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9E2" w:rsidRDefault="005A5E5D" w:rsidP="00146885">
      <w:pPr>
        <w:spacing w:after="0"/>
        <w:rPr>
          <w:rFonts w:ascii="Arial" w:hAnsi="Arial" w:cs="Arial"/>
        </w:rPr>
      </w:pPr>
      <w:r>
        <w:rPr>
          <w:rFonts w:ascii="Arial" w:hAnsi="Arial" w:cs="Arial"/>
          <w:noProof/>
          <w:lang w:val="en-GB" w:eastAsia="en-GB"/>
        </w:rPr>
        <mc:AlternateContent>
          <mc:Choice Requires="wps">
            <w:drawing>
              <wp:anchor distT="0" distB="0" distL="114300" distR="114300" simplePos="0" relativeHeight="251659264" behindDoc="0" locked="0" layoutInCell="1" allowOverlap="1">
                <wp:simplePos x="0" y="0"/>
                <wp:positionH relativeFrom="margin">
                  <wp:posOffset>4936097</wp:posOffset>
                </wp:positionH>
                <wp:positionV relativeFrom="paragraph">
                  <wp:posOffset>-380365</wp:posOffset>
                </wp:positionV>
                <wp:extent cx="1263246" cy="232429"/>
                <wp:effectExtent l="0" t="0" r="13335" b="15240"/>
                <wp:wrapNone/>
                <wp:docPr id="2" name="Text Box 2"/>
                <wp:cNvGraphicFramePr/>
                <a:graphic xmlns:a="http://schemas.openxmlformats.org/drawingml/2006/main">
                  <a:graphicData uri="http://schemas.microsoft.com/office/word/2010/wordprocessingShape">
                    <wps:wsp>
                      <wps:cNvSpPr txBox="1"/>
                      <wps:spPr>
                        <a:xfrm>
                          <a:off x="0" y="0"/>
                          <a:ext cx="1263246" cy="232429"/>
                        </a:xfrm>
                        <a:prstGeom prst="rect">
                          <a:avLst/>
                        </a:prstGeom>
                        <a:solidFill>
                          <a:schemeClr val="lt1"/>
                        </a:solidFill>
                        <a:ln w="6350">
                          <a:solidFill>
                            <a:prstClr val="black"/>
                          </a:solidFill>
                        </a:ln>
                      </wps:spPr>
                      <wps:txbx>
                        <w:txbxContent>
                          <w:p w:rsidR="005A5E5D" w:rsidRDefault="005A5E5D">
                            <w:r>
                              <w:t>CGC-2021-03-4.1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8.65pt;margin-top:-29.95pt;width:99.45pt;height:1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" fillcolor="white [3201]" strokeweight=".5pt">
                <v:textbox>
                  <w:txbxContent>
                    <w:p w:rsidR="005A5E5D" w:rsidRDefault="005A5E5D">
                      <w:r>
                        <w:t>CGC-2021-03-4.1</w:t>
                      </w:r>
                    </w:p>
                  </w:txbxContent>
                </v:textbox>
                <w10:wrap anchorx="margin"/>
              </v:shape>
            </w:pict>
          </mc:Fallback>
        </mc:AlternateContent>
      </w:r>
      <w:r>
        <w:rPr>
          <w:rFonts w:ascii="Arial" w:hAnsi="Arial" w:cs="Arial"/>
          <w:noProof/>
          <w:lang w:val="en-GB" w:eastAsia="en-GB"/>
        </w:rPr>
        <w:drawing>
          <wp:anchor distT="0" distB="0" distL="114300" distR="114300" simplePos="0" relativeHeight="251658240" behindDoc="0" locked="0" layoutInCell="1" allowOverlap="1">
            <wp:simplePos x="0" y="0"/>
            <wp:positionH relativeFrom="margin">
              <wp:posOffset>4962525</wp:posOffset>
            </wp:positionH>
            <wp:positionV relativeFrom="margin">
              <wp:posOffset>3175</wp:posOffset>
            </wp:positionV>
            <wp:extent cx="1337945" cy="92646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7945" cy="926465"/>
                    </a:xfrm>
                    <a:prstGeom prst="rect">
                      <a:avLst/>
                    </a:prstGeom>
                    <a:noFill/>
                    <a:ln>
                      <a:noFill/>
                    </a:ln>
                  </pic:spPr>
                </pic:pic>
              </a:graphicData>
            </a:graphic>
            <wp14:sizeRelH relativeFrom="page">
              <wp14:pctWidth>0</wp14:pctWidth>
            </wp14:sizeRelH>
            <wp14:sizeRelV relativeFrom="margin">
              <wp14:pctHeight>0</wp14:pctHeight>
            </wp14:sizeRelV>
          </wp:anchor>
        </w:drawing>
      </w:r>
      <w:r w:rsidR="00E126D2">
        <w:rPr>
          <w:rFonts w:ascii="Arial" w:hAnsi="Arial" w:cs="Arial"/>
        </w:rPr>
        <w:t>A</w:t>
      </w:r>
      <w:r w:rsidR="002439E2">
        <w:rPr>
          <w:rFonts w:ascii="Arial" w:hAnsi="Arial" w:cs="Arial"/>
        </w:rPr>
        <w:t>pproved Minutes</w:t>
      </w:r>
    </w:p>
    <w:p w:rsidR="00146885" w:rsidRPr="00146885" w:rsidRDefault="00146885" w:rsidP="00146885">
      <w:pPr>
        <w:spacing w:after="0"/>
        <w:rPr>
          <w:rFonts w:ascii="Arial" w:hAnsi="Arial" w:cs="Arial"/>
        </w:rPr>
      </w:pPr>
      <w:r w:rsidRPr="00146885">
        <w:rPr>
          <w:rFonts w:ascii="Arial" w:hAnsi="Arial" w:cs="Arial"/>
        </w:rPr>
        <w:t xml:space="preserve">Clinical Governance Committee </w:t>
      </w:r>
    </w:p>
    <w:p w:rsidR="002439E2" w:rsidRPr="00146885" w:rsidRDefault="002439E2" w:rsidP="002439E2">
      <w:pPr>
        <w:spacing w:after="0"/>
        <w:rPr>
          <w:rFonts w:ascii="Arial" w:hAnsi="Arial" w:cs="Arial"/>
        </w:rPr>
      </w:pPr>
      <w:r w:rsidRPr="00146885">
        <w:rPr>
          <w:rFonts w:ascii="Arial" w:hAnsi="Arial" w:cs="Arial"/>
        </w:rPr>
        <w:t xml:space="preserve">Via MS Teams </w:t>
      </w:r>
    </w:p>
    <w:p w:rsidR="002439E2" w:rsidRDefault="002439E2" w:rsidP="00146885">
      <w:pPr>
        <w:spacing w:after="0"/>
        <w:rPr>
          <w:rFonts w:ascii="Arial" w:hAnsi="Arial" w:cs="Arial"/>
        </w:rPr>
      </w:pPr>
    </w:p>
    <w:p w:rsidR="00146885" w:rsidRPr="00146885" w:rsidRDefault="002439E2" w:rsidP="00146885">
      <w:pPr>
        <w:spacing w:after="0"/>
        <w:rPr>
          <w:rFonts w:ascii="Arial" w:hAnsi="Arial" w:cs="Arial"/>
        </w:rPr>
      </w:pPr>
      <w:r>
        <w:rPr>
          <w:rFonts w:ascii="Arial" w:hAnsi="Arial" w:cs="Arial"/>
        </w:rPr>
        <w:t xml:space="preserve">Wednesday </w:t>
      </w:r>
      <w:r w:rsidR="00146885" w:rsidRPr="00146885">
        <w:rPr>
          <w:rFonts w:ascii="Arial" w:hAnsi="Arial" w:cs="Arial"/>
        </w:rPr>
        <w:t xml:space="preserve">13 January 2021 </w:t>
      </w:r>
    </w:p>
    <w:p w:rsidR="00146885" w:rsidRPr="00146885" w:rsidRDefault="00146885" w:rsidP="00146885">
      <w:pPr>
        <w:spacing w:after="0"/>
        <w:rPr>
          <w:rFonts w:ascii="Arial" w:hAnsi="Arial" w:cs="Arial"/>
        </w:rPr>
      </w:pPr>
    </w:p>
    <w:p w:rsidR="00146885" w:rsidRPr="00074D80" w:rsidRDefault="00286F61" w:rsidP="00146885">
      <w:pPr>
        <w:spacing w:after="0"/>
        <w:rPr>
          <w:rFonts w:ascii="Arial" w:hAnsi="Arial" w:cs="Arial"/>
          <w:b/>
        </w:rPr>
      </w:pPr>
      <w:r w:rsidRPr="00074D80">
        <w:rPr>
          <w:rFonts w:ascii="Arial" w:hAnsi="Arial" w:cs="Arial"/>
          <w:b/>
        </w:rPr>
        <w:t xml:space="preserve">Members </w:t>
      </w:r>
    </w:p>
    <w:p w:rsidR="00146885" w:rsidRDefault="00286F61" w:rsidP="00146885">
      <w:pPr>
        <w:spacing w:after="0"/>
        <w:rPr>
          <w:rFonts w:ascii="Arial" w:hAnsi="Arial" w:cs="Arial"/>
        </w:rPr>
      </w:pPr>
      <w:r>
        <w:rPr>
          <w:rFonts w:ascii="Arial" w:hAnsi="Arial" w:cs="Arial"/>
        </w:rPr>
        <w:t xml:space="preserve">Morag Brown </w:t>
      </w:r>
      <w:r w:rsidRPr="0067473C">
        <w:rPr>
          <w:rFonts w:ascii="Arial" w:hAnsi="Arial" w:cs="Arial"/>
          <w:i/>
        </w:rPr>
        <w:t>(Chair)</w:t>
      </w:r>
      <w:r w:rsidRPr="0067473C">
        <w:rPr>
          <w:rFonts w:ascii="Arial" w:hAnsi="Arial" w:cs="Arial"/>
          <w:i/>
        </w:rPr>
        <w:tab/>
      </w:r>
      <w:r>
        <w:rPr>
          <w:rFonts w:ascii="Arial" w:hAnsi="Arial" w:cs="Arial"/>
        </w:rPr>
        <w:tab/>
      </w:r>
      <w:r>
        <w:rPr>
          <w:rFonts w:ascii="Arial" w:hAnsi="Arial" w:cs="Arial"/>
        </w:rPr>
        <w:tab/>
      </w:r>
      <w:r w:rsidR="004545EC">
        <w:rPr>
          <w:rFonts w:ascii="Arial" w:hAnsi="Arial" w:cs="Arial"/>
        </w:rPr>
        <w:t>Non-Executive</w:t>
      </w:r>
      <w:r>
        <w:rPr>
          <w:rFonts w:ascii="Arial" w:hAnsi="Arial" w:cs="Arial"/>
        </w:rPr>
        <w:t xml:space="preserve"> </w:t>
      </w:r>
      <w:r w:rsidR="004269A4">
        <w:rPr>
          <w:rFonts w:ascii="Arial" w:hAnsi="Arial" w:cs="Arial"/>
        </w:rPr>
        <w:t xml:space="preserve">Director </w:t>
      </w:r>
      <w:r>
        <w:rPr>
          <w:rFonts w:ascii="Arial" w:hAnsi="Arial" w:cs="Arial"/>
        </w:rPr>
        <w:t xml:space="preserve"> </w:t>
      </w:r>
    </w:p>
    <w:p w:rsidR="00286F61" w:rsidRDefault="004269A4" w:rsidP="00146885">
      <w:pPr>
        <w:spacing w:after="0"/>
        <w:rPr>
          <w:rFonts w:ascii="Arial" w:hAnsi="Arial" w:cs="Arial"/>
        </w:rPr>
      </w:pPr>
      <w:r>
        <w:rPr>
          <w:rFonts w:ascii="Arial" w:hAnsi="Arial" w:cs="Arial"/>
        </w:rPr>
        <w:t xml:space="preserve">Elaine Cameron </w:t>
      </w:r>
      <w:r>
        <w:rPr>
          <w:rFonts w:ascii="Arial" w:hAnsi="Arial" w:cs="Arial"/>
        </w:rPr>
        <w:tab/>
      </w:r>
      <w:r>
        <w:rPr>
          <w:rFonts w:ascii="Arial" w:hAnsi="Arial" w:cs="Arial"/>
        </w:rPr>
        <w:tab/>
      </w:r>
      <w:r>
        <w:rPr>
          <w:rFonts w:ascii="Arial" w:hAnsi="Arial" w:cs="Arial"/>
        </w:rPr>
        <w:tab/>
      </w:r>
      <w:r w:rsidR="004545EC">
        <w:rPr>
          <w:rFonts w:ascii="Arial" w:hAnsi="Arial" w:cs="Arial"/>
        </w:rPr>
        <w:t>Non-Executive</w:t>
      </w:r>
      <w:r>
        <w:rPr>
          <w:rFonts w:ascii="Arial" w:hAnsi="Arial" w:cs="Arial"/>
        </w:rPr>
        <w:t xml:space="preserve"> Director </w:t>
      </w:r>
    </w:p>
    <w:p w:rsidR="004269A4" w:rsidRDefault="004269A4" w:rsidP="00146885">
      <w:pPr>
        <w:spacing w:after="0"/>
        <w:rPr>
          <w:rFonts w:ascii="Arial" w:hAnsi="Arial" w:cs="Arial"/>
        </w:rPr>
      </w:pPr>
      <w:r>
        <w:rPr>
          <w:rFonts w:ascii="Arial" w:hAnsi="Arial" w:cs="Arial"/>
        </w:rPr>
        <w:t xml:space="preserve">Linda Semple </w:t>
      </w:r>
      <w:r>
        <w:rPr>
          <w:rFonts w:ascii="Arial" w:hAnsi="Arial" w:cs="Arial"/>
        </w:rPr>
        <w:tab/>
      </w:r>
      <w:r>
        <w:rPr>
          <w:rFonts w:ascii="Arial" w:hAnsi="Arial" w:cs="Arial"/>
        </w:rPr>
        <w:tab/>
      </w:r>
      <w:r>
        <w:rPr>
          <w:rFonts w:ascii="Arial" w:hAnsi="Arial" w:cs="Arial"/>
        </w:rPr>
        <w:tab/>
      </w:r>
      <w:r>
        <w:rPr>
          <w:rFonts w:ascii="Arial" w:hAnsi="Arial" w:cs="Arial"/>
        </w:rPr>
        <w:tab/>
      </w:r>
      <w:r w:rsidR="004545EC">
        <w:rPr>
          <w:rFonts w:ascii="Arial" w:hAnsi="Arial" w:cs="Arial"/>
        </w:rPr>
        <w:t>Non-Executive</w:t>
      </w:r>
      <w:r>
        <w:rPr>
          <w:rFonts w:ascii="Arial" w:hAnsi="Arial" w:cs="Arial"/>
        </w:rPr>
        <w:t xml:space="preserve"> Director</w:t>
      </w:r>
    </w:p>
    <w:p w:rsidR="004269A4" w:rsidRDefault="004269A4" w:rsidP="00146885">
      <w:pPr>
        <w:spacing w:after="0"/>
        <w:rPr>
          <w:rFonts w:ascii="Arial" w:hAnsi="Arial" w:cs="Arial"/>
        </w:rPr>
      </w:pPr>
      <w:r>
        <w:rPr>
          <w:rFonts w:ascii="Arial" w:hAnsi="Arial" w:cs="Arial"/>
        </w:rPr>
        <w:t xml:space="preserve">Jane Christie-Flight </w:t>
      </w:r>
      <w:r>
        <w:rPr>
          <w:rFonts w:ascii="Arial" w:hAnsi="Arial" w:cs="Arial"/>
        </w:rPr>
        <w:tab/>
      </w:r>
      <w:r>
        <w:rPr>
          <w:rFonts w:ascii="Arial" w:hAnsi="Arial" w:cs="Arial"/>
        </w:rPr>
        <w:tab/>
      </w:r>
      <w:r>
        <w:rPr>
          <w:rFonts w:ascii="Arial" w:hAnsi="Arial" w:cs="Arial"/>
        </w:rPr>
        <w:tab/>
        <w:t xml:space="preserve">Employee Director </w:t>
      </w:r>
    </w:p>
    <w:p w:rsidR="004269A4" w:rsidRDefault="004269A4" w:rsidP="00146885">
      <w:pPr>
        <w:spacing w:after="0"/>
        <w:rPr>
          <w:rFonts w:ascii="Arial" w:hAnsi="Arial" w:cs="Arial"/>
        </w:rPr>
      </w:pPr>
    </w:p>
    <w:p w:rsidR="004269A4" w:rsidRPr="00546433" w:rsidRDefault="004269A4" w:rsidP="00146885">
      <w:pPr>
        <w:spacing w:after="0"/>
        <w:rPr>
          <w:rFonts w:ascii="Arial" w:hAnsi="Arial" w:cs="Arial"/>
          <w:b/>
        </w:rPr>
      </w:pPr>
      <w:r w:rsidRPr="00546433">
        <w:rPr>
          <w:rFonts w:ascii="Arial" w:hAnsi="Arial" w:cs="Arial"/>
          <w:b/>
        </w:rPr>
        <w:t xml:space="preserve">In attendance </w:t>
      </w:r>
    </w:p>
    <w:p w:rsidR="0067473C" w:rsidRPr="00146885" w:rsidRDefault="0067473C" w:rsidP="0067473C">
      <w:pPr>
        <w:spacing w:after="0"/>
        <w:rPr>
          <w:rFonts w:ascii="Arial" w:hAnsi="Arial" w:cs="Arial"/>
        </w:rPr>
      </w:pPr>
      <w:r w:rsidRPr="00146885">
        <w:rPr>
          <w:rFonts w:ascii="Arial" w:hAnsi="Arial" w:cs="Arial"/>
        </w:rPr>
        <w:t xml:space="preserve">Susan Douglas-Scott </w:t>
      </w:r>
      <w:r w:rsidRPr="00146885">
        <w:rPr>
          <w:rFonts w:ascii="Arial" w:hAnsi="Arial" w:cs="Arial"/>
        </w:rPr>
        <w:tab/>
      </w:r>
      <w:r>
        <w:rPr>
          <w:rFonts w:ascii="Arial" w:hAnsi="Arial" w:cs="Arial"/>
        </w:rPr>
        <w:t>CBE</w:t>
      </w:r>
      <w:r w:rsidRPr="00146885">
        <w:rPr>
          <w:rFonts w:ascii="Arial" w:hAnsi="Arial" w:cs="Arial"/>
        </w:rPr>
        <w:tab/>
      </w:r>
      <w:r w:rsidRPr="00146885">
        <w:rPr>
          <w:rFonts w:ascii="Arial" w:hAnsi="Arial" w:cs="Arial"/>
        </w:rPr>
        <w:tab/>
      </w:r>
      <w:r>
        <w:rPr>
          <w:rFonts w:ascii="Arial" w:hAnsi="Arial" w:cs="Arial"/>
        </w:rPr>
        <w:t>Board Chair</w:t>
      </w:r>
    </w:p>
    <w:p w:rsidR="004269A4" w:rsidRDefault="004269A4" w:rsidP="00146885">
      <w:pPr>
        <w:spacing w:after="0"/>
        <w:rPr>
          <w:rFonts w:ascii="Arial" w:hAnsi="Arial" w:cs="Arial"/>
        </w:rPr>
      </w:pPr>
      <w:r>
        <w:rPr>
          <w:rFonts w:ascii="Arial" w:hAnsi="Arial" w:cs="Arial"/>
        </w:rPr>
        <w:t xml:space="preserve">Jann Gardner </w:t>
      </w:r>
      <w:r>
        <w:rPr>
          <w:rFonts w:ascii="Arial" w:hAnsi="Arial" w:cs="Arial"/>
        </w:rPr>
        <w:tab/>
      </w:r>
      <w:r>
        <w:rPr>
          <w:rFonts w:ascii="Arial" w:hAnsi="Arial" w:cs="Arial"/>
        </w:rPr>
        <w:tab/>
      </w:r>
      <w:r>
        <w:rPr>
          <w:rFonts w:ascii="Arial" w:hAnsi="Arial" w:cs="Arial"/>
        </w:rPr>
        <w:tab/>
      </w:r>
      <w:r>
        <w:rPr>
          <w:rFonts w:ascii="Arial" w:hAnsi="Arial" w:cs="Arial"/>
        </w:rPr>
        <w:tab/>
        <w:t xml:space="preserve">Chief Executive </w:t>
      </w:r>
    </w:p>
    <w:p w:rsidR="0067473C" w:rsidRDefault="0067473C" w:rsidP="00146885">
      <w:pPr>
        <w:spacing w:after="0"/>
        <w:rPr>
          <w:rFonts w:ascii="Arial" w:hAnsi="Arial" w:cs="Arial"/>
        </w:rPr>
      </w:pPr>
      <w:r>
        <w:rPr>
          <w:rFonts w:ascii="Arial" w:hAnsi="Arial" w:cs="Arial"/>
        </w:rPr>
        <w:t>Gareth Adkins</w:t>
      </w:r>
      <w:r>
        <w:rPr>
          <w:rFonts w:ascii="Arial" w:hAnsi="Arial" w:cs="Arial"/>
        </w:rPr>
        <w:tab/>
      </w:r>
      <w:r>
        <w:rPr>
          <w:rFonts w:ascii="Arial" w:hAnsi="Arial" w:cs="Arial"/>
        </w:rPr>
        <w:tab/>
      </w:r>
      <w:r>
        <w:rPr>
          <w:rFonts w:ascii="Arial" w:hAnsi="Arial" w:cs="Arial"/>
        </w:rPr>
        <w:tab/>
      </w:r>
      <w:r>
        <w:rPr>
          <w:rFonts w:ascii="Arial" w:hAnsi="Arial" w:cs="Arial"/>
        </w:rPr>
        <w:tab/>
        <w:t>Director of Quality, People and Innovation</w:t>
      </w:r>
    </w:p>
    <w:p w:rsidR="004269A4" w:rsidRDefault="004269A4" w:rsidP="00146885">
      <w:pPr>
        <w:spacing w:after="0"/>
        <w:rPr>
          <w:rFonts w:ascii="Arial" w:hAnsi="Arial" w:cs="Arial"/>
        </w:rPr>
      </w:pPr>
      <w:r>
        <w:rPr>
          <w:rFonts w:ascii="Arial" w:hAnsi="Arial" w:cs="Arial"/>
        </w:rPr>
        <w:t>Anne Marie Cavanagh</w:t>
      </w:r>
      <w:r>
        <w:rPr>
          <w:rFonts w:ascii="Arial" w:hAnsi="Arial" w:cs="Arial"/>
        </w:rPr>
        <w:tab/>
      </w:r>
      <w:r>
        <w:rPr>
          <w:rFonts w:ascii="Arial" w:hAnsi="Arial" w:cs="Arial"/>
        </w:rPr>
        <w:tab/>
      </w:r>
      <w:r w:rsidR="0067473C">
        <w:rPr>
          <w:rFonts w:ascii="Arial" w:hAnsi="Arial" w:cs="Arial"/>
        </w:rPr>
        <w:t xml:space="preserve">Nurse </w:t>
      </w:r>
      <w:r>
        <w:rPr>
          <w:rFonts w:ascii="Arial" w:hAnsi="Arial" w:cs="Arial"/>
        </w:rPr>
        <w:t>Director</w:t>
      </w:r>
    </w:p>
    <w:p w:rsidR="004269A4" w:rsidRDefault="004269A4" w:rsidP="00146885">
      <w:pPr>
        <w:spacing w:after="0"/>
        <w:rPr>
          <w:rFonts w:ascii="Arial" w:hAnsi="Arial" w:cs="Arial"/>
        </w:rPr>
      </w:pPr>
      <w:r>
        <w:rPr>
          <w:rFonts w:ascii="Arial" w:hAnsi="Arial" w:cs="Arial"/>
        </w:rPr>
        <w:t xml:space="preserve">Laura Langan </w:t>
      </w:r>
      <w:r>
        <w:rPr>
          <w:rFonts w:ascii="Arial" w:hAnsi="Arial" w:cs="Arial"/>
        </w:rPr>
        <w:tab/>
      </w:r>
      <w:r>
        <w:rPr>
          <w:rFonts w:ascii="Arial" w:hAnsi="Arial" w:cs="Arial"/>
        </w:rPr>
        <w:tab/>
      </w:r>
      <w:r>
        <w:rPr>
          <w:rFonts w:ascii="Arial" w:hAnsi="Arial" w:cs="Arial"/>
        </w:rPr>
        <w:tab/>
      </w:r>
      <w:r>
        <w:rPr>
          <w:rFonts w:ascii="Arial" w:hAnsi="Arial" w:cs="Arial"/>
        </w:rPr>
        <w:tab/>
        <w:t xml:space="preserve">Head of Risk and Clinical Governance </w:t>
      </w:r>
    </w:p>
    <w:p w:rsidR="004269A4" w:rsidRDefault="004269A4" w:rsidP="00146885">
      <w:pPr>
        <w:spacing w:after="0"/>
        <w:rPr>
          <w:rFonts w:ascii="Arial" w:hAnsi="Arial" w:cs="Arial"/>
        </w:rPr>
      </w:pPr>
      <w:r>
        <w:rPr>
          <w:rFonts w:ascii="Arial" w:hAnsi="Arial" w:cs="Arial"/>
        </w:rPr>
        <w:t xml:space="preserve">Mark MacGregor </w:t>
      </w:r>
      <w:r>
        <w:rPr>
          <w:rFonts w:ascii="Arial" w:hAnsi="Arial" w:cs="Arial"/>
        </w:rPr>
        <w:tab/>
      </w:r>
      <w:r>
        <w:rPr>
          <w:rFonts w:ascii="Arial" w:hAnsi="Arial" w:cs="Arial"/>
        </w:rPr>
        <w:tab/>
      </w:r>
      <w:r>
        <w:rPr>
          <w:rFonts w:ascii="Arial" w:hAnsi="Arial" w:cs="Arial"/>
        </w:rPr>
        <w:tab/>
        <w:t xml:space="preserve">Medical Director </w:t>
      </w:r>
    </w:p>
    <w:p w:rsidR="0067473C" w:rsidRPr="00146885" w:rsidRDefault="0067473C" w:rsidP="00146885">
      <w:pPr>
        <w:spacing w:after="0"/>
        <w:rPr>
          <w:rFonts w:ascii="Arial" w:hAnsi="Arial" w:cs="Arial"/>
        </w:rPr>
      </w:pPr>
      <w:r>
        <w:rPr>
          <w:rFonts w:ascii="Arial" w:hAnsi="Arial" w:cs="Arial"/>
        </w:rPr>
        <w:t>Liane McGrath</w:t>
      </w:r>
      <w:r>
        <w:rPr>
          <w:rFonts w:ascii="Arial" w:hAnsi="Arial" w:cs="Arial"/>
        </w:rPr>
        <w:tab/>
      </w:r>
      <w:r>
        <w:rPr>
          <w:rFonts w:ascii="Arial" w:hAnsi="Arial" w:cs="Arial"/>
        </w:rPr>
        <w:tab/>
      </w:r>
      <w:r>
        <w:rPr>
          <w:rFonts w:ascii="Arial" w:hAnsi="Arial" w:cs="Arial"/>
        </w:rPr>
        <w:tab/>
        <w:t>Head of Corporate Governance</w:t>
      </w:r>
    </w:p>
    <w:p w:rsidR="00146885" w:rsidRPr="00146885" w:rsidRDefault="00146885" w:rsidP="00146885">
      <w:pPr>
        <w:spacing w:after="0"/>
        <w:rPr>
          <w:rFonts w:ascii="Arial" w:hAnsi="Arial" w:cs="Arial"/>
        </w:rPr>
      </w:pPr>
    </w:p>
    <w:p w:rsidR="00146885" w:rsidRPr="00146885" w:rsidRDefault="00146885" w:rsidP="00146885">
      <w:pPr>
        <w:spacing w:after="0"/>
        <w:rPr>
          <w:rFonts w:ascii="Arial" w:hAnsi="Arial" w:cs="Arial"/>
          <w:b/>
        </w:rPr>
      </w:pPr>
      <w:r w:rsidRPr="00146885">
        <w:rPr>
          <w:rFonts w:ascii="Arial" w:hAnsi="Arial" w:cs="Arial"/>
          <w:b/>
        </w:rPr>
        <w:t xml:space="preserve">Minutes </w:t>
      </w:r>
    </w:p>
    <w:p w:rsidR="00146885" w:rsidRPr="00146885" w:rsidRDefault="00146885" w:rsidP="00146885">
      <w:pPr>
        <w:spacing w:after="0"/>
        <w:rPr>
          <w:rFonts w:ascii="Arial" w:hAnsi="Arial" w:cs="Arial"/>
        </w:rPr>
      </w:pPr>
    </w:p>
    <w:p w:rsidR="00146885" w:rsidRPr="00146885" w:rsidRDefault="00146885" w:rsidP="00146885">
      <w:pPr>
        <w:spacing w:after="0"/>
        <w:rPr>
          <w:rFonts w:ascii="Arial" w:hAnsi="Arial" w:cs="Arial"/>
        </w:rPr>
      </w:pPr>
      <w:r w:rsidRPr="00146885">
        <w:rPr>
          <w:rFonts w:ascii="Arial" w:hAnsi="Arial" w:cs="Arial"/>
        </w:rPr>
        <w:t xml:space="preserve">Cheryl Prentice </w:t>
      </w:r>
      <w:r w:rsidRPr="00146885">
        <w:rPr>
          <w:rFonts w:ascii="Arial" w:hAnsi="Arial" w:cs="Arial"/>
        </w:rPr>
        <w:tab/>
      </w:r>
      <w:r>
        <w:rPr>
          <w:rFonts w:ascii="Arial" w:hAnsi="Arial" w:cs="Arial"/>
        </w:rPr>
        <w:tab/>
      </w:r>
      <w:r>
        <w:rPr>
          <w:rFonts w:ascii="Arial" w:hAnsi="Arial" w:cs="Arial"/>
        </w:rPr>
        <w:tab/>
      </w:r>
      <w:r w:rsidRPr="00146885">
        <w:rPr>
          <w:rFonts w:ascii="Arial" w:hAnsi="Arial" w:cs="Arial"/>
        </w:rPr>
        <w:t xml:space="preserve">PA to Chief Executive &amp; </w:t>
      </w:r>
      <w:r w:rsidR="0067473C">
        <w:rPr>
          <w:rFonts w:ascii="Arial" w:hAnsi="Arial" w:cs="Arial"/>
        </w:rPr>
        <w:t xml:space="preserve">Board </w:t>
      </w:r>
      <w:r w:rsidRPr="00146885">
        <w:rPr>
          <w:rFonts w:ascii="Arial" w:hAnsi="Arial" w:cs="Arial"/>
        </w:rPr>
        <w:t xml:space="preserve">Chair </w:t>
      </w:r>
    </w:p>
    <w:p w:rsidR="00146885" w:rsidRPr="00146885" w:rsidRDefault="00146885" w:rsidP="00146885">
      <w:pPr>
        <w:spacing w:after="0"/>
        <w:rPr>
          <w:rFonts w:ascii="Arial" w:hAnsi="Arial" w:cs="Arial"/>
        </w:rPr>
      </w:pPr>
    </w:p>
    <w:p w:rsidR="00146885" w:rsidRDefault="00146885" w:rsidP="00146885">
      <w:pPr>
        <w:spacing w:after="0"/>
        <w:rPr>
          <w:rFonts w:ascii="Arial" w:hAnsi="Arial" w:cs="Arial"/>
        </w:rPr>
      </w:pPr>
    </w:p>
    <w:p w:rsidR="00074D80" w:rsidRPr="008F6FAF" w:rsidRDefault="003E2C6A" w:rsidP="00074D80">
      <w:pPr>
        <w:spacing w:after="0"/>
        <w:rPr>
          <w:rFonts w:ascii="Arial" w:hAnsi="Arial" w:cs="Arial"/>
          <w:b/>
        </w:rPr>
      </w:pPr>
      <w:r>
        <w:rPr>
          <w:rFonts w:ascii="Arial" w:hAnsi="Arial" w:cs="Arial"/>
          <w:b/>
        </w:rPr>
        <w:t>1</w:t>
      </w:r>
      <w:r w:rsidR="0091265E">
        <w:rPr>
          <w:rFonts w:ascii="Arial" w:hAnsi="Arial" w:cs="Arial"/>
          <w:b/>
        </w:rPr>
        <w:tab/>
      </w:r>
      <w:r w:rsidR="00074D80" w:rsidRPr="008F6FAF">
        <w:rPr>
          <w:rFonts w:ascii="Arial" w:hAnsi="Arial" w:cs="Arial"/>
          <w:b/>
        </w:rPr>
        <w:t>Chairs introductory remarks</w:t>
      </w:r>
    </w:p>
    <w:p w:rsidR="008F6FAF" w:rsidRDefault="008F6FAF" w:rsidP="00074D80">
      <w:pPr>
        <w:spacing w:after="0"/>
        <w:rPr>
          <w:rFonts w:ascii="Arial" w:hAnsi="Arial" w:cs="Arial"/>
        </w:rPr>
      </w:pPr>
    </w:p>
    <w:p w:rsidR="008F6FAF" w:rsidRDefault="008F6FAF" w:rsidP="00074D80">
      <w:pPr>
        <w:spacing w:after="0"/>
        <w:rPr>
          <w:rFonts w:ascii="Arial" w:hAnsi="Arial" w:cs="Arial"/>
        </w:rPr>
      </w:pPr>
      <w:r>
        <w:rPr>
          <w:rFonts w:ascii="Arial" w:hAnsi="Arial" w:cs="Arial"/>
        </w:rPr>
        <w:t xml:space="preserve">Morag Brown opened the meeting and thanked everyone for their attendance and continued support managing meetings in a virtual manner. </w:t>
      </w:r>
    </w:p>
    <w:p w:rsidR="00074D80" w:rsidRDefault="00074D80" w:rsidP="00146885">
      <w:pPr>
        <w:spacing w:after="0"/>
        <w:rPr>
          <w:rFonts w:ascii="Arial" w:hAnsi="Arial" w:cs="Arial"/>
        </w:rPr>
      </w:pPr>
    </w:p>
    <w:p w:rsidR="00074D80" w:rsidRPr="00146885" w:rsidRDefault="00074D80" w:rsidP="00146885">
      <w:pPr>
        <w:spacing w:after="0"/>
        <w:rPr>
          <w:rFonts w:ascii="Arial" w:hAnsi="Arial" w:cs="Arial"/>
        </w:rPr>
      </w:pPr>
    </w:p>
    <w:p w:rsidR="00146885" w:rsidRPr="00146885" w:rsidRDefault="0091265E" w:rsidP="00146885">
      <w:pPr>
        <w:spacing w:after="0"/>
        <w:rPr>
          <w:rFonts w:ascii="Arial" w:hAnsi="Arial" w:cs="Arial"/>
          <w:b/>
        </w:rPr>
      </w:pPr>
      <w:r>
        <w:rPr>
          <w:rFonts w:ascii="Arial" w:hAnsi="Arial" w:cs="Arial"/>
          <w:b/>
        </w:rPr>
        <w:t>2</w:t>
      </w:r>
      <w:r>
        <w:rPr>
          <w:rFonts w:ascii="Arial" w:hAnsi="Arial" w:cs="Arial"/>
          <w:b/>
        </w:rPr>
        <w:tab/>
      </w:r>
      <w:r w:rsidR="00146885" w:rsidRPr="00146885">
        <w:rPr>
          <w:rFonts w:ascii="Arial" w:hAnsi="Arial" w:cs="Arial"/>
          <w:b/>
        </w:rPr>
        <w:t xml:space="preserve">Apologies </w:t>
      </w:r>
    </w:p>
    <w:p w:rsidR="00146885" w:rsidRPr="00146885" w:rsidRDefault="00146885" w:rsidP="00146885">
      <w:pPr>
        <w:spacing w:after="0"/>
        <w:rPr>
          <w:rFonts w:ascii="Arial" w:hAnsi="Arial" w:cs="Arial"/>
        </w:rPr>
      </w:pPr>
    </w:p>
    <w:p w:rsidR="00146885" w:rsidRDefault="00146885" w:rsidP="00146885">
      <w:pPr>
        <w:spacing w:after="0"/>
        <w:rPr>
          <w:rFonts w:ascii="Arial" w:hAnsi="Arial" w:cs="Arial"/>
        </w:rPr>
      </w:pPr>
      <w:r w:rsidRPr="00146885">
        <w:rPr>
          <w:rFonts w:ascii="Arial" w:hAnsi="Arial" w:cs="Arial"/>
        </w:rPr>
        <w:t xml:space="preserve">Callum Blackburn </w:t>
      </w:r>
      <w:r w:rsidRPr="00146885">
        <w:rPr>
          <w:rFonts w:ascii="Arial" w:hAnsi="Arial" w:cs="Arial"/>
        </w:rPr>
        <w:tab/>
      </w:r>
      <w:r w:rsidRPr="00146885">
        <w:rPr>
          <w:rFonts w:ascii="Arial" w:hAnsi="Arial" w:cs="Arial"/>
        </w:rPr>
        <w:tab/>
      </w:r>
      <w:r w:rsidRPr="00146885">
        <w:rPr>
          <w:rFonts w:ascii="Arial" w:hAnsi="Arial" w:cs="Arial"/>
        </w:rPr>
        <w:tab/>
      </w:r>
      <w:r w:rsidR="004545EC" w:rsidRPr="00146885">
        <w:rPr>
          <w:rFonts w:ascii="Arial" w:hAnsi="Arial" w:cs="Arial"/>
        </w:rPr>
        <w:t>Non-Executive</w:t>
      </w:r>
      <w:r w:rsidRPr="00146885">
        <w:rPr>
          <w:rFonts w:ascii="Arial" w:hAnsi="Arial" w:cs="Arial"/>
        </w:rPr>
        <w:t xml:space="preserve"> </w:t>
      </w:r>
      <w:r w:rsidR="004269A4">
        <w:rPr>
          <w:rFonts w:ascii="Arial" w:hAnsi="Arial" w:cs="Arial"/>
        </w:rPr>
        <w:t xml:space="preserve">Director </w:t>
      </w:r>
      <w:r w:rsidRPr="00146885">
        <w:rPr>
          <w:rFonts w:ascii="Arial" w:hAnsi="Arial" w:cs="Arial"/>
        </w:rPr>
        <w:t xml:space="preserve"> </w:t>
      </w:r>
    </w:p>
    <w:p w:rsidR="00146885" w:rsidRDefault="00146885" w:rsidP="00146885">
      <w:pPr>
        <w:spacing w:after="0"/>
        <w:rPr>
          <w:rFonts w:ascii="Arial" w:hAnsi="Arial" w:cs="Arial"/>
        </w:rPr>
      </w:pPr>
    </w:p>
    <w:p w:rsidR="00146885" w:rsidRDefault="00146885" w:rsidP="00146885">
      <w:pPr>
        <w:spacing w:after="0"/>
        <w:rPr>
          <w:rFonts w:ascii="Arial" w:hAnsi="Arial" w:cs="Arial"/>
        </w:rPr>
      </w:pPr>
    </w:p>
    <w:p w:rsidR="00146885" w:rsidRPr="00074D80" w:rsidRDefault="0091265E" w:rsidP="00146885">
      <w:pPr>
        <w:spacing w:after="0"/>
        <w:rPr>
          <w:rFonts w:ascii="Arial" w:hAnsi="Arial" w:cs="Arial"/>
          <w:b/>
        </w:rPr>
      </w:pPr>
      <w:r>
        <w:rPr>
          <w:rFonts w:ascii="Arial" w:hAnsi="Arial" w:cs="Arial"/>
          <w:b/>
        </w:rPr>
        <w:t>3</w:t>
      </w:r>
      <w:r>
        <w:rPr>
          <w:rFonts w:ascii="Arial" w:hAnsi="Arial" w:cs="Arial"/>
          <w:b/>
        </w:rPr>
        <w:tab/>
      </w:r>
      <w:r w:rsidR="00146885" w:rsidRPr="00074D80">
        <w:rPr>
          <w:rFonts w:ascii="Arial" w:hAnsi="Arial" w:cs="Arial"/>
          <w:b/>
        </w:rPr>
        <w:t xml:space="preserve">Declarations of interest </w:t>
      </w:r>
    </w:p>
    <w:p w:rsidR="00074D80" w:rsidRDefault="00074D80" w:rsidP="00146885">
      <w:pPr>
        <w:spacing w:after="0"/>
        <w:rPr>
          <w:rFonts w:ascii="Arial" w:hAnsi="Arial" w:cs="Arial"/>
        </w:rPr>
      </w:pPr>
    </w:p>
    <w:p w:rsidR="00074D80" w:rsidRDefault="00074D80" w:rsidP="00146885">
      <w:pPr>
        <w:spacing w:after="0"/>
        <w:rPr>
          <w:rFonts w:ascii="Arial" w:hAnsi="Arial" w:cs="Arial"/>
        </w:rPr>
      </w:pPr>
      <w:r>
        <w:rPr>
          <w:rFonts w:ascii="Arial" w:hAnsi="Arial" w:cs="Arial"/>
        </w:rPr>
        <w:t xml:space="preserve">None noted. </w:t>
      </w:r>
    </w:p>
    <w:p w:rsidR="00146885" w:rsidRDefault="00146885" w:rsidP="00146885">
      <w:pPr>
        <w:spacing w:after="0"/>
        <w:rPr>
          <w:rFonts w:ascii="Arial" w:hAnsi="Arial" w:cs="Arial"/>
        </w:rPr>
      </w:pPr>
    </w:p>
    <w:p w:rsidR="00146885" w:rsidRPr="00074D80" w:rsidRDefault="0091265E" w:rsidP="00146885">
      <w:pPr>
        <w:spacing w:after="0"/>
        <w:rPr>
          <w:rFonts w:ascii="Arial" w:hAnsi="Arial" w:cs="Arial"/>
          <w:b/>
        </w:rPr>
      </w:pPr>
      <w:r>
        <w:rPr>
          <w:rFonts w:ascii="Arial" w:hAnsi="Arial" w:cs="Arial"/>
          <w:b/>
        </w:rPr>
        <w:t>4</w:t>
      </w:r>
      <w:r>
        <w:rPr>
          <w:rFonts w:ascii="Arial" w:hAnsi="Arial" w:cs="Arial"/>
          <w:b/>
        </w:rPr>
        <w:tab/>
      </w:r>
      <w:r w:rsidR="00146885" w:rsidRPr="00074D80">
        <w:rPr>
          <w:rFonts w:ascii="Arial" w:hAnsi="Arial" w:cs="Arial"/>
          <w:b/>
        </w:rPr>
        <w:t xml:space="preserve">Updates from meeting 4 November </w:t>
      </w:r>
    </w:p>
    <w:p w:rsidR="00146885" w:rsidRDefault="00146885" w:rsidP="00146885">
      <w:pPr>
        <w:spacing w:after="0"/>
        <w:rPr>
          <w:rFonts w:ascii="Arial" w:hAnsi="Arial" w:cs="Arial"/>
        </w:rPr>
      </w:pPr>
    </w:p>
    <w:p w:rsidR="00146885" w:rsidRPr="00546433" w:rsidRDefault="009255A5" w:rsidP="00146885">
      <w:pPr>
        <w:spacing w:after="0"/>
        <w:rPr>
          <w:rFonts w:ascii="Arial" w:hAnsi="Arial" w:cs="Arial"/>
          <w:b/>
        </w:rPr>
      </w:pPr>
      <w:r>
        <w:rPr>
          <w:rFonts w:ascii="Arial" w:hAnsi="Arial" w:cs="Arial"/>
          <w:b/>
        </w:rPr>
        <w:t>4.1</w:t>
      </w:r>
      <w:r w:rsidR="0091265E">
        <w:rPr>
          <w:rFonts w:ascii="Arial" w:hAnsi="Arial" w:cs="Arial"/>
          <w:b/>
        </w:rPr>
        <w:tab/>
      </w:r>
      <w:r w:rsidR="00146885" w:rsidRPr="00546433">
        <w:rPr>
          <w:rFonts w:ascii="Arial" w:hAnsi="Arial" w:cs="Arial"/>
          <w:b/>
        </w:rPr>
        <w:t xml:space="preserve">Unapproved minutes </w:t>
      </w:r>
    </w:p>
    <w:p w:rsidR="00546433" w:rsidRDefault="00546433" w:rsidP="00146885">
      <w:pPr>
        <w:spacing w:after="0"/>
        <w:rPr>
          <w:rFonts w:ascii="Arial" w:hAnsi="Arial" w:cs="Arial"/>
        </w:rPr>
      </w:pPr>
    </w:p>
    <w:p w:rsidR="00546433" w:rsidRDefault="00546433" w:rsidP="00146885">
      <w:pPr>
        <w:spacing w:after="0"/>
        <w:rPr>
          <w:rFonts w:ascii="Arial" w:hAnsi="Arial" w:cs="Arial"/>
        </w:rPr>
      </w:pPr>
      <w:r>
        <w:rPr>
          <w:rFonts w:ascii="Arial" w:hAnsi="Arial" w:cs="Arial"/>
        </w:rPr>
        <w:t xml:space="preserve">The minutes of the previous meeting were read and approved for accuracy. </w:t>
      </w:r>
    </w:p>
    <w:p w:rsidR="00146885" w:rsidRDefault="00146885" w:rsidP="00146885">
      <w:pPr>
        <w:spacing w:after="0"/>
        <w:rPr>
          <w:rFonts w:ascii="Arial" w:hAnsi="Arial" w:cs="Arial"/>
        </w:rPr>
      </w:pPr>
    </w:p>
    <w:p w:rsidR="00146885" w:rsidRPr="00146885" w:rsidRDefault="009255A5" w:rsidP="00146885">
      <w:pPr>
        <w:spacing w:after="0"/>
        <w:rPr>
          <w:rFonts w:ascii="Arial" w:hAnsi="Arial" w:cs="Arial"/>
          <w:b/>
        </w:rPr>
      </w:pPr>
      <w:r>
        <w:rPr>
          <w:rFonts w:ascii="Arial" w:hAnsi="Arial" w:cs="Arial"/>
          <w:b/>
        </w:rPr>
        <w:t>4.2</w:t>
      </w:r>
      <w:r w:rsidR="0091265E">
        <w:rPr>
          <w:rFonts w:ascii="Arial" w:hAnsi="Arial" w:cs="Arial"/>
          <w:b/>
        </w:rPr>
        <w:tab/>
      </w:r>
      <w:r w:rsidR="00146885" w:rsidRPr="00146885">
        <w:rPr>
          <w:rFonts w:ascii="Arial" w:hAnsi="Arial" w:cs="Arial"/>
          <w:b/>
        </w:rPr>
        <w:t>Action Log</w:t>
      </w:r>
    </w:p>
    <w:p w:rsidR="00146885" w:rsidRDefault="00146885" w:rsidP="00146885">
      <w:pPr>
        <w:spacing w:after="0"/>
        <w:rPr>
          <w:rFonts w:ascii="Arial" w:hAnsi="Arial" w:cs="Arial"/>
        </w:rPr>
      </w:pPr>
    </w:p>
    <w:p w:rsidR="00146885" w:rsidRDefault="00146885" w:rsidP="00146885">
      <w:pPr>
        <w:spacing w:after="0"/>
        <w:rPr>
          <w:rFonts w:ascii="Arial" w:hAnsi="Arial" w:cs="Arial"/>
        </w:rPr>
      </w:pPr>
      <w:r>
        <w:rPr>
          <w:rFonts w:ascii="Arial" w:hAnsi="Arial" w:cs="Arial"/>
        </w:rPr>
        <w:t xml:space="preserve">All outstanding actions have been completed and closed. </w:t>
      </w:r>
    </w:p>
    <w:p w:rsidR="0091265E" w:rsidRDefault="0091265E" w:rsidP="00146885">
      <w:pPr>
        <w:spacing w:after="0"/>
        <w:rPr>
          <w:rFonts w:ascii="Arial" w:hAnsi="Arial" w:cs="Arial"/>
        </w:rPr>
      </w:pPr>
    </w:p>
    <w:p w:rsidR="00146885" w:rsidRPr="0091265E" w:rsidRDefault="0091265E" w:rsidP="00146885">
      <w:pPr>
        <w:spacing w:after="0"/>
        <w:rPr>
          <w:rFonts w:ascii="Arial" w:hAnsi="Arial" w:cs="Arial"/>
          <w:b/>
        </w:rPr>
      </w:pPr>
      <w:r w:rsidRPr="0091265E">
        <w:rPr>
          <w:rFonts w:ascii="Arial" w:hAnsi="Arial" w:cs="Arial"/>
          <w:b/>
        </w:rPr>
        <w:lastRenderedPageBreak/>
        <w:t>5</w:t>
      </w:r>
      <w:r w:rsidRPr="0091265E">
        <w:rPr>
          <w:rFonts w:ascii="Arial" w:hAnsi="Arial" w:cs="Arial"/>
          <w:b/>
        </w:rPr>
        <w:tab/>
      </w:r>
      <w:r w:rsidR="00146885" w:rsidRPr="0091265E">
        <w:rPr>
          <w:rFonts w:ascii="Arial" w:hAnsi="Arial" w:cs="Arial"/>
          <w:b/>
        </w:rPr>
        <w:t xml:space="preserve">Safe </w:t>
      </w:r>
    </w:p>
    <w:p w:rsidR="00146885" w:rsidRDefault="00146885" w:rsidP="00146885">
      <w:pPr>
        <w:spacing w:after="0"/>
        <w:rPr>
          <w:rFonts w:ascii="Arial" w:hAnsi="Arial" w:cs="Arial"/>
        </w:rPr>
      </w:pPr>
    </w:p>
    <w:p w:rsidR="00146885" w:rsidRPr="00714C49" w:rsidRDefault="0091265E" w:rsidP="00146885">
      <w:pPr>
        <w:spacing w:after="0"/>
        <w:rPr>
          <w:rFonts w:ascii="Arial" w:hAnsi="Arial" w:cs="Arial"/>
          <w:b/>
        </w:rPr>
      </w:pPr>
      <w:r>
        <w:rPr>
          <w:rFonts w:ascii="Arial" w:hAnsi="Arial" w:cs="Arial"/>
          <w:b/>
        </w:rPr>
        <w:t>5.1</w:t>
      </w:r>
      <w:r>
        <w:rPr>
          <w:rFonts w:ascii="Arial" w:hAnsi="Arial" w:cs="Arial"/>
          <w:b/>
        </w:rPr>
        <w:tab/>
      </w:r>
      <w:r w:rsidR="00146885" w:rsidRPr="00714C49">
        <w:rPr>
          <w:rFonts w:ascii="Arial" w:hAnsi="Arial" w:cs="Arial"/>
          <w:b/>
        </w:rPr>
        <w:t>Covid Sit Rep</w:t>
      </w:r>
    </w:p>
    <w:p w:rsidR="00546433" w:rsidRDefault="00546433" w:rsidP="00146885">
      <w:pPr>
        <w:spacing w:after="0"/>
        <w:rPr>
          <w:rFonts w:ascii="Arial" w:hAnsi="Arial" w:cs="Arial"/>
        </w:rPr>
      </w:pPr>
    </w:p>
    <w:p w:rsidR="00546433" w:rsidRDefault="00C81E38" w:rsidP="00146885">
      <w:pPr>
        <w:spacing w:after="0"/>
        <w:rPr>
          <w:rFonts w:ascii="Arial" w:hAnsi="Arial" w:cs="Arial"/>
        </w:rPr>
      </w:pPr>
      <w:r>
        <w:rPr>
          <w:rFonts w:ascii="Arial" w:hAnsi="Arial" w:cs="Arial"/>
        </w:rPr>
        <w:t xml:space="preserve">Anne Marie Cavanagh advised that there </w:t>
      </w:r>
      <w:r w:rsidR="00546433">
        <w:rPr>
          <w:rFonts w:ascii="Arial" w:hAnsi="Arial" w:cs="Arial"/>
        </w:rPr>
        <w:t xml:space="preserve">has been a total of 525 Covid tests conducted via the drive through test site that is based </w:t>
      </w:r>
      <w:r w:rsidR="00714C49">
        <w:rPr>
          <w:rFonts w:ascii="Arial" w:hAnsi="Arial" w:cs="Arial"/>
        </w:rPr>
        <w:t>on site</w:t>
      </w:r>
      <w:r w:rsidR="00546433">
        <w:rPr>
          <w:rFonts w:ascii="Arial" w:hAnsi="Arial" w:cs="Arial"/>
        </w:rPr>
        <w:t xml:space="preserve">, a total of 13 positive test results </w:t>
      </w:r>
      <w:r>
        <w:rPr>
          <w:rFonts w:ascii="Arial" w:hAnsi="Arial" w:cs="Arial"/>
        </w:rPr>
        <w:t>had been identified to date</w:t>
      </w:r>
      <w:r w:rsidR="00546433">
        <w:rPr>
          <w:rFonts w:ascii="Arial" w:hAnsi="Arial" w:cs="Arial"/>
        </w:rPr>
        <w:t xml:space="preserve">.  </w:t>
      </w:r>
    </w:p>
    <w:p w:rsidR="00546433" w:rsidRDefault="00546433" w:rsidP="00146885">
      <w:pPr>
        <w:spacing w:after="0"/>
        <w:rPr>
          <w:rFonts w:ascii="Arial" w:hAnsi="Arial" w:cs="Arial"/>
        </w:rPr>
      </w:pPr>
    </w:p>
    <w:p w:rsidR="00546433" w:rsidRDefault="00546433" w:rsidP="00146885">
      <w:pPr>
        <w:spacing w:after="0"/>
        <w:rPr>
          <w:rFonts w:ascii="Arial" w:hAnsi="Arial" w:cs="Arial"/>
        </w:rPr>
      </w:pPr>
      <w:r>
        <w:rPr>
          <w:rFonts w:ascii="Arial" w:hAnsi="Arial" w:cs="Arial"/>
        </w:rPr>
        <w:t>A</w:t>
      </w:r>
      <w:r w:rsidR="007432A1">
        <w:rPr>
          <w:rFonts w:ascii="Arial" w:hAnsi="Arial" w:cs="Arial"/>
        </w:rPr>
        <w:t xml:space="preserve">nne </w:t>
      </w:r>
      <w:r>
        <w:rPr>
          <w:rFonts w:ascii="Arial" w:hAnsi="Arial" w:cs="Arial"/>
        </w:rPr>
        <w:t>M</w:t>
      </w:r>
      <w:r w:rsidR="007432A1">
        <w:rPr>
          <w:rFonts w:ascii="Arial" w:hAnsi="Arial" w:cs="Arial"/>
        </w:rPr>
        <w:t xml:space="preserve">arie </w:t>
      </w:r>
      <w:r>
        <w:rPr>
          <w:rFonts w:ascii="Arial" w:hAnsi="Arial" w:cs="Arial"/>
        </w:rPr>
        <w:t>C</w:t>
      </w:r>
      <w:r w:rsidR="007432A1">
        <w:rPr>
          <w:rFonts w:ascii="Arial" w:hAnsi="Arial" w:cs="Arial"/>
        </w:rPr>
        <w:t>avanagh</w:t>
      </w:r>
      <w:r>
        <w:rPr>
          <w:rFonts w:ascii="Arial" w:hAnsi="Arial" w:cs="Arial"/>
        </w:rPr>
        <w:t xml:space="preserve"> confirmed that she would give further detail on the Vaccine </w:t>
      </w:r>
      <w:proofErr w:type="spellStart"/>
      <w:r w:rsidR="00C81E38">
        <w:rPr>
          <w:rFonts w:ascii="Arial" w:hAnsi="Arial" w:cs="Arial"/>
        </w:rPr>
        <w:t>P</w:t>
      </w:r>
      <w:r>
        <w:rPr>
          <w:rFonts w:ascii="Arial" w:hAnsi="Arial" w:cs="Arial"/>
        </w:rPr>
        <w:t>rogramme</w:t>
      </w:r>
      <w:proofErr w:type="spellEnd"/>
      <w:r>
        <w:rPr>
          <w:rFonts w:ascii="Arial" w:hAnsi="Arial" w:cs="Arial"/>
        </w:rPr>
        <w:t xml:space="preserve"> progress under item </w:t>
      </w:r>
      <w:r w:rsidR="00714C49">
        <w:rPr>
          <w:rFonts w:ascii="Arial" w:hAnsi="Arial" w:cs="Arial"/>
        </w:rPr>
        <w:t xml:space="preserve">6.2. </w:t>
      </w:r>
    </w:p>
    <w:p w:rsidR="00C81E38" w:rsidRDefault="00C81E38" w:rsidP="00146885">
      <w:pPr>
        <w:spacing w:after="0"/>
        <w:rPr>
          <w:rFonts w:ascii="Arial" w:hAnsi="Arial" w:cs="Arial"/>
        </w:rPr>
      </w:pPr>
    </w:p>
    <w:p w:rsidR="00C81E38" w:rsidRDefault="00C81E38" w:rsidP="00146885">
      <w:pPr>
        <w:spacing w:after="0"/>
        <w:rPr>
          <w:rFonts w:ascii="Arial" w:hAnsi="Arial" w:cs="Arial"/>
        </w:rPr>
      </w:pPr>
      <w:r>
        <w:rPr>
          <w:rFonts w:ascii="Arial" w:hAnsi="Arial" w:cs="Arial"/>
        </w:rPr>
        <w:t>Committee Members noted this update.</w:t>
      </w:r>
    </w:p>
    <w:p w:rsidR="00146885" w:rsidRDefault="00146885" w:rsidP="00146885">
      <w:pPr>
        <w:spacing w:after="0"/>
        <w:rPr>
          <w:rFonts w:ascii="Arial" w:hAnsi="Arial" w:cs="Arial"/>
        </w:rPr>
      </w:pPr>
    </w:p>
    <w:p w:rsidR="00C81E38" w:rsidRDefault="00C81E38" w:rsidP="00146885">
      <w:pPr>
        <w:spacing w:after="0"/>
        <w:rPr>
          <w:rFonts w:ascii="Arial" w:hAnsi="Arial" w:cs="Arial"/>
        </w:rPr>
      </w:pPr>
    </w:p>
    <w:p w:rsidR="00146885" w:rsidRPr="00873DD8" w:rsidRDefault="0091265E" w:rsidP="00146885">
      <w:pPr>
        <w:spacing w:after="0"/>
        <w:rPr>
          <w:rFonts w:ascii="Arial" w:hAnsi="Arial" w:cs="Arial"/>
          <w:b/>
        </w:rPr>
      </w:pPr>
      <w:r>
        <w:rPr>
          <w:rFonts w:ascii="Arial" w:hAnsi="Arial" w:cs="Arial"/>
          <w:b/>
        </w:rPr>
        <w:t>5.2</w:t>
      </w:r>
      <w:r>
        <w:rPr>
          <w:rFonts w:ascii="Arial" w:hAnsi="Arial" w:cs="Arial"/>
          <w:b/>
        </w:rPr>
        <w:tab/>
      </w:r>
      <w:r w:rsidR="00146885" w:rsidRPr="00873DD8">
        <w:rPr>
          <w:rFonts w:ascii="Arial" w:hAnsi="Arial" w:cs="Arial"/>
          <w:b/>
        </w:rPr>
        <w:t>Significant Adverse Events update</w:t>
      </w:r>
    </w:p>
    <w:p w:rsidR="00714C49" w:rsidRDefault="00714C49" w:rsidP="00146885">
      <w:pPr>
        <w:spacing w:after="0"/>
        <w:rPr>
          <w:rFonts w:ascii="Arial" w:hAnsi="Arial" w:cs="Arial"/>
        </w:rPr>
      </w:pPr>
    </w:p>
    <w:p w:rsidR="00714C49" w:rsidRDefault="007432A1" w:rsidP="00146885">
      <w:pPr>
        <w:spacing w:after="0"/>
        <w:rPr>
          <w:rFonts w:ascii="Arial" w:hAnsi="Arial" w:cs="Arial"/>
        </w:rPr>
      </w:pPr>
      <w:r>
        <w:rPr>
          <w:rFonts w:ascii="Arial" w:hAnsi="Arial" w:cs="Arial"/>
        </w:rPr>
        <w:t>The Significant Adverse Events</w:t>
      </w:r>
      <w:r w:rsidR="0023512D">
        <w:rPr>
          <w:rFonts w:ascii="Arial" w:hAnsi="Arial" w:cs="Arial"/>
        </w:rPr>
        <w:t xml:space="preserve"> (SAEs)</w:t>
      </w:r>
      <w:r>
        <w:rPr>
          <w:rFonts w:ascii="Arial" w:hAnsi="Arial" w:cs="Arial"/>
        </w:rPr>
        <w:t xml:space="preserve"> report was presented by Laura Langan who provided the Committee with a detailed overview of the report and the action</w:t>
      </w:r>
      <w:r w:rsidR="00C81E38">
        <w:rPr>
          <w:rFonts w:ascii="Arial" w:hAnsi="Arial" w:cs="Arial"/>
        </w:rPr>
        <w:t>s</w:t>
      </w:r>
      <w:r>
        <w:rPr>
          <w:rFonts w:ascii="Arial" w:hAnsi="Arial" w:cs="Arial"/>
        </w:rPr>
        <w:t xml:space="preserve"> taken following the events.</w:t>
      </w:r>
    </w:p>
    <w:p w:rsidR="007432A1" w:rsidRDefault="007432A1" w:rsidP="00146885">
      <w:pPr>
        <w:spacing w:after="0"/>
        <w:rPr>
          <w:rFonts w:ascii="Arial" w:hAnsi="Arial" w:cs="Arial"/>
        </w:rPr>
      </w:pPr>
    </w:p>
    <w:p w:rsidR="00205FB6" w:rsidRDefault="009469CD" w:rsidP="00146885">
      <w:pPr>
        <w:spacing w:after="0"/>
        <w:rPr>
          <w:rFonts w:ascii="Arial" w:hAnsi="Arial" w:cs="Arial"/>
        </w:rPr>
      </w:pPr>
      <w:r>
        <w:rPr>
          <w:rFonts w:ascii="Arial" w:hAnsi="Arial" w:cs="Arial"/>
        </w:rPr>
        <w:t xml:space="preserve">Laura </w:t>
      </w:r>
      <w:r w:rsidR="0023512D">
        <w:rPr>
          <w:rFonts w:ascii="Arial" w:hAnsi="Arial" w:cs="Arial"/>
        </w:rPr>
        <w:t>Langan</w:t>
      </w:r>
      <w:r>
        <w:rPr>
          <w:rFonts w:ascii="Arial" w:hAnsi="Arial" w:cs="Arial"/>
        </w:rPr>
        <w:t xml:space="preserve"> gave </w:t>
      </w:r>
      <w:r w:rsidR="0023512D">
        <w:rPr>
          <w:rFonts w:ascii="Arial" w:hAnsi="Arial" w:cs="Arial"/>
        </w:rPr>
        <w:t>assurance</w:t>
      </w:r>
      <w:r>
        <w:rPr>
          <w:rFonts w:ascii="Arial" w:hAnsi="Arial" w:cs="Arial"/>
        </w:rPr>
        <w:t xml:space="preserve"> that robust review processes are in place to understand any SAEs.  The report highlighted the review process for </w:t>
      </w:r>
      <w:r w:rsidRPr="0023512D">
        <w:rPr>
          <w:rFonts w:ascii="Arial" w:hAnsi="Arial" w:cs="Arial"/>
        </w:rPr>
        <w:t xml:space="preserve">two patient deaths and Laura </w:t>
      </w:r>
      <w:r w:rsidR="0023512D" w:rsidRPr="0023512D">
        <w:rPr>
          <w:rFonts w:ascii="Arial" w:hAnsi="Arial" w:cs="Arial"/>
        </w:rPr>
        <w:t>Langan</w:t>
      </w:r>
      <w:r w:rsidRPr="0023512D">
        <w:rPr>
          <w:rFonts w:ascii="Arial" w:hAnsi="Arial" w:cs="Arial"/>
        </w:rPr>
        <w:t xml:space="preserve"> confirmed that in both cases a full review was conducted via the Mortality &amp; Morbidity Group</w:t>
      </w:r>
      <w:r w:rsidR="0023512D" w:rsidRPr="0023512D">
        <w:rPr>
          <w:rFonts w:ascii="Arial" w:hAnsi="Arial" w:cs="Arial"/>
        </w:rPr>
        <w:t xml:space="preserve"> </w:t>
      </w:r>
      <w:r w:rsidRPr="0023512D">
        <w:rPr>
          <w:rFonts w:ascii="Arial" w:hAnsi="Arial" w:cs="Arial"/>
        </w:rPr>
        <w:t>leading to the implementation of some recommendations.  These included a focus on patient monitoring while on the waiting list.</w:t>
      </w:r>
    </w:p>
    <w:p w:rsidR="009469CD" w:rsidRDefault="009469CD" w:rsidP="00146885">
      <w:pPr>
        <w:spacing w:after="0"/>
        <w:rPr>
          <w:rFonts w:ascii="Arial" w:hAnsi="Arial" w:cs="Arial"/>
        </w:rPr>
      </w:pPr>
    </w:p>
    <w:p w:rsidR="00205FB6" w:rsidRPr="0023512D" w:rsidRDefault="009469CD" w:rsidP="00146885">
      <w:pPr>
        <w:spacing w:after="0"/>
        <w:rPr>
          <w:rFonts w:ascii="Arial" w:hAnsi="Arial" w:cs="Arial"/>
        </w:rPr>
      </w:pPr>
      <w:r>
        <w:rPr>
          <w:rFonts w:ascii="Arial" w:hAnsi="Arial" w:cs="Arial"/>
        </w:rPr>
        <w:t xml:space="preserve">Laura </w:t>
      </w:r>
      <w:r w:rsidR="0067473C">
        <w:rPr>
          <w:rFonts w:ascii="Arial" w:hAnsi="Arial" w:cs="Arial"/>
        </w:rPr>
        <w:t>Langan</w:t>
      </w:r>
      <w:r>
        <w:rPr>
          <w:rFonts w:ascii="Arial" w:hAnsi="Arial" w:cs="Arial"/>
        </w:rPr>
        <w:t xml:space="preserve"> also outlined an incident linked to discharge medication prescription and corresponding discharge information.  </w:t>
      </w:r>
      <w:r w:rsidR="00873DD8">
        <w:rPr>
          <w:rFonts w:ascii="Arial" w:hAnsi="Arial" w:cs="Arial"/>
        </w:rPr>
        <w:t xml:space="preserve">Immediate action was taken to </w:t>
      </w:r>
      <w:r>
        <w:rPr>
          <w:rFonts w:ascii="Arial" w:hAnsi="Arial" w:cs="Arial"/>
        </w:rPr>
        <w:t xml:space="preserve">review the incident and the Director of Pharmacy reviewed discharge processes to ensure </w:t>
      </w:r>
      <w:r w:rsidR="00873DD8">
        <w:rPr>
          <w:rFonts w:ascii="Arial" w:hAnsi="Arial" w:cs="Arial"/>
        </w:rPr>
        <w:t xml:space="preserve">a </w:t>
      </w:r>
      <w:r>
        <w:rPr>
          <w:rFonts w:ascii="Arial" w:hAnsi="Arial" w:cs="Arial"/>
        </w:rPr>
        <w:t xml:space="preserve">robust management model is in place </w:t>
      </w:r>
      <w:r w:rsidRPr="0023512D">
        <w:rPr>
          <w:rFonts w:ascii="Arial" w:hAnsi="Arial" w:cs="Arial"/>
        </w:rPr>
        <w:t xml:space="preserve">for all patient discharges.  </w:t>
      </w:r>
      <w:r w:rsidR="00873DD8" w:rsidRPr="0023512D">
        <w:rPr>
          <w:rFonts w:ascii="Arial" w:hAnsi="Arial" w:cs="Arial"/>
        </w:rPr>
        <w:t xml:space="preserve">Committee members were reassured with the mitigation </w:t>
      </w:r>
      <w:r w:rsidRPr="0023512D">
        <w:rPr>
          <w:rFonts w:ascii="Arial" w:hAnsi="Arial" w:cs="Arial"/>
        </w:rPr>
        <w:t>steps taken</w:t>
      </w:r>
      <w:r w:rsidR="00873DD8" w:rsidRPr="0023512D">
        <w:rPr>
          <w:rFonts w:ascii="Arial" w:hAnsi="Arial" w:cs="Arial"/>
        </w:rPr>
        <w:t xml:space="preserve">. </w:t>
      </w:r>
    </w:p>
    <w:p w:rsidR="00640B62" w:rsidRPr="0023512D" w:rsidRDefault="00640B62" w:rsidP="00146885">
      <w:pPr>
        <w:spacing w:after="0"/>
        <w:rPr>
          <w:rFonts w:ascii="Arial" w:hAnsi="Arial" w:cs="Arial"/>
        </w:rPr>
      </w:pPr>
    </w:p>
    <w:p w:rsidR="00640B62" w:rsidRDefault="00A33D27" w:rsidP="00146885">
      <w:pPr>
        <w:spacing w:after="0"/>
        <w:rPr>
          <w:rFonts w:ascii="Arial" w:hAnsi="Arial" w:cs="Arial"/>
        </w:rPr>
      </w:pPr>
      <w:r w:rsidRPr="0023512D">
        <w:rPr>
          <w:rFonts w:ascii="Arial" w:hAnsi="Arial" w:cs="Arial"/>
        </w:rPr>
        <w:t xml:space="preserve">Linda Semple asked for assurance that </w:t>
      </w:r>
      <w:r w:rsidR="00640B62" w:rsidRPr="0023512D">
        <w:rPr>
          <w:rFonts w:ascii="Arial" w:hAnsi="Arial" w:cs="Arial"/>
        </w:rPr>
        <w:t>observations and learning</w:t>
      </w:r>
      <w:r w:rsidR="0023512D" w:rsidRPr="0023512D">
        <w:rPr>
          <w:rFonts w:ascii="Arial" w:hAnsi="Arial" w:cs="Arial"/>
        </w:rPr>
        <w:t xml:space="preserve"> from SAEs are communicated across clinical teams.  Laura Langan noted that findings are shared with relevant </w:t>
      </w:r>
      <w:r w:rsidR="00640B62" w:rsidRPr="0023512D">
        <w:rPr>
          <w:rFonts w:ascii="Arial" w:hAnsi="Arial" w:cs="Arial"/>
        </w:rPr>
        <w:t>departmen</w:t>
      </w:r>
      <w:r w:rsidR="00640B62">
        <w:rPr>
          <w:rFonts w:ascii="Arial" w:hAnsi="Arial" w:cs="Arial"/>
        </w:rPr>
        <w:t xml:space="preserve">ts </w:t>
      </w:r>
      <w:r w:rsidR="0023512D">
        <w:rPr>
          <w:rFonts w:ascii="Arial" w:hAnsi="Arial" w:cs="Arial"/>
        </w:rPr>
        <w:t>to s</w:t>
      </w:r>
      <w:r w:rsidR="00640B62">
        <w:rPr>
          <w:rFonts w:ascii="Arial" w:hAnsi="Arial" w:cs="Arial"/>
        </w:rPr>
        <w:t>eek improvement</w:t>
      </w:r>
      <w:r w:rsidR="0023512D">
        <w:rPr>
          <w:rFonts w:ascii="Arial" w:hAnsi="Arial" w:cs="Arial"/>
        </w:rPr>
        <w:t xml:space="preserve"> and </w:t>
      </w:r>
      <w:r w:rsidR="00640B62">
        <w:rPr>
          <w:rFonts w:ascii="Arial" w:hAnsi="Arial" w:cs="Arial"/>
        </w:rPr>
        <w:t xml:space="preserve">avoid further </w:t>
      </w:r>
      <w:r w:rsidR="0023512D">
        <w:rPr>
          <w:rFonts w:ascii="Arial" w:hAnsi="Arial" w:cs="Arial"/>
        </w:rPr>
        <w:t>events.</w:t>
      </w:r>
    </w:p>
    <w:p w:rsidR="0023512D" w:rsidRDefault="0023512D" w:rsidP="00146885">
      <w:pPr>
        <w:spacing w:after="0"/>
        <w:rPr>
          <w:rFonts w:ascii="Arial" w:hAnsi="Arial" w:cs="Arial"/>
        </w:rPr>
      </w:pPr>
    </w:p>
    <w:p w:rsidR="0023512D" w:rsidRDefault="0023512D" w:rsidP="00146885">
      <w:pPr>
        <w:spacing w:after="0"/>
        <w:rPr>
          <w:rFonts w:ascii="Arial" w:hAnsi="Arial" w:cs="Arial"/>
        </w:rPr>
      </w:pPr>
      <w:r>
        <w:rPr>
          <w:rFonts w:ascii="Arial" w:hAnsi="Arial" w:cs="Arial"/>
        </w:rPr>
        <w:t xml:space="preserve">SAEs across the clinical departments were discussed and Members </w:t>
      </w:r>
      <w:proofErr w:type="spellStart"/>
      <w:r>
        <w:rPr>
          <w:rFonts w:ascii="Arial" w:hAnsi="Arial" w:cs="Arial"/>
        </w:rPr>
        <w:t>recognised</w:t>
      </w:r>
      <w:proofErr w:type="spellEnd"/>
      <w:r>
        <w:rPr>
          <w:rFonts w:ascii="Arial" w:hAnsi="Arial" w:cs="Arial"/>
        </w:rPr>
        <w:t xml:space="preserve"> the national picture in relation to the Covid-19 pandemic and resulting impacts.</w:t>
      </w:r>
    </w:p>
    <w:p w:rsidR="00640B62" w:rsidRDefault="00640B62" w:rsidP="00146885">
      <w:pPr>
        <w:spacing w:after="0"/>
        <w:rPr>
          <w:rFonts w:ascii="Arial" w:hAnsi="Arial" w:cs="Arial"/>
        </w:rPr>
      </w:pPr>
    </w:p>
    <w:p w:rsidR="00640B62" w:rsidRDefault="0023512D" w:rsidP="00146885">
      <w:pPr>
        <w:spacing w:after="0"/>
        <w:rPr>
          <w:rFonts w:ascii="Arial" w:hAnsi="Arial" w:cs="Arial"/>
        </w:rPr>
      </w:pPr>
      <w:r>
        <w:rPr>
          <w:rFonts w:ascii="Arial" w:hAnsi="Arial" w:cs="Arial"/>
        </w:rPr>
        <w:t xml:space="preserve">Morag Brown asked that all findings </w:t>
      </w:r>
      <w:r w:rsidR="00640B62">
        <w:rPr>
          <w:rFonts w:ascii="Arial" w:hAnsi="Arial" w:cs="Arial"/>
        </w:rPr>
        <w:t xml:space="preserve">be taken forward </w:t>
      </w:r>
      <w:r>
        <w:rPr>
          <w:rFonts w:ascii="Arial" w:hAnsi="Arial" w:cs="Arial"/>
        </w:rPr>
        <w:t xml:space="preserve">to ensure </w:t>
      </w:r>
      <w:proofErr w:type="spellStart"/>
      <w:r>
        <w:rPr>
          <w:rFonts w:ascii="Arial" w:hAnsi="Arial" w:cs="Arial"/>
        </w:rPr>
        <w:t>organisational</w:t>
      </w:r>
      <w:proofErr w:type="spellEnd"/>
      <w:r>
        <w:rPr>
          <w:rFonts w:ascii="Arial" w:hAnsi="Arial" w:cs="Arial"/>
        </w:rPr>
        <w:t xml:space="preserve"> learning.  Learning and subsequent improvements should also be included within the annual report, </w:t>
      </w:r>
      <w:r w:rsidR="00640B62">
        <w:rPr>
          <w:rFonts w:ascii="Arial" w:hAnsi="Arial" w:cs="Arial"/>
        </w:rPr>
        <w:t xml:space="preserve">Laura Langan </w:t>
      </w:r>
      <w:r>
        <w:rPr>
          <w:rFonts w:ascii="Arial" w:hAnsi="Arial" w:cs="Arial"/>
        </w:rPr>
        <w:t xml:space="preserve">confirmed that this information will be </w:t>
      </w:r>
      <w:r w:rsidR="00640B62">
        <w:rPr>
          <w:rFonts w:ascii="Arial" w:hAnsi="Arial" w:cs="Arial"/>
        </w:rPr>
        <w:t>incorporate</w:t>
      </w:r>
      <w:r>
        <w:rPr>
          <w:rFonts w:ascii="Arial" w:hAnsi="Arial" w:cs="Arial"/>
        </w:rPr>
        <w:t>d</w:t>
      </w:r>
      <w:r w:rsidR="00640B62">
        <w:rPr>
          <w:rFonts w:ascii="Arial" w:hAnsi="Arial" w:cs="Arial"/>
        </w:rPr>
        <w:t xml:space="preserve">. </w:t>
      </w:r>
    </w:p>
    <w:p w:rsidR="00873DD8" w:rsidRDefault="00873DD8" w:rsidP="00146885">
      <w:pPr>
        <w:spacing w:after="0"/>
        <w:rPr>
          <w:rFonts w:ascii="Arial" w:hAnsi="Arial" w:cs="Arial"/>
        </w:rPr>
      </w:pPr>
    </w:p>
    <w:p w:rsidR="00873DD8" w:rsidRDefault="00873DD8" w:rsidP="00146885">
      <w:pPr>
        <w:spacing w:after="0"/>
        <w:rPr>
          <w:rFonts w:ascii="Arial" w:hAnsi="Arial" w:cs="Arial"/>
        </w:rPr>
      </w:pPr>
      <w:r>
        <w:rPr>
          <w:rFonts w:ascii="Arial" w:hAnsi="Arial" w:cs="Arial"/>
        </w:rPr>
        <w:t xml:space="preserve">The Committee thanked Laura Langan for presenting the Significant Adverse Events report and noted its content. </w:t>
      </w:r>
    </w:p>
    <w:p w:rsidR="00640B62" w:rsidRDefault="00640B62" w:rsidP="00146885">
      <w:pPr>
        <w:spacing w:after="0"/>
        <w:rPr>
          <w:rFonts w:ascii="Arial" w:hAnsi="Arial" w:cs="Arial"/>
        </w:rPr>
      </w:pPr>
    </w:p>
    <w:p w:rsidR="0023512D" w:rsidRDefault="0023512D" w:rsidP="00146885">
      <w:pPr>
        <w:spacing w:after="0"/>
        <w:rPr>
          <w:rFonts w:ascii="Arial" w:hAnsi="Arial" w:cs="Arial"/>
        </w:rPr>
      </w:pPr>
    </w:p>
    <w:p w:rsidR="0067473C" w:rsidRDefault="0067473C" w:rsidP="00146885">
      <w:pPr>
        <w:spacing w:after="0"/>
        <w:rPr>
          <w:rFonts w:ascii="Arial" w:hAnsi="Arial" w:cs="Arial"/>
          <w:b/>
        </w:rPr>
      </w:pPr>
    </w:p>
    <w:p w:rsidR="0067473C" w:rsidRDefault="0067473C" w:rsidP="00146885">
      <w:pPr>
        <w:spacing w:after="0"/>
        <w:rPr>
          <w:rFonts w:ascii="Arial" w:hAnsi="Arial" w:cs="Arial"/>
          <w:b/>
        </w:rPr>
      </w:pPr>
    </w:p>
    <w:p w:rsidR="0067473C" w:rsidRDefault="0067473C" w:rsidP="00146885">
      <w:pPr>
        <w:spacing w:after="0"/>
        <w:rPr>
          <w:rFonts w:ascii="Arial" w:hAnsi="Arial" w:cs="Arial"/>
          <w:b/>
        </w:rPr>
      </w:pPr>
    </w:p>
    <w:p w:rsidR="0067473C" w:rsidRDefault="0067473C" w:rsidP="00146885">
      <w:pPr>
        <w:spacing w:after="0"/>
        <w:rPr>
          <w:rFonts w:ascii="Arial" w:hAnsi="Arial" w:cs="Arial"/>
          <w:b/>
        </w:rPr>
      </w:pPr>
    </w:p>
    <w:p w:rsidR="00146885" w:rsidRDefault="0091265E" w:rsidP="00146885">
      <w:pPr>
        <w:spacing w:after="0"/>
        <w:rPr>
          <w:rFonts w:ascii="Arial" w:hAnsi="Arial" w:cs="Arial"/>
          <w:b/>
        </w:rPr>
      </w:pPr>
      <w:r>
        <w:rPr>
          <w:rFonts w:ascii="Arial" w:hAnsi="Arial" w:cs="Arial"/>
          <w:b/>
        </w:rPr>
        <w:lastRenderedPageBreak/>
        <w:t>5.3</w:t>
      </w:r>
      <w:r>
        <w:rPr>
          <w:rFonts w:ascii="Arial" w:hAnsi="Arial" w:cs="Arial"/>
          <w:b/>
        </w:rPr>
        <w:tab/>
      </w:r>
      <w:r w:rsidR="00146885" w:rsidRPr="00FA784D">
        <w:rPr>
          <w:rFonts w:ascii="Arial" w:hAnsi="Arial" w:cs="Arial"/>
          <w:b/>
        </w:rPr>
        <w:t xml:space="preserve">Expansion </w:t>
      </w:r>
      <w:proofErr w:type="spellStart"/>
      <w:r w:rsidR="00146885" w:rsidRPr="00FA784D">
        <w:rPr>
          <w:rFonts w:ascii="Arial" w:hAnsi="Arial" w:cs="Arial"/>
          <w:b/>
        </w:rPr>
        <w:t>Programme</w:t>
      </w:r>
      <w:proofErr w:type="spellEnd"/>
      <w:r w:rsidR="00146885" w:rsidRPr="00FA784D">
        <w:rPr>
          <w:rFonts w:ascii="Arial" w:hAnsi="Arial" w:cs="Arial"/>
          <w:b/>
        </w:rPr>
        <w:t xml:space="preserve"> </w:t>
      </w:r>
      <w:r w:rsidR="0067473C">
        <w:rPr>
          <w:rFonts w:ascii="Arial" w:hAnsi="Arial" w:cs="Arial"/>
          <w:b/>
        </w:rPr>
        <w:t>U</w:t>
      </w:r>
      <w:r w:rsidR="00146885" w:rsidRPr="00FA784D">
        <w:rPr>
          <w:rFonts w:ascii="Arial" w:hAnsi="Arial" w:cs="Arial"/>
          <w:b/>
        </w:rPr>
        <w:t>pdate</w:t>
      </w:r>
    </w:p>
    <w:p w:rsidR="0067473C" w:rsidRDefault="0067473C" w:rsidP="0067473C">
      <w:pPr>
        <w:spacing w:after="0"/>
        <w:rPr>
          <w:rFonts w:ascii="Arial" w:hAnsi="Arial" w:cs="Arial"/>
          <w:b/>
        </w:rPr>
      </w:pPr>
    </w:p>
    <w:p w:rsidR="00FA784D" w:rsidRPr="0067473C" w:rsidRDefault="00FA784D" w:rsidP="0067473C">
      <w:pPr>
        <w:spacing w:after="0"/>
        <w:ind w:firstLine="720"/>
        <w:rPr>
          <w:rFonts w:ascii="Arial" w:hAnsi="Arial" w:cs="Arial"/>
          <w:b/>
        </w:rPr>
      </w:pPr>
      <w:r w:rsidRPr="0067473C">
        <w:rPr>
          <w:rFonts w:ascii="Arial" w:hAnsi="Arial" w:cs="Arial"/>
          <w:b/>
        </w:rPr>
        <w:t xml:space="preserve">Phase 1 </w:t>
      </w:r>
    </w:p>
    <w:p w:rsidR="00640B62" w:rsidRDefault="00640B62" w:rsidP="00146885">
      <w:pPr>
        <w:spacing w:after="0"/>
        <w:rPr>
          <w:rFonts w:ascii="Arial" w:hAnsi="Arial" w:cs="Arial"/>
        </w:rPr>
      </w:pPr>
    </w:p>
    <w:p w:rsidR="00640B62" w:rsidRDefault="0023512D" w:rsidP="00146885">
      <w:pPr>
        <w:spacing w:after="0"/>
        <w:rPr>
          <w:rFonts w:ascii="Arial" w:hAnsi="Arial" w:cs="Arial"/>
        </w:rPr>
      </w:pPr>
      <w:r>
        <w:rPr>
          <w:rFonts w:ascii="Arial" w:hAnsi="Arial" w:cs="Arial"/>
        </w:rPr>
        <w:t xml:space="preserve">Anne Marie Cavanagh confirmed that the NHS GJ </w:t>
      </w:r>
      <w:r w:rsidR="002373F7">
        <w:rPr>
          <w:rFonts w:ascii="Arial" w:hAnsi="Arial" w:cs="Arial"/>
        </w:rPr>
        <w:t>Eye Centre officially opened in November 2020</w:t>
      </w:r>
      <w:r>
        <w:rPr>
          <w:rFonts w:ascii="Arial" w:hAnsi="Arial" w:cs="Arial"/>
        </w:rPr>
        <w:t>, progress to date was positive and patient activity across the facility continues to expand</w:t>
      </w:r>
      <w:r w:rsidR="002373F7">
        <w:rPr>
          <w:rFonts w:ascii="Arial" w:hAnsi="Arial" w:cs="Arial"/>
        </w:rPr>
        <w:t>.</w:t>
      </w:r>
    </w:p>
    <w:p w:rsidR="002373F7" w:rsidRDefault="002373F7" w:rsidP="00146885">
      <w:pPr>
        <w:spacing w:after="0"/>
        <w:rPr>
          <w:rFonts w:ascii="Arial" w:hAnsi="Arial" w:cs="Arial"/>
        </w:rPr>
      </w:pPr>
    </w:p>
    <w:p w:rsidR="00FD0C42" w:rsidRDefault="0023512D" w:rsidP="00146885">
      <w:pPr>
        <w:spacing w:after="0"/>
        <w:rPr>
          <w:rFonts w:ascii="Arial" w:hAnsi="Arial" w:cs="Arial"/>
        </w:rPr>
      </w:pPr>
      <w:r>
        <w:rPr>
          <w:rFonts w:ascii="Arial" w:hAnsi="Arial" w:cs="Arial"/>
        </w:rPr>
        <w:t>As part of the routine building handover process, sna</w:t>
      </w:r>
      <w:r w:rsidR="0067473C">
        <w:rPr>
          <w:rFonts w:ascii="Arial" w:hAnsi="Arial" w:cs="Arial"/>
        </w:rPr>
        <w:t>gging identification is ongoing.  T</w:t>
      </w:r>
      <w:r>
        <w:rPr>
          <w:rFonts w:ascii="Arial" w:hAnsi="Arial" w:cs="Arial"/>
        </w:rPr>
        <w:t xml:space="preserve">his is being robustly </w:t>
      </w:r>
      <w:r w:rsidR="00FD0C42">
        <w:rPr>
          <w:rFonts w:ascii="Arial" w:hAnsi="Arial" w:cs="Arial"/>
        </w:rPr>
        <w:t>processed by the</w:t>
      </w:r>
      <w:r>
        <w:rPr>
          <w:rFonts w:ascii="Arial" w:hAnsi="Arial" w:cs="Arial"/>
        </w:rPr>
        <w:t xml:space="preserve"> Expansion Team under the management of the </w:t>
      </w:r>
      <w:r w:rsidR="0067473C">
        <w:rPr>
          <w:rFonts w:ascii="Arial" w:hAnsi="Arial" w:cs="Arial"/>
        </w:rPr>
        <w:t xml:space="preserve">Expansion </w:t>
      </w:r>
      <w:proofErr w:type="spellStart"/>
      <w:r w:rsidR="00FD0C42">
        <w:rPr>
          <w:rFonts w:ascii="Arial" w:hAnsi="Arial" w:cs="Arial"/>
        </w:rPr>
        <w:t>Programme</w:t>
      </w:r>
      <w:proofErr w:type="spellEnd"/>
      <w:r w:rsidR="00FD0C42">
        <w:rPr>
          <w:rFonts w:ascii="Arial" w:hAnsi="Arial" w:cs="Arial"/>
        </w:rPr>
        <w:t xml:space="preserve"> Director.</w:t>
      </w:r>
    </w:p>
    <w:p w:rsidR="00FD0C42" w:rsidRDefault="00FD0C42" w:rsidP="00146885">
      <w:pPr>
        <w:spacing w:after="0"/>
        <w:rPr>
          <w:rFonts w:ascii="Arial" w:hAnsi="Arial" w:cs="Arial"/>
        </w:rPr>
      </w:pPr>
    </w:p>
    <w:p w:rsidR="00FA784D" w:rsidRDefault="00FD0C42" w:rsidP="00146885">
      <w:pPr>
        <w:spacing w:after="0"/>
        <w:rPr>
          <w:rFonts w:ascii="Arial" w:hAnsi="Arial" w:cs="Arial"/>
        </w:rPr>
      </w:pPr>
      <w:r>
        <w:rPr>
          <w:rFonts w:ascii="Arial" w:hAnsi="Arial" w:cs="Arial"/>
        </w:rPr>
        <w:t xml:space="preserve">Feedback from the </w:t>
      </w:r>
      <w:r w:rsidR="0023512D">
        <w:rPr>
          <w:rFonts w:ascii="Arial" w:hAnsi="Arial" w:cs="Arial"/>
        </w:rPr>
        <w:t>Ophthalmology T</w:t>
      </w:r>
      <w:r>
        <w:rPr>
          <w:rFonts w:ascii="Arial" w:hAnsi="Arial" w:cs="Arial"/>
        </w:rPr>
        <w:t xml:space="preserve">eam working within the </w:t>
      </w:r>
      <w:r w:rsidR="00FA784D">
        <w:rPr>
          <w:rFonts w:ascii="Arial" w:hAnsi="Arial" w:cs="Arial"/>
        </w:rPr>
        <w:t xml:space="preserve">building has been positive </w:t>
      </w:r>
      <w:r w:rsidR="0023512D">
        <w:rPr>
          <w:rFonts w:ascii="Arial" w:hAnsi="Arial" w:cs="Arial"/>
        </w:rPr>
        <w:t>as has patient feedback to date</w:t>
      </w:r>
      <w:r w:rsidR="00FA784D">
        <w:rPr>
          <w:rFonts w:ascii="Arial" w:hAnsi="Arial" w:cs="Arial"/>
        </w:rPr>
        <w:t xml:space="preserve">. </w:t>
      </w:r>
      <w:r>
        <w:rPr>
          <w:rFonts w:ascii="Arial" w:hAnsi="Arial" w:cs="Arial"/>
        </w:rPr>
        <w:t xml:space="preserve"> </w:t>
      </w:r>
      <w:r w:rsidR="00FA784D">
        <w:rPr>
          <w:rFonts w:ascii="Arial" w:hAnsi="Arial" w:cs="Arial"/>
        </w:rPr>
        <w:t xml:space="preserve">Volunteers have been assisting with the Electronic </w:t>
      </w:r>
      <w:r w:rsidR="0067473C">
        <w:rPr>
          <w:rFonts w:ascii="Arial" w:hAnsi="Arial" w:cs="Arial"/>
        </w:rPr>
        <w:t xml:space="preserve">Self </w:t>
      </w:r>
      <w:r w:rsidR="00FA784D">
        <w:rPr>
          <w:rFonts w:ascii="Arial" w:hAnsi="Arial" w:cs="Arial"/>
        </w:rPr>
        <w:t>Check-</w:t>
      </w:r>
      <w:r w:rsidR="0067473C">
        <w:rPr>
          <w:rFonts w:ascii="Arial" w:hAnsi="Arial" w:cs="Arial"/>
        </w:rPr>
        <w:t>I</w:t>
      </w:r>
      <w:r w:rsidR="00FA784D">
        <w:rPr>
          <w:rFonts w:ascii="Arial" w:hAnsi="Arial" w:cs="Arial"/>
        </w:rPr>
        <w:t xml:space="preserve">n </w:t>
      </w:r>
      <w:r w:rsidR="0023512D">
        <w:rPr>
          <w:rFonts w:ascii="Arial" w:hAnsi="Arial" w:cs="Arial"/>
        </w:rPr>
        <w:t>process which has generated a number</w:t>
      </w:r>
      <w:r w:rsidR="00FA784D">
        <w:rPr>
          <w:rFonts w:ascii="Arial" w:hAnsi="Arial" w:cs="Arial"/>
        </w:rPr>
        <w:t xml:space="preserve"> of positive comments from patients and staff. </w:t>
      </w:r>
    </w:p>
    <w:p w:rsidR="00FA784D" w:rsidRDefault="00FA784D" w:rsidP="00146885">
      <w:pPr>
        <w:spacing w:after="0"/>
        <w:rPr>
          <w:rFonts w:ascii="Arial" w:hAnsi="Arial" w:cs="Arial"/>
        </w:rPr>
      </w:pPr>
    </w:p>
    <w:p w:rsidR="00FA784D" w:rsidRPr="0067473C" w:rsidRDefault="00FA784D" w:rsidP="0067473C">
      <w:pPr>
        <w:spacing w:after="0"/>
        <w:ind w:firstLine="720"/>
        <w:rPr>
          <w:rFonts w:ascii="Arial" w:hAnsi="Arial" w:cs="Arial"/>
          <w:b/>
        </w:rPr>
      </w:pPr>
      <w:r w:rsidRPr="0067473C">
        <w:rPr>
          <w:rFonts w:ascii="Arial" w:hAnsi="Arial" w:cs="Arial"/>
          <w:b/>
        </w:rPr>
        <w:t xml:space="preserve">Phase 2 </w:t>
      </w:r>
    </w:p>
    <w:p w:rsidR="00FA784D" w:rsidRDefault="00FA784D" w:rsidP="00146885">
      <w:pPr>
        <w:spacing w:after="0"/>
        <w:rPr>
          <w:rFonts w:ascii="Arial" w:hAnsi="Arial" w:cs="Arial"/>
        </w:rPr>
      </w:pPr>
    </w:p>
    <w:p w:rsidR="00FA784D" w:rsidRDefault="00FA784D" w:rsidP="00146885">
      <w:pPr>
        <w:spacing w:after="0"/>
        <w:rPr>
          <w:rFonts w:ascii="Arial" w:hAnsi="Arial" w:cs="Arial"/>
        </w:rPr>
      </w:pPr>
      <w:r>
        <w:rPr>
          <w:rFonts w:ascii="Arial" w:hAnsi="Arial" w:cs="Arial"/>
        </w:rPr>
        <w:t xml:space="preserve">Work continues on the development of the Assurance Process for Phase 2 which is </w:t>
      </w:r>
      <w:r w:rsidR="0067473C">
        <w:rPr>
          <w:rFonts w:ascii="Arial" w:hAnsi="Arial" w:cs="Arial"/>
        </w:rPr>
        <w:t>e</w:t>
      </w:r>
      <w:r>
        <w:rPr>
          <w:rFonts w:ascii="Arial" w:hAnsi="Arial" w:cs="Arial"/>
        </w:rPr>
        <w:t>xpected to be in the draft approval stage by the end of January 2021.</w:t>
      </w:r>
    </w:p>
    <w:p w:rsidR="00FA784D" w:rsidRDefault="00FA784D" w:rsidP="00146885">
      <w:pPr>
        <w:spacing w:after="0"/>
        <w:rPr>
          <w:rFonts w:ascii="Arial" w:hAnsi="Arial" w:cs="Arial"/>
        </w:rPr>
      </w:pPr>
    </w:p>
    <w:p w:rsidR="00EE1622" w:rsidRDefault="0067473C" w:rsidP="00146885">
      <w:pPr>
        <w:spacing w:after="0"/>
        <w:rPr>
          <w:rFonts w:ascii="Arial" w:hAnsi="Arial" w:cs="Arial"/>
        </w:rPr>
      </w:pPr>
      <w:r>
        <w:rPr>
          <w:rFonts w:ascii="Arial" w:hAnsi="Arial" w:cs="Arial"/>
        </w:rPr>
        <w:t>Anne Marie Cavanagh noted</w:t>
      </w:r>
      <w:r w:rsidR="00FA784D">
        <w:rPr>
          <w:rFonts w:ascii="Arial" w:hAnsi="Arial" w:cs="Arial"/>
        </w:rPr>
        <w:t xml:space="preserve"> that </w:t>
      </w:r>
      <w:r w:rsidR="0023512D">
        <w:rPr>
          <w:rFonts w:ascii="Arial" w:hAnsi="Arial" w:cs="Arial"/>
        </w:rPr>
        <w:t xml:space="preserve">the Expansion </w:t>
      </w:r>
      <w:proofErr w:type="spellStart"/>
      <w:r w:rsidR="0023512D">
        <w:rPr>
          <w:rFonts w:ascii="Arial" w:hAnsi="Arial" w:cs="Arial"/>
        </w:rPr>
        <w:t>Programme</w:t>
      </w:r>
      <w:proofErr w:type="spellEnd"/>
      <w:r w:rsidR="0023512D">
        <w:rPr>
          <w:rFonts w:ascii="Arial" w:hAnsi="Arial" w:cs="Arial"/>
        </w:rPr>
        <w:t xml:space="preserve"> Team continue to monitor any impact to the building works in light of recent </w:t>
      </w:r>
      <w:r w:rsidR="00EE1622">
        <w:rPr>
          <w:rFonts w:ascii="Arial" w:hAnsi="Arial" w:cs="Arial"/>
        </w:rPr>
        <w:t xml:space="preserve">pandemic </w:t>
      </w:r>
      <w:r w:rsidR="0023512D">
        <w:rPr>
          <w:rFonts w:ascii="Arial" w:hAnsi="Arial" w:cs="Arial"/>
        </w:rPr>
        <w:t xml:space="preserve">restrictions announced by the </w:t>
      </w:r>
      <w:r w:rsidR="00EE1622">
        <w:rPr>
          <w:rFonts w:ascii="Arial" w:hAnsi="Arial" w:cs="Arial"/>
        </w:rPr>
        <w:t>Scottish Government</w:t>
      </w:r>
      <w:r w:rsidR="005E0D88">
        <w:rPr>
          <w:rFonts w:ascii="Arial" w:hAnsi="Arial" w:cs="Arial"/>
        </w:rPr>
        <w:t xml:space="preserve">.  </w:t>
      </w:r>
      <w:r w:rsidR="00EE1622">
        <w:rPr>
          <w:rFonts w:ascii="Arial" w:hAnsi="Arial" w:cs="Arial"/>
        </w:rPr>
        <w:t>Although impact is not anticipated to be significant</w:t>
      </w:r>
      <w:r>
        <w:rPr>
          <w:rFonts w:ascii="Arial" w:hAnsi="Arial" w:cs="Arial"/>
        </w:rPr>
        <w:t xml:space="preserve"> at this time</w:t>
      </w:r>
      <w:r w:rsidR="00EE1622">
        <w:rPr>
          <w:rFonts w:ascii="Arial" w:hAnsi="Arial" w:cs="Arial"/>
        </w:rPr>
        <w:t>, this will be closely reviewed and any delays will be reported to the Committee.</w:t>
      </w:r>
    </w:p>
    <w:p w:rsidR="00EE1622" w:rsidRDefault="00EE1622" w:rsidP="00146885">
      <w:pPr>
        <w:spacing w:after="0"/>
        <w:rPr>
          <w:rFonts w:ascii="Arial" w:hAnsi="Arial" w:cs="Arial"/>
        </w:rPr>
      </w:pPr>
    </w:p>
    <w:p w:rsidR="00EE1622" w:rsidRDefault="00EE1622" w:rsidP="00146885">
      <w:pPr>
        <w:spacing w:after="0"/>
        <w:rPr>
          <w:rFonts w:ascii="Arial" w:hAnsi="Arial" w:cs="Arial"/>
        </w:rPr>
      </w:pPr>
      <w:r>
        <w:rPr>
          <w:rFonts w:ascii="Arial" w:hAnsi="Arial" w:cs="Arial"/>
        </w:rPr>
        <w:t>Committee Members noted this update.</w:t>
      </w:r>
    </w:p>
    <w:p w:rsidR="005E0D88" w:rsidRDefault="005E0D88" w:rsidP="00146885">
      <w:pPr>
        <w:spacing w:after="0"/>
        <w:rPr>
          <w:rFonts w:ascii="Arial" w:hAnsi="Arial" w:cs="Arial"/>
        </w:rPr>
      </w:pPr>
      <w:r>
        <w:rPr>
          <w:rFonts w:ascii="Arial" w:hAnsi="Arial" w:cs="Arial"/>
        </w:rPr>
        <w:t xml:space="preserve"> </w:t>
      </w:r>
    </w:p>
    <w:p w:rsidR="00146885" w:rsidRDefault="00146885" w:rsidP="00146885">
      <w:pPr>
        <w:spacing w:after="0"/>
        <w:rPr>
          <w:rFonts w:ascii="Arial" w:hAnsi="Arial" w:cs="Arial"/>
        </w:rPr>
      </w:pPr>
    </w:p>
    <w:p w:rsidR="00146885" w:rsidRPr="00F3221B" w:rsidRDefault="0091265E" w:rsidP="00146885">
      <w:pPr>
        <w:spacing w:after="0"/>
        <w:rPr>
          <w:rFonts w:ascii="Arial" w:hAnsi="Arial" w:cs="Arial"/>
          <w:b/>
        </w:rPr>
      </w:pPr>
      <w:r>
        <w:rPr>
          <w:rFonts w:ascii="Arial" w:hAnsi="Arial" w:cs="Arial"/>
          <w:b/>
        </w:rPr>
        <w:t>5.4</w:t>
      </w:r>
      <w:r>
        <w:rPr>
          <w:rFonts w:ascii="Arial" w:hAnsi="Arial" w:cs="Arial"/>
          <w:b/>
        </w:rPr>
        <w:tab/>
      </w:r>
      <w:r w:rsidR="00146885" w:rsidRPr="00F3221B">
        <w:rPr>
          <w:rFonts w:ascii="Arial" w:hAnsi="Arial" w:cs="Arial"/>
          <w:b/>
        </w:rPr>
        <w:t xml:space="preserve">Risk Register </w:t>
      </w:r>
    </w:p>
    <w:p w:rsidR="00146885" w:rsidRDefault="00146885" w:rsidP="00146885">
      <w:pPr>
        <w:spacing w:after="0"/>
        <w:rPr>
          <w:rFonts w:ascii="Arial" w:hAnsi="Arial" w:cs="Arial"/>
        </w:rPr>
      </w:pPr>
    </w:p>
    <w:p w:rsidR="005E0D88" w:rsidRDefault="00EE1622" w:rsidP="00146885">
      <w:pPr>
        <w:spacing w:after="0"/>
        <w:rPr>
          <w:rFonts w:ascii="Arial" w:hAnsi="Arial" w:cs="Arial"/>
        </w:rPr>
      </w:pPr>
      <w:r>
        <w:rPr>
          <w:rFonts w:ascii="Arial" w:hAnsi="Arial" w:cs="Arial"/>
        </w:rPr>
        <w:t>Laura Langan noted that the</w:t>
      </w:r>
      <w:r w:rsidR="0064008D">
        <w:rPr>
          <w:rFonts w:ascii="Arial" w:hAnsi="Arial" w:cs="Arial"/>
        </w:rPr>
        <w:t xml:space="preserve"> Board Risk Register and Appetite w</w:t>
      </w:r>
      <w:r w:rsidR="0067473C">
        <w:rPr>
          <w:rFonts w:ascii="Arial" w:hAnsi="Arial" w:cs="Arial"/>
        </w:rPr>
        <w:t>ere</w:t>
      </w:r>
      <w:r w:rsidR="0064008D">
        <w:rPr>
          <w:rFonts w:ascii="Arial" w:hAnsi="Arial" w:cs="Arial"/>
        </w:rPr>
        <w:t xml:space="preserve"> discussed in full</w:t>
      </w:r>
      <w:r w:rsidR="00F3221B">
        <w:rPr>
          <w:rFonts w:ascii="Arial" w:hAnsi="Arial" w:cs="Arial"/>
        </w:rPr>
        <w:t xml:space="preserve"> </w:t>
      </w:r>
      <w:r>
        <w:rPr>
          <w:rFonts w:ascii="Arial" w:hAnsi="Arial" w:cs="Arial"/>
        </w:rPr>
        <w:t xml:space="preserve">at the Board Seminar in December 2020.  Outputs from the Seminar will be incorporated into the Risk Register and a </w:t>
      </w:r>
      <w:r w:rsidR="00F3221B">
        <w:rPr>
          <w:rFonts w:ascii="Arial" w:hAnsi="Arial" w:cs="Arial"/>
        </w:rPr>
        <w:t xml:space="preserve">revised version will be developed </w:t>
      </w:r>
      <w:r>
        <w:rPr>
          <w:rFonts w:ascii="Arial" w:hAnsi="Arial" w:cs="Arial"/>
        </w:rPr>
        <w:t>and brought back to the Committee</w:t>
      </w:r>
      <w:r w:rsidR="00F3221B">
        <w:rPr>
          <w:rFonts w:ascii="Arial" w:hAnsi="Arial" w:cs="Arial"/>
        </w:rPr>
        <w:t xml:space="preserve">. </w:t>
      </w:r>
    </w:p>
    <w:p w:rsidR="00F3221B" w:rsidRDefault="00F3221B" w:rsidP="00146885">
      <w:pPr>
        <w:spacing w:after="0"/>
        <w:rPr>
          <w:rFonts w:ascii="Arial" w:hAnsi="Arial" w:cs="Arial"/>
        </w:rPr>
      </w:pPr>
    </w:p>
    <w:p w:rsidR="00F3221B" w:rsidRDefault="00F3221B" w:rsidP="00146885">
      <w:pPr>
        <w:spacing w:after="0"/>
        <w:rPr>
          <w:rFonts w:ascii="Arial" w:hAnsi="Arial" w:cs="Arial"/>
        </w:rPr>
      </w:pPr>
      <w:r>
        <w:rPr>
          <w:rFonts w:ascii="Arial" w:hAnsi="Arial" w:cs="Arial"/>
        </w:rPr>
        <w:t xml:space="preserve">Laura Langan stated that any impact to risks following the recent </w:t>
      </w:r>
      <w:r w:rsidR="0067473C">
        <w:rPr>
          <w:rFonts w:ascii="Arial" w:hAnsi="Arial" w:cs="Arial"/>
        </w:rPr>
        <w:t xml:space="preserve">pandemic restrictions </w:t>
      </w:r>
      <w:r>
        <w:rPr>
          <w:rFonts w:ascii="Arial" w:hAnsi="Arial" w:cs="Arial"/>
        </w:rPr>
        <w:t>will</w:t>
      </w:r>
      <w:r w:rsidR="0067473C">
        <w:rPr>
          <w:rFonts w:ascii="Arial" w:hAnsi="Arial" w:cs="Arial"/>
        </w:rPr>
        <w:t xml:space="preserve"> also </w:t>
      </w:r>
      <w:r>
        <w:rPr>
          <w:rFonts w:ascii="Arial" w:hAnsi="Arial" w:cs="Arial"/>
        </w:rPr>
        <w:t>be incorporated and reflected in the updated paper.</w:t>
      </w:r>
    </w:p>
    <w:p w:rsidR="005E0D88" w:rsidRDefault="005E0D88" w:rsidP="00146885">
      <w:pPr>
        <w:spacing w:after="0"/>
        <w:rPr>
          <w:rFonts w:ascii="Arial" w:hAnsi="Arial" w:cs="Arial"/>
        </w:rPr>
      </w:pPr>
    </w:p>
    <w:p w:rsidR="00EE1622" w:rsidRDefault="00EE1622" w:rsidP="00EE1622">
      <w:pPr>
        <w:spacing w:after="0"/>
        <w:rPr>
          <w:rFonts w:ascii="Arial" w:hAnsi="Arial" w:cs="Arial"/>
        </w:rPr>
      </w:pPr>
      <w:r>
        <w:rPr>
          <w:rFonts w:ascii="Arial" w:hAnsi="Arial" w:cs="Arial"/>
        </w:rPr>
        <w:t>Committee Members noted this update.</w:t>
      </w:r>
    </w:p>
    <w:p w:rsidR="00F3221B" w:rsidRDefault="00F3221B" w:rsidP="00146885">
      <w:pPr>
        <w:spacing w:after="0"/>
        <w:rPr>
          <w:rFonts w:ascii="Arial" w:hAnsi="Arial" w:cs="Arial"/>
        </w:rPr>
      </w:pPr>
    </w:p>
    <w:p w:rsidR="00EE1622" w:rsidRDefault="00EE1622" w:rsidP="00146885">
      <w:pPr>
        <w:spacing w:after="0"/>
        <w:rPr>
          <w:rFonts w:ascii="Arial" w:hAnsi="Arial" w:cs="Arial"/>
        </w:rPr>
      </w:pPr>
    </w:p>
    <w:p w:rsidR="00146885" w:rsidRPr="006E4DD6" w:rsidRDefault="0091265E" w:rsidP="00146885">
      <w:pPr>
        <w:spacing w:after="0"/>
        <w:rPr>
          <w:rFonts w:ascii="Arial" w:hAnsi="Arial" w:cs="Arial"/>
          <w:b/>
        </w:rPr>
      </w:pPr>
      <w:r>
        <w:rPr>
          <w:rFonts w:ascii="Arial" w:hAnsi="Arial" w:cs="Arial"/>
          <w:b/>
        </w:rPr>
        <w:t>5.5</w:t>
      </w:r>
      <w:r>
        <w:rPr>
          <w:rFonts w:ascii="Arial" w:hAnsi="Arial" w:cs="Arial"/>
          <w:b/>
        </w:rPr>
        <w:tab/>
      </w:r>
      <w:r w:rsidR="00146885" w:rsidRPr="006E4DD6">
        <w:rPr>
          <w:rFonts w:ascii="Arial" w:hAnsi="Arial" w:cs="Arial"/>
          <w:b/>
        </w:rPr>
        <w:t xml:space="preserve">Adverse Events report </w:t>
      </w:r>
    </w:p>
    <w:p w:rsidR="00146885" w:rsidRDefault="00146885" w:rsidP="00146885">
      <w:pPr>
        <w:spacing w:after="0"/>
        <w:rPr>
          <w:rFonts w:ascii="Arial" w:hAnsi="Arial" w:cs="Arial"/>
        </w:rPr>
      </w:pPr>
    </w:p>
    <w:p w:rsidR="001A49DC" w:rsidRDefault="00EE1622" w:rsidP="00146885">
      <w:pPr>
        <w:spacing w:after="0"/>
        <w:rPr>
          <w:rFonts w:ascii="Arial" w:hAnsi="Arial" w:cs="Arial"/>
        </w:rPr>
      </w:pPr>
      <w:r>
        <w:rPr>
          <w:rFonts w:ascii="Arial" w:hAnsi="Arial" w:cs="Arial"/>
        </w:rPr>
        <w:t xml:space="preserve">Laura Langan presented the </w:t>
      </w:r>
      <w:r w:rsidR="00A814E8">
        <w:rPr>
          <w:rFonts w:ascii="Arial" w:hAnsi="Arial" w:cs="Arial"/>
        </w:rPr>
        <w:t>Adverse Events</w:t>
      </w:r>
      <w:r>
        <w:rPr>
          <w:rFonts w:ascii="Arial" w:hAnsi="Arial" w:cs="Arial"/>
        </w:rPr>
        <w:t xml:space="preserve"> R</w:t>
      </w:r>
      <w:r w:rsidR="00A814E8">
        <w:rPr>
          <w:rFonts w:ascii="Arial" w:hAnsi="Arial" w:cs="Arial"/>
        </w:rPr>
        <w:t>eport</w:t>
      </w:r>
      <w:r>
        <w:rPr>
          <w:rFonts w:ascii="Arial" w:hAnsi="Arial" w:cs="Arial"/>
        </w:rPr>
        <w:t xml:space="preserve"> which detailed a</w:t>
      </w:r>
      <w:r w:rsidR="00A814E8">
        <w:rPr>
          <w:rFonts w:ascii="Arial" w:hAnsi="Arial" w:cs="Arial"/>
        </w:rPr>
        <w:t xml:space="preserve">ctivity from </w:t>
      </w:r>
      <w:r>
        <w:rPr>
          <w:rFonts w:ascii="Arial" w:hAnsi="Arial" w:cs="Arial"/>
        </w:rPr>
        <w:t xml:space="preserve">April 2020 until September 2020.  A piece of work is underway to review activity, reporting levels and themes.  </w:t>
      </w:r>
      <w:r w:rsidR="003E209C">
        <w:rPr>
          <w:rFonts w:ascii="Arial" w:hAnsi="Arial" w:cs="Arial"/>
        </w:rPr>
        <w:t xml:space="preserve">It is anticipated that this information will be included into a future report. </w:t>
      </w:r>
    </w:p>
    <w:p w:rsidR="003E209C" w:rsidRDefault="003E209C" w:rsidP="00146885">
      <w:pPr>
        <w:spacing w:after="0"/>
        <w:rPr>
          <w:rFonts w:ascii="Arial" w:hAnsi="Arial" w:cs="Arial"/>
        </w:rPr>
      </w:pPr>
    </w:p>
    <w:p w:rsidR="00EE1622" w:rsidRDefault="00304B09" w:rsidP="00146885">
      <w:pPr>
        <w:spacing w:after="0"/>
        <w:rPr>
          <w:rFonts w:ascii="Arial" w:hAnsi="Arial" w:cs="Arial"/>
        </w:rPr>
      </w:pPr>
      <w:r>
        <w:rPr>
          <w:rFonts w:ascii="Arial" w:hAnsi="Arial" w:cs="Arial"/>
        </w:rPr>
        <w:t>Members were given an overview of the top fi</w:t>
      </w:r>
      <w:r w:rsidR="00EE1622">
        <w:rPr>
          <w:rFonts w:ascii="Arial" w:hAnsi="Arial" w:cs="Arial"/>
        </w:rPr>
        <w:t xml:space="preserve">ve categories within the report, </w:t>
      </w:r>
      <w:r>
        <w:rPr>
          <w:rFonts w:ascii="Arial" w:hAnsi="Arial" w:cs="Arial"/>
        </w:rPr>
        <w:t xml:space="preserve">Trips and Falls </w:t>
      </w:r>
      <w:r w:rsidR="00EE1622">
        <w:rPr>
          <w:rFonts w:ascii="Arial" w:hAnsi="Arial" w:cs="Arial"/>
        </w:rPr>
        <w:t xml:space="preserve">generated the highest volume of incidents.  </w:t>
      </w:r>
      <w:r>
        <w:rPr>
          <w:rFonts w:ascii="Arial" w:hAnsi="Arial" w:cs="Arial"/>
        </w:rPr>
        <w:t>Laura Langan advised the Committee that there has been a deep dive</w:t>
      </w:r>
      <w:r w:rsidR="00EE1622">
        <w:rPr>
          <w:rFonts w:ascii="Arial" w:hAnsi="Arial" w:cs="Arial"/>
        </w:rPr>
        <w:t xml:space="preserve"> review carried out</w:t>
      </w:r>
      <w:r>
        <w:rPr>
          <w:rFonts w:ascii="Arial" w:hAnsi="Arial" w:cs="Arial"/>
        </w:rPr>
        <w:t xml:space="preserve"> in relation </w:t>
      </w:r>
      <w:r w:rsidR="00EE1622">
        <w:rPr>
          <w:rFonts w:ascii="Arial" w:hAnsi="Arial" w:cs="Arial"/>
        </w:rPr>
        <w:t xml:space="preserve">to this.  </w:t>
      </w:r>
      <w:r>
        <w:rPr>
          <w:rFonts w:ascii="Arial" w:hAnsi="Arial" w:cs="Arial"/>
        </w:rPr>
        <w:t xml:space="preserve">A number of these incidents </w:t>
      </w:r>
      <w:r>
        <w:rPr>
          <w:rFonts w:ascii="Arial" w:hAnsi="Arial" w:cs="Arial"/>
        </w:rPr>
        <w:lastRenderedPageBreak/>
        <w:t>occurred within</w:t>
      </w:r>
      <w:r w:rsidR="00EE1622">
        <w:rPr>
          <w:rFonts w:ascii="Arial" w:hAnsi="Arial" w:cs="Arial"/>
        </w:rPr>
        <w:t xml:space="preserve"> the </w:t>
      </w:r>
      <w:proofErr w:type="spellStart"/>
      <w:r w:rsidR="00EE1622">
        <w:rPr>
          <w:rFonts w:ascii="Arial" w:hAnsi="Arial" w:cs="Arial"/>
        </w:rPr>
        <w:t>Orthopaedic</w:t>
      </w:r>
      <w:proofErr w:type="spellEnd"/>
      <w:r w:rsidR="00EE1622">
        <w:rPr>
          <w:rFonts w:ascii="Arial" w:hAnsi="Arial" w:cs="Arial"/>
        </w:rPr>
        <w:t xml:space="preserve"> department and work is ongoing to review the root cause and associated actions to mitigate against future occurrences.</w:t>
      </w:r>
    </w:p>
    <w:p w:rsidR="00EE1622" w:rsidRDefault="00EE1622" w:rsidP="00146885">
      <w:pPr>
        <w:spacing w:after="0"/>
        <w:rPr>
          <w:rFonts w:ascii="Arial" w:hAnsi="Arial" w:cs="Arial"/>
        </w:rPr>
      </w:pPr>
    </w:p>
    <w:p w:rsidR="00521C01" w:rsidRDefault="00196BE2" w:rsidP="00196BE2">
      <w:pPr>
        <w:spacing w:after="0"/>
        <w:rPr>
          <w:rFonts w:ascii="Arial" w:hAnsi="Arial" w:cs="Arial"/>
        </w:rPr>
      </w:pPr>
      <w:r>
        <w:rPr>
          <w:rFonts w:ascii="Arial" w:hAnsi="Arial" w:cs="Arial"/>
        </w:rPr>
        <w:t xml:space="preserve">Committee Members discussed the incidents relating to Imaging and </w:t>
      </w:r>
      <w:proofErr w:type="spellStart"/>
      <w:r>
        <w:rPr>
          <w:rFonts w:ascii="Arial" w:hAnsi="Arial" w:cs="Arial"/>
        </w:rPr>
        <w:t>recognised</w:t>
      </w:r>
      <w:proofErr w:type="spellEnd"/>
      <w:r>
        <w:rPr>
          <w:rFonts w:ascii="Arial" w:hAnsi="Arial" w:cs="Arial"/>
        </w:rPr>
        <w:t xml:space="preserve"> the system constraints underpinning </w:t>
      </w:r>
      <w:r w:rsidR="00A02BBF">
        <w:rPr>
          <w:rFonts w:ascii="Arial" w:hAnsi="Arial" w:cs="Arial"/>
        </w:rPr>
        <w:t>these events</w:t>
      </w:r>
      <w:r>
        <w:rPr>
          <w:rFonts w:ascii="Arial" w:hAnsi="Arial" w:cs="Arial"/>
        </w:rPr>
        <w:t xml:space="preserve">.  </w:t>
      </w:r>
      <w:r w:rsidR="002B22CE">
        <w:rPr>
          <w:rFonts w:ascii="Arial" w:hAnsi="Arial" w:cs="Arial"/>
        </w:rPr>
        <w:t xml:space="preserve"> </w:t>
      </w:r>
      <w:r w:rsidR="002B22CE" w:rsidRPr="00E95F55">
        <w:rPr>
          <w:rFonts w:ascii="Arial" w:hAnsi="Arial" w:cs="Arial"/>
        </w:rPr>
        <w:t>Members were reassured that previously reported challenges with the Imaging system had been addressed and that a two-step mitigation process had been implemented to ensure all patient images were available electronically.</w:t>
      </w:r>
      <w:r w:rsidR="002B22CE">
        <w:rPr>
          <w:rFonts w:ascii="Arial" w:hAnsi="Arial" w:cs="Arial"/>
        </w:rPr>
        <w:t xml:space="preserve">  </w:t>
      </w:r>
      <w:r w:rsidR="00FF16D8">
        <w:rPr>
          <w:rFonts w:ascii="Arial" w:hAnsi="Arial" w:cs="Arial"/>
        </w:rPr>
        <w:t xml:space="preserve">Assurance was </w:t>
      </w:r>
      <w:r w:rsidR="002B22CE">
        <w:rPr>
          <w:rFonts w:ascii="Arial" w:hAnsi="Arial" w:cs="Arial"/>
        </w:rPr>
        <w:t xml:space="preserve">also </w:t>
      </w:r>
      <w:r w:rsidR="00FF16D8">
        <w:rPr>
          <w:rFonts w:ascii="Arial" w:hAnsi="Arial" w:cs="Arial"/>
        </w:rPr>
        <w:t>given to the Committee that no patients were required to be re-scanned</w:t>
      </w:r>
      <w:r w:rsidR="002B22CE">
        <w:rPr>
          <w:rFonts w:ascii="Arial" w:hAnsi="Arial" w:cs="Arial"/>
        </w:rPr>
        <w:t xml:space="preserve"> as a result of these technical challenges</w:t>
      </w:r>
      <w:r w:rsidR="00FF16D8">
        <w:rPr>
          <w:rFonts w:ascii="Arial" w:hAnsi="Arial" w:cs="Arial"/>
        </w:rPr>
        <w:t xml:space="preserve">. </w:t>
      </w:r>
    </w:p>
    <w:p w:rsidR="0086714C" w:rsidRDefault="0086714C" w:rsidP="00146885">
      <w:pPr>
        <w:spacing w:after="0"/>
        <w:rPr>
          <w:rFonts w:ascii="Arial" w:hAnsi="Arial" w:cs="Arial"/>
        </w:rPr>
      </w:pPr>
    </w:p>
    <w:p w:rsidR="0086714C" w:rsidRDefault="002B22CE" w:rsidP="002B22CE">
      <w:pPr>
        <w:spacing w:after="0"/>
        <w:rPr>
          <w:rFonts w:ascii="Arial" w:hAnsi="Arial" w:cs="Arial"/>
        </w:rPr>
      </w:pPr>
      <w:r>
        <w:rPr>
          <w:rFonts w:ascii="Arial" w:hAnsi="Arial" w:cs="Arial"/>
        </w:rPr>
        <w:t>Laura Langan highlighted a number of incidents recorded within the ICU department, no specific themes had been identified and discussions regarding learning and support had been undertaken with the team.  Incident rates and categories will continue to be regularly monitored and shared with Clinical Teams.</w:t>
      </w:r>
    </w:p>
    <w:p w:rsidR="0086714C" w:rsidRDefault="0086714C" w:rsidP="00146885">
      <w:pPr>
        <w:spacing w:after="0"/>
        <w:rPr>
          <w:rFonts w:ascii="Arial" w:hAnsi="Arial" w:cs="Arial"/>
        </w:rPr>
      </w:pPr>
    </w:p>
    <w:p w:rsidR="0086714C" w:rsidRDefault="006E4DD6" w:rsidP="00146885">
      <w:pPr>
        <w:spacing w:after="0"/>
        <w:rPr>
          <w:rFonts w:ascii="Arial" w:hAnsi="Arial" w:cs="Arial"/>
        </w:rPr>
      </w:pPr>
      <w:r>
        <w:rPr>
          <w:rFonts w:ascii="Arial" w:hAnsi="Arial" w:cs="Arial"/>
        </w:rPr>
        <w:t xml:space="preserve">The Committee noted the Adverse Events report. </w:t>
      </w:r>
    </w:p>
    <w:p w:rsidR="001A49DC" w:rsidRDefault="001A49DC" w:rsidP="00146885">
      <w:pPr>
        <w:spacing w:after="0"/>
        <w:rPr>
          <w:rFonts w:ascii="Arial" w:hAnsi="Arial" w:cs="Arial"/>
        </w:rPr>
      </w:pPr>
    </w:p>
    <w:p w:rsidR="002B22CE" w:rsidRDefault="002B22CE" w:rsidP="00146885">
      <w:pPr>
        <w:spacing w:after="0"/>
        <w:rPr>
          <w:rFonts w:ascii="Arial" w:hAnsi="Arial" w:cs="Arial"/>
        </w:rPr>
      </w:pPr>
    </w:p>
    <w:p w:rsidR="00146885" w:rsidRPr="00286F61" w:rsidRDefault="0091265E" w:rsidP="00146885">
      <w:pPr>
        <w:spacing w:after="0"/>
        <w:rPr>
          <w:rFonts w:ascii="Arial" w:hAnsi="Arial" w:cs="Arial"/>
          <w:b/>
        </w:rPr>
      </w:pPr>
      <w:r>
        <w:rPr>
          <w:rFonts w:ascii="Arial" w:hAnsi="Arial" w:cs="Arial"/>
          <w:b/>
        </w:rPr>
        <w:t>6</w:t>
      </w:r>
      <w:r>
        <w:rPr>
          <w:rFonts w:ascii="Arial" w:hAnsi="Arial" w:cs="Arial"/>
          <w:b/>
        </w:rPr>
        <w:tab/>
      </w:r>
      <w:r w:rsidR="00146885" w:rsidRPr="00286F61">
        <w:rPr>
          <w:rFonts w:ascii="Arial" w:hAnsi="Arial" w:cs="Arial"/>
          <w:b/>
        </w:rPr>
        <w:t xml:space="preserve">Effective </w:t>
      </w:r>
    </w:p>
    <w:p w:rsidR="00146885" w:rsidRDefault="00146885" w:rsidP="00146885">
      <w:pPr>
        <w:spacing w:after="0"/>
        <w:rPr>
          <w:rFonts w:ascii="Arial" w:hAnsi="Arial" w:cs="Arial"/>
        </w:rPr>
      </w:pPr>
    </w:p>
    <w:p w:rsidR="00146885" w:rsidRPr="0055475F" w:rsidRDefault="0091265E" w:rsidP="0091265E">
      <w:pPr>
        <w:spacing w:after="0"/>
        <w:ind w:left="720" w:hanging="720"/>
        <w:rPr>
          <w:rFonts w:ascii="Arial" w:hAnsi="Arial" w:cs="Arial"/>
          <w:b/>
        </w:rPr>
      </w:pPr>
      <w:r>
        <w:rPr>
          <w:rFonts w:ascii="Arial" w:hAnsi="Arial" w:cs="Arial"/>
          <w:b/>
        </w:rPr>
        <w:t>6.1</w:t>
      </w:r>
      <w:r>
        <w:rPr>
          <w:rFonts w:ascii="Arial" w:hAnsi="Arial" w:cs="Arial"/>
          <w:b/>
        </w:rPr>
        <w:tab/>
      </w:r>
      <w:r w:rsidR="00E34877" w:rsidRPr="0055475F">
        <w:rPr>
          <w:rFonts w:ascii="Arial" w:hAnsi="Arial" w:cs="Arial"/>
          <w:b/>
        </w:rPr>
        <w:t>Clinical Governance update (including HAIRT) Integrated Performance report October 2020</w:t>
      </w:r>
    </w:p>
    <w:p w:rsidR="00E34877" w:rsidRDefault="00E34877" w:rsidP="00146885">
      <w:pPr>
        <w:spacing w:after="0"/>
        <w:rPr>
          <w:rFonts w:ascii="Arial" w:hAnsi="Arial" w:cs="Arial"/>
        </w:rPr>
      </w:pPr>
    </w:p>
    <w:p w:rsidR="00E34877" w:rsidRPr="002B22CE" w:rsidRDefault="004545EC" w:rsidP="00146885">
      <w:pPr>
        <w:spacing w:after="0"/>
        <w:rPr>
          <w:rFonts w:ascii="Arial" w:hAnsi="Arial" w:cs="Arial"/>
        </w:rPr>
      </w:pPr>
      <w:r w:rsidRPr="002B22CE">
        <w:rPr>
          <w:rFonts w:ascii="Arial" w:hAnsi="Arial" w:cs="Arial"/>
        </w:rPr>
        <w:t xml:space="preserve">Anne Marie Cavanagh presented the Integrated Performance report for </w:t>
      </w:r>
      <w:r w:rsidR="00F06512">
        <w:rPr>
          <w:rFonts w:ascii="Arial" w:hAnsi="Arial" w:cs="Arial"/>
        </w:rPr>
        <w:t xml:space="preserve">November </w:t>
      </w:r>
      <w:r w:rsidR="002B22CE" w:rsidRPr="002B22CE">
        <w:rPr>
          <w:rFonts w:ascii="Arial" w:hAnsi="Arial" w:cs="Arial"/>
        </w:rPr>
        <w:t xml:space="preserve">2020 </w:t>
      </w:r>
      <w:r w:rsidRPr="002B22CE">
        <w:rPr>
          <w:rFonts w:ascii="Arial" w:hAnsi="Arial" w:cs="Arial"/>
        </w:rPr>
        <w:t xml:space="preserve">and highlighted the </w:t>
      </w:r>
      <w:r w:rsidR="00F06512">
        <w:rPr>
          <w:rFonts w:ascii="Arial" w:hAnsi="Arial" w:cs="Arial"/>
        </w:rPr>
        <w:t xml:space="preserve">following </w:t>
      </w:r>
      <w:r w:rsidRPr="002B22CE">
        <w:rPr>
          <w:rFonts w:ascii="Arial" w:hAnsi="Arial" w:cs="Arial"/>
        </w:rPr>
        <w:t xml:space="preserve">key points of interest to the Committee. </w:t>
      </w:r>
    </w:p>
    <w:p w:rsidR="002B22CE" w:rsidRPr="00F06512" w:rsidRDefault="002B22CE" w:rsidP="00146885">
      <w:pPr>
        <w:spacing w:after="0"/>
        <w:rPr>
          <w:rFonts w:ascii="Arial" w:hAnsi="Arial" w:cs="Arial"/>
        </w:rPr>
      </w:pPr>
    </w:p>
    <w:p w:rsidR="00F06512" w:rsidRPr="00F06512" w:rsidRDefault="00F06512" w:rsidP="00F06512">
      <w:pPr>
        <w:pStyle w:val="Default"/>
        <w:numPr>
          <w:ilvl w:val="0"/>
          <w:numId w:val="2"/>
        </w:numPr>
        <w:rPr>
          <w:sz w:val="22"/>
          <w:szCs w:val="22"/>
        </w:rPr>
      </w:pPr>
      <w:r w:rsidRPr="00F06512">
        <w:rPr>
          <w:bCs/>
          <w:i/>
          <w:iCs/>
          <w:sz w:val="22"/>
          <w:szCs w:val="22"/>
        </w:rPr>
        <w:t xml:space="preserve">Staphylococcus aureus </w:t>
      </w:r>
      <w:r w:rsidRPr="00F06512">
        <w:rPr>
          <w:bCs/>
          <w:sz w:val="22"/>
          <w:szCs w:val="22"/>
        </w:rPr>
        <w:t>Bacteraemia, 7 cases in total since April 2020.</w:t>
      </w:r>
      <w:r w:rsidRPr="00F06512">
        <w:rPr>
          <w:sz w:val="22"/>
          <w:szCs w:val="22"/>
        </w:rPr>
        <w:t>- 1</w:t>
      </w:r>
      <w:r>
        <w:rPr>
          <w:sz w:val="22"/>
          <w:szCs w:val="22"/>
        </w:rPr>
        <w:t xml:space="preserve"> </w:t>
      </w:r>
      <w:r w:rsidRPr="00F06512">
        <w:rPr>
          <w:sz w:val="22"/>
          <w:szCs w:val="22"/>
        </w:rPr>
        <w:t xml:space="preserve">case to report in November 2020. </w:t>
      </w:r>
    </w:p>
    <w:p w:rsidR="00F06512" w:rsidRPr="00F06512" w:rsidRDefault="00F06512" w:rsidP="00F06512">
      <w:pPr>
        <w:pStyle w:val="Default"/>
        <w:rPr>
          <w:sz w:val="22"/>
          <w:szCs w:val="22"/>
        </w:rPr>
      </w:pPr>
    </w:p>
    <w:p w:rsidR="00F06512" w:rsidRPr="00F06512" w:rsidRDefault="00F06512" w:rsidP="00F06512">
      <w:pPr>
        <w:pStyle w:val="Default"/>
        <w:numPr>
          <w:ilvl w:val="0"/>
          <w:numId w:val="2"/>
        </w:numPr>
        <w:rPr>
          <w:sz w:val="22"/>
          <w:szCs w:val="22"/>
        </w:rPr>
      </w:pPr>
      <w:proofErr w:type="spellStart"/>
      <w:r w:rsidRPr="00F06512">
        <w:rPr>
          <w:bCs/>
          <w:i/>
          <w:iCs/>
          <w:sz w:val="22"/>
          <w:szCs w:val="22"/>
        </w:rPr>
        <w:t>Clostridioides</w:t>
      </w:r>
      <w:proofErr w:type="spellEnd"/>
      <w:r w:rsidRPr="00F06512">
        <w:rPr>
          <w:bCs/>
          <w:i/>
          <w:iCs/>
          <w:sz w:val="22"/>
          <w:szCs w:val="22"/>
        </w:rPr>
        <w:t xml:space="preserve"> difficile </w:t>
      </w:r>
      <w:r w:rsidRPr="00F06512">
        <w:rPr>
          <w:bCs/>
          <w:sz w:val="22"/>
          <w:szCs w:val="22"/>
        </w:rPr>
        <w:t xml:space="preserve">infection (previously known as </w:t>
      </w:r>
      <w:r w:rsidRPr="00F06512">
        <w:rPr>
          <w:bCs/>
          <w:i/>
          <w:iCs/>
          <w:sz w:val="22"/>
          <w:szCs w:val="22"/>
        </w:rPr>
        <w:t>Clostridium difficile</w:t>
      </w:r>
      <w:r w:rsidRPr="00F06512">
        <w:rPr>
          <w:sz w:val="22"/>
          <w:szCs w:val="22"/>
        </w:rPr>
        <w:t>)</w:t>
      </w:r>
      <w:r>
        <w:rPr>
          <w:sz w:val="22"/>
          <w:szCs w:val="22"/>
        </w:rPr>
        <w:t xml:space="preserve"> </w:t>
      </w:r>
      <w:r w:rsidRPr="00F06512">
        <w:rPr>
          <w:sz w:val="22"/>
          <w:szCs w:val="22"/>
        </w:rPr>
        <w:t xml:space="preserve">- Nil to report. </w:t>
      </w:r>
    </w:p>
    <w:p w:rsidR="00F06512" w:rsidRPr="00F06512" w:rsidRDefault="00F06512" w:rsidP="00F06512">
      <w:pPr>
        <w:pStyle w:val="Default"/>
        <w:rPr>
          <w:sz w:val="22"/>
          <w:szCs w:val="22"/>
        </w:rPr>
      </w:pPr>
    </w:p>
    <w:p w:rsidR="00F06512" w:rsidRPr="00F06512" w:rsidRDefault="00F06512" w:rsidP="00F06512">
      <w:pPr>
        <w:pStyle w:val="Default"/>
        <w:numPr>
          <w:ilvl w:val="0"/>
          <w:numId w:val="2"/>
        </w:numPr>
        <w:rPr>
          <w:sz w:val="22"/>
          <w:szCs w:val="22"/>
        </w:rPr>
      </w:pPr>
      <w:r w:rsidRPr="00F06512">
        <w:rPr>
          <w:bCs/>
          <w:sz w:val="22"/>
          <w:szCs w:val="22"/>
        </w:rPr>
        <w:t>Gram Negative/E.coli Bacteraemia (ECB)</w:t>
      </w:r>
      <w:r>
        <w:rPr>
          <w:bCs/>
          <w:sz w:val="22"/>
          <w:szCs w:val="22"/>
        </w:rPr>
        <w:t xml:space="preserve"> </w:t>
      </w:r>
      <w:r w:rsidRPr="00F06512">
        <w:rPr>
          <w:sz w:val="22"/>
          <w:szCs w:val="22"/>
        </w:rPr>
        <w:t xml:space="preserve">- No cases to report. </w:t>
      </w:r>
    </w:p>
    <w:p w:rsidR="00F06512" w:rsidRPr="00F06512" w:rsidRDefault="00F06512" w:rsidP="00F06512">
      <w:pPr>
        <w:pStyle w:val="Default"/>
        <w:rPr>
          <w:sz w:val="22"/>
          <w:szCs w:val="22"/>
        </w:rPr>
      </w:pPr>
    </w:p>
    <w:p w:rsidR="00F06512" w:rsidRPr="00F06512" w:rsidRDefault="00F06512" w:rsidP="00F06512">
      <w:pPr>
        <w:pStyle w:val="Default"/>
        <w:numPr>
          <w:ilvl w:val="0"/>
          <w:numId w:val="2"/>
        </w:numPr>
        <w:rPr>
          <w:sz w:val="22"/>
          <w:szCs w:val="22"/>
        </w:rPr>
      </w:pPr>
      <w:r w:rsidRPr="00F06512">
        <w:rPr>
          <w:bCs/>
          <w:sz w:val="22"/>
          <w:szCs w:val="22"/>
        </w:rPr>
        <w:t xml:space="preserve">Cleaning and the Healthcare Environment- Facilities Management Tool: Housekeeping Compliance: </w:t>
      </w:r>
      <w:r w:rsidRPr="00F06512">
        <w:rPr>
          <w:sz w:val="22"/>
          <w:szCs w:val="22"/>
        </w:rPr>
        <w:t xml:space="preserve">98.58% </w:t>
      </w:r>
      <w:r w:rsidRPr="00F06512">
        <w:rPr>
          <w:bCs/>
          <w:sz w:val="22"/>
          <w:szCs w:val="22"/>
        </w:rPr>
        <w:t xml:space="preserve">Estates Compliance: </w:t>
      </w:r>
      <w:r w:rsidRPr="00F06512">
        <w:rPr>
          <w:sz w:val="22"/>
          <w:szCs w:val="22"/>
        </w:rPr>
        <w:t xml:space="preserve">99.56% </w:t>
      </w:r>
    </w:p>
    <w:p w:rsidR="00F06512" w:rsidRPr="00F06512" w:rsidRDefault="00F06512" w:rsidP="00F06512">
      <w:pPr>
        <w:pStyle w:val="Default"/>
        <w:rPr>
          <w:sz w:val="22"/>
          <w:szCs w:val="22"/>
        </w:rPr>
      </w:pPr>
    </w:p>
    <w:p w:rsidR="002B22CE" w:rsidRPr="002B22CE" w:rsidRDefault="002B22CE" w:rsidP="002B22CE">
      <w:pPr>
        <w:pStyle w:val="ListParagraph"/>
        <w:spacing w:after="60"/>
        <w:ind w:left="0"/>
        <w:rPr>
          <w:rFonts w:ascii="Arial" w:hAnsi="Arial" w:cs="Arial"/>
        </w:rPr>
      </w:pPr>
      <w:r w:rsidRPr="002B22CE">
        <w:rPr>
          <w:rFonts w:ascii="Arial" w:hAnsi="Arial" w:cs="Arial"/>
        </w:rPr>
        <w:t xml:space="preserve">The Committee noted the reported Hand Hygiene compliance figures and discussed </w:t>
      </w:r>
      <w:r w:rsidR="00E126D2">
        <w:rPr>
          <w:rFonts w:ascii="Arial" w:hAnsi="Arial" w:cs="Arial"/>
        </w:rPr>
        <w:t>the compliance for medical and ancillary staff</w:t>
      </w:r>
      <w:bookmarkStart w:id="0" w:name="_GoBack"/>
      <w:bookmarkEnd w:id="0"/>
      <w:r w:rsidRPr="002B22CE">
        <w:rPr>
          <w:rFonts w:ascii="Arial" w:hAnsi="Arial" w:cs="Arial"/>
        </w:rPr>
        <w:t>.  Committee Members noted their expectation that all areas ensure the highest rate of hand hygiene and supported the implementation of improvement processes within the areas/departments that are currently recording below target.</w:t>
      </w:r>
    </w:p>
    <w:p w:rsidR="002B22CE" w:rsidRPr="002B22CE" w:rsidRDefault="002B22CE" w:rsidP="002B22CE">
      <w:pPr>
        <w:pStyle w:val="ListParagraph"/>
        <w:spacing w:after="60"/>
        <w:ind w:left="0"/>
        <w:rPr>
          <w:rFonts w:ascii="Arial" w:hAnsi="Arial" w:cs="Arial"/>
        </w:rPr>
      </w:pPr>
    </w:p>
    <w:p w:rsidR="002B22CE" w:rsidRPr="002B22CE" w:rsidRDefault="002B22CE" w:rsidP="002B22CE">
      <w:pPr>
        <w:pStyle w:val="ListParagraph"/>
        <w:spacing w:after="60"/>
        <w:ind w:left="0"/>
        <w:rPr>
          <w:rFonts w:ascii="Arial" w:hAnsi="Arial" w:cs="Arial"/>
          <w:b/>
        </w:rPr>
      </w:pPr>
      <w:r w:rsidRPr="002B22CE">
        <w:rPr>
          <w:rFonts w:ascii="Arial" w:hAnsi="Arial" w:cs="Arial"/>
        </w:rPr>
        <w:t>Members were advised that this remains a key focus area for Operational Managers and the Medical Director, close monitoring in this area would continue to take place.</w:t>
      </w:r>
    </w:p>
    <w:p w:rsidR="002B22CE" w:rsidRPr="002B22CE" w:rsidRDefault="002B22CE" w:rsidP="002B22CE">
      <w:pPr>
        <w:pStyle w:val="ListParagraph"/>
        <w:spacing w:after="60"/>
        <w:ind w:left="0"/>
        <w:rPr>
          <w:rFonts w:ascii="Arial" w:hAnsi="Arial" w:cs="Arial"/>
          <w:b/>
        </w:rPr>
      </w:pPr>
    </w:p>
    <w:p w:rsidR="00A36723" w:rsidRPr="002B22CE" w:rsidRDefault="00A36723" w:rsidP="00146885">
      <w:pPr>
        <w:spacing w:after="0"/>
        <w:rPr>
          <w:rFonts w:ascii="Arial" w:hAnsi="Arial" w:cs="Arial"/>
        </w:rPr>
      </w:pPr>
      <w:r w:rsidRPr="002B22CE">
        <w:rPr>
          <w:rFonts w:ascii="Arial" w:hAnsi="Arial" w:cs="Arial"/>
        </w:rPr>
        <w:t xml:space="preserve">Anne Marie Cavanagh took the opportunity to inform the Committee that HAI Inspection </w:t>
      </w:r>
      <w:proofErr w:type="spellStart"/>
      <w:r w:rsidRPr="002B22CE">
        <w:rPr>
          <w:rFonts w:ascii="Arial" w:hAnsi="Arial" w:cs="Arial"/>
        </w:rPr>
        <w:t>programme</w:t>
      </w:r>
      <w:proofErr w:type="spellEnd"/>
      <w:r w:rsidRPr="002B22CE">
        <w:rPr>
          <w:rFonts w:ascii="Arial" w:hAnsi="Arial" w:cs="Arial"/>
        </w:rPr>
        <w:t xml:space="preserve"> is still in place and there are no plans at the moment to step </w:t>
      </w:r>
      <w:r w:rsidR="00A02BBF">
        <w:rPr>
          <w:rFonts w:ascii="Arial" w:hAnsi="Arial" w:cs="Arial"/>
        </w:rPr>
        <w:t>this down</w:t>
      </w:r>
      <w:r w:rsidRPr="002B22CE">
        <w:rPr>
          <w:rFonts w:ascii="Arial" w:hAnsi="Arial" w:cs="Arial"/>
        </w:rPr>
        <w:t xml:space="preserve">. </w:t>
      </w:r>
    </w:p>
    <w:p w:rsidR="004545EC" w:rsidRDefault="004545EC" w:rsidP="00146885">
      <w:pPr>
        <w:spacing w:after="0"/>
        <w:rPr>
          <w:rFonts w:ascii="Arial" w:hAnsi="Arial" w:cs="Arial"/>
        </w:rPr>
      </w:pPr>
    </w:p>
    <w:p w:rsidR="002B22CE" w:rsidRDefault="002B22CE" w:rsidP="00146885">
      <w:pPr>
        <w:spacing w:after="0"/>
        <w:rPr>
          <w:rFonts w:ascii="Arial" w:hAnsi="Arial" w:cs="Arial"/>
        </w:rPr>
      </w:pPr>
      <w:r>
        <w:rPr>
          <w:rFonts w:ascii="Arial" w:hAnsi="Arial" w:cs="Arial"/>
        </w:rPr>
        <w:t>Committee Members noted the Clinical Governance update.</w:t>
      </w:r>
    </w:p>
    <w:p w:rsidR="002B22CE" w:rsidRDefault="002B22CE" w:rsidP="00146885">
      <w:pPr>
        <w:spacing w:after="0"/>
        <w:rPr>
          <w:rFonts w:ascii="Arial" w:hAnsi="Arial" w:cs="Arial"/>
        </w:rPr>
      </w:pPr>
    </w:p>
    <w:p w:rsidR="002B22CE" w:rsidRDefault="002B22CE" w:rsidP="00146885">
      <w:pPr>
        <w:spacing w:after="0"/>
        <w:rPr>
          <w:rFonts w:ascii="Arial" w:hAnsi="Arial" w:cs="Arial"/>
        </w:rPr>
      </w:pPr>
    </w:p>
    <w:p w:rsidR="00E34877" w:rsidRPr="00605CCF" w:rsidRDefault="0091265E" w:rsidP="00146885">
      <w:pPr>
        <w:spacing w:after="0"/>
        <w:rPr>
          <w:rFonts w:ascii="Arial" w:hAnsi="Arial" w:cs="Arial"/>
          <w:b/>
        </w:rPr>
      </w:pPr>
      <w:r>
        <w:rPr>
          <w:rFonts w:ascii="Arial" w:hAnsi="Arial" w:cs="Arial"/>
          <w:b/>
        </w:rPr>
        <w:t>6.2</w:t>
      </w:r>
      <w:r>
        <w:rPr>
          <w:rFonts w:ascii="Arial" w:hAnsi="Arial" w:cs="Arial"/>
          <w:b/>
        </w:rPr>
        <w:tab/>
      </w:r>
      <w:r w:rsidR="00286F61" w:rsidRPr="00605CCF">
        <w:rPr>
          <w:rFonts w:ascii="Arial" w:hAnsi="Arial" w:cs="Arial"/>
          <w:b/>
        </w:rPr>
        <w:t xml:space="preserve">Covid Vaccination </w:t>
      </w:r>
      <w:proofErr w:type="spellStart"/>
      <w:r w:rsidR="00286F61" w:rsidRPr="00605CCF">
        <w:rPr>
          <w:rFonts w:ascii="Arial" w:hAnsi="Arial" w:cs="Arial"/>
          <w:b/>
        </w:rPr>
        <w:t>Programme</w:t>
      </w:r>
      <w:proofErr w:type="spellEnd"/>
    </w:p>
    <w:p w:rsidR="00286F61" w:rsidRDefault="00286F61" w:rsidP="00146885">
      <w:pPr>
        <w:spacing w:after="0"/>
        <w:rPr>
          <w:rFonts w:ascii="Arial" w:hAnsi="Arial" w:cs="Arial"/>
        </w:rPr>
      </w:pPr>
    </w:p>
    <w:p w:rsidR="0024505B" w:rsidRPr="0024505B" w:rsidRDefault="0024505B" w:rsidP="0024505B">
      <w:pPr>
        <w:spacing w:after="0"/>
        <w:rPr>
          <w:rFonts w:ascii="Arial" w:hAnsi="Arial" w:cs="Arial"/>
        </w:rPr>
      </w:pPr>
      <w:r w:rsidRPr="0024505B">
        <w:rPr>
          <w:rFonts w:ascii="Arial" w:hAnsi="Arial" w:cs="Arial"/>
        </w:rPr>
        <w:t xml:space="preserve">Anne Marie Cavanagh updated </w:t>
      </w:r>
      <w:r w:rsidR="00A02BBF" w:rsidRPr="0024505B">
        <w:rPr>
          <w:rFonts w:ascii="Arial" w:hAnsi="Arial" w:cs="Arial"/>
        </w:rPr>
        <w:t>Members</w:t>
      </w:r>
      <w:r w:rsidRPr="0024505B">
        <w:rPr>
          <w:rFonts w:ascii="Arial" w:hAnsi="Arial" w:cs="Arial"/>
        </w:rPr>
        <w:t xml:space="preserve"> on progress with the Board’s Covid Vaccination </w:t>
      </w:r>
      <w:proofErr w:type="spellStart"/>
      <w:r w:rsidRPr="0024505B">
        <w:rPr>
          <w:rFonts w:ascii="Arial" w:hAnsi="Arial" w:cs="Arial"/>
        </w:rPr>
        <w:t>Programme</w:t>
      </w:r>
      <w:proofErr w:type="spellEnd"/>
      <w:r w:rsidRPr="0024505B">
        <w:rPr>
          <w:rFonts w:ascii="Arial" w:hAnsi="Arial" w:cs="Arial"/>
        </w:rPr>
        <w:t xml:space="preserve"> with over 1,400 staff having received their first dose of the vaccine.  </w:t>
      </w:r>
    </w:p>
    <w:p w:rsidR="0024505B" w:rsidRPr="0024505B" w:rsidRDefault="0024505B" w:rsidP="0024505B">
      <w:pPr>
        <w:spacing w:after="0"/>
        <w:rPr>
          <w:rFonts w:ascii="Arial" w:hAnsi="Arial" w:cs="Arial"/>
        </w:rPr>
      </w:pPr>
    </w:p>
    <w:p w:rsidR="0024505B" w:rsidRPr="0024505B" w:rsidRDefault="0024505B" w:rsidP="0024505B">
      <w:pPr>
        <w:spacing w:after="0"/>
        <w:rPr>
          <w:rFonts w:ascii="Arial" w:hAnsi="Arial" w:cs="Arial"/>
        </w:rPr>
      </w:pPr>
      <w:r w:rsidRPr="0024505B">
        <w:rPr>
          <w:rFonts w:ascii="Arial" w:hAnsi="Arial" w:cs="Arial"/>
        </w:rPr>
        <w:t>Teams were commended for the work undertaken to date especially in light of the logistical challenges the vaccination process presents.  Members were assured that the Board had implemented changes to the vaccination process in line with recent changes to the national guidance.</w:t>
      </w:r>
    </w:p>
    <w:p w:rsidR="0024505B" w:rsidRPr="0024505B" w:rsidRDefault="0024505B" w:rsidP="00146885">
      <w:pPr>
        <w:spacing w:after="0"/>
        <w:rPr>
          <w:rFonts w:ascii="Arial" w:hAnsi="Arial" w:cs="Arial"/>
        </w:rPr>
      </w:pPr>
    </w:p>
    <w:p w:rsidR="00605CCF" w:rsidRPr="0024505B" w:rsidRDefault="00605CCF" w:rsidP="00146885">
      <w:pPr>
        <w:spacing w:after="0"/>
        <w:rPr>
          <w:rFonts w:ascii="Arial" w:hAnsi="Arial" w:cs="Arial"/>
        </w:rPr>
      </w:pPr>
      <w:r w:rsidRPr="0024505B">
        <w:rPr>
          <w:rFonts w:ascii="Arial" w:hAnsi="Arial" w:cs="Arial"/>
        </w:rPr>
        <w:t xml:space="preserve">There will be a formal report brought back to a future Clinical Governance Committee that will detail how the vaccine has been rolled out within the Board. </w:t>
      </w:r>
    </w:p>
    <w:p w:rsidR="00605CCF" w:rsidRPr="0024505B" w:rsidRDefault="00605CCF" w:rsidP="00146885">
      <w:pPr>
        <w:spacing w:after="0"/>
        <w:rPr>
          <w:rFonts w:ascii="Arial" w:hAnsi="Arial" w:cs="Arial"/>
        </w:rPr>
      </w:pPr>
    </w:p>
    <w:p w:rsidR="00605CCF" w:rsidRPr="0024505B" w:rsidRDefault="00605CCF" w:rsidP="00146885">
      <w:pPr>
        <w:spacing w:after="0"/>
        <w:rPr>
          <w:rFonts w:ascii="Arial" w:hAnsi="Arial" w:cs="Arial"/>
        </w:rPr>
      </w:pPr>
      <w:r w:rsidRPr="0024505B">
        <w:rPr>
          <w:rFonts w:ascii="Arial" w:hAnsi="Arial" w:cs="Arial"/>
        </w:rPr>
        <w:t xml:space="preserve">The Committee thanked the team for their hard work and efforts in vaccinating staff. </w:t>
      </w:r>
    </w:p>
    <w:p w:rsidR="0055475F" w:rsidRDefault="0055475F" w:rsidP="00146885">
      <w:pPr>
        <w:spacing w:after="0"/>
        <w:rPr>
          <w:rFonts w:ascii="Arial" w:hAnsi="Arial" w:cs="Arial"/>
        </w:rPr>
      </w:pPr>
    </w:p>
    <w:p w:rsidR="00A02BBF" w:rsidRPr="0024505B" w:rsidRDefault="00A02BBF" w:rsidP="00146885">
      <w:pPr>
        <w:spacing w:after="0"/>
        <w:rPr>
          <w:rFonts w:ascii="Arial" w:hAnsi="Arial" w:cs="Arial"/>
        </w:rPr>
      </w:pPr>
    </w:p>
    <w:p w:rsidR="00286F61" w:rsidRPr="00E01CC9" w:rsidRDefault="00E9646B" w:rsidP="00146885">
      <w:pPr>
        <w:spacing w:after="0"/>
        <w:rPr>
          <w:rFonts w:ascii="Arial" w:hAnsi="Arial" w:cs="Arial"/>
          <w:b/>
        </w:rPr>
      </w:pPr>
      <w:r>
        <w:rPr>
          <w:rFonts w:ascii="Arial" w:hAnsi="Arial" w:cs="Arial"/>
          <w:b/>
        </w:rPr>
        <w:t>6.3</w:t>
      </w:r>
      <w:r>
        <w:rPr>
          <w:rFonts w:ascii="Arial" w:hAnsi="Arial" w:cs="Arial"/>
          <w:b/>
        </w:rPr>
        <w:tab/>
      </w:r>
      <w:r w:rsidR="00286F61" w:rsidRPr="00E01CC9">
        <w:rPr>
          <w:rFonts w:ascii="Arial" w:hAnsi="Arial" w:cs="Arial"/>
          <w:b/>
        </w:rPr>
        <w:t>eHealth Sub-Committee update</w:t>
      </w:r>
    </w:p>
    <w:p w:rsidR="003E209C" w:rsidRDefault="003E209C" w:rsidP="00146885">
      <w:pPr>
        <w:spacing w:after="0"/>
        <w:rPr>
          <w:rFonts w:ascii="Arial" w:hAnsi="Arial" w:cs="Arial"/>
        </w:rPr>
      </w:pPr>
    </w:p>
    <w:p w:rsidR="003E209C" w:rsidRDefault="003E209C" w:rsidP="00146885">
      <w:pPr>
        <w:spacing w:after="0"/>
        <w:rPr>
          <w:rFonts w:ascii="Arial" w:hAnsi="Arial" w:cs="Arial"/>
        </w:rPr>
      </w:pPr>
      <w:r>
        <w:rPr>
          <w:rFonts w:ascii="Arial" w:hAnsi="Arial" w:cs="Arial"/>
        </w:rPr>
        <w:t xml:space="preserve">This </w:t>
      </w:r>
      <w:r w:rsidR="00A02BBF">
        <w:rPr>
          <w:rFonts w:ascii="Arial" w:hAnsi="Arial" w:cs="Arial"/>
        </w:rPr>
        <w:t xml:space="preserve">item </w:t>
      </w:r>
      <w:r>
        <w:rPr>
          <w:rFonts w:ascii="Arial" w:hAnsi="Arial" w:cs="Arial"/>
        </w:rPr>
        <w:t>was unavailable to be presented due to tech</w:t>
      </w:r>
      <w:r w:rsidR="00E01CC9">
        <w:rPr>
          <w:rFonts w:ascii="Arial" w:hAnsi="Arial" w:cs="Arial"/>
        </w:rPr>
        <w:t>nical issues</w:t>
      </w:r>
      <w:r w:rsidR="00A02BBF">
        <w:rPr>
          <w:rFonts w:ascii="Arial" w:hAnsi="Arial" w:cs="Arial"/>
        </w:rPr>
        <w:t xml:space="preserve"> with remote access</w:t>
      </w:r>
      <w:r w:rsidR="00E01CC9">
        <w:rPr>
          <w:rFonts w:ascii="Arial" w:hAnsi="Arial" w:cs="Arial"/>
        </w:rPr>
        <w:t xml:space="preserve">, it was agreed that this agenda item will be carried forward to the next meeting of the Committee. </w:t>
      </w:r>
    </w:p>
    <w:p w:rsidR="00286F61" w:rsidRDefault="00286F61" w:rsidP="00146885">
      <w:pPr>
        <w:spacing w:after="0"/>
        <w:rPr>
          <w:rFonts w:ascii="Arial" w:hAnsi="Arial" w:cs="Arial"/>
        </w:rPr>
      </w:pPr>
    </w:p>
    <w:p w:rsidR="00A02BBF" w:rsidRPr="0024505B" w:rsidRDefault="00A02BBF" w:rsidP="00146885">
      <w:pPr>
        <w:spacing w:after="0"/>
        <w:rPr>
          <w:rFonts w:ascii="Arial" w:hAnsi="Arial" w:cs="Arial"/>
        </w:rPr>
      </w:pPr>
    </w:p>
    <w:p w:rsidR="00286F61" w:rsidRPr="0024505B" w:rsidRDefault="00E9646B" w:rsidP="00146885">
      <w:pPr>
        <w:spacing w:after="0"/>
        <w:rPr>
          <w:rFonts w:ascii="Arial" w:hAnsi="Arial" w:cs="Arial"/>
          <w:b/>
        </w:rPr>
      </w:pPr>
      <w:r w:rsidRPr="0024505B">
        <w:rPr>
          <w:rFonts w:ascii="Arial" w:hAnsi="Arial" w:cs="Arial"/>
          <w:b/>
        </w:rPr>
        <w:t>6.4</w:t>
      </w:r>
      <w:r w:rsidRPr="0024505B">
        <w:rPr>
          <w:rFonts w:ascii="Arial" w:hAnsi="Arial" w:cs="Arial"/>
          <w:b/>
        </w:rPr>
        <w:tab/>
      </w:r>
      <w:r w:rsidR="00286F61" w:rsidRPr="0024505B">
        <w:rPr>
          <w:rFonts w:ascii="Arial" w:hAnsi="Arial" w:cs="Arial"/>
          <w:b/>
        </w:rPr>
        <w:t>Research and Development Sub-Committee update</w:t>
      </w:r>
    </w:p>
    <w:p w:rsidR="00605CCF" w:rsidRPr="0024505B" w:rsidRDefault="00605CCF" w:rsidP="00146885">
      <w:pPr>
        <w:spacing w:after="0"/>
        <w:rPr>
          <w:rFonts w:ascii="Arial" w:hAnsi="Arial" w:cs="Arial"/>
        </w:rPr>
      </w:pPr>
    </w:p>
    <w:p w:rsidR="0024505B" w:rsidRPr="0024505B" w:rsidRDefault="0024505B" w:rsidP="0024505B">
      <w:pPr>
        <w:pStyle w:val="ListParagraph"/>
        <w:spacing w:after="60"/>
        <w:ind w:left="0"/>
        <w:rPr>
          <w:rFonts w:ascii="Arial" w:hAnsi="Arial" w:cs="Arial"/>
        </w:rPr>
      </w:pPr>
      <w:r w:rsidRPr="0024505B">
        <w:rPr>
          <w:rFonts w:ascii="Arial" w:hAnsi="Arial" w:cs="Arial"/>
        </w:rPr>
        <w:t>Mark MacGregor provided the Committee with a short update on the current Research and Development (R&amp;D) status and forthcoming R&amp;D Strategy.</w:t>
      </w:r>
    </w:p>
    <w:p w:rsidR="0024505B" w:rsidRPr="0024505B" w:rsidRDefault="0024505B" w:rsidP="0024505B">
      <w:pPr>
        <w:pStyle w:val="ListParagraph"/>
        <w:spacing w:after="60"/>
        <w:ind w:left="0"/>
        <w:rPr>
          <w:rFonts w:ascii="Arial" w:hAnsi="Arial" w:cs="Arial"/>
        </w:rPr>
      </w:pPr>
    </w:p>
    <w:p w:rsidR="00605CCF" w:rsidRPr="0024505B" w:rsidRDefault="00605CCF" w:rsidP="0024505B">
      <w:pPr>
        <w:pStyle w:val="ListParagraph"/>
        <w:spacing w:after="60"/>
        <w:ind w:left="0"/>
        <w:rPr>
          <w:rFonts w:ascii="Arial" w:hAnsi="Arial" w:cs="Arial"/>
        </w:rPr>
      </w:pPr>
      <w:r w:rsidRPr="0024505B">
        <w:rPr>
          <w:rFonts w:ascii="Arial" w:hAnsi="Arial" w:cs="Arial"/>
        </w:rPr>
        <w:t xml:space="preserve">Mark MacGregor reported to the group that </w:t>
      </w:r>
      <w:r w:rsidR="0024505B" w:rsidRPr="0024505B">
        <w:rPr>
          <w:rFonts w:ascii="Arial" w:hAnsi="Arial" w:cs="Arial"/>
        </w:rPr>
        <w:t xml:space="preserve">R&amp;D </w:t>
      </w:r>
      <w:r w:rsidRPr="0024505B">
        <w:rPr>
          <w:rFonts w:ascii="Arial" w:hAnsi="Arial" w:cs="Arial"/>
        </w:rPr>
        <w:t xml:space="preserve">work paused in March </w:t>
      </w:r>
      <w:r w:rsidR="0024505B" w:rsidRPr="0024505B">
        <w:rPr>
          <w:rFonts w:ascii="Arial" w:hAnsi="Arial" w:cs="Arial"/>
        </w:rPr>
        <w:t xml:space="preserve">2020 </w:t>
      </w:r>
      <w:r w:rsidRPr="0024505B">
        <w:rPr>
          <w:rFonts w:ascii="Arial" w:hAnsi="Arial" w:cs="Arial"/>
        </w:rPr>
        <w:t xml:space="preserve">due to the </w:t>
      </w:r>
      <w:r w:rsidR="00A02BBF">
        <w:rPr>
          <w:rFonts w:ascii="Arial" w:hAnsi="Arial" w:cs="Arial"/>
        </w:rPr>
        <w:t>p</w:t>
      </w:r>
      <w:r w:rsidRPr="0024505B">
        <w:rPr>
          <w:rFonts w:ascii="Arial" w:hAnsi="Arial" w:cs="Arial"/>
        </w:rPr>
        <w:t xml:space="preserve">andemic with the exception of </w:t>
      </w:r>
      <w:r w:rsidR="0024505B" w:rsidRPr="0024505B">
        <w:rPr>
          <w:rFonts w:ascii="Arial" w:hAnsi="Arial" w:cs="Arial"/>
        </w:rPr>
        <w:t>Covid</w:t>
      </w:r>
      <w:r w:rsidR="00A02BBF">
        <w:rPr>
          <w:rFonts w:ascii="Arial" w:hAnsi="Arial" w:cs="Arial"/>
        </w:rPr>
        <w:t>-19</w:t>
      </w:r>
      <w:r w:rsidRPr="0024505B">
        <w:rPr>
          <w:rFonts w:ascii="Arial" w:hAnsi="Arial" w:cs="Arial"/>
        </w:rPr>
        <w:t xml:space="preserve"> related </w:t>
      </w:r>
      <w:r w:rsidR="0024505B" w:rsidRPr="0024505B">
        <w:rPr>
          <w:rFonts w:ascii="Arial" w:hAnsi="Arial" w:cs="Arial"/>
        </w:rPr>
        <w:t>r</w:t>
      </w:r>
      <w:r w:rsidRPr="0024505B">
        <w:rPr>
          <w:rFonts w:ascii="Arial" w:hAnsi="Arial" w:cs="Arial"/>
        </w:rPr>
        <w:t xml:space="preserve">esearch. </w:t>
      </w:r>
    </w:p>
    <w:p w:rsidR="00605CCF" w:rsidRPr="0024505B" w:rsidRDefault="00605CCF" w:rsidP="00146885">
      <w:pPr>
        <w:spacing w:after="0"/>
        <w:rPr>
          <w:rFonts w:ascii="Arial" w:hAnsi="Arial" w:cs="Arial"/>
        </w:rPr>
      </w:pPr>
    </w:p>
    <w:p w:rsidR="0024505B" w:rsidRPr="0024505B" w:rsidRDefault="0024505B" w:rsidP="00146885">
      <w:pPr>
        <w:spacing w:after="0"/>
        <w:rPr>
          <w:rFonts w:ascii="Arial" w:hAnsi="Arial" w:cs="Arial"/>
        </w:rPr>
      </w:pPr>
      <w:r w:rsidRPr="0024505B">
        <w:rPr>
          <w:rFonts w:ascii="Arial" w:hAnsi="Arial" w:cs="Arial"/>
        </w:rPr>
        <w:t xml:space="preserve">The restarting of research studies following the initial pandemic response phase was </w:t>
      </w:r>
      <w:r w:rsidR="00A02BBF" w:rsidRPr="0024505B">
        <w:rPr>
          <w:rFonts w:ascii="Arial" w:hAnsi="Arial" w:cs="Arial"/>
        </w:rPr>
        <w:t>discussed</w:t>
      </w:r>
      <w:r w:rsidRPr="0024505B">
        <w:rPr>
          <w:rFonts w:ascii="Arial" w:hAnsi="Arial" w:cs="Arial"/>
        </w:rPr>
        <w:t xml:space="preserve"> and Mark MacGregor outlined the robust process in place to ensure trials could restart safely.  This involved the submission of a restart request to the R&amp;D </w:t>
      </w:r>
      <w:r w:rsidR="00CC6B8B" w:rsidRPr="0024505B">
        <w:rPr>
          <w:rFonts w:ascii="Arial" w:hAnsi="Arial" w:cs="Arial"/>
        </w:rPr>
        <w:t xml:space="preserve">Committee </w:t>
      </w:r>
      <w:r w:rsidRPr="0024505B">
        <w:rPr>
          <w:rFonts w:ascii="Arial" w:hAnsi="Arial" w:cs="Arial"/>
        </w:rPr>
        <w:t xml:space="preserve">followed by </w:t>
      </w:r>
      <w:r w:rsidR="00CC6B8B" w:rsidRPr="0024505B">
        <w:rPr>
          <w:rFonts w:ascii="Arial" w:hAnsi="Arial" w:cs="Arial"/>
        </w:rPr>
        <w:t>present</w:t>
      </w:r>
      <w:r w:rsidRPr="0024505B">
        <w:rPr>
          <w:rFonts w:ascii="Arial" w:hAnsi="Arial" w:cs="Arial"/>
        </w:rPr>
        <w:t xml:space="preserve">ation for formal approval from </w:t>
      </w:r>
      <w:r w:rsidR="00CC6B8B" w:rsidRPr="0024505B">
        <w:rPr>
          <w:rFonts w:ascii="Arial" w:hAnsi="Arial" w:cs="Arial"/>
        </w:rPr>
        <w:t xml:space="preserve">Gold Command.  </w:t>
      </w:r>
      <w:r w:rsidRPr="0024505B">
        <w:rPr>
          <w:rFonts w:ascii="Arial" w:hAnsi="Arial" w:cs="Arial"/>
        </w:rPr>
        <w:t>A virtual first approach was also in place which allows studies to continue if that can be facilitated remotely.</w:t>
      </w:r>
    </w:p>
    <w:p w:rsidR="0024505B" w:rsidRPr="0024505B" w:rsidRDefault="0024505B" w:rsidP="00146885">
      <w:pPr>
        <w:spacing w:after="0"/>
        <w:rPr>
          <w:rFonts w:ascii="Arial" w:hAnsi="Arial" w:cs="Arial"/>
        </w:rPr>
      </w:pPr>
    </w:p>
    <w:p w:rsidR="006F43FC" w:rsidRPr="0024505B" w:rsidRDefault="006F43FC" w:rsidP="00146885">
      <w:pPr>
        <w:spacing w:after="0"/>
        <w:rPr>
          <w:rFonts w:ascii="Arial" w:hAnsi="Arial" w:cs="Arial"/>
        </w:rPr>
      </w:pPr>
      <w:r w:rsidRPr="0024505B">
        <w:rPr>
          <w:rFonts w:ascii="Arial" w:hAnsi="Arial" w:cs="Arial"/>
        </w:rPr>
        <w:t xml:space="preserve">Assurance was given to the Committee that there is an escalation process in place in the event of an urgent study </w:t>
      </w:r>
      <w:r w:rsidR="0024505B" w:rsidRPr="0024505B">
        <w:rPr>
          <w:rFonts w:ascii="Arial" w:hAnsi="Arial" w:cs="Arial"/>
        </w:rPr>
        <w:t xml:space="preserve">which is </w:t>
      </w:r>
      <w:r w:rsidRPr="0024505B">
        <w:rPr>
          <w:rFonts w:ascii="Arial" w:hAnsi="Arial" w:cs="Arial"/>
        </w:rPr>
        <w:t xml:space="preserve">overseen at Gold Command. </w:t>
      </w:r>
    </w:p>
    <w:p w:rsidR="0049182F" w:rsidRPr="0024505B" w:rsidRDefault="0049182F" w:rsidP="00146885">
      <w:pPr>
        <w:spacing w:after="0"/>
        <w:rPr>
          <w:rFonts w:ascii="Arial" w:hAnsi="Arial" w:cs="Arial"/>
        </w:rPr>
      </w:pPr>
    </w:p>
    <w:p w:rsidR="0049182F" w:rsidRPr="0024505B" w:rsidRDefault="0049182F" w:rsidP="00146885">
      <w:pPr>
        <w:spacing w:after="0"/>
        <w:rPr>
          <w:rFonts w:ascii="Arial" w:hAnsi="Arial" w:cs="Arial"/>
        </w:rPr>
      </w:pPr>
      <w:r w:rsidRPr="0024505B">
        <w:rPr>
          <w:rFonts w:ascii="Arial" w:hAnsi="Arial" w:cs="Arial"/>
        </w:rPr>
        <w:t xml:space="preserve">Mark MacGregor highlighted to </w:t>
      </w:r>
      <w:r w:rsidR="00A02BBF">
        <w:rPr>
          <w:rFonts w:ascii="Arial" w:hAnsi="Arial" w:cs="Arial"/>
        </w:rPr>
        <w:t>M</w:t>
      </w:r>
      <w:r w:rsidRPr="0024505B">
        <w:rPr>
          <w:rFonts w:ascii="Arial" w:hAnsi="Arial" w:cs="Arial"/>
        </w:rPr>
        <w:t xml:space="preserve">embers that the team </w:t>
      </w:r>
      <w:r w:rsidR="00A02BBF">
        <w:rPr>
          <w:rFonts w:ascii="Arial" w:hAnsi="Arial" w:cs="Arial"/>
        </w:rPr>
        <w:t xml:space="preserve">will be </w:t>
      </w:r>
      <w:r w:rsidRPr="0024505B">
        <w:rPr>
          <w:rFonts w:ascii="Arial" w:hAnsi="Arial" w:cs="Arial"/>
        </w:rPr>
        <w:t>recommenc</w:t>
      </w:r>
      <w:r w:rsidR="00A02BBF">
        <w:rPr>
          <w:rFonts w:ascii="Arial" w:hAnsi="Arial" w:cs="Arial"/>
        </w:rPr>
        <w:t>ing</w:t>
      </w:r>
      <w:r w:rsidRPr="0024505B">
        <w:rPr>
          <w:rFonts w:ascii="Arial" w:hAnsi="Arial" w:cs="Arial"/>
        </w:rPr>
        <w:t xml:space="preserve"> work on the Research &amp; Development Strategy</w:t>
      </w:r>
      <w:r w:rsidR="0024505B" w:rsidRPr="0024505B">
        <w:rPr>
          <w:rFonts w:ascii="Arial" w:hAnsi="Arial" w:cs="Arial"/>
        </w:rPr>
        <w:t xml:space="preserve">, this will be shared with the Committee once available.  </w:t>
      </w:r>
      <w:r w:rsidRPr="0024505B">
        <w:rPr>
          <w:rFonts w:ascii="Arial" w:hAnsi="Arial" w:cs="Arial"/>
        </w:rPr>
        <w:t xml:space="preserve">Morag Brown noted this would be an excellent piece of work to review </w:t>
      </w:r>
      <w:r w:rsidR="0024505B" w:rsidRPr="0024505B">
        <w:rPr>
          <w:rFonts w:ascii="Arial" w:hAnsi="Arial" w:cs="Arial"/>
        </w:rPr>
        <w:t>in due course</w:t>
      </w:r>
      <w:r w:rsidRPr="0024505B">
        <w:rPr>
          <w:rFonts w:ascii="Arial" w:hAnsi="Arial" w:cs="Arial"/>
        </w:rPr>
        <w:t xml:space="preserve">. </w:t>
      </w:r>
    </w:p>
    <w:p w:rsidR="0024505B" w:rsidRPr="0024505B" w:rsidRDefault="0024505B" w:rsidP="00146885">
      <w:pPr>
        <w:spacing w:after="0"/>
        <w:rPr>
          <w:rFonts w:ascii="Arial" w:hAnsi="Arial" w:cs="Arial"/>
        </w:rPr>
      </w:pPr>
    </w:p>
    <w:p w:rsidR="0024505B" w:rsidRPr="0024505B" w:rsidRDefault="0024505B" w:rsidP="0024505B">
      <w:pPr>
        <w:pStyle w:val="ListParagraph"/>
        <w:spacing w:after="60"/>
        <w:ind w:left="0"/>
        <w:rPr>
          <w:rFonts w:ascii="Arial" w:hAnsi="Arial" w:cs="Arial"/>
        </w:rPr>
      </w:pPr>
      <w:r w:rsidRPr="0024505B">
        <w:rPr>
          <w:rFonts w:ascii="Arial" w:hAnsi="Arial" w:cs="Arial"/>
        </w:rPr>
        <w:t>A full update on R&amp;D will be provided at the next CGC meeting.</w:t>
      </w:r>
    </w:p>
    <w:p w:rsidR="0024505B" w:rsidRPr="0024505B" w:rsidRDefault="0024505B" w:rsidP="00146885">
      <w:pPr>
        <w:spacing w:after="0"/>
        <w:rPr>
          <w:rFonts w:ascii="Arial" w:hAnsi="Arial" w:cs="Arial"/>
        </w:rPr>
      </w:pPr>
    </w:p>
    <w:p w:rsidR="00286F61" w:rsidRDefault="00286F61" w:rsidP="00146885">
      <w:pPr>
        <w:spacing w:after="0"/>
        <w:rPr>
          <w:rFonts w:ascii="Arial" w:hAnsi="Arial" w:cs="Arial"/>
        </w:rPr>
      </w:pPr>
    </w:p>
    <w:p w:rsidR="00A02BBF" w:rsidRDefault="00A02BBF" w:rsidP="00146885">
      <w:pPr>
        <w:spacing w:after="0"/>
        <w:rPr>
          <w:rFonts w:ascii="Arial" w:hAnsi="Arial" w:cs="Arial"/>
        </w:rPr>
      </w:pPr>
    </w:p>
    <w:p w:rsidR="00A02BBF" w:rsidRDefault="00A02BBF" w:rsidP="00146885">
      <w:pPr>
        <w:spacing w:after="0"/>
        <w:rPr>
          <w:rFonts w:ascii="Arial" w:hAnsi="Arial" w:cs="Arial"/>
        </w:rPr>
      </w:pPr>
    </w:p>
    <w:p w:rsidR="00A02BBF" w:rsidRDefault="00A02BBF" w:rsidP="00146885">
      <w:pPr>
        <w:spacing w:after="0"/>
        <w:rPr>
          <w:rFonts w:ascii="Arial" w:hAnsi="Arial" w:cs="Arial"/>
        </w:rPr>
      </w:pPr>
    </w:p>
    <w:p w:rsidR="00A02BBF" w:rsidRDefault="00A02BBF" w:rsidP="00146885">
      <w:pPr>
        <w:spacing w:after="0"/>
        <w:rPr>
          <w:rFonts w:ascii="Arial" w:hAnsi="Arial" w:cs="Arial"/>
        </w:rPr>
      </w:pPr>
    </w:p>
    <w:p w:rsidR="00286F61" w:rsidRPr="00286F61" w:rsidRDefault="00E9646B" w:rsidP="00146885">
      <w:pPr>
        <w:spacing w:after="0"/>
        <w:rPr>
          <w:rFonts w:ascii="Arial" w:hAnsi="Arial" w:cs="Arial"/>
          <w:b/>
        </w:rPr>
      </w:pPr>
      <w:r>
        <w:rPr>
          <w:rFonts w:ascii="Arial" w:hAnsi="Arial" w:cs="Arial"/>
          <w:b/>
        </w:rPr>
        <w:t>7</w:t>
      </w:r>
      <w:r>
        <w:rPr>
          <w:rFonts w:ascii="Arial" w:hAnsi="Arial" w:cs="Arial"/>
          <w:b/>
        </w:rPr>
        <w:tab/>
      </w:r>
      <w:r w:rsidR="00286F61" w:rsidRPr="00286F61">
        <w:rPr>
          <w:rFonts w:ascii="Arial" w:hAnsi="Arial" w:cs="Arial"/>
          <w:b/>
        </w:rPr>
        <w:t xml:space="preserve">Person </w:t>
      </w:r>
      <w:proofErr w:type="spellStart"/>
      <w:r w:rsidR="00286F61" w:rsidRPr="00286F61">
        <w:rPr>
          <w:rFonts w:ascii="Arial" w:hAnsi="Arial" w:cs="Arial"/>
          <w:b/>
        </w:rPr>
        <w:t>Centred</w:t>
      </w:r>
      <w:proofErr w:type="spellEnd"/>
      <w:r w:rsidR="00286F61" w:rsidRPr="00286F61">
        <w:rPr>
          <w:rFonts w:ascii="Arial" w:hAnsi="Arial" w:cs="Arial"/>
          <w:b/>
        </w:rPr>
        <w:t xml:space="preserve"> </w:t>
      </w:r>
    </w:p>
    <w:p w:rsidR="00286F61" w:rsidRDefault="00286F61" w:rsidP="00146885">
      <w:pPr>
        <w:spacing w:after="0"/>
        <w:rPr>
          <w:rFonts w:ascii="Arial" w:hAnsi="Arial" w:cs="Arial"/>
        </w:rPr>
      </w:pPr>
    </w:p>
    <w:p w:rsidR="00286F61" w:rsidRPr="004817CE" w:rsidRDefault="00E9646B" w:rsidP="00146885">
      <w:pPr>
        <w:spacing w:after="0"/>
        <w:rPr>
          <w:rFonts w:ascii="Arial" w:hAnsi="Arial" w:cs="Arial"/>
          <w:b/>
        </w:rPr>
      </w:pPr>
      <w:r>
        <w:rPr>
          <w:rFonts w:ascii="Arial" w:hAnsi="Arial" w:cs="Arial"/>
          <w:b/>
        </w:rPr>
        <w:t>7.1</w:t>
      </w:r>
      <w:r>
        <w:rPr>
          <w:rFonts w:ascii="Arial" w:hAnsi="Arial" w:cs="Arial"/>
          <w:b/>
        </w:rPr>
        <w:tab/>
      </w:r>
      <w:r w:rsidR="00286F61" w:rsidRPr="004817CE">
        <w:rPr>
          <w:rFonts w:ascii="Arial" w:hAnsi="Arial" w:cs="Arial"/>
          <w:b/>
        </w:rPr>
        <w:t xml:space="preserve">Patient Visiting and Support </w:t>
      </w:r>
    </w:p>
    <w:p w:rsidR="00286F61" w:rsidRDefault="00286F61" w:rsidP="00146885">
      <w:pPr>
        <w:spacing w:after="0"/>
        <w:rPr>
          <w:rFonts w:ascii="Arial" w:hAnsi="Arial" w:cs="Arial"/>
        </w:rPr>
      </w:pPr>
    </w:p>
    <w:p w:rsidR="00FE30CF" w:rsidRPr="000E5945" w:rsidRDefault="00FE30CF" w:rsidP="00FE30CF">
      <w:pPr>
        <w:pStyle w:val="ListParagraph"/>
        <w:spacing w:after="60"/>
        <w:ind w:left="0"/>
        <w:rPr>
          <w:rFonts w:ascii="Arial" w:hAnsi="Arial" w:cs="Arial"/>
        </w:rPr>
      </w:pPr>
      <w:r w:rsidRPr="000E5945">
        <w:rPr>
          <w:rFonts w:ascii="Arial" w:hAnsi="Arial" w:cs="Arial"/>
        </w:rPr>
        <w:t xml:space="preserve">Anne Marie Cavanagh gave an update on Patient Visiting arrangements and support.  Members noted the ongoing review and discussed the importance of building on the changes that have been implemented in line with national guidance.  </w:t>
      </w:r>
    </w:p>
    <w:p w:rsidR="00FE30CF" w:rsidRPr="000E5945" w:rsidRDefault="00FE30CF" w:rsidP="00FE30CF">
      <w:pPr>
        <w:spacing w:after="60"/>
        <w:contextualSpacing/>
        <w:rPr>
          <w:rFonts w:ascii="Arial" w:hAnsi="Arial" w:cs="Arial"/>
        </w:rPr>
      </w:pPr>
    </w:p>
    <w:p w:rsidR="00FE30CF" w:rsidRPr="000E5945" w:rsidRDefault="00FE30CF" w:rsidP="00FE30CF">
      <w:pPr>
        <w:spacing w:after="60"/>
        <w:contextualSpacing/>
        <w:rPr>
          <w:rFonts w:ascii="Arial" w:hAnsi="Arial" w:cs="Arial"/>
        </w:rPr>
      </w:pPr>
      <w:r w:rsidRPr="000E5945">
        <w:rPr>
          <w:rFonts w:ascii="Arial" w:hAnsi="Arial" w:cs="Arial"/>
        </w:rPr>
        <w:t>Given the recent changes to national restrictions across Scotland, Members noted the challenges and impact this had on patient visiting.  Assurance was given to the Committee that the Board continues to follow national guidelines and ensure patients and families are kept update using other methods of communication where available.</w:t>
      </w:r>
    </w:p>
    <w:p w:rsidR="00FE30CF" w:rsidRPr="000E5945" w:rsidRDefault="00FE30CF" w:rsidP="00FE30CF">
      <w:pPr>
        <w:spacing w:after="60"/>
        <w:contextualSpacing/>
        <w:rPr>
          <w:rFonts w:ascii="Arial" w:hAnsi="Arial" w:cs="Arial"/>
        </w:rPr>
      </w:pPr>
    </w:p>
    <w:p w:rsidR="00FE30CF" w:rsidRPr="000E5945" w:rsidRDefault="00FE30CF" w:rsidP="00FE30CF">
      <w:pPr>
        <w:pStyle w:val="ListParagraph"/>
        <w:spacing w:after="60"/>
        <w:ind w:left="0"/>
        <w:rPr>
          <w:rFonts w:ascii="Arial" w:hAnsi="Arial" w:cs="Arial"/>
        </w:rPr>
      </w:pPr>
      <w:r w:rsidRPr="000E5945">
        <w:rPr>
          <w:rFonts w:ascii="Arial" w:hAnsi="Arial" w:cs="Arial"/>
        </w:rPr>
        <w:t>This is an evolving piece of work and the Committee will be updated as this progresses.</w:t>
      </w:r>
    </w:p>
    <w:p w:rsidR="00FE30CF" w:rsidRPr="000E5945" w:rsidRDefault="00FE30CF" w:rsidP="00FE30CF">
      <w:pPr>
        <w:spacing w:after="60"/>
        <w:contextualSpacing/>
        <w:rPr>
          <w:rFonts w:ascii="Arial" w:hAnsi="Arial" w:cs="Arial"/>
        </w:rPr>
      </w:pPr>
    </w:p>
    <w:p w:rsidR="00A8055C" w:rsidRPr="000E5945" w:rsidRDefault="00020678" w:rsidP="00146885">
      <w:pPr>
        <w:spacing w:after="0"/>
        <w:rPr>
          <w:rFonts w:ascii="Arial" w:hAnsi="Arial" w:cs="Arial"/>
        </w:rPr>
      </w:pPr>
      <w:r w:rsidRPr="000E5945">
        <w:rPr>
          <w:rFonts w:ascii="Arial" w:hAnsi="Arial" w:cs="Arial"/>
        </w:rPr>
        <w:t xml:space="preserve">In order to ensure </w:t>
      </w:r>
      <w:r w:rsidR="00FE30CF" w:rsidRPr="000E5945">
        <w:rPr>
          <w:rFonts w:ascii="Arial" w:hAnsi="Arial" w:cs="Arial"/>
        </w:rPr>
        <w:t>a patient cente</w:t>
      </w:r>
      <w:r w:rsidR="000E5945">
        <w:rPr>
          <w:rFonts w:ascii="Arial" w:hAnsi="Arial" w:cs="Arial"/>
        </w:rPr>
        <w:t>red</w:t>
      </w:r>
      <w:r w:rsidR="00FE30CF" w:rsidRPr="000E5945">
        <w:rPr>
          <w:rFonts w:ascii="Arial" w:hAnsi="Arial" w:cs="Arial"/>
        </w:rPr>
        <w:t xml:space="preserve"> approach, cases are reviewed individually and support is given to patient relatives and potential visitors.  Anne </w:t>
      </w:r>
      <w:r w:rsidR="000E5945" w:rsidRPr="000E5945">
        <w:rPr>
          <w:rFonts w:ascii="Arial" w:hAnsi="Arial" w:cs="Arial"/>
        </w:rPr>
        <w:t>Marie</w:t>
      </w:r>
      <w:r w:rsidR="00FE30CF" w:rsidRPr="000E5945">
        <w:rPr>
          <w:rFonts w:ascii="Arial" w:hAnsi="Arial" w:cs="Arial"/>
        </w:rPr>
        <w:t xml:space="preserve"> Cavanagh assured the Committee that </w:t>
      </w:r>
      <w:r w:rsidR="00A02BBF">
        <w:rPr>
          <w:rFonts w:ascii="Arial" w:hAnsi="Arial" w:cs="Arial"/>
        </w:rPr>
        <w:t xml:space="preserve">patient visiting and communication remains a key focus for </w:t>
      </w:r>
      <w:r w:rsidR="004817CE" w:rsidRPr="000E5945">
        <w:rPr>
          <w:rFonts w:ascii="Arial" w:hAnsi="Arial" w:cs="Arial"/>
        </w:rPr>
        <w:t>C</w:t>
      </w:r>
      <w:r w:rsidR="00FE30CF" w:rsidRPr="000E5945">
        <w:rPr>
          <w:rFonts w:ascii="Arial" w:hAnsi="Arial" w:cs="Arial"/>
        </w:rPr>
        <w:t>linical Staff</w:t>
      </w:r>
      <w:r w:rsidR="004817CE" w:rsidRPr="000E5945">
        <w:rPr>
          <w:rFonts w:ascii="Arial" w:hAnsi="Arial" w:cs="Arial"/>
        </w:rPr>
        <w:t>.  There is a ‘drop off’ space at reception to allow family members to d</w:t>
      </w:r>
      <w:r w:rsidR="00A02BBF">
        <w:rPr>
          <w:rFonts w:ascii="Arial" w:hAnsi="Arial" w:cs="Arial"/>
        </w:rPr>
        <w:t xml:space="preserve">elivery </w:t>
      </w:r>
      <w:r w:rsidR="004817CE" w:rsidRPr="000E5945">
        <w:rPr>
          <w:rFonts w:ascii="Arial" w:hAnsi="Arial" w:cs="Arial"/>
        </w:rPr>
        <w:t xml:space="preserve">items for patients and to date this is working well. </w:t>
      </w:r>
    </w:p>
    <w:p w:rsidR="004817CE" w:rsidRPr="000E5945" w:rsidRDefault="004817CE" w:rsidP="00146885">
      <w:pPr>
        <w:spacing w:after="0"/>
        <w:rPr>
          <w:rFonts w:ascii="Arial" w:hAnsi="Arial" w:cs="Arial"/>
        </w:rPr>
      </w:pPr>
    </w:p>
    <w:p w:rsidR="004817CE" w:rsidRPr="000E5945" w:rsidRDefault="004817CE" w:rsidP="00146885">
      <w:pPr>
        <w:spacing w:after="0"/>
        <w:rPr>
          <w:rFonts w:ascii="Arial" w:hAnsi="Arial" w:cs="Arial"/>
        </w:rPr>
      </w:pPr>
      <w:r w:rsidRPr="000E5945">
        <w:rPr>
          <w:rFonts w:ascii="Arial" w:hAnsi="Arial" w:cs="Arial"/>
        </w:rPr>
        <w:t xml:space="preserve">Communication with families is </w:t>
      </w:r>
      <w:r w:rsidR="00FE30CF" w:rsidRPr="000E5945">
        <w:rPr>
          <w:rFonts w:ascii="Arial" w:hAnsi="Arial" w:cs="Arial"/>
        </w:rPr>
        <w:t xml:space="preserve">also </w:t>
      </w:r>
      <w:r w:rsidRPr="000E5945">
        <w:rPr>
          <w:rFonts w:ascii="Arial" w:hAnsi="Arial" w:cs="Arial"/>
        </w:rPr>
        <w:t xml:space="preserve">being </w:t>
      </w:r>
      <w:r w:rsidR="00FE30CF" w:rsidRPr="000E5945">
        <w:rPr>
          <w:rFonts w:ascii="Arial" w:hAnsi="Arial" w:cs="Arial"/>
        </w:rPr>
        <w:t>supported in</w:t>
      </w:r>
      <w:r w:rsidRPr="000E5945">
        <w:rPr>
          <w:rFonts w:ascii="Arial" w:hAnsi="Arial" w:cs="Arial"/>
        </w:rPr>
        <w:t xml:space="preserve"> other ways</w:t>
      </w:r>
      <w:r w:rsidR="00FE30CF" w:rsidRPr="000E5945">
        <w:rPr>
          <w:rFonts w:ascii="Arial" w:hAnsi="Arial" w:cs="Arial"/>
        </w:rPr>
        <w:t xml:space="preserve">, </w:t>
      </w:r>
      <w:r w:rsidRPr="000E5945">
        <w:rPr>
          <w:rFonts w:ascii="Arial" w:hAnsi="Arial" w:cs="Arial"/>
        </w:rPr>
        <w:t xml:space="preserve">using technology where appropriate.  Mark MacGregor noted that this a learning opportunity for Clinical </w:t>
      </w:r>
      <w:r w:rsidR="00BC01C5" w:rsidRPr="000E5945">
        <w:rPr>
          <w:rFonts w:ascii="Arial" w:hAnsi="Arial" w:cs="Arial"/>
        </w:rPr>
        <w:t>Staff</w:t>
      </w:r>
      <w:r w:rsidR="00FE30CF" w:rsidRPr="000E5945">
        <w:rPr>
          <w:rFonts w:ascii="Arial" w:hAnsi="Arial" w:cs="Arial"/>
        </w:rPr>
        <w:t xml:space="preserve"> and that new ways of visiting and the use of technology can be very</w:t>
      </w:r>
      <w:r w:rsidRPr="000E5945">
        <w:rPr>
          <w:rFonts w:ascii="Arial" w:hAnsi="Arial" w:cs="Arial"/>
        </w:rPr>
        <w:t xml:space="preserve"> effective.  </w:t>
      </w:r>
    </w:p>
    <w:p w:rsidR="004817CE" w:rsidRPr="000E5945" w:rsidRDefault="004817CE" w:rsidP="00146885">
      <w:pPr>
        <w:spacing w:after="0"/>
        <w:rPr>
          <w:rFonts w:ascii="Arial" w:hAnsi="Arial" w:cs="Arial"/>
        </w:rPr>
      </w:pPr>
    </w:p>
    <w:p w:rsidR="004817CE" w:rsidRPr="000E5945" w:rsidRDefault="004817CE" w:rsidP="00146885">
      <w:pPr>
        <w:spacing w:after="0"/>
        <w:rPr>
          <w:rFonts w:ascii="Arial" w:hAnsi="Arial" w:cs="Arial"/>
        </w:rPr>
      </w:pPr>
      <w:r w:rsidRPr="000E5945">
        <w:rPr>
          <w:rFonts w:ascii="Arial" w:hAnsi="Arial" w:cs="Arial"/>
        </w:rPr>
        <w:t xml:space="preserve">Linda Semple enquired if Rob White had been included from an Equalities perspective, it was confirmed that </w:t>
      </w:r>
      <w:r w:rsidR="00FE30CF" w:rsidRPr="000E5945">
        <w:rPr>
          <w:rFonts w:ascii="Arial" w:hAnsi="Arial" w:cs="Arial"/>
        </w:rPr>
        <w:t xml:space="preserve">Rob White </w:t>
      </w:r>
      <w:r w:rsidRPr="000E5945">
        <w:rPr>
          <w:rFonts w:ascii="Arial" w:hAnsi="Arial" w:cs="Arial"/>
        </w:rPr>
        <w:t xml:space="preserve">has been involved </w:t>
      </w:r>
      <w:r w:rsidR="00FE30CF" w:rsidRPr="000E5945">
        <w:rPr>
          <w:rFonts w:ascii="Arial" w:hAnsi="Arial" w:cs="Arial"/>
        </w:rPr>
        <w:t xml:space="preserve">and the </w:t>
      </w:r>
      <w:proofErr w:type="spellStart"/>
      <w:r w:rsidR="00FE30CF" w:rsidRPr="000E5945">
        <w:rPr>
          <w:rFonts w:ascii="Arial" w:hAnsi="Arial" w:cs="Arial"/>
        </w:rPr>
        <w:t>organisation</w:t>
      </w:r>
      <w:proofErr w:type="spellEnd"/>
      <w:r w:rsidR="00FE30CF" w:rsidRPr="000E5945">
        <w:rPr>
          <w:rFonts w:ascii="Arial" w:hAnsi="Arial" w:cs="Arial"/>
        </w:rPr>
        <w:t xml:space="preserve"> continues to ensure accessibility is a key focus</w:t>
      </w:r>
      <w:r w:rsidRPr="000E5945">
        <w:rPr>
          <w:rFonts w:ascii="Arial" w:hAnsi="Arial" w:cs="Arial"/>
        </w:rPr>
        <w:t>.</w:t>
      </w:r>
    </w:p>
    <w:p w:rsidR="004817CE" w:rsidRPr="000E5945" w:rsidRDefault="004817CE" w:rsidP="00146885">
      <w:pPr>
        <w:spacing w:after="0"/>
        <w:rPr>
          <w:rFonts w:ascii="Arial" w:hAnsi="Arial" w:cs="Arial"/>
        </w:rPr>
      </w:pPr>
    </w:p>
    <w:p w:rsidR="004817CE" w:rsidRPr="000E5945" w:rsidRDefault="004817CE" w:rsidP="00146885">
      <w:pPr>
        <w:spacing w:after="0"/>
        <w:rPr>
          <w:rFonts w:ascii="Arial" w:hAnsi="Arial" w:cs="Arial"/>
        </w:rPr>
      </w:pPr>
      <w:r w:rsidRPr="000E5945">
        <w:rPr>
          <w:rFonts w:ascii="Arial" w:hAnsi="Arial" w:cs="Arial"/>
        </w:rPr>
        <w:t>Anne Marie Cavanagh raised that Theresa Williamson is involved in the development of a paper to support Patient Visiting and it is anticipated that this will be brought to the next meeting of the Committee in March</w:t>
      </w:r>
      <w:r w:rsidR="00A02BBF">
        <w:rPr>
          <w:rFonts w:ascii="Arial" w:hAnsi="Arial" w:cs="Arial"/>
        </w:rPr>
        <w:t xml:space="preserve"> 2021</w:t>
      </w:r>
      <w:r w:rsidRPr="000E5945">
        <w:rPr>
          <w:rFonts w:ascii="Arial" w:hAnsi="Arial" w:cs="Arial"/>
        </w:rPr>
        <w:t xml:space="preserve">. </w:t>
      </w:r>
    </w:p>
    <w:p w:rsidR="000E5945" w:rsidRPr="000E5945" w:rsidRDefault="000E5945" w:rsidP="00146885">
      <w:pPr>
        <w:spacing w:after="0"/>
        <w:rPr>
          <w:rFonts w:ascii="Arial" w:hAnsi="Arial" w:cs="Arial"/>
        </w:rPr>
      </w:pPr>
    </w:p>
    <w:p w:rsidR="000E5945" w:rsidRPr="000E5945" w:rsidRDefault="000E5945" w:rsidP="00146885">
      <w:pPr>
        <w:spacing w:after="0"/>
        <w:rPr>
          <w:rFonts w:ascii="Arial" w:hAnsi="Arial" w:cs="Arial"/>
        </w:rPr>
      </w:pPr>
      <w:r w:rsidRPr="000E5945">
        <w:rPr>
          <w:rFonts w:ascii="Arial" w:hAnsi="Arial" w:cs="Arial"/>
        </w:rPr>
        <w:t>Committee Members noted this update.</w:t>
      </w:r>
    </w:p>
    <w:p w:rsidR="003076F1" w:rsidRDefault="003076F1" w:rsidP="00146885">
      <w:pPr>
        <w:spacing w:after="0"/>
        <w:rPr>
          <w:rFonts w:ascii="Arial" w:hAnsi="Arial" w:cs="Arial"/>
        </w:rPr>
      </w:pPr>
    </w:p>
    <w:p w:rsidR="000E5945" w:rsidRDefault="000E5945" w:rsidP="00146885">
      <w:pPr>
        <w:spacing w:after="0"/>
        <w:rPr>
          <w:rFonts w:ascii="Arial" w:hAnsi="Arial" w:cs="Arial"/>
        </w:rPr>
      </w:pPr>
    </w:p>
    <w:p w:rsidR="00286F61" w:rsidRPr="00CF6931" w:rsidRDefault="00E9646B" w:rsidP="00146885">
      <w:pPr>
        <w:spacing w:after="0"/>
        <w:rPr>
          <w:rFonts w:ascii="Arial" w:hAnsi="Arial" w:cs="Arial"/>
          <w:b/>
        </w:rPr>
      </w:pPr>
      <w:r>
        <w:rPr>
          <w:rFonts w:ascii="Arial" w:hAnsi="Arial" w:cs="Arial"/>
          <w:b/>
        </w:rPr>
        <w:t>7.2</w:t>
      </w:r>
      <w:r>
        <w:rPr>
          <w:rFonts w:ascii="Arial" w:hAnsi="Arial" w:cs="Arial"/>
          <w:b/>
        </w:rPr>
        <w:tab/>
      </w:r>
      <w:r w:rsidR="00286F61" w:rsidRPr="00056382">
        <w:rPr>
          <w:rFonts w:ascii="Arial" w:hAnsi="Arial" w:cs="Arial"/>
          <w:b/>
        </w:rPr>
        <w:t xml:space="preserve">Consent </w:t>
      </w:r>
    </w:p>
    <w:p w:rsidR="00BC01C5" w:rsidRPr="00CF6931" w:rsidRDefault="00BC01C5" w:rsidP="00146885">
      <w:pPr>
        <w:spacing w:after="0"/>
        <w:rPr>
          <w:rFonts w:ascii="Arial" w:hAnsi="Arial" w:cs="Arial"/>
        </w:rPr>
      </w:pPr>
    </w:p>
    <w:p w:rsidR="00CF6931" w:rsidRPr="00CF6931" w:rsidRDefault="00CF6931" w:rsidP="00CF6931">
      <w:pPr>
        <w:pStyle w:val="ListParagraph"/>
        <w:spacing w:after="60"/>
        <w:ind w:left="0"/>
        <w:rPr>
          <w:rFonts w:ascii="Arial" w:hAnsi="Arial" w:cs="Arial"/>
        </w:rPr>
      </w:pPr>
      <w:r w:rsidRPr="00CF6931">
        <w:rPr>
          <w:rFonts w:ascii="Arial" w:hAnsi="Arial" w:cs="Arial"/>
        </w:rPr>
        <w:t xml:space="preserve">The Committee welcomed a presentation from Mark MacGregor and Members noted the work being undertaken by both the Medical Director and Associate Medical Director in line with changes to Consent following guidance from the General Medical Council.  </w:t>
      </w:r>
    </w:p>
    <w:p w:rsidR="00CF6931" w:rsidRPr="00CF6931" w:rsidRDefault="00CF6931" w:rsidP="00CF6931">
      <w:pPr>
        <w:pStyle w:val="ListParagraph"/>
        <w:spacing w:after="60"/>
        <w:ind w:left="0"/>
        <w:rPr>
          <w:rFonts w:ascii="Arial" w:hAnsi="Arial" w:cs="Arial"/>
        </w:rPr>
      </w:pPr>
    </w:p>
    <w:p w:rsidR="00CF6931" w:rsidRPr="00CF6931" w:rsidRDefault="00CF6931" w:rsidP="00CF6931">
      <w:pPr>
        <w:pStyle w:val="ListParagraph"/>
        <w:spacing w:after="60"/>
        <w:ind w:left="0"/>
        <w:rPr>
          <w:rFonts w:ascii="Arial" w:hAnsi="Arial" w:cs="Arial"/>
        </w:rPr>
      </w:pPr>
      <w:r w:rsidRPr="00CF6931">
        <w:rPr>
          <w:rFonts w:ascii="Arial" w:hAnsi="Arial" w:cs="Arial"/>
        </w:rPr>
        <w:t>Board policies will be updated to reflect and capture relevant changes</w:t>
      </w:r>
      <w:r w:rsidR="00A02BBF">
        <w:rPr>
          <w:rFonts w:ascii="Arial" w:hAnsi="Arial" w:cs="Arial"/>
        </w:rPr>
        <w:t xml:space="preserve">.  </w:t>
      </w:r>
      <w:r w:rsidRPr="00CF6931">
        <w:rPr>
          <w:rFonts w:ascii="Arial" w:hAnsi="Arial" w:cs="Arial"/>
        </w:rPr>
        <w:t>Members felt this was a positive approach and builds on the cultural changes across NHS Scotland to be more inclusive of patients within vulnerable categories</w:t>
      </w:r>
    </w:p>
    <w:p w:rsidR="00622A10" w:rsidRPr="00CF6931" w:rsidRDefault="00622A10" w:rsidP="00146885">
      <w:pPr>
        <w:spacing w:after="0"/>
        <w:rPr>
          <w:rFonts w:ascii="Arial" w:hAnsi="Arial" w:cs="Arial"/>
        </w:rPr>
      </w:pPr>
    </w:p>
    <w:p w:rsidR="00622A10" w:rsidRPr="00CF6931" w:rsidRDefault="00622A10" w:rsidP="00146885">
      <w:pPr>
        <w:spacing w:after="0"/>
        <w:rPr>
          <w:rFonts w:ascii="Arial" w:hAnsi="Arial" w:cs="Arial"/>
        </w:rPr>
      </w:pPr>
      <w:r w:rsidRPr="00CF6931">
        <w:rPr>
          <w:rFonts w:ascii="Arial" w:hAnsi="Arial" w:cs="Arial"/>
        </w:rPr>
        <w:t>As th</w:t>
      </w:r>
      <w:r w:rsidR="00CF6931" w:rsidRPr="00CF6931">
        <w:rPr>
          <w:rFonts w:ascii="Arial" w:hAnsi="Arial" w:cs="Arial"/>
        </w:rPr>
        <w:t>e overarching w</w:t>
      </w:r>
      <w:r w:rsidRPr="00CF6931">
        <w:rPr>
          <w:rFonts w:ascii="Arial" w:hAnsi="Arial" w:cs="Arial"/>
        </w:rPr>
        <w:t>ork is bei</w:t>
      </w:r>
      <w:r w:rsidR="00CF6931" w:rsidRPr="00CF6931">
        <w:rPr>
          <w:rFonts w:ascii="Arial" w:hAnsi="Arial" w:cs="Arial"/>
        </w:rPr>
        <w:t>ng undertaken at National Level, NHS GJ will continue to develop</w:t>
      </w:r>
      <w:r w:rsidRPr="00CF6931">
        <w:rPr>
          <w:rFonts w:ascii="Arial" w:hAnsi="Arial" w:cs="Arial"/>
        </w:rPr>
        <w:t xml:space="preserve"> policy in line with </w:t>
      </w:r>
      <w:r w:rsidR="00CF6931" w:rsidRPr="00CF6931">
        <w:rPr>
          <w:rFonts w:ascii="Arial" w:hAnsi="Arial" w:cs="Arial"/>
        </w:rPr>
        <w:t>national guidance over the coming months.</w:t>
      </w:r>
    </w:p>
    <w:p w:rsidR="00CF6931" w:rsidRPr="00CF6931" w:rsidRDefault="00CF6931" w:rsidP="00146885">
      <w:pPr>
        <w:spacing w:after="0"/>
        <w:rPr>
          <w:rFonts w:ascii="Arial" w:hAnsi="Arial" w:cs="Arial"/>
        </w:rPr>
      </w:pPr>
    </w:p>
    <w:p w:rsidR="00622A10" w:rsidRPr="00CF6931" w:rsidRDefault="00056382" w:rsidP="00146885">
      <w:pPr>
        <w:spacing w:after="0"/>
        <w:rPr>
          <w:rFonts w:ascii="Arial" w:hAnsi="Arial" w:cs="Arial"/>
        </w:rPr>
      </w:pPr>
      <w:r w:rsidRPr="00CF6931">
        <w:rPr>
          <w:rFonts w:ascii="Arial" w:hAnsi="Arial" w:cs="Arial"/>
        </w:rPr>
        <w:lastRenderedPageBreak/>
        <w:t xml:space="preserve">Linda Semple noted that this was a very timely piece of work </w:t>
      </w:r>
      <w:r w:rsidR="00CF6931" w:rsidRPr="00CF6931">
        <w:rPr>
          <w:rFonts w:ascii="Arial" w:hAnsi="Arial" w:cs="Arial"/>
        </w:rPr>
        <w:t xml:space="preserve">given the pandemic situation and </w:t>
      </w:r>
      <w:r w:rsidRPr="00CF6931">
        <w:rPr>
          <w:rFonts w:ascii="Arial" w:hAnsi="Arial" w:cs="Arial"/>
        </w:rPr>
        <w:t xml:space="preserve">highlighted the importance of conversations about </w:t>
      </w:r>
      <w:proofErr w:type="spellStart"/>
      <w:r w:rsidRPr="00CF6931">
        <w:rPr>
          <w:rFonts w:ascii="Arial" w:hAnsi="Arial" w:cs="Arial"/>
        </w:rPr>
        <w:t>personalisation</w:t>
      </w:r>
      <w:proofErr w:type="spellEnd"/>
      <w:r w:rsidRPr="00CF6931">
        <w:rPr>
          <w:rFonts w:ascii="Arial" w:hAnsi="Arial" w:cs="Arial"/>
        </w:rPr>
        <w:t xml:space="preserve">. </w:t>
      </w:r>
    </w:p>
    <w:p w:rsidR="00056382" w:rsidRPr="00CF6931" w:rsidRDefault="00056382" w:rsidP="00146885">
      <w:pPr>
        <w:spacing w:after="0"/>
        <w:rPr>
          <w:rFonts w:ascii="Arial" w:hAnsi="Arial" w:cs="Arial"/>
        </w:rPr>
      </w:pPr>
    </w:p>
    <w:p w:rsidR="00CF6931" w:rsidRPr="00CF6931" w:rsidRDefault="00056382" w:rsidP="00146885">
      <w:pPr>
        <w:spacing w:after="0"/>
        <w:rPr>
          <w:rFonts w:ascii="Arial" w:hAnsi="Arial" w:cs="Arial"/>
        </w:rPr>
      </w:pPr>
      <w:r w:rsidRPr="00CF6931">
        <w:rPr>
          <w:rFonts w:ascii="Arial" w:hAnsi="Arial" w:cs="Arial"/>
        </w:rPr>
        <w:t xml:space="preserve">The Committee </w:t>
      </w:r>
      <w:r w:rsidR="00CF6931" w:rsidRPr="00CF6931">
        <w:rPr>
          <w:rFonts w:ascii="Arial" w:hAnsi="Arial" w:cs="Arial"/>
        </w:rPr>
        <w:t>supported this work and thanked Mark MacGregor for this update.</w:t>
      </w:r>
    </w:p>
    <w:p w:rsidR="00CF6931" w:rsidRDefault="00CF6931" w:rsidP="00146885">
      <w:pPr>
        <w:spacing w:after="0"/>
        <w:rPr>
          <w:rFonts w:ascii="Arial" w:hAnsi="Arial" w:cs="Arial"/>
        </w:rPr>
      </w:pPr>
    </w:p>
    <w:p w:rsidR="00A02BBF" w:rsidRDefault="00A02BBF" w:rsidP="00146885">
      <w:pPr>
        <w:spacing w:after="0"/>
        <w:rPr>
          <w:rFonts w:ascii="Arial" w:hAnsi="Arial" w:cs="Arial"/>
        </w:rPr>
      </w:pPr>
    </w:p>
    <w:p w:rsidR="00286F61" w:rsidRPr="00201E73" w:rsidRDefault="00E9646B" w:rsidP="00146885">
      <w:pPr>
        <w:spacing w:after="0"/>
        <w:rPr>
          <w:rFonts w:ascii="Arial" w:hAnsi="Arial" w:cs="Arial"/>
          <w:b/>
        </w:rPr>
      </w:pPr>
      <w:r>
        <w:rPr>
          <w:rFonts w:ascii="Arial" w:hAnsi="Arial" w:cs="Arial"/>
          <w:b/>
        </w:rPr>
        <w:t>7.3</w:t>
      </w:r>
      <w:r>
        <w:rPr>
          <w:rFonts w:ascii="Arial" w:hAnsi="Arial" w:cs="Arial"/>
          <w:b/>
        </w:rPr>
        <w:tab/>
      </w:r>
      <w:r w:rsidR="00286F61" w:rsidRPr="00201E73">
        <w:rPr>
          <w:rFonts w:ascii="Arial" w:hAnsi="Arial" w:cs="Arial"/>
          <w:b/>
        </w:rPr>
        <w:t xml:space="preserve">Deep Dive – </w:t>
      </w:r>
      <w:proofErr w:type="spellStart"/>
      <w:r w:rsidR="00286F61" w:rsidRPr="00201E73">
        <w:rPr>
          <w:rFonts w:ascii="Arial" w:hAnsi="Arial" w:cs="Arial"/>
          <w:b/>
        </w:rPr>
        <w:t>Orthopaedic</w:t>
      </w:r>
      <w:proofErr w:type="spellEnd"/>
      <w:r w:rsidR="00286F61" w:rsidRPr="00201E73">
        <w:rPr>
          <w:rFonts w:ascii="Arial" w:hAnsi="Arial" w:cs="Arial"/>
          <w:b/>
        </w:rPr>
        <w:t xml:space="preserve"> Service Restart </w:t>
      </w:r>
    </w:p>
    <w:p w:rsidR="00056382" w:rsidRDefault="00056382" w:rsidP="00146885">
      <w:pPr>
        <w:spacing w:after="0"/>
        <w:rPr>
          <w:rFonts w:ascii="Arial" w:hAnsi="Arial" w:cs="Arial"/>
        </w:rPr>
      </w:pPr>
    </w:p>
    <w:p w:rsidR="00056382" w:rsidRDefault="00CF6931" w:rsidP="00146885">
      <w:pPr>
        <w:spacing w:after="0"/>
        <w:rPr>
          <w:rFonts w:ascii="Arial" w:hAnsi="Arial" w:cs="Arial"/>
        </w:rPr>
      </w:pPr>
      <w:proofErr w:type="spellStart"/>
      <w:r>
        <w:rPr>
          <w:rFonts w:ascii="Arial" w:hAnsi="Arial" w:cs="Arial"/>
        </w:rPr>
        <w:t>Mr</w:t>
      </w:r>
      <w:proofErr w:type="spellEnd"/>
      <w:r>
        <w:rPr>
          <w:rFonts w:ascii="Arial" w:hAnsi="Arial" w:cs="Arial"/>
        </w:rPr>
        <w:t xml:space="preserve"> </w:t>
      </w:r>
      <w:r w:rsidR="00D37CD0">
        <w:rPr>
          <w:rFonts w:ascii="Arial" w:hAnsi="Arial" w:cs="Arial"/>
        </w:rPr>
        <w:t>Nick Holloway</w:t>
      </w:r>
      <w:r>
        <w:rPr>
          <w:rFonts w:ascii="Arial" w:hAnsi="Arial" w:cs="Arial"/>
        </w:rPr>
        <w:t xml:space="preserve">, </w:t>
      </w:r>
      <w:proofErr w:type="spellStart"/>
      <w:r>
        <w:rPr>
          <w:rFonts w:ascii="Arial" w:hAnsi="Arial" w:cs="Arial"/>
        </w:rPr>
        <w:t>Orthopaedic</w:t>
      </w:r>
      <w:proofErr w:type="spellEnd"/>
      <w:r>
        <w:rPr>
          <w:rFonts w:ascii="Arial" w:hAnsi="Arial" w:cs="Arial"/>
        </w:rPr>
        <w:t xml:space="preserve"> Consultant, </w:t>
      </w:r>
      <w:r w:rsidR="00D37CD0">
        <w:rPr>
          <w:rFonts w:ascii="Arial" w:hAnsi="Arial" w:cs="Arial"/>
        </w:rPr>
        <w:t xml:space="preserve">joined the meeting to present </w:t>
      </w:r>
      <w:r w:rsidR="00EA186B">
        <w:rPr>
          <w:rFonts w:ascii="Arial" w:hAnsi="Arial" w:cs="Arial"/>
        </w:rPr>
        <w:t xml:space="preserve">a </w:t>
      </w:r>
      <w:r w:rsidR="00D37CD0">
        <w:rPr>
          <w:rFonts w:ascii="Arial" w:hAnsi="Arial" w:cs="Arial"/>
        </w:rPr>
        <w:t xml:space="preserve">Deep Dive </w:t>
      </w:r>
      <w:r w:rsidR="00EA186B">
        <w:rPr>
          <w:rFonts w:ascii="Arial" w:hAnsi="Arial" w:cs="Arial"/>
        </w:rPr>
        <w:t xml:space="preserve">into the </w:t>
      </w:r>
      <w:r w:rsidR="00D37CD0">
        <w:rPr>
          <w:rFonts w:ascii="Arial" w:hAnsi="Arial" w:cs="Arial"/>
        </w:rPr>
        <w:t xml:space="preserve">restart of the </w:t>
      </w:r>
      <w:proofErr w:type="spellStart"/>
      <w:r w:rsidR="00D37CD0">
        <w:rPr>
          <w:rFonts w:ascii="Arial" w:hAnsi="Arial" w:cs="Arial"/>
        </w:rPr>
        <w:t>Orthopaedic</w:t>
      </w:r>
      <w:proofErr w:type="spellEnd"/>
      <w:r w:rsidR="00D37CD0">
        <w:rPr>
          <w:rFonts w:ascii="Arial" w:hAnsi="Arial" w:cs="Arial"/>
        </w:rPr>
        <w:t xml:space="preserve"> </w:t>
      </w:r>
      <w:r w:rsidR="00EA186B">
        <w:rPr>
          <w:rFonts w:ascii="Arial" w:hAnsi="Arial" w:cs="Arial"/>
        </w:rPr>
        <w:t>Service following the suspension of services in March 2020 due to the pandemic</w:t>
      </w:r>
      <w:r w:rsidR="00D37CD0">
        <w:rPr>
          <w:rFonts w:ascii="Arial" w:hAnsi="Arial" w:cs="Arial"/>
        </w:rPr>
        <w:t>.</w:t>
      </w:r>
    </w:p>
    <w:p w:rsidR="006072BE" w:rsidRDefault="006072BE" w:rsidP="00146885">
      <w:pPr>
        <w:spacing w:after="0"/>
        <w:rPr>
          <w:rFonts w:ascii="Arial" w:hAnsi="Arial" w:cs="Arial"/>
        </w:rPr>
      </w:pPr>
    </w:p>
    <w:p w:rsidR="00CE3A0E" w:rsidRDefault="006072BE" w:rsidP="00146885">
      <w:pPr>
        <w:spacing w:after="0"/>
        <w:rPr>
          <w:rFonts w:ascii="Arial" w:hAnsi="Arial" w:cs="Arial"/>
        </w:rPr>
      </w:pPr>
      <w:r>
        <w:rPr>
          <w:rFonts w:ascii="Arial" w:hAnsi="Arial" w:cs="Arial"/>
        </w:rPr>
        <w:t xml:space="preserve">In June 2020 the </w:t>
      </w:r>
      <w:proofErr w:type="spellStart"/>
      <w:r w:rsidR="00EA186B">
        <w:rPr>
          <w:rFonts w:ascii="Arial" w:hAnsi="Arial" w:cs="Arial"/>
        </w:rPr>
        <w:t>Orthopaedic</w:t>
      </w:r>
      <w:proofErr w:type="spellEnd"/>
      <w:r w:rsidR="00EA186B">
        <w:rPr>
          <w:rFonts w:ascii="Arial" w:hAnsi="Arial" w:cs="Arial"/>
        </w:rPr>
        <w:t xml:space="preserve"> Team </w:t>
      </w:r>
      <w:r>
        <w:rPr>
          <w:rFonts w:ascii="Arial" w:hAnsi="Arial" w:cs="Arial"/>
        </w:rPr>
        <w:t xml:space="preserve">began </w:t>
      </w:r>
      <w:r w:rsidR="00EA186B">
        <w:rPr>
          <w:rFonts w:ascii="Arial" w:hAnsi="Arial" w:cs="Arial"/>
        </w:rPr>
        <w:t xml:space="preserve">to </w:t>
      </w:r>
      <w:r>
        <w:rPr>
          <w:rFonts w:ascii="Arial" w:hAnsi="Arial" w:cs="Arial"/>
        </w:rPr>
        <w:t xml:space="preserve">restart </w:t>
      </w:r>
      <w:r w:rsidR="00EA186B">
        <w:rPr>
          <w:rFonts w:ascii="Arial" w:hAnsi="Arial" w:cs="Arial"/>
        </w:rPr>
        <w:t xml:space="preserve">clinical services, this involved contacting patients to begin phasing </w:t>
      </w:r>
      <w:r w:rsidR="00A14013">
        <w:rPr>
          <w:rFonts w:ascii="Arial" w:hAnsi="Arial" w:cs="Arial"/>
        </w:rPr>
        <w:t>theatre slots and explaining to patients the how this process would operate in line with the restricted criteria</w:t>
      </w:r>
      <w:r w:rsidR="001209CA">
        <w:rPr>
          <w:rFonts w:ascii="Arial" w:hAnsi="Arial" w:cs="Arial"/>
        </w:rPr>
        <w:t xml:space="preserve">.  Patients are required to go through a screening process and </w:t>
      </w:r>
      <w:r w:rsidR="00EA186B">
        <w:rPr>
          <w:rFonts w:ascii="Arial" w:hAnsi="Arial" w:cs="Arial"/>
        </w:rPr>
        <w:t xml:space="preserve">are not presented for </w:t>
      </w:r>
      <w:r w:rsidR="001209CA">
        <w:rPr>
          <w:rFonts w:ascii="Arial" w:hAnsi="Arial" w:cs="Arial"/>
        </w:rPr>
        <w:t>surgery unless they have a negative Covid result.</w:t>
      </w:r>
    </w:p>
    <w:p w:rsidR="001209CA" w:rsidRDefault="001209CA" w:rsidP="00146885">
      <w:pPr>
        <w:spacing w:after="0"/>
        <w:rPr>
          <w:rFonts w:ascii="Arial" w:hAnsi="Arial" w:cs="Arial"/>
        </w:rPr>
      </w:pPr>
    </w:p>
    <w:p w:rsidR="001209CA" w:rsidRDefault="00EA186B" w:rsidP="00146885">
      <w:pPr>
        <w:spacing w:after="0"/>
        <w:rPr>
          <w:rFonts w:ascii="Arial" w:hAnsi="Arial" w:cs="Arial"/>
        </w:rPr>
      </w:pPr>
      <w:r>
        <w:rPr>
          <w:rFonts w:ascii="Arial" w:hAnsi="Arial" w:cs="Arial"/>
        </w:rPr>
        <w:t xml:space="preserve">A significant amount of work had been undertaken to establish ‘green pathways’ for patients to ensure a non-Covid environment was </w:t>
      </w:r>
      <w:r w:rsidR="00A02BBF">
        <w:rPr>
          <w:rFonts w:ascii="Arial" w:hAnsi="Arial" w:cs="Arial"/>
        </w:rPr>
        <w:t>maintained</w:t>
      </w:r>
      <w:r>
        <w:rPr>
          <w:rFonts w:ascii="Arial" w:hAnsi="Arial" w:cs="Arial"/>
        </w:rPr>
        <w:t xml:space="preserve">.  </w:t>
      </w:r>
    </w:p>
    <w:p w:rsidR="00EA186B" w:rsidRDefault="00EA186B" w:rsidP="00146885">
      <w:pPr>
        <w:spacing w:after="0"/>
        <w:rPr>
          <w:rFonts w:ascii="Arial" w:hAnsi="Arial" w:cs="Arial"/>
        </w:rPr>
      </w:pPr>
    </w:p>
    <w:p w:rsidR="00EA186B" w:rsidRDefault="00EA186B" w:rsidP="00146885">
      <w:pPr>
        <w:spacing w:after="0"/>
        <w:rPr>
          <w:rFonts w:ascii="Arial" w:hAnsi="Arial" w:cs="Arial"/>
        </w:rPr>
      </w:pPr>
      <w:r>
        <w:rPr>
          <w:rFonts w:ascii="Arial" w:hAnsi="Arial" w:cs="Arial"/>
        </w:rPr>
        <w:t xml:space="preserve">At the commencement of the service restart </w:t>
      </w:r>
      <w:r w:rsidR="00A02BBF">
        <w:rPr>
          <w:rFonts w:ascii="Arial" w:hAnsi="Arial" w:cs="Arial"/>
        </w:rPr>
        <w:t>strict</w:t>
      </w:r>
      <w:r>
        <w:rPr>
          <w:rFonts w:ascii="Arial" w:hAnsi="Arial" w:cs="Arial"/>
        </w:rPr>
        <w:t xml:space="preserve"> patient criteria has been put into place to reduce risk, as the system was further implemented and proven safe these criteria were relaxed to provide equity of access for patients.</w:t>
      </w:r>
    </w:p>
    <w:p w:rsidR="00EA186B" w:rsidRDefault="00EA186B" w:rsidP="00146885">
      <w:pPr>
        <w:spacing w:after="0"/>
        <w:rPr>
          <w:rFonts w:ascii="Arial" w:hAnsi="Arial" w:cs="Arial"/>
        </w:rPr>
      </w:pPr>
    </w:p>
    <w:p w:rsidR="00201E73" w:rsidRDefault="00D4286F" w:rsidP="00146885">
      <w:pPr>
        <w:spacing w:after="0"/>
        <w:rPr>
          <w:rFonts w:ascii="Arial" w:hAnsi="Arial" w:cs="Arial"/>
        </w:rPr>
      </w:pPr>
      <w:r>
        <w:rPr>
          <w:rFonts w:ascii="Arial" w:hAnsi="Arial" w:cs="Arial"/>
        </w:rPr>
        <w:t xml:space="preserve">Linda Semple </w:t>
      </w:r>
      <w:r w:rsidR="00EA186B">
        <w:rPr>
          <w:rFonts w:ascii="Arial" w:hAnsi="Arial" w:cs="Arial"/>
        </w:rPr>
        <w:t xml:space="preserve">noted that it may be helpful to share the outputs of the audit work presented with other Health Boards.  </w:t>
      </w:r>
    </w:p>
    <w:p w:rsidR="00EA186B" w:rsidRDefault="00EA186B" w:rsidP="00146885">
      <w:pPr>
        <w:spacing w:after="0"/>
        <w:rPr>
          <w:rFonts w:ascii="Arial" w:hAnsi="Arial" w:cs="Arial"/>
        </w:rPr>
      </w:pPr>
    </w:p>
    <w:p w:rsidR="00EA186B" w:rsidRDefault="00201E73" w:rsidP="00146885">
      <w:pPr>
        <w:spacing w:after="0"/>
        <w:rPr>
          <w:rFonts w:ascii="Arial" w:hAnsi="Arial" w:cs="Arial"/>
        </w:rPr>
      </w:pPr>
      <w:r>
        <w:rPr>
          <w:rFonts w:ascii="Arial" w:hAnsi="Arial" w:cs="Arial"/>
        </w:rPr>
        <w:t>Jann Gardner noted this was an excellent piece of work</w:t>
      </w:r>
      <w:r w:rsidR="00EA186B">
        <w:rPr>
          <w:rFonts w:ascii="Arial" w:hAnsi="Arial" w:cs="Arial"/>
        </w:rPr>
        <w:t xml:space="preserve">.  Mr. </w:t>
      </w:r>
      <w:r>
        <w:rPr>
          <w:rFonts w:ascii="Arial" w:hAnsi="Arial" w:cs="Arial"/>
        </w:rPr>
        <w:t>Nick Holloway responded that the success was due to</w:t>
      </w:r>
      <w:r w:rsidR="00EA186B">
        <w:rPr>
          <w:rFonts w:ascii="Arial" w:hAnsi="Arial" w:cs="Arial"/>
        </w:rPr>
        <w:t xml:space="preserve"> a wide team effort and robust implementation of </w:t>
      </w:r>
      <w:proofErr w:type="spellStart"/>
      <w:r w:rsidR="00A02BBF">
        <w:rPr>
          <w:rFonts w:ascii="Arial" w:hAnsi="Arial" w:cs="Arial"/>
        </w:rPr>
        <w:t>standardis</w:t>
      </w:r>
      <w:r w:rsidR="00EA186B">
        <w:rPr>
          <w:rFonts w:ascii="Arial" w:hAnsi="Arial" w:cs="Arial"/>
        </w:rPr>
        <w:t>ed</w:t>
      </w:r>
      <w:proofErr w:type="spellEnd"/>
      <w:r w:rsidR="00EA186B">
        <w:rPr>
          <w:rFonts w:ascii="Arial" w:hAnsi="Arial" w:cs="Arial"/>
        </w:rPr>
        <w:t xml:space="preserve"> process.  Keeping in touch with patients was critical and ensure</w:t>
      </w:r>
      <w:r w:rsidR="00A02BBF">
        <w:rPr>
          <w:rFonts w:ascii="Arial" w:hAnsi="Arial" w:cs="Arial"/>
        </w:rPr>
        <w:t>s</w:t>
      </w:r>
      <w:r w:rsidR="00EA186B">
        <w:rPr>
          <w:rFonts w:ascii="Arial" w:hAnsi="Arial" w:cs="Arial"/>
        </w:rPr>
        <w:t xml:space="preserve"> pre-admission criteria </w:t>
      </w:r>
      <w:r w:rsidR="00A02BBF">
        <w:rPr>
          <w:rFonts w:ascii="Arial" w:hAnsi="Arial" w:cs="Arial"/>
        </w:rPr>
        <w:t>are</w:t>
      </w:r>
      <w:r w:rsidR="00EA186B">
        <w:rPr>
          <w:rFonts w:ascii="Arial" w:hAnsi="Arial" w:cs="Arial"/>
        </w:rPr>
        <w:t xml:space="preserve"> followed.</w:t>
      </w:r>
    </w:p>
    <w:p w:rsidR="00EA186B" w:rsidRDefault="00EA186B" w:rsidP="00146885">
      <w:pPr>
        <w:spacing w:after="0"/>
        <w:rPr>
          <w:rFonts w:ascii="Arial" w:hAnsi="Arial" w:cs="Arial"/>
        </w:rPr>
      </w:pPr>
    </w:p>
    <w:p w:rsidR="00EA186B" w:rsidRPr="00E95F55" w:rsidRDefault="00EA186B" w:rsidP="00EA186B">
      <w:pPr>
        <w:spacing w:after="60"/>
        <w:contextualSpacing/>
        <w:rPr>
          <w:rFonts w:ascii="Arial" w:hAnsi="Arial" w:cs="Arial"/>
        </w:rPr>
      </w:pPr>
      <w:r w:rsidRPr="00E95F55">
        <w:rPr>
          <w:rFonts w:ascii="Arial" w:hAnsi="Arial" w:cs="Arial"/>
        </w:rPr>
        <w:t xml:space="preserve">Members commended the stringent measures the team have undertaken to ensure the safety of patients and staff.  There were many positive outcomes following the re-start of the service with excellent assurance measures implemented and working well. </w:t>
      </w:r>
    </w:p>
    <w:p w:rsidR="00EA186B" w:rsidRPr="00E95F55" w:rsidRDefault="00EA186B" w:rsidP="00EA186B">
      <w:pPr>
        <w:spacing w:after="60"/>
        <w:contextualSpacing/>
        <w:rPr>
          <w:rFonts w:ascii="Arial" w:hAnsi="Arial" w:cs="Arial"/>
        </w:rPr>
      </w:pPr>
    </w:p>
    <w:p w:rsidR="006072BE" w:rsidRDefault="00201E73" w:rsidP="00146885">
      <w:pPr>
        <w:spacing w:after="0"/>
        <w:rPr>
          <w:rFonts w:ascii="Arial" w:hAnsi="Arial" w:cs="Arial"/>
        </w:rPr>
      </w:pPr>
      <w:r>
        <w:rPr>
          <w:rFonts w:ascii="Arial" w:hAnsi="Arial" w:cs="Arial"/>
        </w:rPr>
        <w:t>Morag Brown thanked Nick Holloway for joining the meet</w:t>
      </w:r>
      <w:r w:rsidR="00EA186B">
        <w:rPr>
          <w:rFonts w:ascii="Arial" w:hAnsi="Arial" w:cs="Arial"/>
        </w:rPr>
        <w:t xml:space="preserve">ing and asked for the Committee </w:t>
      </w:r>
      <w:r>
        <w:rPr>
          <w:rFonts w:ascii="Arial" w:hAnsi="Arial" w:cs="Arial"/>
        </w:rPr>
        <w:t>comments to be shared with the</w:t>
      </w:r>
      <w:r w:rsidR="00EA186B">
        <w:rPr>
          <w:rFonts w:ascii="Arial" w:hAnsi="Arial" w:cs="Arial"/>
        </w:rPr>
        <w:t xml:space="preserve"> wider </w:t>
      </w:r>
      <w:proofErr w:type="spellStart"/>
      <w:r w:rsidR="00EA186B">
        <w:rPr>
          <w:rFonts w:ascii="Arial" w:hAnsi="Arial" w:cs="Arial"/>
        </w:rPr>
        <w:t>Orthopaedic</w:t>
      </w:r>
      <w:proofErr w:type="spellEnd"/>
      <w:r w:rsidR="00EA186B">
        <w:rPr>
          <w:rFonts w:ascii="Arial" w:hAnsi="Arial" w:cs="Arial"/>
        </w:rPr>
        <w:t xml:space="preserve"> T</w:t>
      </w:r>
      <w:r>
        <w:rPr>
          <w:rFonts w:ascii="Arial" w:hAnsi="Arial" w:cs="Arial"/>
        </w:rPr>
        <w:t>eam.</w:t>
      </w:r>
    </w:p>
    <w:p w:rsidR="00286F61" w:rsidRDefault="00286F61" w:rsidP="00146885">
      <w:pPr>
        <w:spacing w:after="0"/>
        <w:rPr>
          <w:rFonts w:ascii="Arial" w:hAnsi="Arial" w:cs="Arial"/>
          <w:b/>
        </w:rPr>
      </w:pPr>
    </w:p>
    <w:p w:rsidR="00EA186B" w:rsidRPr="00207036" w:rsidRDefault="00EA186B" w:rsidP="00146885">
      <w:pPr>
        <w:spacing w:after="0"/>
        <w:rPr>
          <w:rFonts w:ascii="Arial" w:hAnsi="Arial" w:cs="Arial"/>
          <w:b/>
        </w:rPr>
      </w:pPr>
    </w:p>
    <w:p w:rsidR="00286F61" w:rsidRPr="00207036" w:rsidRDefault="00E9646B" w:rsidP="00146885">
      <w:pPr>
        <w:spacing w:after="0"/>
        <w:rPr>
          <w:rFonts w:ascii="Arial" w:hAnsi="Arial" w:cs="Arial"/>
          <w:b/>
        </w:rPr>
      </w:pPr>
      <w:r>
        <w:rPr>
          <w:rFonts w:ascii="Arial" w:hAnsi="Arial" w:cs="Arial"/>
          <w:b/>
        </w:rPr>
        <w:t>7.4</w:t>
      </w:r>
      <w:r>
        <w:rPr>
          <w:rFonts w:ascii="Arial" w:hAnsi="Arial" w:cs="Arial"/>
          <w:b/>
        </w:rPr>
        <w:tab/>
      </w:r>
      <w:r w:rsidR="00286F61" w:rsidRPr="00207036">
        <w:rPr>
          <w:rFonts w:ascii="Arial" w:hAnsi="Arial" w:cs="Arial"/>
          <w:b/>
        </w:rPr>
        <w:t>Deep Dive – Clinical Outcome Measures</w:t>
      </w:r>
    </w:p>
    <w:p w:rsidR="00286F61" w:rsidRDefault="00286F61" w:rsidP="00146885">
      <w:pPr>
        <w:spacing w:after="0"/>
        <w:rPr>
          <w:rFonts w:ascii="Arial" w:hAnsi="Arial" w:cs="Arial"/>
        </w:rPr>
      </w:pPr>
    </w:p>
    <w:p w:rsidR="00201E73" w:rsidRDefault="00201E73" w:rsidP="00146885">
      <w:pPr>
        <w:spacing w:after="0"/>
        <w:rPr>
          <w:rFonts w:ascii="Arial" w:hAnsi="Arial" w:cs="Arial"/>
        </w:rPr>
      </w:pPr>
      <w:r>
        <w:rPr>
          <w:rFonts w:ascii="Arial" w:hAnsi="Arial" w:cs="Arial"/>
        </w:rPr>
        <w:t xml:space="preserve">Mark MacGregor </w:t>
      </w:r>
      <w:r w:rsidR="00961217">
        <w:rPr>
          <w:rFonts w:ascii="Arial" w:hAnsi="Arial" w:cs="Arial"/>
        </w:rPr>
        <w:t xml:space="preserve">delivered a presentation on </w:t>
      </w:r>
      <w:r w:rsidR="00C150A4">
        <w:rPr>
          <w:rFonts w:ascii="Arial" w:hAnsi="Arial" w:cs="Arial"/>
        </w:rPr>
        <w:t>C</w:t>
      </w:r>
      <w:r w:rsidR="00961217">
        <w:rPr>
          <w:rFonts w:ascii="Arial" w:hAnsi="Arial" w:cs="Arial"/>
        </w:rPr>
        <w:t>linical</w:t>
      </w:r>
      <w:r w:rsidR="00C150A4">
        <w:rPr>
          <w:rFonts w:ascii="Arial" w:hAnsi="Arial" w:cs="Arial"/>
        </w:rPr>
        <w:t xml:space="preserve"> Outcome</w:t>
      </w:r>
      <w:r w:rsidR="00961217">
        <w:rPr>
          <w:rFonts w:ascii="Arial" w:hAnsi="Arial" w:cs="Arial"/>
        </w:rPr>
        <w:t xml:space="preserve"> </w:t>
      </w:r>
      <w:r>
        <w:rPr>
          <w:rFonts w:ascii="Arial" w:hAnsi="Arial" w:cs="Arial"/>
        </w:rPr>
        <w:t>M</w:t>
      </w:r>
      <w:r w:rsidR="0036305C">
        <w:rPr>
          <w:rFonts w:ascii="Arial" w:hAnsi="Arial" w:cs="Arial"/>
        </w:rPr>
        <w:t>easures</w:t>
      </w:r>
      <w:r w:rsidR="00961217">
        <w:rPr>
          <w:rFonts w:ascii="Arial" w:hAnsi="Arial" w:cs="Arial"/>
        </w:rPr>
        <w:t xml:space="preserve"> and noted the importance of using robust o</w:t>
      </w:r>
      <w:r w:rsidR="0036305C">
        <w:rPr>
          <w:rFonts w:ascii="Arial" w:hAnsi="Arial" w:cs="Arial"/>
        </w:rPr>
        <w:t>utcome data t</w:t>
      </w:r>
      <w:r w:rsidR="00961217">
        <w:rPr>
          <w:rFonts w:ascii="Arial" w:hAnsi="Arial" w:cs="Arial"/>
        </w:rPr>
        <w:t xml:space="preserve">o inform service </w:t>
      </w:r>
      <w:r w:rsidR="00C150A4">
        <w:rPr>
          <w:rFonts w:ascii="Arial" w:hAnsi="Arial" w:cs="Arial"/>
        </w:rPr>
        <w:t xml:space="preserve">design and </w:t>
      </w:r>
      <w:r w:rsidR="00961217">
        <w:rPr>
          <w:rFonts w:ascii="Arial" w:hAnsi="Arial" w:cs="Arial"/>
        </w:rPr>
        <w:t>improvement</w:t>
      </w:r>
      <w:r w:rsidR="0036305C">
        <w:rPr>
          <w:rFonts w:ascii="Arial" w:hAnsi="Arial" w:cs="Arial"/>
        </w:rPr>
        <w:t>.</w:t>
      </w:r>
    </w:p>
    <w:p w:rsidR="00C150A4" w:rsidRDefault="00C150A4" w:rsidP="00146885">
      <w:pPr>
        <w:spacing w:after="0"/>
        <w:rPr>
          <w:rFonts w:ascii="Arial" w:hAnsi="Arial" w:cs="Arial"/>
        </w:rPr>
      </w:pPr>
    </w:p>
    <w:p w:rsidR="00C150A4" w:rsidRDefault="00C150A4" w:rsidP="00146885">
      <w:pPr>
        <w:spacing w:after="0"/>
        <w:rPr>
          <w:rFonts w:ascii="Arial" w:hAnsi="Arial" w:cs="Arial"/>
        </w:rPr>
      </w:pPr>
      <w:r>
        <w:rPr>
          <w:rFonts w:ascii="Arial" w:hAnsi="Arial" w:cs="Arial"/>
        </w:rPr>
        <w:t xml:space="preserve">An overview of the Target Operating Model was outlined and Mark MacGregor noted how this is could be used to identify current performance and potential improvement opportunities.  </w:t>
      </w:r>
    </w:p>
    <w:p w:rsidR="0036305C" w:rsidRDefault="0036305C" w:rsidP="00146885">
      <w:pPr>
        <w:spacing w:after="0"/>
        <w:rPr>
          <w:rFonts w:ascii="Arial" w:hAnsi="Arial" w:cs="Arial"/>
        </w:rPr>
      </w:pPr>
    </w:p>
    <w:p w:rsidR="00C150A4" w:rsidRDefault="001D3403" w:rsidP="00C150A4">
      <w:pPr>
        <w:spacing w:after="0"/>
        <w:rPr>
          <w:rFonts w:ascii="Arial" w:hAnsi="Arial" w:cs="Arial"/>
        </w:rPr>
      </w:pPr>
      <w:r>
        <w:rPr>
          <w:rFonts w:ascii="Arial" w:hAnsi="Arial" w:cs="Arial"/>
        </w:rPr>
        <w:lastRenderedPageBreak/>
        <w:t xml:space="preserve">Jann Gardner stated that this is </w:t>
      </w:r>
      <w:r w:rsidR="00C150A4">
        <w:rPr>
          <w:rFonts w:ascii="Arial" w:hAnsi="Arial" w:cs="Arial"/>
        </w:rPr>
        <w:t xml:space="preserve">a valuable </w:t>
      </w:r>
      <w:proofErr w:type="spellStart"/>
      <w:r w:rsidR="00C150A4">
        <w:rPr>
          <w:rFonts w:ascii="Arial" w:hAnsi="Arial" w:cs="Arial"/>
        </w:rPr>
        <w:t>programme</w:t>
      </w:r>
      <w:proofErr w:type="spellEnd"/>
      <w:r w:rsidR="00C150A4">
        <w:rPr>
          <w:rFonts w:ascii="Arial" w:hAnsi="Arial" w:cs="Arial"/>
        </w:rPr>
        <w:t xml:space="preserve"> of work and will ensure our services remain safe and effective.  Members noted their support for this work going forward.</w:t>
      </w:r>
    </w:p>
    <w:p w:rsidR="00FC381A" w:rsidRDefault="00FC381A" w:rsidP="00146885">
      <w:pPr>
        <w:spacing w:after="0"/>
        <w:rPr>
          <w:rFonts w:ascii="Arial" w:hAnsi="Arial" w:cs="Arial"/>
        </w:rPr>
      </w:pPr>
    </w:p>
    <w:p w:rsidR="00FC381A" w:rsidRDefault="00FC381A" w:rsidP="00146885">
      <w:pPr>
        <w:spacing w:after="0"/>
        <w:rPr>
          <w:rFonts w:ascii="Arial" w:hAnsi="Arial" w:cs="Arial"/>
        </w:rPr>
      </w:pPr>
      <w:r>
        <w:rPr>
          <w:rFonts w:ascii="Arial" w:hAnsi="Arial" w:cs="Arial"/>
        </w:rPr>
        <w:t xml:space="preserve">Morag Brown </w:t>
      </w:r>
      <w:r w:rsidR="00C150A4">
        <w:rPr>
          <w:rFonts w:ascii="Arial" w:hAnsi="Arial" w:cs="Arial"/>
        </w:rPr>
        <w:t xml:space="preserve">enquired about the process for expanding this work, </w:t>
      </w:r>
      <w:r>
        <w:rPr>
          <w:rFonts w:ascii="Arial" w:hAnsi="Arial" w:cs="Arial"/>
        </w:rPr>
        <w:t xml:space="preserve">Mark MacGregor </w:t>
      </w:r>
      <w:r w:rsidR="00C150A4">
        <w:rPr>
          <w:rFonts w:ascii="Arial" w:hAnsi="Arial" w:cs="Arial"/>
        </w:rPr>
        <w:t xml:space="preserve">highlighted the importance of </w:t>
      </w:r>
      <w:r>
        <w:rPr>
          <w:rFonts w:ascii="Arial" w:hAnsi="Arial" w:cs="Arial"/>
        </w:rPr>
        <w:t xml:space="preserve">engagement from the </w:t>
      </w:r>
      <w:r w:rsidR="00C150A4">
        <w:rPr>
          <w:rFonts w:ascii="Arial" w:hAnsi="Arial" w:cs="Arial"/>
        </w:rPr>
        <w:t xml:space="preserve">clinical teams.  Although this will be developed it was </w:t>
      </w:r>
      <w:proofErr w:type="spellStart"/>
      <w:r w:rsidR="00C150A4">
        <w:rPr>
          <w:rFonts w:ascii="Arial" w:hAnsi="Arial" w:cs="Arial"/>
        </w:rPr>
        <w:t>recognised</w:t>
      </w:r>
      <w:proofErr w:type="spellEnd"/>
      <w:r w:rsidR="00C150A4">
        <w:rPr>
          <w:rFonts w:ascii="Arial" w:hAnsi="Arial" w:cs="Arial"/>
        </w:rPr>
        <w:t xml:space="preserve"> that current pressures can be challenging</w:t>
      </w:r>
      <w:r>
        <w:rPr>
          <w:rFonts w:ascii="Arial" w:hAnsi="Arial" w:cs="Arial"/>
        </w:rPr>
        <w:t xml:space="preserve">. </w:t>
      </w:r>
    </w:p>
    <w:p w:rsidR="00FC381A" w:rsidRDefault="00FC381A" w:rsidP="00146885">
      <w:pPr>
        <w:spacing w:after="0"/>
        <w:rPr>
          <w:rFonts w:ascii="Arial" w:hAnsi="Arial" w:cs="Arial"/>
        </w:rPr>
      </w:pPr>
    </w:p>
    <w:p w:rsidR="00FC381A" w:rsidRDefault="00FC381A" w:rsidP="00146885">
      <w:pPr>
        <w:spacing w:after="0"/>
        <w:rPr>
          <w:rFonts w:ascii="Arial" w:hAnsi="Arial" w:cs="Arial"/>
        </w:rPr>
      </w:pPr>
      <w:r>
        <w:rPr>
          <w:rFonts w:ascii="Arial" w:hAnsi="Arial" w:cs="Arial"/>
        </w:rPr>
        <w:t xml:space="preserve">Gareth Adkins informed the group that </w:t>
      </w:r>
      <w:r w:rsidR="00C150A4">
        <w:rPr>
          <w:rFonts w:ascii="Arial" w:hAnsi="Arial" w:cs="Arial"/>
        </w:rPr>
        <w:t xml:space="preserve">discussions have commenced </w:t>
      </w:r>
      <w:r>
        <w:rPr>
          <w:rFonts w:ascii="Arial" w:hAnsi="Arial" w:cs="Arial"/>
        </w:rPr>
        <w:t xml:space="preserve">to pilot this piece of </w:t>
      </w:r>
      <w:r w:rsidR="00A02BBF">
        <w:rPr>
          <w:rFonts w:ascii="Arial" w:hAnsi="Arial" w:cs="Arial"/>
        </w:rPr>
        <w:t xml:space="preserve">work </w:t>
      </w:r>
      <w:r>
        <w:rPr>
          <w:rFonts w:ascii="Arial" w:hAnsi="Arial" w:cs="Arial"/>
        </w:rPr>
        <w:t xml:space="preserve">with the initial focus being on </w:t>
      </w:r>
      <w:proofErr w:type="spellStart"/>
      <w:r>
        <w:rPr>
          <w:rFonts w:ascii="Arial" w:hAnsi="Arial" w:cs="Arial"/>
        </w:rPr>
        <w:t>Orthopaedic</w:t>
      </w:r>
      <w:proofErr w:type="spellEnd"/>
      <w:r w:rsidR="00A02BBF">
        <w:rPr>
          <w:rFonts w:ascii="Arial" w:hAnsi="Arial" w:cs="Arial"/>
        </w:rPr>
        <w:t xml:space="preserve"> Services</w:t>
      </w:r>
      <w:r>
        <w:rPr>
          <w:rFonts w:ascii="Arial" w:hAnsi="Arial" w:cs="Arial"/>
        </w:rPr>
        <w:t xml:space="preserve">.  </w:t>
      </w:r>
      <w:r w:rsidR="00C150A4">
        <w:rPr>
          <w:rFonts w:ascii="Arial" w:hAnsi="Arial" w:cs="Arial"/>
        </w:rPr>
        <w:t xml:space="preserve">The collation of all improvement work is a key objective and a mapping </w:t>
      </w:r>
      <w:r>
        <w:rPr>
          <w:rFonts w:ascii="Arial" w:hAnsi="Arial" w:cs="Arial"/>
        </w:rPr>
        <w:t xml:space="preserve">exercise </w:t>
      </w:r>
      <w:r w:rsidR="00C150A4">
        <w:rPr>
          <w:rFonts w:ascii="Arial" w:hAnsi="Arial" w:cs="Arial"/>
        </w:rPr>
        <w:t>is u</w:t>
      </w:r>
      <w:r>
        <w:rPr>
          <w:rFonts w:ascii="Arial" w:hAnsi="Arial" w:cs="Arial"/>
        </w:rPr>
        <w:t>nderway.</w:t>
      </w:r>
    </w:p>
    <w:p w:rsidR="00207036" w:rsidRDefault="00207036" w:rsidP="00146885">
      <w:pPr>
        <w:spacing w:after="0"/>
        <w:rPr>
          <w:rFonts w:ascii="Arial" w:hAnsi="Arial" w:cs="Arial"/>
        </w:rPr>
      </w:pPr>
    </w:p>
    <w:p w:rsidR="00207036" w:rsidRDefault="00207036" w:rsidP="00146885">
      <w:pPr>
        <w:spacing w:after="0"/>
        <w:rPr>
          <w:rFonts w:ascii="Arial" w:hAnsi="Arial" w:cs="Arial"/>
        </w:rPr>
      </w:pPr>
      <w:r>
        <w:rPr>
          <w:rFonts w:ascii="Arial" w:hAnsi="Arial" w:cs="Arial"/>
        </w:rPr>
        <w:t xml:space="preserve">Next steps </w:t>
      </w:r>
      <w:r w:rsidR="00E9646B">
        <w:rPr>
          <w:rFonts w:ascii="Arial" w:hAnsi="Arial" w:cs="Arial"/>
        </w:rPr>
        <w:t>are</w:t>
      </w:r>
      <w:r>
        <w:rPr>
          <w:rFonts w:ascii="Arial" w:hAnsi="Arial" w:cs="Arial"/>
        </w:rPr>
        <w:t xml:space="preserve"> to bring an update report to future meeting of the Clinical Governance Committee within the next six months.</w:t>
      </w:r>
    </w:p>
    <w:p w:rsidR="00207036" w:rsidRDefault="00207036" w:rsidP="00146885">
      <w:pPr>
        <w:spacing w:after="0"/>
        <w:rPr>
          <w:rFonts w:ascii="Arial" w:hAnsi="Arial" w:cs="Arial"/>
        </w:rPr>
      </w:pPr>
    </w:p>
    <w:p w:rsidR="00201E73" w:rsidRDefault="00207036" w:rsidP="00146885">
      <w:pPr>
        <w:spacing w:after="0"/>
        <w:rPr>
          <w:rFonts w:ascii="Arial" w:hAnsi="Arial" w:cs="Arial"/>
        </w:rPr>
      </w:pPr>
      <w:r>
        <w:rPr>
          <w:rFonts w:ascii="Arial" w:hAnsi="Arial" w:cs="Arial"/>
        </w:rPr>
        <w:t>Morag Brown thanked Mark MacGregor for his presentation noting that there was good enthusiasm around the development of a Target Operating M</w:t>
      </w:r>
      <w:r w:rsidR="006F489E">
        <w:rPr>
          <w:rFonts w:ascii="Arial" w:hAnsi="Arial" w:cs="Arial"/>
        </w:rPr>
        <w:t xml:space="preserve">odel. </w:t>
      </w:r>
    </w:p>
    <w:p w:rsidR="00201E73" w:rsidRDefault="00201E73" w:rsidP="00146885">
      <w:pPr>
        <w:spacing w:after="0"/>
        <w:rPr>
          <w:rFonts w:ascii="Arial" w:hAnsi="Arial" w:cs="Arial"/>
        </w:rPr>
      </w:pPr>
    </w:p>
    <w:p w:rsidR="00C150A4" w:rsidRDefault="00C150A4" w:rsidP="00146885">
      <w:pPr>
        <w:spacing w:after="0"/>
        <w:rPr>
          <w:rFonts w:ascii="Arial" w:hAnsi="Arial" w:cs="Arial"/>
        </w:rPr>
      </w:pPr>
    </w:p>
    <w:p w:rsidR="00286F61" w:rsidRPr="00872D98" w:rsidRDefault="00E9646B" w:rsidP="00146885">
      <w:pPr>
        <w:spacing w:after="0"/>
        <w:rPr>
          <w:rFonts w:ascii="Arial" w:hAnsi="Arial" w:cs="Arial"/>
          <w:b/>
        </w:rPr>
      </w:pPr>
      <w:r>
        <w:rPr>
          <w:rFonts w:ascii="Arial" w:hAnsi="Arial" w:cs="Arial"/>
          <w:b/>
        </w:rPr>
        <w:t>7.5</w:t>
      </w:r>
      <w:r>
        <w:rPr>
          <w:rFonts w:ascii="Arial" w:hAnsi="Arial" w:cs="Arial"/>
          <w:b/>
        </w:rPr>
        <w:tab/>
      </w:r>
      <w:r w:rsidR="00334AA9">
        <w:rPr>
          <w:rFonts w:ascii="Arial" w:hAnsi="Arial" w:cs="Arial"/>
          <w:b/>
        </w:rPr>
        <w:t>Quarter Two Feedback R</w:t>
      </w:r>
      <w:r w:rsidR="00286F61" w:rsidRPr="00872D98">
        <w:rPr>
          <w:rFonts w:ascii="Arial" w:hAnsi="Arial" w:cs="Arial"/>
          <w:b/>
        </w:rPr>
        <w:t xml:space="preserve">eport </w:t>
      </w:r>
    </w:p>
    <w:p w:rsidR="006F489E" w:rsidRDefault="006F489E" w:rsidP="00146885">
      <w:pPr>
        <w:spacing w:after="0"/>
        <w:rPr>
          <w:rFonts w:ascii="Arial" w:hAnsi="Arial" w:cs="Arial"/>
        </w:rPr>
      </w:pPr>
    </w:p>
    <w:p w:rsidR="006F489E" w:rsidRDefault="00334AA9" w:rsidP="00146885">
      <w:pPr>
        <w:spacing w:after="0"/>
        <w:rPr>
          <w:rFonts w:ascii="Arial" w:hAnsi="Arial" w:cs="Arial"/>
        </w:rPr>
      </w:pPr>
      <w:r>
        <w:rPr>
          <w:rFonts w:ascii="Arial" w:hAnsi="Arial" w:cs="Arial"/>
        </w:rPr>
        <w:t>Laura Langan presented the Quarter Two Feedback Report to the C</w:t>
      </w:r>
      <w:r w:rsidR="00872D98">
        <w:rPr>
          <w:rFonts w:ascii="Arial" w:hAnsi="Arial" w:cs="Arial"/>
        </w:rPr>
        <w:t xml:space="preserve">ommittee.  </w:t>
      </w:r>
    </w:p>
    <w:p w:rsidR="00C150A4" w:rsidRDefault="00C150A4" w:rsidP="00146885">
      <w:pPr>
        <w:spacing w:after="0"/>
        <w:rPr>
          <w:rFonts w:ascii="Arial" w:hAnsi="Arial" w:cs="Arial"/>
        </w:rPr>
      </w:pPr>
    </w:p>
    <w:p w:rsidR="00C052CF" w:rsidRDefault="00872D98" w:rsidP="00146885">
      <w:pPr>
        <w:spacing w:after="0"/>
        <w:rPr>
          <w:rFonts w:ascii="Arial" w:hAnsi="Arial" w:cs="Arial"/>
        </w:rPr>
      </w:pPr>
      <w:r>
        <w:rPr>
          <w:rFonts w:ascii="Arial" w:hAnsi="Arial" w:cs="Arial"/>
        </w:rPr>
        <w:t xml:space="preserve">Members </w:t>
      </w:r>
      <w:r w:rsidR="00334AA9">
        <w:rPr>
          <w:rFonts w:ascii="Arial" w:hAnsi="Arial" w:cs="Arial"/>
        </w:rPr>
        <w:t>noted its content and endorsed the style of presentation.</w:t>
      </w:r>
    </w:p>
    <w:p w:rsidR="00334AA9" w:rsidRDefault="00334AA9" w:rsidP="00146885">
      <w:pPr>
        <w:spacing w:after="0"/>
        <w:rPr>
          <w:rFonts w:ascii="Arial" w:hAnsi="Arial" w:cs="Arial"/>
        </w:rPr>
      </w:pPr>
    </w:p>
    <w:p w:rsidR="00C052CF" w:rsidRDefault="00C052CF" w:rsidP="00C052CF">
      <w:pPr>
        <w:spacing w:after="0"/>
        <w:rPr>
          <w:rFonts w:ascii="Arial" w:hAnsi="Arial" w:cs="Arial"/>
        </w:rPr>
      </w:pPr>
      <w:r>
        <w:rPr>
          <w:rFonts w:ascii="Arial" w:hAnsi="Arial" w:cs="Arial"/>
        </w:rPr>
        <w:t>Elaine Cameron acknowledge</w:t>
      </w:r>
      <w:r w:rsidR="00334AA9">
        <w:rPr>
          <w:rFonts w:ascii="Arial" w:hAnsi="Arial" w:cs="Arial"/>
        </w:rPr>
        <w:t>d</w:t>
      </w:r>
      <w:r>
        <w:rPr>
          <w:rFonts w:ascii="Arial" w:hAnsi="Arial" w:cs="Arial"/>
        </w:rPr>
        <w:t xml:space="preserve"> that there w</w:t>
      </w:r>
      <w:r w:rsidR="00334AA9">
        <w:rPr>
          <w:rFonts w:ascii="Arial" w:hAnsi="Arial" w:cs="Arial"/>
        </w:rPr>
        <w:t xml:space="preserve">ere many </w:t>
      </w:r>
      <w:r>
        <w:rPr>
          <w:rFonts w:ascii="Arial" w:hAnsi="Arial" w:cs="Arial"/>
        </w:rPr>
        <w:t>interesting t</w:t>
      </w:r>
      <w:r w:rsidR="00334AA9">
        <w:rPr>
          <w:rFonts w:ascii="Arial" w:hAnsi="Arial" w:cs="Arial"/>
        </w:rPr>
        <w:t xml:space="preserve">opics covered within the report.  </w:t>
      </w:r>
      <w:r>
        <w:rPr>
          <w:rFonts w:ascii="Arial" w:hAnsi="Arial" w:cs="Arial"/>
        </w:rPr>
        <w:t xml:space="preserve">Education and Training </w:t>
      </w:r>
      <w:r w:rsidR="00334AA9">
        <w:rPr>
          <w:rFonts w:ascii="Arial" w:hAnsi="Arial" w:cs="Arial"/>
        </w:rPr>
        <w:t>was highlighted for discussion and Laura Langan noted that e</w:t>
      </w:r>
      <w:r w:rsidR="00023B40">
        <w:rPr>
          <w:rFonts w:ascii="Arial" w:hAnsi="Arial" w:cs="Arial"/>
        </w:rPr>
        <w:t xml:space="preserve">-Learning options </w:t>
      </w:r>
      <w:r w:rsidR="00334AA9">
        <w:rPr>
          <w:rFonts w:ascii="Arial" w:hAnsi="Arial" w:cs="Arial"/>
        </w:rPr>
        <w:t xml:space="preserve">are being reviewed </w:t>
      </w:r>
      <w:r w:rsidR="00023B40">
        <w:rPr>
          <w:rFonts w:ascii="Arial" w:hAnsi="Arial" w:cs="Arial"/>
        </w:rPr>
        <w:t>which included the introduction of Video Modules</w:t>
      </w:r>
      <w:r w:rsidR="00334AA9">
        <w:rPr>
          <w:rFonts w:ascii="Arial" w:hAnsi="Arial" w:cs="Arial"/>
        </w:rPr>
        <w:t xml:space="preserve">.  </w:t>
      </w:r>
      <w:r w:rsidR="00023B40">
        <w:rPr>
          <w:rFonts w:ascii="Arial" w:hAnsi="Arial" w:cs="Arial"/>
        </w:rPr>
        <w:t>Elaine Cameron noted recent experience with this type of learning and stated that it had worked well.</w:t>
      </w:r>
    </w:p>
    <w:p w:rsidR="00023B40" w:rsidRDefault="00023B40" w:rsidP="00C052CF">
      <w:pPr>
        <w:spacing w:after="0"/>
        <w:rPr>
          <w:rFonts w:ascii="Arial" w:hAnsi="Arial" w:cs="Arial"/>
        </w:rPr>
      </w:pPr>
    </w:p>
    <w:p w:rsidR="00C052CF" w:rsidRDefault="00023B40" w:rsidP="00146885">
      <w:pPr>
        <w:spacing w:after="0"/>
        <w:rPr>
          <w:rFonts w:ascii="Arial" w:hAnsi="Arial" w:cs="Arial"/>
        </w:rPr>
      </w:pPr>
      <w:r>
        <w:rPr>
          <w:rFonts w:ascii="Arial" w:hAnsi="Arial" w:cs="Arial"/>
        </w:rPr>
        <w:t xml:space="preserve">Morag Brown enquired </w:t>
      </w:r>
      <w:r w:rsidR="000C0AB9">
        <w:rPr>
          <w:rFonts w:ascii="Arial" w:hAnsi="Arial" w:cs="Arial"/>
        </w:rPr>
        <w:t xml:space="preserve">about the process and action taken if the Scottish Public Service </w:t>
      </w:r>
      <w:r>
        <w:rPr>
          <w:rFonts w:ascii="Arial" w:hAnsi="Arial" w:cs="Arial"/>
        </w:rPr>
        <w:t xml:space="preserve">Ombudsmen uphold a compliant that </w:t>
      </w:r>
      <w:r w:rsidR="000C0AB9">
        <w:rPr>
          <w:rFonts w:ascii="Arial" w:hAnsi="Arial" w:cs="Arial"/>
        </w:rPr>
        <w:t xml:space="preserve">NHS GJ did not support.  </w:t>
      </w:r>
      <w:r>
        <w:rPr>
          <w:rFonts w:ascii="Arial" w:hAnsi="Arial" w:cs="Arial"/>
        </w:rPr>
        <w:t xml:space="preserve">Laura Langan </w:t>
      </w:r>
      <w:r w:rsidR="000C0AB9">
        <w:rPr>
          <w:rFonts w:ascii="Arial" w:hAnsi="Arial" w:cs="Arial"/>
        </w:rPr>
        <w:t xml:space="preserve">confirmed that in these circumstances a review of </w:t>
      </w:r>
      <w:r>
        <w:rPr>
          <w:rFonts w:ascii="Arial" w:hAnsi="Arial" w:cs="Arial"/>
        </w:rPr>
        <w:t>findings</w:t>
      </w:r>
      <w:r w:rsidR="004D2CFC">
        <w:rPr>
          <w:rFonts w:ascii="Arial" w:hAnsi="Arial" w:cs="Arial"/>
        </w:rPr>
        <w:t xml:space="preserve"> and conclusion</w:t>
      </w:r>
      <w:r w:rsidR="000C0AB9">
        <w:rPr>
          <w:rFonts w:ascii="Arial" w:hAnsi="Arial" w:cs="Arial"/>
        </w:rPr>
        <w:t xml:space="preserve"> is undertaken</w:t>
      </w:r>
      <w:r w:rsidR="004D2CFC">
        <w:rPr>
          <w:rFonts w:ascii="Arial" w:hAnsi="Arial" w:cs="Arial"/>
        </w:rPr>
        <w:t>.  On review</w:t>
      </w:r>
      <w:r w:rsidR="000C0AB9">
        <w:rPr>
          <w:rFonts w:ascii="Arial" w:hAnsi="Arial" w:cs="Arial"/>
        </w:rPr>
        <w:t xml:space="preserve">, the </w:t>
      </w:r>
      <w:r w:rsidR="004D2CFC">
        <w:rPr>
          <w:rFonts w:ascii="Arial" w:hAnsi="Arial" w:cs="Arial"/>
        </w:rPr>
        <w:t xml:space="preserve">outcome may not change </w:t>
      </w:r>
      <w:r w:rsidR="000C0AB9">
        <w:rPr>
          <w:rFonts w:ascii="Arial" w:hAnsi="Arial" w:cs="Arial"/>
        </w:rPr>
        <w:t xml:space="preserve">but </w:t>
      </w:r>
      <w:r w:rsidR="004D2CFC">
        <w:rPr>
          <w:rFonts w:ascii="Arial" w:hAnsi="Arial" w:cs="Arial"/>
        </w:rPr>
        <w:t xml:space="preserve">all feedback </w:t>
      </w:r>
      <w:r w:rsidR="000C0AB9">
        <w:rPr>
          <w:rFonts w:ascii="Arial" w:hAnsi="Arial" w:cs="Arial"/>
        </w:rPr>
        <w:t xml:space="preserve">is reflected </w:t>
      </w:r>
      <w:r w:rsidR="00A02BBF">
        <w:rPr>
          <w:rFonts w:ascii="Arial" w:hAnsi="Arial" w:cs="Arial"/>
        </w:rPr>
        <w:t>up</w:t>
      </w:r>
      <w:r w:rsidR="000C0AB9">
        <w:rPr>
          <w:rFonts w:ascii="Arial" w:hAnsi="Arial" w:cs="Arial"/>
        </w:rPr>
        <w:t xml:space="preserve">on and used as </w:t>
      </w:r>
      <w:r w:rsidR="004D2CFC">
        <w:rPr>
          <w:rFonts w:ascii="Arial" w:hAnsi="Arial" w:cs="Arial"/>
        </w:rPr>
        <w:t>learning when reviewing other complaints.</w:t>
      </w:r>
    </w:p>
    <w:p w:rsidR="000C0AB9" w:rsidRDefault="000C0AB9" w:rsidP="00146885">
      <w:pPr>
        <w:spacing w:after="0"/>
        <w:rPr>
          <w:rFonts w:ascii="Arial" w:hAnsi="Arial" w:cs="Arial"/>
        </w:rPr>
      </w:pPr>
    </w:p>
    <w:p w:rsidR="000C0AB9" w:rsidRDefault="000C0AB9" w:rsidP="00146885">
      <w:pPr>
        <w:spacing w:after="0"/>
        <w:rPr>
          <w:rFonts w:ascii="Arial" w:hAnsi="Arial" w:cs="Arial"/>
        </w:rPr>
      </w:pPr>
      <w:r>
        <w:rPr>
          <w:rFonts w:ascii="Arial" w:hAnsi="Arial" w:cs="Arial"/>
        </w:rPr>
        <w:t>The Committee noted this update.</w:t>
      </w:r>
    </w:p>
    <w:p w:rsidR="000C0AB9" w:rsidRDefault="000C0AB9" w:rsidP="00146885">
      <w:pPr>
        <w:spacing w:after="0"/>
        <w:rPr>
          <w:rFonts w:ascii="Arial" w:hAnsi="Arial" w:cs="Arial"/>
        </w:rPr>
      </w:pPr>
    </w:p>
    <w:p w:rsidR="00286F61" w:rsidRDefault="00286F61" w:rsidP="00146885">
      <w:pPr>
        <w:spacing w:after="0"/>
        <w:rPr>
          <w:rFonts w:ascii="Arial" w:hAnsi="Arial" w:cs="Arial"/>
        </w:rPr>
      </w:pPr>
    </w:p>
    <w:p w:rsidR="00286F61" w:rsidRPr="0091265E" w:rsidRDefault="00E9646B" w:rsidP="00146885">
      <w:pPr>
        <w:spacing w:after="0"/>
        <w:rPr>
          <w:rFonts w:ascii="Arial" w:hAnsi="Arial" w:cs="Arial"/>
          <w:b/>
        </w:rPr>
      </w:pPr>
      <w:r>
        <w:rPr>
          <w:rFonts w:ascii="Arial" w:hAnsi="Arial" w:cs="Arial"/>
          <w:b/>
        </w:rPr>
        <w:t>8</w:t>
      </w:r>
      <w:r>
        <w:rPr>
          <w:rFonts w:ascii="Arial" w:hAnsi="Arial" w:cs="Arial"/>
          <w:b/>
        </w:rPr>
        <w:tab/>
      </w:r>
      <w:r w:rsidR="00286F61" w:rsidRPr="0091265E">
        <w:rPr>
          <w:rFonts w:ascii="Arial" w:hAnsi="Arial" w:cs="Arial"/>
          <w:b/>
        </w:rPr>
        <w:t xml:space="preserve">Issues for Update </w:t>
      </w:r>
    </w:p>
    <w:p w:rsidR="00286F61" w:rsidRPr="0091265E" w:rsidRDefault="00286F61" w:rsidP="00146885">
      <w:pPr>
        <w:spacing w:after="0"/>
        <w:rPr>
          <w:rFonts w:ascii="Arial" w:hAnsi="Arial" w:cs="Arial"/>
          <w:b/>
        </w:rPr>
      </w:pPr>
    </w:p>
    <w:p w:rsidR="00286F61" w:rsidRPr="0091265E" w:rsidRDefault="00E9646B" w:rsidP="00146885">
      <w:pPr>
        <w:spacing w:after="0"/>
        <w:rPr>
          <w:rFonts w:ascii="Arial" w:hAnsi="Arial" w:cs="Arial"/>
          <w:b/>
        </w:rPr>
      </w:pPr>
      <w:r>
        <w:rPr>
          <w:rFonts w:ascii="Arial" w:hAnsi="Arial" w:cs="Arial"/>
          <w:b/>
        </w:rPr>
        <w:t>8.1</w:t>
      </w:r>
      <w:r>
        <w:rPr>
          <w:rFonts w:ascii="Arial" w:hAnsi="Arial" w:cs="Arial"/>
          <w:b/>
        </w:rPr>
        <w:tab/>
      </w:r>
      <w:r w:rsidR="00286F61" w:rsidRPr="0091265E">
        <w:rPr>
          <w:rFonts w:ascii="Arial" w:hAnsi="Arial" w:cs="Arial"/>
          <w:b/>
        </w:rPr>
        <w:t xml:space="preserve">Issues to highlight/escalate </w:t>
      </w:r>
    </w:p>
    <w:p w:rsidR="0091265E" w:rsidRDefault="0091265E" w:rsidP="00146885">
      <w:pPr>
        <w:spacing w:after="0"/>
        <w:rPr>
          <w:rFonts w:ascii="Arial" w:hAnsi="Arial" w:cs="Arial"/>
        </w:rPr>
      </w:pPr>
    </w:p>
    <w:p w:rsidR="0091265E" w:rsidRDefault="0091265E" w:rsidP="00146885">
      <w:pPr>
        <w:spacing w:after="0"/>
        <w:rPr>
          <w:rFonts w:ascii="Arial" w:hAnsi="Arial" w:cs="Arial"/>
        </w:rPr>
      </w:pPr>
      <w:r>
        <w:rPr>
          <w:rFonts w:ascii="Arial" w:hAnsi="Arial" w:cs="Arial"/>
        </w:rPr>
        <w:t xml:space="preserve">There were no </w:t>
      </w:r>
      <w:r w:rsidR="000C0AB9">
        <w:rPr>
          <w:rFonts w:ascii="Arial" w:hAnsi="Arial" w:cs="Arial"/>
        </w:rPr>
        <w:t xml:space="preserve">significant </w:t>
      </w:r>
      <w:r>
        <w:rPr>
          <w:rFonts w:ascii="Arial" w:hAnsi="Arial" w:cs="Arial"/>
        </w:rPr>
        <w:t>concerns to highlight or escalate to the Board.</w:t>
      </w:r>
    </w:p>
    <w:p w:rsidR="000C0AB9" w:rsidRDefault="000C0AB9" w:rsidP="00146885">
      <w:pPr>
        <w:spacing w:after="0"/>
        <w:rPr>
          <w:rFonts w:ascii="Arial" w:hAnsi="Arial" w:cs="Arial"/>
        </w:rPr>
      </w:pPr>
    </w:p>
    <w:p w:rsidR="00286F61" w:rsidRDefault="00286F61" w:rsidP="00146885">
      <w:pPr>
        <w:spacing w:after="0"/>
        <w:rPr>
          <w:rFonts w:ascii="Arial" w:hAnsi="Arial" w:cs="Arial"/>
        </w:rPr>
      </w:pPr>
    </w:p>
    <w:p w:rsidR="00286F61" w:rsidRPr="00E9646B" w:rsidRDefault="00E9646B" w:rsidP="00146885">
      <w:pPr>
        <w:spacing w:after="0"/>
        <w:rPr>
          <w:rFonts w:ascii="Arial" w:hAnsi="Arial" w:cs="Arial"/>
          <w:b/>
        </w:rPr>
      </w:pPr>
      <w:r w:rsidRPr="00E9646B">
        <w:rPr>
          <w:rFonts w:ascii="Arial" w:hAnsi="Arial" w:cs="Arial"/>
          <w:b/>
        </w:rPr>
        <w:t>8.2</w:t>
      </w:r>
      <w:r w:rsidRPr="00E9646B">
        <w:rPr>
          <w:rFonts w:ascii="Arial" w:hAnsi="Arial" w:cs="Arial"/>
          <w:b/>
        </w:rPr>
        <w:tab/>
      </w:r>
      <w:r w:rsidR="00286F61" w:rsidRPr="00E9646B">
        <w:rPr>
          <w:rFonts w:ascii="Arial" w:hAnsi="Arial" w:cs="Arial"/>
          <w:b/>
        </w:rPr>
        <w:t>Update to the Board</w:t>
      </w:r>
    </w:p>
    <w:p w:rsidR="004D2CFC" w:rsidRDefault="004D2CFC" w:rsidP="00146885">
      <w:pPr>
        <w:spacing w:after="0"/>
        <w:rPr>
          <w:rFonts w:ascii="Arial" w:hAnsi="Arial" w:cs="Arial"/>
        </w:rPr>
      </w:pPr>
    </w:p>
    <w:p w:rsidR="004D2CFC" w:rsidRDefault="00E9646B" w:rsidP="00146885">
      <w:pPr>
        <w:spacing w:after="0"/>
        <w:rPr>
          <w:rFonts w:ascii="Arial" w:hAnsi="Arial" w:cs="Arial"/>
        </w:rPr>
      </w:pPr>
      <w:r>
        <w:rPr>
          <w:rFonts w:ascii="Arial" w:hAnsi="Arial" w:cs="Arial"/>
        </w:rPr>
        <w:t>The Committee agreed to include the following items within the Board update report;</w:t>
      </w:r>
    </w:p>
    <w:p w:rsidR="00E9646B" w:rsidRDefault="00E9646B" w:rsidP="00146885">
      <w:pPr>
        <w:spacing w:after="0"/>
        <w:rPr>
          <w:rFonts w:ascii="Arial" w:hAnsi="Arial" w:cs="Arial"/>
        </w:rPr>
      </w:pPr>
    </w:p>
    <w:p w:rsidR="00E9646B" w:rsidRPr="000C0AB9" w:rsidRDefault="00E9646B" w:rsidP="000C0AB9">
      <w:pPr>
        <w:pStyle w:val="ListParagraph"/>
        <w:numPr>
          <w:ilvl w:val="0"/>
          <w:numId w:val="3"/>
        </w:numPr>
        <w:spacing w:after="0"/>
        <w:rPr>
          <w:rFonts w:ascii="Arial" w:hAnsi="Arial" w:cs="Arial"/>
        </w:rPr>
      </w:pPr>
      <w:r w:rsidRPr="000C0AB9">
        <w:rPr>
          <w:rFonts w:ascii="Arial" w:hAnsi="Arial" w:cs="Arial"/>
        </w:rPr>
        <w:t>Significant Adverse Events update (SAE)</w:t>
      </w:r>
    </w:p>
    <w:p w:rsidR="00E9646B" w:rsidRPr="000C0AB9" w:rsidRDefault="00E9646B" w:rsidP="000C0AB9">
      <w:pPr>
        <w:pStyle w:val="ListParagraph"/>
        <w:numPr>
          <w:ilvl w:val="0"/>
          <w:numId w:val="3"/>
        </w:numPr>
        <w:spacing w:after="0"/>
        <w:rPr>
          <w:rFonts w:ascii="Arial" w:hAnsi="Arial" w:cs="Arial"/>
        </w:rPr>
      </w:pPr>
      <w:r w:rsidRPr="000C0AB9">
        <w:rPr>
          <w:rFonts w:ascii="Arial" w:hAnsi="Arial" w:cs="Arial"/>
        </w:rPr>
        <w:lastRenderedPageBreak/>
        <w:t>Infection Control – Hand Hygiene</w:t>
      </w:r>
    </w:p>
    <w:p w:rsidR="00E9646B" w:rsidRPr="000C0AB9" w:rsidRDefault="00E9646B" w:rsidP="000C0AB9">
      <w:pPr>
        <w:pStyle w:val="ListParagraph"/>
        <w:numPr>
          <w:ilvl w:val="0"/>
          <w:numId w:val="3"/>
        </w:numPr>
        <w:spacing w:after="0"/>
        <w:rPr>
          <w:rFonts w:ascii="Arial" w:hAnsi="Arial" w:cs="Arial"/>
        </w:rPr>
      </w:pPr>
      <w:r w:rsidRPr="000C0AB9">
        <w:rPr>
          <w:rFonts w:ascii="Arial" w:hAnsi="Arial" w:cs="Arial"/>
        </w:rPr>
        <w:t xml:space="preserve">Covid Vaccination </w:t>
      </w:r>
      <w:proofErr w:type="spellStart"/>
      <w:r w:rsidRPr="000C0AB9">
        <w:rPr>
          <w:rFonts w:ascii="Arial" w:hAnsi="Arial" w:cs="Arial"/>
        </w:rPr>
        <w:t>Programme</w:t>
      </w:r>
      <w:proofErr w:type="spellEnd"/>
    </w:p>
    <w:p w:rsidR="00E9646B" w:rsidRPr="000C0AB9" w:rsidRDefault="00E9646B" w:rsidP="000C0AB9">
      <w:pPr>
        <w:pStyle w:val="ListParagraph"/>
        <w:numPr>
          <w:ilvl w:val="0"/>
          <w:numId w:val="3"/>
        </w:numPr>
        <w:spacing w:after="0"/>
        <w:rPr>
          <w:rFonts w:ascii="Arial" w:hAnsi="Arial" w:cs="Arial"/>
        </w:rPr>
      </w:pPr>
      <w:r w:rsidRPr="000C0AB9">
        <w:rPr>
          <w:rFonts w:ascii="Arial" w:hAnsi="Arial" w:cs="Arial"/>
        </w:rPr>
        <w:t xml:space="preserve">Research and Development </w:t>
      </w:r>
    </w:p>
    <w:p w:rsidR="00E9646B" w:rsidRPr="000C0AB9" w:rsidRDefault="00E9646B" w:rsidP="000C0AB9">
      <w:pPr>
        <w:pStyle w:val="ListParagraph"/>
        <w:numPr>
          <w:ilvl w:val="0"/>
          <w:numId w:val="3"/>
        </w:numPr>
        <w:spacing w:after="0"/>
        <w:rPr>
          <w:rFonts w:ascii="Arial" w:hAnsi="Arial" w:cs="Arial"/>
        </w:rPr>
      </w:pPr>
      <w:r w:rsidRPr="000C0AB9">
        <w:rPr>
          <w:rFonts w:ascii="Arial" w:hAnsi="Arial" w:cs="Arial"/>
        </w:rPr>
        <w:t xml:space="preserve">Patient Visiting and </w:t>
      </w:r>
      <w:r w:rsidR="000C0AB9" w:rsidRPr="000C0AB9">
        <w:rPr>
          <w:rFonts w:ascii="Arial" w:hAnsi="Arial" w:cs="Arial"/>
        </w:rPr>
        <w:t>Support</w:t>
      </w:r>
    </w:p>
    <w:p w:rsidR="00E9646B" w:rsidRPr="000C0AB9" w:rsidRDefault="00E9646B" w:rsidP="000C0AB9">
      <w:pPr>
        <w:pStyle w:val="ListParagraph"/>
        <w:numPr>
          <w:ilvl w:val="0"/>
          <w:numId w:val="3"/>
        </w:numPr>
        <w:spacing w:after="0"/>
        <w:rPr>
          <w:rFonts w:ascii="Arial" w:hAnsi="Arial" w:cs="Arial"/>
        </w:rPr>
      </w:pPr>
      <w:r w:rsidRPr="000C0AB9">
        <w:rPr>
          <w:rFonts w:ascii="Arial" w:hAnsi="Arial" w:cs="Arial"/>
        </w:rPr>
        <w:t>Consent</w:t>
      </w:r>
    </w:p>
    <w:p w:rsidR="00E9646B" w:rsidRPr="000C0AB9" w:rsidRDefault="00E9646B" w:rsidP="000C0AB9">
      <w:pPr>
        <w:pStyle w:val="ListParagraph"/>
        <w:numPr>
          <w:ilvl w:val="0"/>
          <w:numId w:val="3"/>
        </w:numPr>
        <w:spacing w:after="0"/>
        <w:rPr>
          <w:rFonts w:ascii="Arial" w:hAnsi="Arial" w:cs="Arial"/>
        </w:rPr>
      </w:pPr>
      <w:proofErr w:type="spellStart"/>
      <w:r w:rsidRPr="000C0AB9">
        <w:rPr>
          <w:rFonts w:ascii="Arial" w:hAnsi="Arial" w:cs="Arial"/>
        </w:rPr>
        <w:t>Orthopaedic</w:t>
      </w:r>
      <w:proofErr w:type="spellEnd"/>
      <w:r w:rsidRPr="000C0AB9">
        <w:rPr>
          <w:rFonts w:ascii="Arial" w:hAnsi="Arial" w:cs="Arial"/>
        </w:rPr>
        <w:t xml:space="preserve"> Deep Dive</w:t>
      </w:r>
    </w:p>
    <w:p w:rsidR="00E9646B" w:rsidRDefault="00E9646B" w:rsidP="000C0AB9">
      <w:pPr>
        <w:pStyle w:val="ListParagraph"/>
        <w:numPr>
          <w:ilvl w:val="0"/>
          <w:numId w:val="3"/>
        </w:numPr>
        <w:spacing w:after="0"/>
        <w:rPr>
          <w:rFonts w:ascii="Arial" w:hAnsi="Arial" w:cs="Arial"/>
        </w:rPr>
      </w:pPr>
      <w:r w:rsidRPr="000C0AB9">
        <w:rPr>
          <w:rFonts w:ascii="Arial" w:hAnsi="Arial" w:cs="Arial"/>
        </w:rPr>
        <w:t>Clinical Outcomes Deep Dive</w:t>
      </w:r>
    </w:p>
    <w:p w:rsidR="00A02BBF" w:rsidRDefault="00A02BBF" w:rsidP="00A02BBF">
      <w:pPr>
        <w:spacing w:after="0"/>
        <w:rPr>
          <w:rFonts w:ascii="Arial" w:hAnsi="Arial" w:cs="Arial"/>
        </w:rPr>
      </w:pPr>
    </w:p>
    <w:p w:rsidR="00A02BBF" w:rsidRPr="00A02BBF" w:rsidRDefault="00A02BBF" w:rsidP="00A02BBF">
      <w:pPr>
        <w:spacing w:after="0"/>
        <w:rPr>
          <w:rFonts w:ascii="Arial" w:hAnsi="Arial" w:cs="Arial"/>
        </w:rPr>
      </w:pPr>
    </w:p>
    <w:p w:rsidR="00286F61" w:rsidRPr="004817CE" w:rsidRDefault="00E9646B" w:rsidP="00146885">
      <w:pPr>
        <w:spacing w:after="0"/>
        <w:rPr>
          <w:rFonts w:ascii="Arial" w:hAnsi="Arial" w:cs="Arial"/>
          <w:b/>
        </w:rPr>
      </w:pPr>
      <w:r>
        <w:rPr>
          <w:rFonts w:ascii="Arial" w:hAnsi="Arial" w:cs="Arial"/>
          <w:b/>
        </w:rPr>
        <w:t>9</w:t>
      </w:r>
      <w:r>
        <w:rPr>
          <w:rFonts w:ascii="Arial" w:hAnsi="Arial" w:cs="Arial"/>
          <w:b/>
        </w:rPr>
        <w:tab/>
      </w:r>
      <w:r w:rsidR="00286F61" w:rsidRPr="004817CE">
        <w:rPr>
          <w:rFonts w:ascii="Arial" w:hAnsi="Arial" w:cs="Arial"/>
          <w:b/>
        </w:rPr>
        <w:t>Any other Competent Business</w:t>
      </w:r>
    </w:p>
    <w:p w:rsidR="004817CE" w:rsidRDefault="004817CE" w:rsidP="00146885">
      <w:pPr>
        <w:spacing w:after="0"/>
        <w:rPr>
          <w:rFonts w:ascii="Arial" w:hAnsi="Arial" w:cs="Arial"/>
        </w:rPr>
      </w:pPr>
    </w:p>
    <w:p w:rsidR="000C0AB9" w:rsidRDefault="004817CE" w:rsidP="00146885">
      <w:pPr>
        <w:spacing w:after="0"/>
        <w:rPr>
          <w:rFonts w:ascii="Arial" w:hAnsi="Arial" w:cs="Arial"/>
        </w:rPr>
      </w:pPr>
      <w:r>
        <w:rPr>
          <w:rFonts w:ascii="Arial" w:hAnsi="Arial" w:cs="Arial"/>
        </w:rPr>
        <w:t>There wa</w:t>
      </w:r>
      <w:r w:rsidR="000C0AB9">
        <w:rPr>
          <w:rFonts w:ascii="Arial" w:hAnsi="Arial" w:cs="Arial"/>
        </w:rPr>
        <w:t xml:space="preserve">s no other competent business noted.  </w:t>
      </w:r>
    </w:p>
    <w:p w:rsidR="000C0AB9" w:rsidRDefault="000C0AB9" w:rsidP="00146885">
      <w:pPr>
        <w:spacing w:after="0"/>
        <w:rPr>
          <w:rFonts w:ascii="Arial" w:hAnsi="Arial" w:cs="Arial"/>
        </w:rPr>
      </w:pPr>
    </w:p>
    <w:p w:rsidR="004817CE" w:rsidRDefault="004817CE" w:rsidP="00146885">
      <w:pPr>
        <w:spacing w:after="0"/>
        <w:rPr>
          <w:rFonts w:ascii="Arial" w:hAnsi="Arial" w:cs="Arial"/>
        </w:rPr>
      </w:pPr>
      <w:r>
        <w:rPr>
          <w:rFonts w:ascii="Arial" w:hAnsi="Arial" w:cs="Arial"/>
        </w:rPr>
        <w:t xml:space="preserve">Morag Brown closed the meeting </w:t>
      </w:r>
      <w:r w:rsidR="00391E5E">
        <w:rPr>
          <w:rFonts w:ascii="Arial" w:hAnsi="Arial" w:cs="Arial"/>
        </w:rPr>
        <w:t xml:space="preserve">at 4.27pm </w:t>
      </w:r>
      <w:r>
        <w:rPr>
          <w:rFonts w:ascii="Arial" w:hAnsi="Arial" w:cs="Arial"/>
        </w:rPr>
        <w:t xml:space="preserve">and thanked all for their input. </w:t>
      </w:r>
    </w:p>
    <w:p w:rsidR="00286F61" w:rsidRDefault="00286F61" w:rsidP="00146885">
      <w:pPr>
        <w:spacing w:after="0"/>
        <w:rPr>
          <w:rFonts w:ascii="Arial" w:hAnsi="Arial" w:cs="Arial"/>
        </w:rPr>
      </w:pPr>
    </w:p>
    <w:p w:rsidR="000C0AB9" w:rsidRDefault="000C0AB9" w:rsidP="00146885">
      <w:pPr>
        <w:spacing w:after="0"/>
        <w:rPr>
          <w:rFonts w:ascii="Arial" w:hAnsi="Arial" w:cs="Arial"/>
          <w:b/>
        </w:rPr>
      </w:pPr>
    </w:p>
    <w:p w:rsidR="00286F61" w:rsidRPr="00286F61" w:rsidRDefault="00E9646B" w:rsidP="00146885">
      <w:pPr>
        <w:spacing w:after="0"/>
        <w:rPr>
          <w:rFonts w:ascii="Arial" w:hAnsi="Arial" w:cs="Arial"/>
          <w:b/>
        </w:rPr>
      </w:pPr>
      <w:r>
        <w:rPr>
          <w:rFonts w:ascii="Arial" w:hAnsi="Arial" w:cs="Arial"/>
          <w:b/>
        </w:rPr>
        <w:t>10</w:t>
      </w:r>
      <w:r>
        <w:rPr>
          <w:rFonts w:ascii="Arial" w:hAnsi="Arial" w:cs="Arial"/>
          <w:b/>
        </w:rPr>
        <w:tab/>
      </w:r>
      <w:r w:rsidR="00286F61" w:rsidRPr="00286F61">
        <w:rPr>
          <w:rFonts w:ascii="Arial" w:hAnsi="Arial" w:cs="Arial"/>
          <w:b/>
        </w:rPr>
        <w:t>Date and time of next meeting</w:t>
      </w:r>
    </w:p>
    <w:p w:rsidR="00286F61" w:rsidRDefault="00286F61" w:rsidP="00146885">
      <w:pPr>
        <w:spacing w:after="0"/>
        <w:rPr>
          <w:rFonts w:ascii="Arial" w:hAnsi="Arial" w:cs="Arial"/>
        </w:rPr>
      </w:pPr>
    </w:p>
    <w:p w:rsidR="00286F61" w:rsidRDefault="00286F61" w:rsidP="00146885">
      <w:pPr>
        <w:spacing w:after="0"/>
        <w:rPr>
          <w:rFonts w:ascii="Arial" w:hAnsi="Arial" w:cs="Arial"/>
        </w:rPr>
      </w:pPr>
      <w:r>
        <w:rPr>
          <w:rFonts w:ascii="Arial" w:hAnsi="Arial" w:cs="Arial"/>
        </w:rPr>
        <w:t xml:space="preserve">Wednesday 3 March 2021, 2pm via MS Teams </w:t>
      </w:r>
    </w:p>
    <w:p w:rsidR="00286F61" w:rsidRDefault="00286F61" w:rsidP="00146885">
      <w:pPr>
        <w:spacing w:after="0"/>
        <w:rPr>
          <w:rFonts w:ascii="Arial" w:hAnsi="Arial" w:cs="Arial"/>
        </w:rPr>
      </w:pPr>
    </w:p>
    <w:p w:rsidR="00286F61" w:rsidRPr="00146885" w:rsidRDefault="00286F61" w:rsidP="00146885">
      <w:pPr>
        <w:spacing w:after="0"/>
        <w:rPr>
          <w:rFonts w:ascii="Arial" w:hAnsi="Arial" w:cs="Arial"/>
        </w:rPr>
      </w:pPr>
    </w:p>
    <w:sectPr w:rsidR="00286F61" w:rsidRPr="0014688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087" w:rsidRDefault="00452087" w:rsidP="00286F61">
      <w:pPr>
        <w:spacing w:after="0" w:line="240" w:lineRule="auto"/>
      </w:pPr>
      <w:r>
        <w:separator/>
      </w:r>
    </w:p>
  </w:endnote>
  <w:endnote w:type="continuationSeparator" w:id="0">
    <w:p w:rsidR="00452087" w:rsidRDefault="00452087" w:rsidP="00286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73C" w:rsidRDefault="00674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342673"/>
      <w:docPartObj>
        <w:docPartGallery w:val="Page Numbers (Bottom of Page)"/>
        <w:docPartUnique/>
      </w:docPartObj>
    </w:sdtPr>
    <w:sdtEndPr>
      <w:rPr>
        <w:noProof/>
      </w:rPr>
    </w:sdtEndPr>
    <w:sdtContent>
      <w:p w:rsidR="0067473C" w:rsidRDefault="0067473C">
        <w:pPr>
          <w:pStyle w:val="Footer"/>
          <w:jc w:val="right"/>
        </w:pPr>
        <w:r>
          <w:fldChar w:fldCharType="begin"/>
        </w:r>
        <w:r>
          <w:instrText xml:space="preserve"> PAGE   \* MERGEFORMAT </w:instrText>
        </w:r>
        <w:r>
          <w:fldChar w:fldCharType="separate"/>
        </w:r>
        <w:r w:rsidR="00E126D2">
          <w:rPr>
            <w:noProof/>
          </w:rPr>
          <w:t>9</w:t>
        </w:r>
        <w:r>
          <w:rPr>
            <w:noProof/>
          </w:rPr>
          <w:fldChar w:fldCharType="end"/>
        </w:r>
      </w:p>
    </w:sdtContent>
  </w:sdt>
  <w:p w:rsidR="0067473C" w:rsidRDefault="006747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73C" w:rsidRDefault="00674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087" w:rsidRDefault="00452087" w:rsidP="00286F61">
      <w:pPr>
        <w:spacing w:after="0" w:line="240" w:lineRule="auto"/>
      </w:pPr>
      <w:r>
        <w:separator/>
      </w:r>
    </w:p>
  </w:footnote>
  <w:footnote w:type="continuationSeparator" w:id="0">
    <w:p w:rsidR="00452087" w:rsidRDefault="00452087" w:rsidP="00286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73C" w:rsidRDefault="00E126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2454" o:spid="_x0000_s205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73C" w:rsidRDefault="00E126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2455" o:spid="_x0000_s2051"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73C" w:rsidRDefault="00E126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2453"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967C7"/>
    <w:multiLevelType w:val="hybridMultilevel"/>
    <w:tmpl w:val="EB6E61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7836E80"/>
    <w:multiLevelType w:val="hybridMultilevel"/>
    <w:tmpl w:val="01B256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8A37CE"/>
    <w:multiLevelType w:val="hybridMultilevel"/>
    <w:tmpl w:val="4BFC96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85"/>
    <w:rsid w:val="00020678"/>
    <w:rsid w:val="00023B40"/>
    <w:rsid w:val="00056382"/>
    <w:rsid w:val="00074D80"/>
    <w:rsid w:val="000918CA"/>
    <w:rsid w:val="000C0AB9"/>
    <w:rsid w:val="000D56CD"/>
    <w:rsid w:val="000E5945"/>
    <w:rsid w:val="001040BF"/>
    <w:rsid w:val="001209CA"/>
    <w:rsid w:val="00146885"/>
    <w:rsid w:val="00196BE2"/>
    <w:rsid w:val="001A49DC"/>
    <w:rsid w:val="001D3403"/>
    <w:rsid w:val="00201E73"/>
    <w:rsid w:val="00205FB6"/>
    <w:rsid w:val="00207036"/>
    <w:rsid w:val="0023512D"/>
    <w:rsid w:val="002373F7"/>
    <w:rsid w:val="002439E2"/>
    <w:rsid w:val="0024505B"/>
    <w:rsid w:val="002524BE"/>
    <w:rsid w:val="00286F61"/>
    <w:rsid w:val="002B0551"/>
    <w:rsid w:val="002B22CE"/>
    <w:rsid w:val="00304B09"/>
    <w:rsid w:val="003076F1"/>
    <w:rsid w:val="00316F30"/>
    <w:rsid w:val="00334AA9"/>
    <w:rsid w:val="0036305C"/>
    <w:rsid w:val="00391E5E"/>
    <w:rsid w:val="00397783"/>
    <w:rsid w:val="003E209C"/>
    <w:rsid w:val="003E2C6A"/>
    <w:rsid w:val="004269A4"/>
    <w:rsid w:val="00452087"/>
    <w:rsid w:val="004545EC"/>
    <w:rsid w:val="004817CE"/>
    <w:rsid w:val="0049182F"/>
    <w:rsid w:val="004D2CFC"/>
    <w:rsid w:val="00521C01"/>
    <w:rsid w:val="00546433"/>
    <w:rsid w:val="0055475F"/>
    <w:rsid w:val="005A5E5D"/>
    <w:rsid w:val="005B5A36"/>
    <w:rsid w:val="005E0D88"/>
    <w:rsid w:val="00605CCF"/>
    <w:rsid w:val="006072BE"/>
    <w:rsid w:val="00622A10"/>
    <w:rsid w:val="0064008D"/>
    <w:rsid w:val="00640B62"/>
    <w:rsid w:val="00665BFD"/>
    <w:rsid w:val="0067473C"/>
    <w:rsid w:val="006E4DD6"/>
    <w:rsid w:val="006F43FC"/>
    <w:rsid w:val="006F489E"/>
    <w:rsid w:val="00713F0B"/>
    <w:rsid w:val="00714C49"/>
    <w:rsid w:val="007432A1"/>
    <w:rsid w:val="00745733"/>
    <w:rsid w:val="007B3E5E"/>
    <w:rsid w:val="007E3068"/>
    <w:rsid w:val="0086714C"/>
    <w:rsid w:val="00872D98"/>
    <w:rsid w:val="00873DD8"/>
    <w:rsid w:val="00895FB7"/>
    <w:rsid w:val="008F6FAF"/>
    <w:rsid w:val="0091265E"/>
    <w:rsid w:val="00915E33"/>
    <w:rsid w:val="009255A5"/>
    <w:rsid w:val="009469CD"/>
    <w:rsid w:val="00961217"/>
    <w:rsid w:val="00A02BBF"/>
    <w:rsid w:val="00A14013"/>
    <w:rsid w:val="00A33D27"/>
    <w:rsid w:val="00A36723"/>
    <w:rsid w:val="00A8055C"/>
    <w:rsid w:val="00A814E8"/>
    <w:rsid w:val="00B505C0"/>
    <w:rsid w:val="00BC01C5"/>
    <w:rsid w:val="00BE1315"/>
    <w:rsid w:val="00C052CF"/>
    <w:rsid w:val="00C150A4"/>
    <w:rsid w:val="00C81E38"/>
    <w:rsid w:val="00CB34A5"/>
    <w:rsid w:val="00CC6B8B"/>
    <w:rsid w:val="00CE3A0E"/>
    <w:rsid w:val="00CF6931"/>
    <w:rsid w:val="00D37CD0"/>
    <w:rsid w:val="00D4286F"/>
    <w:rsid w:val="00E01CC9"/>
    <w:rsid w:val="00E126D2"/>
    <w:rsid w:val="00E34877"/>
    <w:rsid w:val="00E772D9"/>
    <w:rsid w:val="00E9646B"/>
    <w:rsid w:val="00EA186B"/>
    <w:rsid w:val="00EE1622"/>
    <w:rsid w:val="00F02313"/>
    <w:rsid w:val="00F04F4C"/>
    <w:rsid w:val="00F06512"/>
    <w:rsid w:val="00F3221B"/>
    <w:rsid w:val="00F511FA"/>
    <w:rsid w:val="00FA784D"/>
    <w:rsid w:val="00FC381A"/>
    <w:rsid w:val="00FD0C42"/>
    <w:rsid w:val="00FE30CF"/>
    <w:rsid w:val="00FF1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2E689F"/>
  <w15:chartTrackingRefBased/>
  <w15:docId w15:val="{B6D46FB1-788A-4053-9B28-237F29B7F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6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F61"/>
  </w:style>
  <w:style w:type="paragraph" w:styleId="Footer">
    <w:name w:val="footer"/>
    <w:basedOn w:val="Normal"/>
    <w:link w:val="FooterChar"/>
    <w:uiPriority w:val="99"/>
    <w:unhideWhenUsed/>
    <w:rsid w:val="00286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F61"/>
  </w:style>
  <w:style w:type="paragraph" w:styleId="BalloonText">
    <w:name w:val="Balloon Text"/>
    <w:basedOn w:val="Normal"/>
    <w:link w:val="BalloonTextChar"/>
    <w:uiPriority w:val="99"/>
    <w:semiHidden/>
    <w:unhideWhenUsed/>
    <w:rsid w:val="00205F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FB6"/>
    <w:rPr>
      <w:rFonts w:ascii="Segoe UI" w:hAnsi="Segoe UI" w:cs="Segoe UI"/>
      <w:sz w:val="18"/>
      <w:szCs w:val="18"/>
    </w:rPr>
  </w:style>
  <w:style w:type="paragraph" w:styleId="ListParagraph">
    <w:name w:val="List Paragraph"/>
    <w:basedOn w:val="Normal"/>
    <w:uiPriority w:val="34"/>
    <w:qFormat/>
    <w:rsid w:val="00FA784D"/>
    <w:pPr>
      <w:ind w:left="720"/>
      <w:contextualSpacing/>
    </w:pPr>
  </w:style>
  <w:style w:type="paragraph" w:customStyle="1" w:styleId="Default">
    <w:name w:val="Default"/>
    <w:rsid w:val="00F06512"/>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83BB4-2916-4870-9AF2-9A639D459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2641</Words>
  <Characters>15054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Prentice</dc:creator>
  <cp:keywords/>
  <dc:description/>
  <cp:lastModifiedBy>Alison Mackay</cp:lastModifiedBy>
  <cp:revision>4</cp:revision>
  <cp:lastPrinted>2021-01-15T13:41:00Z</cp:lastPrinted>
  <dcterms:created xsi:type="dcterms:W3CDTF">2021-02-11T09:14:00Z</dcterms:created>
  <dcterms:modified xsi:type="dcterms:W3CDTF">2021-03-04T09:32:00Z</dcterms:modified>
</cp:coreProperties>
</file>