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54AB15" w14:textId="26C46C9D" w:rsidR="00663FDC" w:rsidRPr="002A7295" w:rsidRDefault="002A7295" w:rsidP="009B41CF">
      <w:pPr>
        <w:tabs>
          <w:tab w:val="left" w:pos="7300"/>
        </w:tabs>
        <w:spacing w:line="240" w:lineRule="auto"/>
        <w:rPr>
          <w:rFonts w:ascii="Arial" w:hAnsi="Arial" w:cs="Arial"/>
        </w:rPr>
      </w:pPr>
      <w:r w:rsidRPr="007452FB">
        <w:rPr>
          <w:rFonts w:ascii="Arial" w:hAnsi="Arial" w:cs="Arial"/>
          <w:b/>
          <w:noProof/>
          <w:sz w:val="28"/>
          <w:szCs w:val="28"/>
          <w:lang w:val="en-GB" w:eastAsia="en-GB"/>
        </w:rPr>
        <w:drawing>
          <wp:anchor distT="0" distB="0" distL="114300" distR="114300" simplePos="0" relativeHeight="251659264" behindDoc="0" locked="0" layoutInCell="1" allowOverlap="1" wp14:anchorId="7D8A65EF" wp14:editId="5FF04048">
            <wp:simplePos x="0" y="0"/>
            <wp:positionH relativeFrom="margin">
              <wp:posOffset>4841825</wp:posOffset>
            </wp:positionH>
            <wp:positionV relativeFrom="margin">
              <wp:posOffset>-241224</wp:posOffset>
            </wp:positionV>
            <wp:extent cx="925830" cy="640715"/>
            <wp:effectExtent l="0" t="0" r="7620" b="6985"/>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JF Digital Print C&amp;U.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25830" cy="640715"/>
                    </a:xfrm>
                    <a:prstGeom prst="rect">
                      <a:avLst/>
                    </a:prstGeom>
                  </pic:spPr>
                </pic:pic>
              </a:graphicData>
            </a:graphic>
            <wp14:sizeRelH relativeFrom="margin">
              <wp14:pctWidth>0</wp14:pctWidth>
            </wp14:sizeRelH>
            <wp14:sizeRelV relativeFrom="margin">
              <wp14:pctHeight>0</wp14:pctHeight>
            </wp14:sizeRelV>
          </wp:anchor>
        </w:drawing>
      </w:r>
      <w:r w:rsidR="00C863F5">
        <w:rPr>
          <w:rFonts w:ascii="Arial" w:hAnsi="Arial" w:cs="Arial"/>
        </w:rPr>
        <w:t>A</w:t>
      </w:r>
      <w:r w:rsidR="00D9221C">
        <w:rPr>
          <w:rFonts w:ascii="Arial" w:hAnsi="Arial" w:cs="Arial"/>
        </w:rPr>
        <w:t>pproved M</w:t>
      </w:r>
      <w:r w:rsidR="00405149" w:rsidRPr="002A7295">
        <w:rPr>
          <w:rFonts w:ascii="Arial" w:hAnsi="Arial" w:cs="Arial"/>
        </w:rPr>
        <w:t>inutes</w:t>
      </w:r>
      <w:r>
        <w:rPr>
          <w:rFonts w:ascii="Arial" w:hAnsi="Arial" w:cs="Arial"/>
        </w:rPr>
        <w:tab/>
      </w:r>
    </w:p>
    <w:p w14:paraId="00340E24" w14:textId="77777777" w:rsidR="00405149" w:rsidRPr="001679D1" w:rsidRDefault="007E7518" w:rsidP="009B41CF">
      <w:pPr>
        <w:spacing w:after="0" w:line="240" w:lineRule="auto"/>
        <w:rPr>
          <w:rFonts w:ascii="Arial" w:hAnsi="Arial" w:cs="Arial"/>
          <w:b/>
          <w:sz w:val="24"/>
          <w:szCs w:val="24"/>
        </w:rPr>
      </w:pPr>
      <w:r w:rsidRPr="001679D1">
        <w:rPr>
          <w:rFonts w:ascii="Arial" w:hAnsi="Arial" w:cs="Arial"/>
          <w:b/>
          <w:sz w:val="24"/>
          <w:szCs w:val="24"/>
        </w:rPr>
        <w:t>S</w:t>
      </w:r>
      <w:r w:rsidR="00405149" w:rsidRPr="001679D1">
        <w:rPr>
          <w:rFonts w:ascii="Arial" w:hAnsi="Arial" w:cs="Arial"/>
          <w:b/>
          <w:sz w:val="24"/>
          <w:szCs w:val="24"/>
        </w:rPr>
        <w:t xml:space="preserve">trategic Portfolio Governance Committee </w:t>
      </w:r>
    </w:p>
    <w:p w14:paraId="680F2676" w14:textId="77777777" w:rsidR="00405149" w:rsidRPr="002A7295" w:rsidRDefault="00941EAD" w:rsidP="009B41CF">
      <w:pPr>
        <w:spacing w:after="0" w:line="240" w:lineRule="auto"/>
        <w:rPr>
          <w:rFonts w:ascii="Arial" w:hAnsi="Arial" w:cs="Arial"/>
        </w:rPr>
      </w:pPr>
      <w:r>
        <w:rPr>
          <w:rFonts w:ascii="Arial" w:hAnsi="Arial" w:cs="Arial"/>
        </w:rPr>
        <w:t>1 July</w:t>
      </w:r>
      <w:r w:rsidR="00405149" w:rsidRPr="002A7295">
        <w:rPr>
          <w:rFonts w:ascii="Arial" w:hAnsi="Arial" w:cs="Arial"/>
        </w:rPr>
        <w:t xml:space="preserve"> 2021</w:t>
      </w:r>
      <w:r>
        <w:rPr>
          <w:rFonts w:ascii="Arial" w:hAnsi="Arial" w:cs="Arial"/>
        </w:rPr>
        <w:t>, 1315</w:t>
      </w:r>
      <w:r w:rsidR="0090581A">
        <w:rPr>
          <w:rFonts w:ascii="Arial" w:hAnsi="Arial" w:cs="Arial"/>
        </w:rPr>
        <w:t xml:space="preserve"> - 1530</w:t>
      </w:r>
    </w:p>
    <w:p w14:paraId="28435D3A" w14:textId="77777777" w:rsidR="00405149" w:rsidRPr="002A7295" w:rsidRDefault="00405149" w:rsidP="009B41CF">
      <w:pPr>
        <w:spacing w:after="0" w:line="240" w:lineRule="auto"/>
        <w:rPr>
          <w:rFonts w:ascii="Arial" w:hAnsi="Arial" w:cs="Arial"/>
        </w:rPr>
      </w:pPr>
      <w:r w:rsidRPr="002A7295">
        <w:rPr>
          <w:rFonts w:ascii="Arial" w:hAnsi="Arial" w:cs="Arial"/>
        </w:rPr>
        <w:t>Via MS Teams</w:t>
      </w:r>
    </w:p>
    <w:p w14:paraId="3B5C5290" w14:textId="77777777" w:rsidR="00405149" w:rsidRPr="002A7295" w:rsidRDefault="00405149" w:rsidP="009B41CF">
      <w:pPr>
        <w:spacing w:after="0" w:line="240" w:lineRule="auto"/>
        <w:rPr>
          <w:rFonts w:ascii="Arial" w:hAnsi="Arial" w:cs="Arial"/>
        </w:rPr>
      </w:pPr>
    </w:p>
    <w:p w14:paraId="5FD825A5" w14:textId="77777777" w:rsidR="00405149" w:rsidRPr="007E7518" w:rsidRDefault="00405149" w:rsidP="00941EAD">
      <w:pPr>
        <w:tabs>
          <w:tab w:val="left" w:pos="2835"/>
        </w:tabs>
        <w:spacing w:after="20" w:line="240" w:lineRule="auto"/>
        <w:rPr>
          <w:rFonts w:ascii="Arial" w:hAnsi="Arial" w:cs="Arial"/>
          <w:b/>
        </w:rPr>
      </w:pPr>
      <w:r w:rsidRPr="007E7518">
        <w:rPr>
          <w:rFonts w:ascii="Arial" w:hAnsi="Arial" w:cs="Arial"/>
          <w:b/>
        </w:rPr>
        <w:t>Members</w:t>
      </w:r>
      <w:bookmarkStart w:id="0" w:name="_GoBack"/>
      <w:bookmarkEnd w:id="0"/>
    </w:p>
    <w:p w14:paraId="022901CA" w14:textId="77777777" w:rsidR="009D3518" w:rsidRPr="002A7295" w:rsidRDefault="002A7295" w:rsidP="00941EAD">
      <w:pPr>
        <w:tabs>
          <w:tab w:val="left" w:pos="2835"/>
          <w:tab w:val="left" w:pos="3402"/>
          <w:tab w:val="left" w:pos="3686"/>
        </w:tabs>
        <w:spacing w:after="20" w:line="240" w:lineRule="auto"/>
        <w:rPr>
          <w:rFonts w:ascii="Arial" w:hAnsi="Arial" w:cs="Arial"/>
        </w:rPr>
      </w:pPr>
      <w:r w:rsidRPr="002A7295">
        <w:rPr>
          <w:rFonts w:ascii="Arial" w:hAnsi="Arial" w:cs="Arial"/>
        </w:rPr>
        <w:t xml:space="preserve">Linda Semple </w:t>
      </w:r>
      <w:r w:rsidRPr="002A7295">
        <w:rPr>
          <w:rFonts w:ascii="Arial" w:hAnsi="Arial" w:cs="Arial"/>
        </w:rPr>
        <w:tab/>
      </w:r>
      <w:r w:rsidR="007E7518" w:rsidRPr="002A7295">
        <w:rPr>
          <w:rFonts w:ascii="Arial" w:hAnsi="Arial" w:cs="Arial"/>
        </w:rPr>
        <w:t>Non-Executive</w:t>
      </w:r>
      <w:r w:rsidRPr="002A7295">
        <w:rPr>
          <w:rFonts w:ascii="Arial" w:hAnsi="Arial" w:cs="Arial"/>
        </w:rPr>
        <w:t xml:space="preserve"> Director </w:t>
      </w:r>
      <w:r w:rsidRPr="007E7518">
        <w:rPr>
          <w:rFonts w:ascii="Arial" w:hAnsi="Arial" w:cs="Arial"/>
          <w:i/>
        </w:rPr>
        <w:t>(Chair)</w:t>
      </w:r>
    </w:p>
    <w:p w14:paraId="7A36437F" w14:textId="77777777" w:rsidR="002A7295" w:rsidRPr="002A7295" w:rsidRDefault="002A7295" w:rsidP="00941EAD">
      <w:pPr>
        <w:tabs>
          <w:tab w:val="left" w:pos="2835"/>
          <w:tab w:val="left" w:pos="3402"/>
          <w:tab w:val="left" w:pos="3686"/>
        </w:tabs>
        <w:spacing w:after="20" w:line="240" w:lineRule="auto"/>
        <w:rPr>
          <w:rFonts w:ascii="Arial" w:hAnsi="Arial" w:cs="Arial"/>
        </w:rPr>
      </w:pPr>
      <w:r w:rsidRPr="002A7295">
        <w:rPr>
          <w:rFonts w:ascii="Arial" w:hAnsi="Arial" w:cs="Arial"/>
        </w:rPr>
        <w:t xml:space="preserve">Elaine Cameron </w:t>
      </w:r>
      <w:r w:rsidRPr="002A7295">
        <w:rPr>
          <w:rFonts w:ascii="Arial" w:hAnsi="Arial" w:cs="Arial"/>
        </w:rPr>
        <w:tab/>
      </w:r>
      <w:r w:rsidR="007E7518" w:rsidRPr="002A7295">
        <w:rPr>
          <w:rFonts w:ascii="Arial" w:hAnsi="Arial" w:cs="Arial"/>
        </w:rPr>
        <w:t>Non-Executive</w:t>
      </w:r>
      <w:r w:rsidRPr="002A7295">
        <w:rPr>
          <w:rFonts w:ascii="Arial" w:hAnsi="Arial" w:cs="Arial"/>
        </w:rPr>
        <w:t xml:space="preserve"> Director </w:t>
      </w:r>
      <w:r w:rsidRPr="007E7518">
        <w:rPr>
          <w:rFonts w:ascii="Arial" w:hAnsi="Arial" w:cs="Arial"/>
          <w:i/>
        </w:rPr>
        <w:t>(Vice Chair)</w:t>
      </w:r>
    </w:p>
    <w:p w14:paraId="0EC86A49" w14:textId="77777777" w:rsidR="00C75298" w:rsidRPr="002A7295" w:rsidRDefault="00C75298" w:rsidP="00941EAD">
      <w:pPr>
        <w:tabs>
          <w:tab w:val="left" w:pos="2835"/>
          <w:tab w:val="left" w:pos="3402"/>
          <w:tab w:val="left" w:pos="3686"/>
        </w:tabs>
        <w:spacing w:after="20" w:line="240" w:lineRule="auto"/>
        <w:rPr>
          <w:rFonts w:ascii="Arial" w:hAnsi="Arial" w:cs="Arial"/>
        </w:rPr>
      </w:pPr>
      <w:r>
        <w:rPr>
          <w:rFonts w:ascii="Arial" w:hAnsi="Arial" w:cs="Arial"/>
        </w:rPr>
        <w:t xml:space="preserve">Anne Marie Cavanagh </w:t>
      </w:r>
      <w:r>
        <w:rPr>
          <w:rFonts w:ascii="Arial" w:hAnsi="Arial" w:cs="Arial"/>
        </w:rPr>
        <w:tab/>
      </w:r>
      <w:r w:rsidRPr="002A7295">
        <w:rPr>
          <w:rFonts w:ascii="Arial" w:hAnsi="Arial" w:cs="Arial"/>
        </w:rPr>
        <w:t xml:space="preserve">Nurse Director </w:t>
      </w:r>
    </w:p>
    <w:p w14:paraId="39A22266" w14:textId="77777777" w:rsidR="00C75298" w:rsidRDefault="00C75298" w:rsidP="00941EAD">
      <w:pPr>
        <w:tabs>
          <w:tab w:val="left" w:pos="2835"/>
          <w:tab w:val="left" w:pos="3402"/>
          <w:tab w:val="left" w:pos="3686"/>
        </w:tabs>
        <w:spacing w:after="0" w:line="240" w:lineRule="auto"/>
        <w:rPr>
          <w:rFonts w:ascii="Arial" w:hAnsi="Arial" w:cs="Arial"/>
        </w:rPr>
      </w:pPr>
      <w:r>
        <w:rPr>
          <w:rFonts w:ascii="Arial" w:hAnsi="Arial" w:cs="Arial"/>
        </w:rPr>
        <w:t xml:space="preserve">Colin Neil </w:t>
      </w:r>
      <w:r>
        <w:rPr>
          <w:rFonts w:ascii="Arial" w:hAnsi="Arial" w:cs="Arial"/>
        </w:rPr>
        <w:tab/>
      </w:r>
      <w:r w:rsidRPr="002A7295">
        <w:rPr>
          <w:rFonts w:ascii="Arial" w:hAnsi="Arial" w:cs="Arial"/>
        </w:rPr>
        <w:t>Director of Finance</w:t>
      </w:r>
    </w:p>
    <w:p w14:paraId="1C0E7F85" w14:textId="77777777" w:rsidR="00941EAD" w:rsidRDefault="00941EAD" w:rsidP="00941EAD">
      <w:pPr>
        <w:tabs>
          <w:tab w:val="left" w:pos="2835"/>
        </w:tabs>
        <w:spacing w:after="20" w:line="240" w:lineRule="auto"/>
        <w:rPr>
          <w:rFonts w:ascii="Arial" w:hAnsi="Arial" w:cs="Arial"/>
        </w:rPr>
      </w:pPr>
      <w:r>
        <w:rPr>
          <w:rFonts w:ascii="Arial" w:hAnsi="Arial" w:cs="Arial"/>
        </w:rPr>
        <w:t xml:space="preserve">Jane Christie Flight </w:t>
      </w:r>
      <w:r>
        <w:rPr>
          <w:rFonts w:ascii="Arial" w:hAnsi="Arial" w:cs="Arial"/>
        </w:rPr>
        <w:tab/>
      </w:r>
      <w:r w:rsidRPr="002A7295">
        <w:rPr>
          <w:rFonts w:ascii="Arial" w:hAnsi="Arial" w:cs="Arial"/>
        </w:rPr>
        <w:t xml:space="preserve">Employee Director </w:t>
      </w:r>
    </w:p>
    <w:p w14:paraId="733ECA56" w14:textId="77777777" w:rsidR="00C75298" w:rsidRPr="002A7295" w:rsidRDefault="00C75298" w:rsidP="00941EAD">
      <w:pPr>
        <w:tabs>
          <w:tab w:val="left" w:pos="2835"/>
          <w:tab w:val="left" w:pos="3402"/>
          <w:tab w:val="left" w:pos="3686"/>
        </w:tabs>
        <w:spacing w:after="20" w:line="240" w:lineRule="auto"/>
        <w:rPr>
          <w:rFonts w:ascii="Arial" w:hAnsi="Arial" w:cs="Arial"/>
        </w:rPr>
      </w:pPr>
      <w:r w:rsidRPr="002A7295">
        <w:rPr>
          <w:rFonts w:ascii="Arial" w:hAnsi="Arial" w:cs="Arial"/>
        </w:rPr>
        <w:t xml:space="preserve">Jann Gardner </w:t>
      </w:r>
      <w:r w:rsidRPr="002A7295">
        <w:rPr>
          <w:rFonts w:ascii="Arial" w:hAnsi="Arial" w:cs="Arial"/>
        </w:rPr>
        <w:tab/>
        <w:t>Chief Executive</w:t>
      </w:r>
    </w:p>
    <w:p w14:paraId="4AE527D9" w14:textId="77777777" w:rsidR="00C75298" w:rsidRPr="002A7295" w:rsidRDefault="00C75298" w:rsidP="00941EAD">
      <w:pPr>
        <w:tabs>
          <w:tab w:val="left" w:pos="2835"/>
          <w:tab w:val="left" w:pos="3402"/>
          <w:tab w:val="left" w:pos="3686"/>
        </w:tabs>
        <w:spacing w:after="0" w:line="240" w:lineRule="auto"/>
        <w:rPr>
          <w:rFonts w:ascii="Arial" w:hAnsi="Arial" w:cs="Arial"/>
        </w:rPr>
      </w:pPr>
      <w:r>
        <w:rPr>
          <w:rFonts w:ascii="Arial" w:hAnsi="Arial" w:cs="Arial"/>
        </w:rPr>
        <w:t>June Rogers</w:t>
      </w:r>
      <w:r>
        <w:rPr>
          <w:rFonts w:ascii="Arial" w:hAnsi="Arial" w:cs="Arial"/>
        </w:rPr>
        <w:tab/>
        <w:t>Director of Operations</w:t>
      </w:r>
    </w:p>
    <w:p w14:paraId="54368B2B" w14:textId="77777777" w:rsidR="00C75298" w:rsidRPr="002A7295" w:rsidRDefault="00C75298" w:rsidP="00941EAD">
      <w:pPr>
        <w:tabs>
          <w:tab w:val="left" w:pos="2835"/>
          <w:tab w:val="left" w:pos="3402"/>
          <w:tab w:val="left" w:pos="3686"/>
        </w:tabs>
        <w:spacing w:after="20" w:line="240" w:lineRule="auto"/>
        <w:rPr>
          <w:rFonts w:ascii="Arial" w:hAnsi="Arial" w:cs="Arial"/>
        </w:rPr>
      </w:pPr>
      <w:r w:rsidRPr="002A7295">
        <w:rPr>
          <w:rFonts w:ascii="Arial" w:hAnsi="Arial" w:cs="Arial"/>
        </w:rPr>
        <w:t xml:space="preserve">Mark MacGregor </w:t>
      </w:r>
      <w:r w:rsidRPr="002A7295">
        <w:rPr>
          <w:rFonts w:ascii="Arial" w:hAnsi="Arial" w:cs="Arial"/>
        </w:rPr>
        <w:tab/>
        <w:t xml:space="preserve">Medical Director </w:t>
      </w:r>
    </w:p>
    <w:p w14:paraId="4B85DA92" w14:textId="77777777" w:rsidR="00C75298" w:rsidRPr="002A7295" w:rsidRDefault="00C75298" w:rsidP="00941EAD">
      <w:pPr>
        <w:tabs>
          <w:tab w:val="left" w:pos="2835"/>
          <w:tab w:val="left" w:pos="3402"/>
          <w:tab w:val="left" w:pos="3686"/>
        </w:tabs>
        <w:spacing w:after="20" w:line="240" w:lineRule="auto"/>
        <w:rPr>
          <w:rFonts w:ascii="Arial" w:hAnsi="Arial" w:cs="Arial"/>
        </w:rPr>
      </w:pPr>
      <w:r w:rsidRPr="002A7295">
        <w:rPr>
          <w:rFonts w:ascii="Arial" w:hAnsi="Arial" w:cs="Arial"/>
        </w:rPr>
        <w:t xml:space="preserve">Morag Brown </w:t>
      </w:r>
      <w:r w:rsidRPr="002A7295">
        <w:rPr>
          <w:rFonts w:ascii="Arial" w:hAnsi="Arial" w:cs="Arial"/>
        </w:rPr>
        <w:tab/>
        <w:t>Non-Executive Director</w:t>
      </w:r>
    </w:p>
    <w:p w14:paraId="691EE6BB" w14:textId="77777777" w:rsidR="002A7295" w:rsidRPr="002A7295" w:rsidRDefault="002A7295" w:rsidP="00941EAD">
      <w:pPr>
        <w:tabs>
          <w:tab w:val="left" w:pos="2835"/>
          <w:tab w:val="left" w:pos="3402"/>
          <w:tab w:val="left" w:pos="3686"/>
        </w:tabs>
        <w:spacing w:after="20" w:line="240" w:lineRule="auto"/>
        <w:rPr>
          <w:rFonts w:ascii="Arial" w:hAnsi="Arial" w:cs="Arial"/>
        </w:rPr>
      </w:pPr>
    </w:p>
    <w:p w14:paraId="61869003" w14:textId="77777777" w:rsidR="00405149" w:rsidRPr="002A7295" w:rsidRDefault="00C75298" w:rsidP="00941EAD">
      <w:pPr>
        <w:tabs>
          <w:tab w:val="left" w:pos="2835"/>
          <w:tab w:val="left" w:pos="3402"/>
          <w:tab w:val="left" w:pos="3686"/>
        </w:tabs>
        <w:spacing w:after="20" w:line="240" w:lineRule="auto"/>
        <w:rPr>
          <w:rFonts w:ascii="Arial" w:hAnsi="Arial" w:cs="Arial"/>
          <w:b/>
        </w:rPr>
      </w:pPr>
      <w:r>
        <w:rPr>
          <w:rFonts w:ascii="Arial" w:hAnsi="Arial" w:cs="Arial"/>
          <w:b/>
        </w:rPr>
        <w:t>In A</w:t>
      </w:r>
      <w:r w:rsidR="00405149" w:rsidRPr="002A7295">
        <w:rPr>
          <w:rFonts w:ascii="Arial" w:hAnsi="Arial" w:cs="Arial"/>
          <w:b/>
        </w:rPr>
        <w:t>ttendance</w:t>
      </w:r>
    </w:p>
    <w:p w14:paraId="024FBB81" w14:textId="77777777" w:rsidR="00C75298" w:rsidRPr="00C75298" w:rsidRDefault="00C75298" w:rsidP="00941EAD">
      <w:pPr>
        <w:tabs>
          <w:tab w:val="left" w:pos="2835"/>
          <w:tab w:val="left" w:pos="3402"/>
          <w:tab w:val="left" w:pos="3686"/>
        </w:tabs>
        <w:spacing w:after="20" w:line="240" w:lineRule="auto"/>
        <w:ind w:left="2835" w:hanging="2835"/>
        <w:rPr>
          <w:rFonts w:ascii="Arial" w:hAnsi="Arial" w:cs="Arial"/>
          <w:lang w:eastAsia="en-GB"/>
        </w:rPr>
      </w:pPr>
      <w:r w:rsidRPr="00C75298">
        <w:rPr>
          <w:rFonts w:ascii="Arial" w:hAnsi="Arial" w:cs="Arial"/>
        </w:rPr>
        <w:t xml:space="preserve">Carole Anderson </w:t>
      </w:r>
      <w:r w:rsidRPr="00C75298">
        <w:rPr>
          <w:rFonts w:ascii="Arial" w:hAnsi="Arial" w:cs="Arial"/>
        </w:rPr>
        <w:tab/>
      </w:r>
      <w:r w:rsidRPr="00C75298">
        <w:rPr>
          <w:rFonts w:ascii="Arial" w:hAnsi="Arial" w:cs="Arial"/>
          <w:lang w:eastAsia="en-GB"/>
        </w:rPr>
        <w:t>Associate Director of Quality, Performance, Planning and Programmes</w:t>
      </w:r>
    </w:p>
    <w:p w14:paraId="47D8F35E" w14:textId="77777777" w:rsidR="00C75298" w:rsidRPr="00C75298" w:rsidRDefault="00C75298" w:rsidP="00941EAD">
      <w:pPr>
        <w:tabs>
          <w:tab w:val="left" w:pos="2835"/>
          <w:tab w:val="left" w:pos="3402"/>
          <w:tab w:val="left" w:pos="3686"/>
        </w:tabs>
        <w:spacing w:after="20" w:line="240" w:lineRule="auto"/>
        <w:ind w:left="2835" w:hanging="2835"/>
        <w:rPr>
          <w:rFonts w:ascii="Arial" w:hAnsi="Arial" w:cs="Arial"/>
          <w:lang w:eastAsia="en-GB"/>
        </w:rPr>
      </w:pPr>
      <w:r w:rsidRPr="00C75298">
        <w:rPr>
          <w:rFonts w:ascii="Arial" w:hAnsi="Arial" w:cs="Arial"/>
          <w:lang w:eastAsia="en-GB"/>
        </w:rPr>
        <w:t>Jessica Henderson</w:t>
      </w:r>
      <w:r w:rsidRPr="00C75298">
        <w:rPr>
          <w:rFonts w:ascii="Arial" w:hAnsi="Arial" w:cs="Arial"/>
          <w:lang w:eastAsia="en-GB"/>
        </w:rPr>
        <w:tab/>
        <w:t>Associate Director, Centre for Sustainable Delivery</w:t>
      </w:r>
      <w:r w:rsidR="00941EAD">
        <w:rPr>
          <w:rFonts w:ascii="Arial" w:hAnsi="Arial" w:cs="Arial"/>
          <w:lang w:eastAsia="en-GB"/>
        </w:rPr>
        <w:t xml:space="preserve"> (agenda item 5.1</w:t>
      </w:r>
      <w:r>
        <w:rPr>
          <w:rFonts w:ascii="Arial" w:hAnsi="Arial" w:cs="Arial"/>
          <w:lang w:eastAsia="en-GB"/>
        </w:rPr>
        <w:t>)</w:t>
      </w:r>
    </w:p>
    <w:p w14:paraId="68FD3D22" w14:textId="77777777" w:rsidR="00C75298" w:rsidRPr="00C75298" w:rsidRDefault="00C75298" w:rsidP="00941EAD">
      <w:pPr>
        <w:tabs>
          <w:tab w:val="left" w:pos="2835"/>
        </w:tabs>
        <w:autoSpaceDE w:val="0"/>
        <w:autoSpaceDN w:val="0"/>
        <w:spacing w:after="60" w:line="240" w:lineRule="atLeast"/>
        <w:ind w:left="2835" w:hanging="2835"/>
        <w:jc w:val="both"/>
        <w:rPr>
          <w:rFonts w:ascii="Arial" w:hAnsi="Arial" w:cs="Arial"/>
          <w:bCs/>
          <w:i/>
          <w:iCs/>
          <w:lang w:eastAsia="en-GB"/>
        </w:rPr>
      </w:pPr>
      <w:r w:rsidRPr="00C75298">
        <w:rPr>
          <w:rFonts w:ascii="Arial" w:hAnsi="Arial" w:cs="Arial"/>
          <w:lang w:eastAsia="en-GB"/>
        </w:rPr>
        <w:t>Katie Cuthbertson</w:t>
      </w:r>
      <w:r w:rsidRPr="00C75298">
        <w:rPr>
          <w:rFonts w:ascii="Arial" w:hAnsi="Arial" w:cs="Arial"/>
          <w:lang w:eastAsia="en-GB"/>
        </w:rPr>
        <w:tab/>
      </w:r>
      <w:r w:rsidR="00E62DBD">
        <w:rPr>
          <w:rFonts w:ascii="Arial" w:hAnsi="Arial" w:cs="Arial"/>
          <w:lang w:eastAsia="en-GB"/>
        </w:rPr>
        <w:t xml:space="preserve">Associate </w:t>
      </w:r>
      <w:r>
        <w:rPr>
          <w:rFonts w:ascii="Arial" w:hAnsi="Arial" w:cs="Arial"/>
          <w:bCs/>
          <w:lang w:eastAsia="en-GB"/>
        </w:rPr>
        <w:t xml:space="preserve">Director, </w:t>
      </w:r>
      <w:proofErr w:type="spellStart"/>
      <w:r w:rsidRPr="00C75298">
        <w:rPr>
          <w:rFonts w:ascii="Arial" w:hAnsi="Arial" w:cs="Arial"/>
          <w:bCs/>
          <w:lang w:eastAsia="en-GB"/>
        </w:rPr>
        <w:t>Modernising</w:t>
      </w:r>
      <w:proofErr w:type="spellEnd"/>
      <w:r w:rsidRPr="00C75298">
        <w:rPr>
          <w:rFonts w:ascii="Arial" w:hAnsi="Arial" w:cs="Arial"/>
          <w:bCs/>
          <w:lang w:eastAsia="en-GB"/>
        </w:rPr>
        <w:t xml:space="preserve"> Patient Pathways Programme</w:t>
      </w:r>
      <w:r>
        <w:rPr>
          <w:rFonts w:ascii="Arial" w:hAnsi="Arial" w:cs="Arial"/>
          <w:bCs/>
          <w:lang w:eastAsia="en-GB"/>
        </w:rPr>
        <w:t xml:space="preserve">, Centre for Sustainable Delivery </w:t>
      </w:r>
      <w:r w:rsidR="00941EAD">
        <w:rPr>
          <w:rFonts w:ascii="Arial" w:hAnsi="Arial" w:cs="Arial"/>
          <w:lang w:eastAsia="en-GB"/>
        </w:rPr>
        <w:t>(agenda item 5.1</w:t>
      </w:r>
      <w:r>
        <w:rPr>
          <w:rFonts w:ascii="Arial" w:hAnsi="Arial" w:cs="Arial"/>
          <w:lang w:eastAsia="en-GB"/>
        </w:rPr>
        <w:t>)</w:t>
      </w:r>
    </w:p>
    <w:p w14:paraId="561F25FB" w14:textId="4946A480" w:rsidR="00C75298" w:rsidRPr="00C75298" w:rsidRDefault="00C75298" w:rsidP="00941EAD">
      <w:pPr>
        <w:tabs>
          <w:tab w:val="left" w:pos="2835"/>
          <w:tab w:val="left" w:pos="3402"/>
          <w:tab w:val="left" w:pos="3686"/>
        </w:tabs>
        <w:spacing w:after="20" w:line="240" w:lineRule="auto"/>
        <w:ind w:hanging="2835"/>
        <w:rPr>
          <w:rFonts w:ascii="Arial" w:hAnsi="Arial" w:cs="Arial"/>
          <w:lang w:eastAsia="en-GB"/>
        </w:rPr>
      </w:pPr>
      <w:r w:rsidRPr="00C75298">
        <w:rPr>
          <w:rFonts w:ascii="Arial" w:hAnsi="Arial" w:cs="Arial"/>
          <w:lang w:eastAsia="en-GB"/>
        </w:rPr>
        <w:tab/>
        <w:t>Nicki Hamer</w:t>
      </w:r>
      <w:r w:rsidRPr="00C75298">
        <w:rPr>
          <w:rFonts w:ascii="Arial" w:hAnsi="Arial" w:cs="Arial"/>
          <w:lang w:eastAsia="en-GB"/>
        </w:rPr>
        <w:tab/>
        <w:t xml:space="preserve">Deputy Head of Corporate </w:t>
      </w:r>
      <w:r w:rsidR="00C80571">
        <w:rPr>
          <w:rFonts w:ascii="Arial" w:hAnsi="Arial" w:cs="Arial"/>
          <w:lang w:eastAsia="en-GB"/>
        </w:rPr>
        <w:t>Services</w:t>
      </w:r>
    </w:p>
    <w:p w14:paraId="0400E5DB" w14:textId="77777777" w:rsidR="00C75298" w:rsidRPr="00C75298" w:rsidRDefault="00C75298" w:rsidP="00941EAD">
      <w:pPr>
        <w:tabs>
          <w:tab w:val="left" w:pos="2835"/>
        </w:tabs>
        <w:autoSpaceDE w:val="0"/>
        <w:autoSpaceDN w:val="0"/>
        <w:spacing w:after="60" w:line="240" w:lineRule="atLeast"/>
        <w:ind w:left="2835" w:hanging="2835"/>
        <w:jc w:val="both"/>
        <w:rPr>
          <w:rFonts w:ascii="Arial" w:hAnsi="Arial" w:cs="Arial"/>
          <w:bCs/>
          <w:i/>
          <w:iCs/>
          <w:lang w:eastAsia="en-GB"/>
        </w:rPr>
      </w:pPr>
      <w:r w:rsidRPr="00C75298">
        <w:rPr>
          <w:rFonts w:ascii="Arial" w:hAnsi="Arial" w:cs="Arial"/>
          <w:lang w:eastAsia="en-GB"/>
        </w:rPr>
        <w:t>Nicola Barnstaple</w:t>
      </w:r>
      <w:r w:rsidRPr="00C75298">
        <w:rPr>
          <w:rFonts w:ascii="Arial" w:hAnsi="Arial" w:cs="Arial"/>
          <w:lang w:eastAsia="en-GB"/>
        </w:rPr>
        <w:tab/>
      </w:r>
      <w:r w:rsidR="00E62DBD">
        <w:rPr>
          <w:rFonts w:ascii="Arial" w:hAnsi="Arial" w:cs="Arial"/>
          <w:bCs/>
          <w:lang w:eastAsia="en-GB"/>
        </w:rPr>
        <w:t xml:space="preserve">Associate Director, </w:t>
      </w:r>
      <w:r w:rsidRPr="00C75298">
        <w:rPr>
          <w:rFonts w:ascii="Arial" w:hAnsi="Arial" w:cs="Arial"/>
          <w:bCs/>
          <w:lang w:eastAsia="en-GB"/>
        </w:rPr>
        <w:t>Cancer Performance &amp; Early Diagnosis Programmes</w:t>
      </w:r>
      <w:r>
        <w:rPr>
          <w:rFonts w:ascii="Arial" w:hAnsi="Arial" w:cs="Arial"/>
          <w:bCs/>
          <w:lang w:eastAsia="en-GB"/>
        </w:rPr>
        <w:t xml:space="preserve">, Centre for Sustainable Delivery </w:t>
      </w:r>
      <w:r w:rsidR="00941EAD">
        <w:rPr>
          <w:rFonts w:ascii="Arial" w:hAnsi="Arial" w:cs="Arial"/>
          <w:lang w:eastAsia="en-GB"/>
        </w:rPr>
        <w:t>(agenda item 5.1</w:t>
      </w:r>
      <w:r>
        <w:rPr>
          <w:rFonts w:ascii="Arial" w:hAnsi="Arial" w:cs="Arial"/>
          <w:lang w:eastAsia="en-GB"/>
        </w:rPr>
        <w:t>)</w:t>
      </w:r>
      <w:r w:rsidR="0090581A">
        <w:rPr>
          <w:rFonts w:ascii="Arial" w:hAnsi="Arial" w:cs="Arial"/>
          <w:lang w:eastAsia="en-GB"/>
        </w:rPr>
        <w:t xml:space="preserve"> </w:t>
      </w:r>
    </w:p>
    <w:p w14:paraId="317EA39A" w14:textId="77777777" w:rsidR="00C75298" w:rsidRPr="00C75298" w:rsidRDefault="00C75298" w:rsidP="00941EAD">
      <w:pPr>
        <w:tabs>
          <w:tab w:val="left" w:pos="2835"/>
          <w:tab w:val="left" w:pos="3402"/>
          <w:tab w:val="left" w:pos="3686"/>
        </w:tabs>
        <w:spacing w:after="20" w:line="240" w:lineRule="auto"/>
        <w:rPr>
          <w:rFonts w:ascii="Arial" w:hAnsi="Arial" w:cs="Arial"/>
        </w:rPr>
      </w:pPr>
      <w:r w:rsidRPr="00C75298">
        <w:rPr>
          <w:rFonts w:ascii="Arial" w:hAnsi="Arial" w:cs="Arial"/>
        </w:rPr>
        <w:t>Susan Douglas-Scott CBE</w:t>
      </w:r>
      <w:r w:rsidRPr="00C75298">
        <w:rPr>
          <w:rFonts w:ascii="Arial" w:hAnsi="Arial" w:cs="Arial"/>
        </w:rPr>
        <w:tab/>
        <w:t>Board Chair</w:t>
      </w:r>
    </w:p>
    <w:p w14:paraId="625728C1" w14:textId="77777777" w:rsidR="00405149" w:rsidRPr="002A7295" w:rsidRDefault="00405149" w:rsidP="00941EAD">
      <w:pPr>
        <w:tabs>
          <w:tab w:val="left" w:pos="2835"/>
          <w:tab w:val="left" w:pos="3402"/>
          <w:tab w:val="left" w:pos="3686"/>
        </w:tabs>
        <w:spacing w:after="0" w:line="240" w:lineRule="auto"/>
        <w:rPr>
          <w:rFonts w:ascii="Arial" w:hAnsi="Arial" w:cs="Arial"/>
        </w:rPr>
      </w:pPr>
    </w:p>
    <w:p w14:paraId="44C35DD6" w14:textId="77777777" w:rsidR="00405149" w:rsidRPr="002A7295" w:rsidRDefault="00405149" w:rsidP="00941EAD">
      <w:pPr>
        <w:tabs>
          <w:tab w:val="left" w:pos="2835"/>
          <w:tab w:val="left" w:pos="3402"/>
          <w:tab w:val="left" w:pos="3686"/>
        </w:tabs>
        <w:spacing w:after="0" w:line="240" w:lineRule="auto"/>
        <w:ind w:right="-188"/>
        <w:rPr>
          <w:rFonts w:ascii="Arial" w:hAnsi="Arial" w:cs="Arial"/>
          <w:b/>
        </w:rPr>
      </w:pPr>
      <w:r w:rsidRPr="002A7295">
        <w:rPr>
          <w:rFonts w:ascii="Arial" w:hAnsi="Arial" w:cs="Arial"/>
          <w:b/>
        </w:rPr>
        <w:t xml:space="preserve">Minutes </w:t>
      </w:r>
    </w:p>
    <w:p w14:paraId="15F3BFE6" w14:textId="77777777" w:rsidR="00405149" w:rsidRDefault="009B41CF" w:rsidP="00941EAD">
      <w:pPr>
        <w:tabs>
          <w:tab w:val="left" w:pos="2835"/>
          <w:tab w:val="left" w:pos="3402"/>
          <w:tab w:val="left" w:pos="3686"/>
        </w:tabs>
        <w:spacing w:after="20" w:line="240" w:lineRule="auto"/>
        <w:rPr>
          <w:rFonts w:ascii="Arial" w:hAnsi="Arial" w:cs="Arial"/>
        </w:rPr>
      </w:pPr>
      <w:r>
        <w:rPr>
          <w:rFonts w:ascii="Arial" w:hAnsi="Arial" w:cs="Arial"/>
        </w:rPr>
        <w:t>Christine Nelson</w:t>
      </w:r>
      <w:r w:rsidR="00405149" w:rsidRPr="002A7295">
        <w:rPr>
          <w:rFonts w:ascii="Arial" w:hAnsi="Arial" w:cs="Arial"/>
        </w:rPr>
        <w:tab/>
      </w:r>
      <w:r>
        <w:rPr>
          <w:rFonts w:ascii="Arial" w:hAnsi="Arial" w:cs="Arial"/>
        </w:rPr>
        <w:t>PA</w:t>
      </w:r>
    </w:p>
    <w:p w14:paraId="43159646" w14:textId="77777777" w:rsidR="007E7518" w:rsidRDefault="007E7518" w:rsidP="009B41CF">
      <w:pPr>
        <w:spacing w:after="0" w:line="240" w:lineRule="auto"/>
        <w:rPr>
          <w:rFonts w:ascii="Arial" w:hAnsi="Arial" w:cs="Arial"/>
        </w:rPr>
      </w:pPr>
    </w:p>
    <w:p w14:paraId="2E32CC5B" w14:textId="77777777" w:rsidR="00C80571" w:rsidRDefault="00C80571" w:rsidP="009B41CF">
      <w:pPr>
        <w:spacing w:after="0" w:line="240" w:lineRule="auto"/>
        <w:rPr>
          <w:rFonts w:ascii="Arial" w:hAnsi="Arial" w:cs="Arial"/>
          <w:b/>
        </w:rPr>
      </w:pPr>
    </w:p>
    <w:p w14:paraId="6DD67920" w14:textId="77777777" w:rsidR="00BA5DDC" w:rsidRDefault="00BA5DDC" w:rsidP="009B41CF">
      <w:pPr>
        <w:spacing w:after="0" w:line="240" w:lineRule="auto"/>
        <w:rPr>
          <w:rFonts w:ascii="Arial" w:hAnsi="Arial" w:cs="Arial"/>
          <w:b/>
        </w:rPr>
      </w:pPr>
      <w:r>
        <w:rPr>
          <w:rFonts w:ascii="Arial" w:hAnsi="Arial" w:cs="Arial"/>
          <w:b/>
        </w:rPr>
        <w:t>Informal Workshop Session</w:t>
      </w:r>
    </w:p>
    <w:p w14:paraId="57F1B80F" w14:textId="77777777" w:rsidR="00BA5DDC" w:rsidRDefault="00BA5DDC" w:rsidP="009B41CF">
      <w:pPr>
        <w:spacing w:after="0" w:line="240" w:lineRule="auto"/>
        <w:rPr>
          <w:rFonts w:ascii="Arial" w:hAnsi="Arial" w:cs="Arial"/>
          <w:b/>
        </w:rPr>
      </w:pPr>
    </w:p>
    <w:p w14:paraId="6F2F05F7" w14:textId="77777777" w:rsidR="00BA5DDC" w:rsidRDefault="00BA5DDC" w:rsidP="009B41CF">
      <w:pPr>
        <w:spacing w:after="0" w:line="240" w:lineRule="auto"/>
        <w:rPr>
          <w:rFonts w:ascii="Arial" w:hAnsi="Arial" w:cs="Arial"/>
          <w:b/>
        </w:rPr>
      </w:pPr>
      <w:r>
        <w:rPr>
          <w:rFonts w:ascii="Arial" w:hAnsi="Arial" w:cs="Arial"/>
          <w:b/>
        </w:rPr>
        <w:t>Health and Social Care Innovation Ecosystem</w:t>
      </w:r>
    </w:p>
    <w:p w14:paraId="7A04D1DC" w14:textId="77777777" w:rsidR="00C80571" w:rsidRDefault="00C80571" w:rsidP="009B41CF">
      <w:pPr>
        <w:spacing w:after="0" w:line="240" w:lineRule="auto"/>
        <w:rPr>
          <w:rFonts w:ascii="Arial" w:hAnsi="Arial" w:cs="Arial"/>
        </w:rPr>
      </w:pPr>
    </w:p>
    <w:p w14:paraId="25F3CBF3" w14:textId="77777777" w:rsidR="00BA5DDC" w:rsidRDefault="00BA5DDC" w:rsidP="009B41CF">
      <w:pPr>
        <w:spacing w:after="0" w:line="240" w:lineRule="auto"/>
        <w:rPr>
          <w:rFonts w:ascii="Arial" w:hAnsi="Arial" w:cs="Arial"/>
        </w:rPr>
      </w:pPr>
      <w:r>
        <w:rPr>
          <w:rFonts w:ascii="Arial" w:hAnsi="Arial" w:cs="Arial"/>
        </w:rPr>
        <w:t>Jann Gardner informed the Committee that links have been made with the Scottish Health Industry Partnership, CSO and NSS with the Innovation Steering Group (ISG) which will become the Innovation Steering and Governance Group.  This will enable innovation to be moved more effectively through the system, give feedback on any issues and give innovation governance oversight.  The Centre for Sustainable Delivery (CfSD) will have a governance role throughout the pathway.  ISG will consider submissions/proposals and decide if they meet governance priorities and what is required to meet the national programme.</w:t>
      </w:r>
    </w:p>
    <w:p w14:paraId="14E3F9D4" w14:textId="77777777" w:rsidR="00BA5DDC" w:rsidRDefault="00BA5DDC" w:rsidP="009B41CF">
      <w:pPr>
        <w:spacing w:after="0" w:line="240" w:lineRule="auto"/>
        <w:rPr>
          <w:rFonts w:ascii="Arial" w:hAnsi="Arial" w:cs="Arial"/>
        </w:rPr>
      </w:pPr>
    </w:p>
    <w:p w14:paraId="08F3F79C" w14:textId="584BCA16" w:rsidR="00BA5DDC" w:rsidRDefault="00B42F37" w:rsidP="009B41CF">
      <w:pPr>
        <w:spacing w:after="0" w:line="240" w:lineRule="auto"/>
        <w:rPr>
          <w:rFonts w:ascii="Arial" w:hAnsi="Arial" w:cs="Arial"/>
        </w:rPr>
      </w:pPr>
      <w:r>
        <w:rPr>
          <w:rFonts w:ascii="Arial" w:hAnsi="Arial" w:cs="Arial"/>
        </w:rPr>
        <w:t>Jess Henderson</w:t>
      </w:r>
      <w:r w:rsidR="00835CDF">
        <w:rPr>
          <w:rFonts w:ascii="Arial" w:hAnsi="Arial" w:cs="Arial"/>
        </w:rPr>
        <w:t xml:space="preserve"> is overseeing</w:t>
      </w:r>
      <w:r w:rsidR="00BA5DDC">
        <w:rPr>
          <w:rFonts w:ascii="Arial" w:hAnsi="Arial" w:cs="Arial"/>
        </w:rPr>
        <w:t xml:space="preserve"> this work.  The innovation accelerator programme has been paused while the process for innovation is simplified.  </w:t>
      </w:r>
    </w:p>
    <w:p w14:paraId="126EDAFD" w14:textId="77777777" w:rsidR="00835CDF" w:rsidRDefault="00835CDF" w:rsidP="009B41CF">
      <w:pPr>
        <w:spacing w:after="0" w:line="240" w:lineRule="auto"/>
        <w:rPr>
          <w:rFonts w:ascii="Arial" w:hAnsi="Arial" w:cs="Arial"/>
        </w:rPr>
      </w:pPr>
    </w:p>
    <w:p w14:paraId="41D3E20B" w14:textId="454F99EF" w:rsidR="00835CDF" w:rsidRDefault="00835CDF" w:rsidP="009B41CF">
      <w:pPr>
        <w:spacing w:after="0" w:line="240" w:lineRule="auto"/>
        <w:rPr>
          <w:rFonts w:ascii="Arial" w:hAnsi="Arial" w:cs="Arial"/>
        </w:rPr>
      </w:pPr>
      <w:r>
        <w:rPr>
          <w:rFonts w:ascii="Arial" w:hAnsi="Arial" w:cs="Arial"/>
        </w:rPr>
        <w:t>The Committee discussed the benefit and risk to NHS Golden Jubilee’s innovation work</w:t>
      </w:r>
      <w:r w:rsidR="005D379A">
        <w:rPr>
          <w:rFonts w:ascii="Arial" w:hAnsi="Arial" w:cs="Arial"/>
        </w:rPr>
        <w:t>, noting that it was currently well aligned</w:t>
      </w:r>
      <w:r>
        <w:rPr>
          <w:rFonts w:ascii="Arial" w:hAnsi="Arial" w:cs="Arial"/>
        </w:rPr>
        <w:t xml:space="preserve"> and plan to access heal</w:t>
      </w:r>
      <w:r w:rsidR="005D379A">
        <w:rPr>
          <w:rFonts w:ascii="Arial" w:hAnsi="Arial" w:cs="Arial"/>
        </w:rPr>
        <w:t>th economist resource on a seasonal basis.</w:t>
      </w:r>
    </w:p>
    <w:p w14:paraId="19D14642" w14:textId="77777777" w:rsidR="00FA14E2" w:rsidRDefault="00FA14E2" w:rsidP="009B41CF">
      <w:pPr>
        <w:spacing w:after="0" w:line="240" w:lineRule="auto"/>
        <w:rPr>
          <w:rFonts w:ascii="Arial" w:hAnsi="Arial" w:cs="Arial"/>
        </w:rPr>
      </w:pPr>
    </w:p>
    <w:p w14:paraId="51987761" w14:textId="797A96B1" w:rsidR="00044BD3" w:rsidRDefault="00835CDF" w:rsidP="009B41CF">
      <w:pPr>
        <w:spacing w:after="0" w:line="240" w:lineRule="auto"/>
        <w:rPr>
          <w:rFonts w:ascii="Arial" w:hAnsi="Arial" w:cs="Arial"/>
          <w:b/>
        </w:rPr>
      </w:pPr>
      <w:r>
        <w:rPr>
          <w:rFonts w:ascii="Arial" w:hAnsi="Arial" w:cs="Arial"/>
          <w:b/>
        </w:rPr>
        <w:lastRenderedPageBreak/>
        <w:t>Centre for Sustainable Delivery Animation</w:t>
      </w:r>
    </w:p>
    <w:p w14:paraId="6128A32C" w14:textId="77777777" w:rsidR="00C80571" w:rsidRDefault="00C80571" w:rsidP="009B41CF">
      <w:pPr>
        <w:spacing w:after="0" w:line="240" w:lineRule="auto"/>
        <w:rPr>
          <w:rFonts w:ascii="Arial" w:hAnsi="Arial" w:cs="Arial"/>
        </w:rPr>
      </w:pPr>
    </w:p>
    <w:p w14:paraId="6F08AE24" w14:textId="2350606B" w:rsidR="00835CDF" w:rsidRPr="00044BD3" w:rsidRDefault="006C787A" w:rsidP="009B41CF">
      <w:pPr>
        <w:spacing w:after="0" w:line="240" w:lineRule="auto"/>
        <w:rPr>
          <w:rFonts w:ascii="Arial" w:hAnsi="Arial" w:cs="Arial"/>
          <w:b/>
        </w:rPr>
      </w:pPr>
      <w:r>
        <w:rPr>
          <w:rFonts w:ascii="Arial" w:hAnsi="Arial" w:cs="Arial"/>
        </w:rPr>
        <w:t>Jann Gardner introduced the animation shown at the recent NHS Scotland Event as part of the CfSD launch.</w:t>
      </w:r>
      <w:r w:rsidR="005D379A">
        <w:rPr>
          <w:rFonts w:ascii="Arial" w:hAnsi="Arial" w:cs="Arial"/>
        </w:rPr>
        <w:t xml:space="preserve"> Members agreed that this was a very helpful and informative film.</w:t>
      </w:r>
    </w:p>
    <w:p w14:paraId="3B0D8F25" w14:textId="77777777" w:rsidR="006C787A" w:rsidRDefault="006C787A" w:rsidP="009B41CF">
      <w:pPr>
        <w:spacing w:after="0" w:line="240" w:lineRule="auto"/>
        <w:rPr>
          <w:rFonts w:ascii="Arial" w:hAnsi="Arial" w:cs="Arial"/>
        </w:rPr>
      </w:pPr>
    </w:p>
    <w:p w14:paraId="12393FDB" w14:textId="77777777" w:rsidR="006C787A" w:rsidRDefault="006C787A" w:rsidP="009B41CF">
      <w:pPr>
        <w:spacing w:after="0" w:line="240" w:lineRule="auto"/>
        <w:rPr>
          <w:rFonts w:ascii="Arial" w:hAnsi="Arial" w:cs="Arial"/>
          <w:b/>
        </w:rPr>
      </w:pPr>
      <w:r>
        <w:rPr>
          <w:rFonts w:ascii="Arial" w:hAnsi="Arial" w:cs="Arial"/>
          <w:b/>
        </w:rPr>
        <w:t xml:space="preserve">A Year </w:t>
      </w:r>
      <w:proofErr w:type="gramStart"/>
      <w:r>
        <w:rPr>
          <w:rFonts w:ascii="Arial" w:hAnsi="Arial" w:cs="Arial"/>
          <w:b/>
        </w:rPr>
        <w:t>In</w:t>
      </w:r>
      <w:proofErr w:type="gramEnd"/>
      <w:r>
        <w:rPr>
          <w:rFonts w:ascii="Arial" w:hAnsi="Arial" w:cs="Arial"/>
          <w:b/>
        </w:rPr>
        <w:t xml:space="preserve"> Review of NHS Golden Jubilee Film</w:t>
      </w:r>
    </w:p>
    <w:p w14:paraId="39537DFD" w14:textId="77777777" w:rsidR="00C80571" w:rsidRDefault="00C80571" w:rsidP="009B41CF">
      <w:pPr>
        <w:spacing w:after="0" w:line="240" w:lineRule="auto"/>
        <w:rPr>
          <w:rFonts w:ascii="Arial" w:hAnsi="Arial" w:cs="Arial"/>
        </w:rPr>
      </w:pPr>
    </w:p>
    <w:p w14:paraId="53152D0C" w14:textId="77777777" w:rsidR="006C787A" w:rsidRDefault="006C787A" w:rsidP="009B41CF">
      <w:pPr>
        <w:spacing w:after="0" w:line="240" w:lineRule="auto"/>
        <w:rPr>
          <w:rFonts w:ascii="Arial" w:hAnsi="Arial" w:cs="Arial"/>
        </w:rPr>
      </w:pPr>
      <w:r>
        <w:rPr>
          <w:rFonts w:ascii="Arial" w:hAnsi="Arial" w:cs="Arial"/>
        </w:rPr>
        <w:t>Jann Gardner introduced the film showcasing NHS GJ over the last year.</w:t>
      </w:r>
    </w:p>
    <w:p w14:paraId="6E6E12E7" w14:textId="77777777" w:rsidR="00044BD3" w:rsidRDefault="00044BD3" w:rsidP="009B41CF">
      <w:pPr>
        <w:spacing w:after="0" w:line="240" w:lineRule="auto"/>
        <w:rPr>
          <w:rFonts w:ascii="Arial" w:hAnsi="Arial" w:cs="Arial"/>
        </w:rPr>
      </w:pPr>
    </w:p>
    <w:p w14:paraId="0FD81731" w14:textId="77777777" w:rsidR="006C787A" w:rsidRPr="006C787A" w:rsidRDefault="006C787A" w:rsidP="009B41CF">
      <w:pPr>
        <w:spacing w:after="0" w:line="240" w:lineRule="auto"/>
        <w:rPr>
          <w:rFonts w:ascii="Arial" w:hAnsi="Arial" w:cs="Arial"/>
        </w:rPr>
      </w:pPr>
      <w:r>
        <w:rPr>
          <w:rFonts w:ascii="Arial" w:hAnsi="Arial" w:cs="Arial"/>
        </w:rPr>
        <w:t>Linda Semple thanked the Communications team for producing this film.</w:t>
      </w:r>
    </w:p>
    <w:p w14:paraId="6FFE5C3C" w14:textId="77777777" w:rsidR="00405149" w:rsidRDefault="00405149" w:rsidP="00E6390A">
      <w:pPr>
        <w:spacing w:after="0" w:line="240" w:lineRule="auto"/>
        <w:ind w:left="567" w:hanging="567"/>
        <w:rPr>
          <w:rFonts w:ascii="Arial" w:hAnsi="Arial" w:cs="Arial"/>
        </w:rPr>
      </w:pPr>
    </w:p>
    <w:p w14:paraId="0C2554CC" w14:textId="77777777" w:rsidR="00C80571" w:rsidRDefault="00C80571" w:rsidP="00E6390A">
      <w:pPr>
        <w:spacing w:after="0" w:line="240" w:lineRule="auto"/>
        <w:ind w:left="567" w:hanging="567"/>
        <w:rPr>
          <w:rFonts w:ascii="Arial" w:hAnsi="Arial" w:cs="Arial"/>
        </w:rPr>
      </w:pPr>
    </w:p>
    <w:p w14:paraId="0F32D846" w14:textId="77777777" w:rsidR="00C80571" w:rsidRPr="00B42F37" w:rsidRDefault="00C80571" w:rsidP="00E6390A">
      <w:pPr>
        <w:spacing w:after="0" w:line="240" w:lineRule="auto"/>
        <w:ind w:left="567" w:hanging="567"/>
        <w:rPr>
          <w:rFonts w:ascii="Arial" w:hAnsi="Arial" w:cs="Arial"/>
          <w:b/>
        </w:rPr>
      </w:pPr>
      <w:r>
        <w:rPr>
          <w:rFonts w:ascii="Arial" w:hAnsi="Arial" w:cs="Arial"/>
          <w:b/>
        </w:rPr>
        <w:t>Main Meeting</w:t>
      </w:r>
    </w:p>
    <w:p w14:paraId="2C9FB7D1" w14:textId="77777777" w:rsidR="00C80571" w:rsidRPr="002A7295" w:rsidRDefault="00C80571" w:rsidP="00E6390A">
      <w:pPr>
        <w:spacing w:after="0" w:line="240" w:lineRule="auto"/>
        <w:ind w:left="567" w:hanging="567"/>
        <w:rPr>
          <w:rFonts w:ascii="Arial" w:hAnsi="Arial" w:cs="Arial"/>
        </w:rPr>
      </w:pPr>
    </w:p>
    <w:p w14:paraId="065BA439" w14:textId="77777777" w:rsidR="00405149" w:rsidRPr="00E6390A" w:rsidRDefault="00405149" w:rsidP="00E6390A">
      <w:pPr>
        <w:pStyle w:val="ListParagraph"/>
        <w:numPr>
          <w:ilvl w:val="0"/>
          <w:numId w:val="16"/>
        </w:numPr>
        <w:spacing w:after="0" w:line="240" w:lineRule="auto"/>
        <w:ind w:left="567" w:hanging="567"/>
        <w:rPr>
          <w:rFonts w:ascii="Arial" w:hAnsi="Arial" w:cs="Arial"/>
          <w:b/>
        </w:rPr>
      </w:pPr>
      <w:r w:rsidRPr="00E6390A">
        <w:rPr>
          <w:rFonts w:ascii="Arial" w:hAnsi="Arial" w:cs="Arial"/>
          <w:b/>
        </w:rPr>
        <w:t>Chairs Introductory remarks</w:t>
      </w:r>
    </w:p>
    <w:p w14:paraId="04B7C347" w14:textId="77777777" w:rsidR="00E31100" w:rsidRPr="002A7295" w:rsidRDefault="00E31100" w:rsidP="00E6390A">
      <w:pPr>
        <w:spacing w:after="0" w:line="240" w:lineRule="auto"/>
        <w:ind w:left="567" w:hanging="567"/>
        <w:rPr>
          <w:rFonts w:ascii="Arial" w:hAnsi="Arial" w:cs="Arial"/>
        </w:rPr>
      </w:pPr>
    </w:p>
    <w:p w14:paraId="18CB207C" w14:textId="29AB56DE" w:rsidR="000533F9" w:rsidRDefault="00E31100" w:rsidP="00E6390A">
      <w:pPr>
        <w:spacing w:after="0" w:line="240" w:lineRule="auto"/>
        <w:ind w:left="567"/>
        <w:rPr>
          <w:rFonts w:ascii="Arial" w:hAnsi="Arial" w:cs="Arial"/>
        </w:rPr>
      </w:pPr>
      <w:r w:rsidRPr="002A7295">
        <w:rPr>
          <w:rFonts w:ascii="Arial" w:hAnsi="Arial" w:cs="Arial"/>
        </w:rPr>
        <w:t>Linda Semple opened the meeting a</w:t>
      </w:r>
      <w:r w:rsidR="00BA5DDC">
        <w:rPr>
          <w:rFonts w:ascii="Arial" w:hAnsi="Arial" w:cs="Arial"/>
        </w:rPr>
        <w:t>nd thanked everyone</w:t>
      </w:r>
      <w:r w:rsidR="00044BD3">
        <w:rPr>
          <w:rFonts w:ascii="Arial" w:hAnsi="Arial" w:cs="Arial"/>
        </w:rPr>
        <w:t xml:space="preserve"> for joining.  The Committee</w:t>
      </w:r>
      <w:r w:rsidR="00BA5DDC">
        <w:rPr>
          <w:rFonts w:ascii="Arial" w:hAnsi="Arial" w:cs="Arial"/>
        </w:rPr>
        <w:t xml:space="preserve"> m</w:t>
      </w:r>
      <w:r w:rsidR="005D379A">
        <w:rPr>
          <w:rFonts w:ascii="Arial" w:hAnsi="Arial" w:cs="Arial"/>
        </w:rPr>
        <w:t xml:space="preserve">oved onto the Formal </w:t>
      </w:r>
      <w:r w:rsidR="00BA5DDC">
        <w:rPr>
          <w:rFonts w:ascii="Arial" w:hAnsi="Arial" w:cs="Arial"/>
        </w:rPr>
        <w:t>Session.</w:t>
      </w:r>
    </w:p>
    <w:p w14:paraId="43A9F689" w14:textId="77777777" w:rsidR="00E6390A" w:rsidRDefault="00E6390A" w:rsidP="00E6390A">
      <w:pPr>
        <w:spacing w:after="0" w:line="240" w:lineRule="auto"/>
        <w:ind w:left="567" w:hanging="567"/>
        <w:rPr>
          <w:rFonts w:ascii="Arial" w:hAnsi="Arial" w:cs="Arial"/>
        </w:rPr>
      </w:pPr>
    </w:p>
    <w:p w14:paraId="6A63B62A" w14:textId="77777777" w:rsidR="00E6390A" w:rsidRPr="00941EAD" w:rsidRDefault="00E6390A" w:rsidP="00E6390A">
      <w:pPr>
        <w:pStyle w:val="ListParagraph"/>
        <w:numPr>
          <w:ilvl w:val="1"/>
          <w:numId w:val="16"/>
        </w:numPr>
        <w:spacing w:after="0" w:line="240" w:lineRule="auto"/>
        <w:ind w:left="567"/>
        <w:rPr>
          <w:rFonts w:ascii="Arial" w:hAnsi="Arial" w:cs="Arial"/>
          <w:b/>
        </w:rPr>
      </w:pPr>
      <w:r w:rsidRPr="00941EAD">
        <w:rPr>
          <w:rFonts w:ascii="Arial" w:hAnsi="Arial" w:cs="Arial"/>
          <w:b/>
        </w:rPr>
        <w:t>Unapproved Minutes of Last Meeting</w:t>
      </w:r>
    </w:p>
    <w:p w14:paraId="0E5065A4" w14:textId="77777777" w:rsidR="00E6390A" w:rsidRDefault="00E6390A" w:rsidP="00E6390A">
      <w:pPr>
        <w:pStyle w:val="ListParagraph"/>
        <w:spacing w:after="0" w:line="240" w:lineRule="auto"/>
        <w:ind w:left="567"/>
        <w:rPr>
          <w:rFonts w:ascii="Arial" w:hAnsi="Arial" w:cs="Arial"/>
          <w:b/>
        </w:rPr>
      </w:pPr>
    </w:p>
    <w:p w14:paraId="3D580C23" w14:textId="77777777" w:rsidR="00E6390A" w:rsidRDefault="00E6390A" w:rsidP="00E6390A">
      <w:pPr>
        <w:pStyle w:val="ListParagraph"/>
        <w:spacing w:after="0" w:line="240" w:lineRule="auto"/>
        <w:ind w:left="567"/>
        <w:rPr>
          <w:rFonts w:ascii="Arial" w:hAnsi="Arial" w:cs="Arial"/>
        </w:rPr>
      </w:pPr>
      <w:r>
        <w:rPr>
          <w:rFonts w:ascii="Arial" w:hAnsi="Arial" w:cs="Arial"/>
        </w:rPr>
        <w:t xml:space="preserve">The </w:t>
      </w:r>
      <w:r w:rsidR="00941EAD">
        <w:rPr>
          <w:rFonts w:ascii="Arial" w:hAnsi="Arial" w:cs="Arial"/>
        </w:rPr>
        <w:t>minutes of the meeting held on 6 May</w:t>
      </w:r>
      <w:r>
        <w:rPr>
          <w:rFonts w:ascii="Arial" w:hAnsi="Arial" w:cs="Arial"/>
        </w:rPr>
        <w:t xml:space="preserve"> 2021 were approved as an</w:t>
      </w:r>
      <w:r w:rsidR="006C787A">
        <w:rPr>
          <w:rFonts w:ascii="Arial" w:hAnsi="Arial" w:cs="Arial"/>
        </w:rPr>
        <w:t xml:space="preserve"> accurate record of the meeting with the following correction:</w:t>
      </w:r>
    </w:p>
    <w:p w14:paraId="75D66018" w14:textId="77777777" w:rsidR="006C787A" w:rsidRDefault="006C787A" w:rsidP="00E6390A">
      <w:pPr>
        <w:pStyle w:val="ListParagraph"/>
        <w:spacing w:after="0" w:line="240" w:lineRule="auto"/>
        <w:ind w:left="567"/>
        <w:rPr>
          <w:rFonts w:ascii="Arial" w:hAnsi="Arial" w:cs="Arial"/>
        </w:rPr>
      </w:pPr>
    </w:p>
    <w:p w14:paraId="3C318090" w14:textId="77777777" w:rsidR="000533F9" w:rsidRDefault="00044BD3" w:rsidP="00044BD3">
      <w:pPr>
        <w:spacing w:after="0" w:line="240" w:lineRule="auto"/>
        <w:ind w:left="567"/>
        <w:rPr>
          <w:rFonts w:ascii="Arial" w:hAnsi="Arial" w:cs="Arial"/>
        </w:rPr>
      </w:pPr>
      <w:r>
        <w:rPr>
          <w:rFonts w:ascii="Arial" w:hAnsi="Arial" w:cs="Arial"/>
        </w:rPr>
        <w:t>Morag Brown commented within sections 5.2 and 5.3, not Marcella Boyle.</w:t>
      </w:r>
    </w:p>
    <w:p w14:paraId="521DFA4A" w14:textId="77777777" w:rsidR="00044BD3" w:rsidRDefault="00044BD3" w:rsidP="00941EAD">
      <w:pPr>
        <w:spacing w:after="0" w:line="240" w:lineRule="auto"/>
        <w:rPr>
          <w:rFonts w:ascii="Arial" w:hAnsi="Arial" w:cs="Arial"/>
        </w:rPr>
      </w:pPr>
    </w:p>
    <w:p w14:paraId="6317CAE3" w14:textId="77777777" w:rsidR="000533F9" w:rsidRDefault="000533F9" w:rsidP="000533F9">
      <w:pPr>
        <w:spacing w:after="0" w:line="240" w:lineRule="auto"/>
        <w:ind w:left="567" w:hanging="567"/>
        <w:rPr>
          <w:rFonts w:ascii="Arial" w:hAnsi="Arial" w:cs="Arial"/>
          <w:b/>
        </w:rPr>
      </w:pPr>
      <w:r w:rsidRPr="000533F9">
        <w:rPr>
          <w:rFonts w:ascii="Arial" w:hAnsi="Arial" w:cs="Arial"/>
          <w:b/>
        </w:rPr>
        <w:t>1.2</w:t>
      </w:r>
      <w:r w:rsidRPr="000533F9">
        <w:rPr>
          <w:rFonts w:ascii="Arial" w:hAnsi="Arial" w:cs="Arial"/>
          <w:b/>
        </w:rPr>
        <w:tab/>
        <w:t>Action Log</w:t>
      </w:r>
    </w:p>
    <w:p w14:paraId="22CF56C9" w14:textId="77777777" w:rsidR="00DD440E" w:rsidRPr="000533F9" w:rsidRDefault="00DD440E" w:rsidP="000533F9">
      <w:pPr>
        <w:spacing w:after="0" w:line="240" w:lineRule="auto"/>
        <w:ind w:left="567" w:hanging="567"/>
        <w:rPr>
          <w:rFonts w:ascii="Arial" w:hAnsi="Arial" w:cs="Arial"/>
          <w:b/>
        </w:rPr>
      </w:pPr>
    </w:p>
    <w:p w14:paraId="07411B37" w14:textId="77777777" w:rsidR="000533F9" w:rsidRDefault="00DD440E" w:rsidP="000533F9">
      <w:pPr>
        <w:spacing w:after="0" w:line="240" w:lineRule="auto"/>
        <w:ind w:left="567" w:hanging="567"/>
        <w:rPr>
          <w:rFonts w:ascii="Arial" w:hAnsi="Arial" w:cs="Arial"/>
        </w:rPr>
      </w:pPr>
      <w:r>
        <w:rPr>
          <w:rFonts w:ascii="Arial" w:hAnsi="Arial" w:cs="Arial"/>
        </w:rPr>
        <w:tab/>
        <w:t>All previous actions were noted as complete.</w:t>
      </w:r>
    </w:p>
    <w:p w14:paraId="742E69F3" w14:textId="2EB0487B" w:rsidR="00C80571" w:rsidRPr="002A7295" w:rsidRDefault="00C80571" w:rsidP="000533F9">
      <w:pPr>
        <w:spacing w:after="0" w:line="240" w:lineRule="auto"/>
        <w:rPr>
          <w:rFonts w:ascii="Arial" w:hAnsi="Arial" w:cs="Arial"/>
        </w:rPr>
      </w:pPr>
    </w:p>
    <w:p w14:paraId="33A39314" w14:textId="77777777" w:rsidR="00405149" w:rsidRDefault="009D3518" w:rsidP="000533F9">
      <w:pPr>
        <w:spacing w:after="0" w:line="240" w:lineRule="auto"/>
        <w:ind w:left="567" w:hanging="567"/>
        <w:rPr>
          <w:rFonts w:ascii="Arial" w:hAnsi="Arial" w:cs="Arial"/>
          <w:b/>
        </w:rPr>
      </w:pPr>
      <w:r w:rsidRPr="002A7295">
        <w:rPr>
          <w:rFonts w:ascii="Arial" w:hAnsi="Arial" w:cs="Arial"/>
          <w:b/>
        </w:rPr>
        <w:t>2</w:t>
      </w:r>
      <w:r w:rsidRPr="002A7295">
        <w:rPr>
          <w:rFonts w:ascii="Arial" w:hAnsi="Arial" w:cs="Arial"/>
          <w:b/>
        </w:rPr>
        <w:tab/>
      </w:r>
      <w:r w:rsidR="00405149" w:rsidRPr="002A7295">
        <w:rPr>
          <w:rFonts w:ascii="Arial" w:hAnsi="Arial" w:cs="Arial"/>
          <w:b/>
        </w:rPr>
        <w:t xml:space="preserve">Apologies </w:t>
      </w:r>
    </w:p>
    <w:p w14:paraId="254E2D3A" w14:textId="77777777" w:rsidR="00DD440E" w:rsidRPr="00C75298" w:rsidRDefault="00DD440E" w:rsidP="000533F9">
      <w:pPr>
        <w:spacing w:after="0" w:line="240" w:lineRule="auto"/>
        <w:ind w:left="567" w:hanging="567"/>
        <w:rPr>
          <w:rFonts w:ascii="Arial" w:hAnsi="Arial" w:cs="Arial"/>
          <w:b/>
        </w:rPr>
      </w:pPr>
    </w:p>
    <w:p w14:paraId="4329BE12" w14:textId="77777777" w:rsidR="00941EAD" w:rsidRDefault="00941EAD" w:rsidP="00BA5DDC">
      <w:pPr>
        <w:tabs>
          <w:tab w:val="left" w:pos="2835"/>
          <w:tab w:val="left" w:pos="3402"/>
          <w:tab w:val="left" w:pos="3686"/>
        </w:tabs>
        <w:spacing w:after="0" w:line="240" w:lineRule="auto"/>
        <w:ind w:left="3402" w:hanging="2835"/>
        <w:rPr>
          <w:rFonts w:ascii="Arial" w:hAnsi="Arial" w:cs="Arial"/>
        </w:rPr>
      </w:pPr>
      <w:r>
        <w:rPr>
          <w:rFonts w:ascii="Arial" w:hAnsi="Arial" w:cs="Arial"/>
        </w:rPr>
        <w:t>Gareth Adkins</w:t>
      </w:r>
      <w:r>
        <w:rPr>
          <w:rFonts w:ascii="Arial" w:hAnsi="Arial" w:cs="Arial"/>
        </w:rPr>
        <w:tab/>
        <w:t>Director of Quality, Innovation and People</w:t>
      </w:r>
    </w:p>
    <w:p w14:paraId="336D94A1" w14:textId="77777777" w:rsidR="00941EAD" w:rsidRDefault="00941EAD" w:rsidP="00BA5DDC">
      <w:pPr>
        <w:tabs>
          <w:tab w:val="left" w:pos="2835"/>
          <w:tab w:val="left" w:pos="3402"/>
          <w:tab w:val="left" w:pos="3686"/>
        </w:tabs>
        <w:spacing w:after="20" w:line="240" w:lineRule="auto"/>
        <w:ind w:left="3402" w:hanging="2835"/>
        <w:rPr>
          <w:rFonts w:ascii="Arial" w:hAnsi="Arial" w:cs="Arial"/>
        </w:rPr>
      </w:pPr>
      <w:r w:rsidRPr="002A7295">
        <w:rPr>
          <w:rFonts w:ascii="Arial" w:hAnsi="Arial" w:cs="Arial"/>
        </w:rPr>
        <w:t xml:space="preserve">Stephen McAllister </w:t>
      </w:r>
      <w:r w:rsidRPr="002A7295">
        <w:rPr>
          <w:rFonts w:ascii="Arial" w:hAnsi="Arial" w:cs="Arial"/>
        </w:rPr>
        <w:tab/>
        <w:t>Non-Executive Director</w:t>
      </w:r>
    </w:p>
    <w:p w14:paraId="0DEBA109" w14:textId="77777777" w:rsidR="00941EAD" w:rsidRPr="006C787A" w:rsidRDefault="00941EAD" w:rsidP="006C787A">
      <w:pPr>
        <w:tabs>
          <w:tab w:val="left" w:pos="2835"/>
          <w:tab w:val="left" w:pos="3402"/>
          <w:tab w:val="left" w:pos="3686"/>
        </w:tabs>
        <w:spacing w:after="20" w:line="240" w:lineRule="auto"/>
        <w:ind w:left="3402" w:hanging="2835"/>
        <w:rPr>
          <w:rFonts w:ascii="Arial" w:hAnsi="Arial" w:cs="Arial"/>
          <w:color w:val="000000" w:themeColor="text1"/>
          <w:lang w:eastAsia="en-GB"/>
        </w:rPr>
      </w:pPr>
      <w:r>
        <w:rPr>
          <w:rFonts w:ascii="Arial" w:hAnsi="Arial" w:cs="Arial"/>
          <w:color w:val="000000" w:themeColor="text1"/>
          <w:lang w:eastAsia="en-GB"/>
        </w:rPr>
        <w:t>Kevin Kelman</w:t>
      </w:r>
      <w:r>
        <w:rPr>
          <w:rFonts w:ascii="Arial" w:hAnsi="Arial" w:cs="Arial"/>
          <w:color w:val="000000" w:themeColor="text1"/>
          <w:lang w:eastAsia="en-GB"/>
        </w:rPr>
        <w:tab/>
        <w:t>Director, NHS Scotland Academy</w:t>
      </w:r>
    </w:p>
    <w:p w14:paraId="06914595" w14:textId="1451F042" w:rsidR="00C80571" w:rsidRPr="002A7295" w:rsidRDefault="00C80571" w:rsidP="00B42F37">
      <w:pPr>
        <w:spacing w:after="0" w:line="240" w:lineRule="auto"/>
        <w:rPr>
          <w:rFonts w:ascii="Arial" w:hAnsi="Arial" w:cs="Arial"/>
        </w:rPr>
      </w:pPr>
    </w:p>
    <w:p w14:paraId="0E2713F6" w14:textId="77777777" w:rsidR="00405149" w:rsidRPr="002A7295" w:rsidRDefault="009D3518" w:rsidP="000533F9">
      <w:pPr>
        <w:spacing w:after="0" w:line="240" w:lineRule="auto"/>
        <w:ind w:left="567" w:hanging="567"/>
        <w:rPr>
          <w:rFonts w:ascii="Arial" w:hAnsi="Arial" w:cs="Arial"/>
          <w:b/>
        </w:rPr>
      </w:pPr>
      <w:r w:rsidRPr="002A7295">
        <w:rPr>
          <w:rFonts w:ascii="Arial" w:hAnsi="Arial" w:cs="Arial"/>
          <w:b/>
        </w:rPr>
        <w:t>3</w:t>
      </w:r>
      <w:r w:rsidRPr="002A7295">
        <w:rPr>
          <w:rFonts w:ascii="Arial" w:hAnsi="Arial" w:cs="Arial"/>
          <w:b/>
        </w:rPr>
        <w:tab/>
      </w:r>
      <w:r w:rsidR="00405149" w:rsidRPr="002A7295">
        <w:rPr>
          <w:rFonts w:ascii="Arial" w:hAnsi="Arial" w:cs="Arial"/>
          <w:b/>
        </w:rPr>
        <w:t>Declarations of interest</w:t>
      </w:r>
    </w:p>
    <w:p w14:paraId="0C358C01" w14:textId="77777777" w:rsidR="00405149" w:rsidRPr="002A7295" w:rsidRDefault="00405149" w:rsidP="000533F9">
      <w:pPr>
        <w:spacing w:after="0" w:line="240" w:lineRule="auto"/>
        <w:ind w:left="567" w:hanging="567"/>
        <w:rPr>
          <w:rFonts w:ascii="Arial" w:hAnsi="Arial" w:cs="Arial"/>
        </w:rPr>
      </w:pPr>
    </w:p>
    <w:p w14:paraId="676F620E" w14:textId="2CC3589E" w:rsidR="00CD7ED2" w:rsidRDefault="00405149" w:rsidP="00B42F37">
      <w:pPr>
        <w:spacing w:after="0" w:line="240" w:lineRule="auto"/>
        <w:ind w:left="567"/>
        <w:rPr>
          <w:rFonts w:ascii="Arial" w:hAnsi="Arial" w:cs="Arial"/>
        </w:rPr>
      </w:pPr>
      <w:r w:rsidRPr="002A7295">
        <w:rPr>
          <w:rFonts w:ascii="Arial" w:hAnsi="Arial" w:cs="Arial"/>
        </w:rPr>
        <w:t>There were no declarations of interest to formally record.</w:t>
      </w:r>
    </w:p>
    <w:p w14:paraId="37119984" w14:textId="77777777" w:rsidR="00C80571" w:rsidRPr="002A7295" w:rsidRDefault="00C80571" w:rsidP="007D59A8">
      <w:pPr>
        <w:spacing w:after="0" w:line="240" w:lineRule="auto"/>
        <w:rPr>
          <w:rFonts w:ascii="Arial" w:hAnsi="Arial" w:cs="Arial"/>
        </w:rPr>
      </w:pPr>
    </w:p>
    <w:p w14:paraId="393B1C0B" w14:textId="77777777" w:rsidR="00405149" w:rsidRPr="00B42F37" w:rsidRDefault="009D3518" w:rsidP="000533F9">
      <w:pPr>
        <w:spacing w:after="0" w:line="240" w:lineRule="auto"/>
        <w:ind w:left="567" w:hanging="567"/>
        <w:rPr>
          <w:rFonts w:ascii="Arial" w:hAnsi="Arial" w:cs="Arial"/>
          <w:b/>
        </w:rPr>
      </w:pPr>
      <w:r w:rsidRPr="00B42F37">
        <w:rPr>
          <w:rFonts w:ascii="Arial" w:hAnsi="Arial" w:cs="Arial"/>
          <w:b/>
        </w:rPr>
        <w:t>4</w:t>
      </w:r>
      <w:r w:rsidRPr="00B42F37">
        <w:rPr>
          <w:rFonts w:ascii="Arial" w:hAnsi="Arial" w:cs="Arial"/>
          <w:b/>
        </w:rPr>
        <w:tab/>
      </w:r>
      <w:r w:rsidR="006C787A" w:rsidRPr="00B42F37">
        <w:rPr>
          <w:rFonts w:ascii="Arial" w:hAnsi="Arial" w:cs="Arial"/>
          <w:b/>
        </w:rPr>
        <w:t>Strategic Programmes</w:t>
      </w:r>
    </w:p>
    <w:p w14:paraId="2BAFA997" w14:textId="77777777" w:rsidR="00405149" w:rsidRPr="002A7295" w:rsidRDefault="00405149" w:rsidP="000533F9">
      <w:pPr>
        <w:spacing w:after="0" w:line="240" w:lineRule="auto"/>
        <w:ind w:left="567" w:hanging="567"/>
        <w:rPr>
          <w:rFonts w:ascii="Arial" w:hAnsi="Arial" w:cs="Arial"/>
        </w:rPr>
      </w:pPr>
    </w:p>
    <w:p w14:paraId="0D09C64C" w14:textId="77777777" w:rsidR="00864A1D" w:rsidRDefault="009D3518" w:rsidP="006C787A">
      <w:pPr>
        <w:spacing w:after="0" w:line="240" w:lineRule="auto"/>
        <w:ind w:left="567" w:hanging="567"/>
        <w:rPr>
          <w:rFonts w:ascii="Arial" w:hAnsi="Arial" w:cs="Arial"/>
        </w:rPr>
      </w:pPr>
      <w:r w:rsidRPr="002A7295">
        <w:rPr>
          <w:rFonts w:ascii="Arial" w:hAnsi="Arial" w:cs="Arial"/>
          <w:b/>
        </w:rPr>
        <w:t>4.1</w:t>
      </w:r>
      <w:r w:rsidRPr="002A7295">
        <w:rPr>
          <w:rFonts w:ascii="Arial" w:hAnsi="Arial" w:cs="Arial"/>
          <w:b/>
        </w:rPr>
        <w:tab/>
      </w:r>
      <w:r w:rsidR="006C787A">
        <w:rPr>
          <w:rFonts w:ascii="Arial" w:hAnsi="Arial" w:cs="Arial"/>
          <w:b/>
        </w:rPr>
        <w:t>NHS GJ Programme Summary and Overview</w:t>
      </w:r>
    </w:p>
    <w:p w14:paraId="4B090D2D" w14:textId="77777777" w:rsidR="00864A1D" w:rsidRDefault="00864A1D" w:rsidP="000533F9">
      <w:pPr>
        <w:spacing w:after="0" w:line="240" w:lineRule="auto"/>
        <w:ind w:left="567" w:hanging="567"/>
        <w:rPr>
          <w:rFonts w:ascii="Arial" w:hAnsi="Arial" w:cs="Arial"/>
        </w:rPr>
      </w:pPr>
    </w:p>
    <w:p w14:paraId="354B60B3" w14:textId="43ED3677" w:rsidR="00EA33B8" w:rsidRDefault="00EA33B8" w:rsidP="000533F9">
      <w:pPr>
        <w:spacing w:after="0" w:line="240" w:lineRule="auto"/>
        <w:ind w:left="567" w:hanging="567"/>
        <w:rPr>
          <w:rFonts w:ascii="Arial" w:hAnsi="Arial" w:cs="Arial"/>
        </w:rPr>
      </w:pPr>
      <w:r>
        <w:rPr>
          <w:rFonts w:ascii="Arial" w:hAnsi="Arial" w:cs="Arial"/>
        </w:rPr>
        <w:tab/>
      </w:r>
      <w:r w:rsidR="008A197C">
        <w:rPr>
          <w:rFonts w:ascii="Arial" w:hAnsi="Arial" w:cs="Arial"/>
        </w:rPr>
        <w:t xml:space="preserve">Carole Anderson provided an overview of the Summary Report circulated to the </w:t>
      </w:r>
      <w:r w:rsidR="00C80571">
        <w:rPr>
          <w:rFonts w:ascii="Arial" w:hAnsi="Arial" w:cs="Arial"/>
        </w:rPr>
        <w:t>Committee</w:t>
      </w:r>
      <w:r w:rsidR="008A197C">
        <w:rPr>
          <w:rFonts w:ascii="Arial" w:hAnsi="Arial" w:cs="Arial"/>
        </w:rPr>
        <w:t xml:space="preserve">, which was reviewed at a recent Strategic Programme Board meeting.  A matrix plan is in development which will provide delivery milestones, RAG status against agreed milestones and an overarching plan with portfolio progress.  This will be available for the next meeting.  </w:t>
      </w:r>
    </w:p>
    <w:p w14:paraId="27C97557" w14:textId="77777777" w:rsidR="008A197C" w:rsidRDefault="008A197C" w:rsidP="000533F9">
      <w:pPr>
        <w:spacing w:after="0" w:line="240" w:lineRule="auto"/>
        <w:ind w:left="567" w:hanging="567"/>
        <w:rPr>
          <w:rFonts w:ascii="Arial" w:hAnsi="Arial" w:cs="Arial"/>
        </w:rPr>
      </w:pPr>
    </w:p>
    <w:p w14:paraId="76A75AED" w14:textId="47110E52" w:rsidR="008A197C" w:rsidRDefault="008A197C" w:rsidP="000533F9">
      <w:pPr>
        <w:spacing w:after="0" w:line="240" w:lineRule="auto"/>
        <w:ind w:left="567" w:hanging="567"/>
        <w:rPr>
          <w:rFonts w:ascii="Arial" w:hAnsi="Arial" w:cs="Arial"/>
        </w:rPr>
      </w:pPr>
      <w:r>
        <w:rPr>
          <w:rFonts w:ascii="Arial" w:hAnsi="Arial" w:cs="Arial"/>
        </w:rPr>
        <w:tab/>
        <w:t>Carole</w:t>
      </w:r>
      <w:r w:rsidR="00086043">
        <w:rPr>
          <w:rFonts w:ascii="Arial" w:hAnsi="Arial" w:cs="Arial"/>
        </w:rPr>
        <w:t xml:space="preserve"> Anderson</w:t>
      </w:r>
      <w:r>
        <w:rPr>
          <w:rFonts w:ascii="Arial" w:hAnsi="Arial" w:cs="Arial"/>
        </w:rPr>
        <w:t xml:space="preserve"> outlined the current portfolio, highlighting the significant progress in the work of the NHS Scotland Academy with the business case approved in May</w:t>
      </w:r>
      <w:r w:rsidR="00C80571">
        <w:rPr>
          <w:rFonts w:ascii="Arial" w:hAnsi="Arial" w:cs="Arial"/>
        </w:rPr>
        <w:t xml:space="preserve"> 2021</w:t>
      </w:r>
      <w:r>
        <w:rPr>
          <w:rFonts w:ascii="Arial" w:hAnsi="Arial" w:cs="Arial"/>
        </w:rPr>
        <w:t xml:space="preserve">.  In addition, </w:t>
      </w:r>
      <w:r w:rsidR="005D379A">
        <w:rPr>
          <w:rFonts w:ascii="Arial" w:hAnsi="Arial" w:cs="Arial"/>
        </w:rPr>
        <w:t xml:space="preserve">as part of the Innovation Programmes, </w:t>
      </w:r>
      <w:r>
        <w:rPr>
          <w:rFonts w:ascii="Arial" w:hAnsi="Arial" w:cs="Arial"/>
        </w:rPr>
        <w:t xml:space="preserve">NHSGJ are in discussion with </w:t>
      </w:r>
      <w:r w:rsidR="005D379A">
        <w:rPr>
          <w:rFonts w:ascii="Arial" w:hAnsi="Arial" w:cs="Arial"/>
        </w:rPr>
        <w:t xml:space="preserve">a range of partners, specifically with </w:t>
      </w:r>
      <w:r>
        <w:rPr>
          <w:rFonts w:ascii="Arial" w:hAnsi="Arial" w:cs="Arial"/>
        </w:rPr>
        <w:t xml:space="preserve">Scottish Enterprise on how </w:t>
      </w:r>
      <w:r w:rsidR="005D379A">
        <w:rPr>
          <w:rFonts w:ascii="Arial" w:hAnsi="Arial" w:cs="Arial"/>
        </w:rPr>
        <w:t xml:space="preserve">innovation can </w:t>
      </w:r>
      <w:r>
        <w:rPr>
          <w:rFonts w:ascii="Arial" w:hAnsi="Arial" w:cs="Arial"/>
        </w:rPr>
        <w:t>support</w:t>
      </w:r>
      <w:r w:rsidR="005D379A">
        <w:rPr>
          <w:rFonts w:ascii="Arial" w:hAnsi="Arial" w:cs="Arial"/>
        </w:rPr>
        <w:t xml:space="preserve"> investment and development in communities at more of a socio-economic </w:t>
      </w:r>
      <w:r w:rsidR="005D379A">
        <w:rPr>
          <w:rFonts w:ascii="Arial" w:hAnsi="Arial" w:cs="Arial"/>
        </w:rPr>
        <w:lastRenderedPageBreak/>
        <w:t>disadvantage</w:t>
      </w:r>
      <w:r w:rsidR="00044BD3">
        <w:rPr>
          <w:rFonts w:ascii="Arial" w:hAnsi="Arial" w:cs="Arial"/>
        </w:rPr>
        <w:t>.  L</w:t>
      </w:r>
      <w:r>
        <w:rPr>
          <w:rFonts w:ascii="Arial" w:hAnsi="Arial" w:cs="Arial"/>
        </w:rPr>
        <w:t>essons learned and analysis of the Thoracic Robot investment ar</w:t>
      </w:r>
      <w:r w:rsidR="005D379A">
        <w:rPr>
          <w:rFonts w:ascii="Arial" w:hAnsi="Arial" w:cs="Arial"/>
        </w:rPr>
        <w:t>e underway and a plan to measure the</w:t>
      </w:r>
      <w:r>
        <w:rPr>
          <w:rFonts w:ascii="Arial" w:hAnsi="Arial" w:cs="Arial"/>
        </w:rPr>
        <w:t xml:space="preserve"> benefits </w:t>
      </w:r>
      <w:proofErr w:type="spellStart"/>
      <w:r w:rsidR="005D379A">
        <w:rPr>
          <w:rFonts w:ascii="Arial" w:hAnsi="Arial" w:cs="Arial"/>
        </w:rPr>
        <w:t>realised</w:t>
      </w:r>
      <w:proofErr w:type="spellEnd"/>
      <w:r w:rsidR="005D379A">
        <w:rPr>
          <w:rFonts w:ascii="Arial" w:hAnsi="Arial" w:cs="Arial"/>
        </w:rPr>
        <w:t xml:space="preserve"> </w:t>
      </w:r>
      <w:r>
        <w:rPr>
          <w:rFonts w:ascii="Arial" w:hAnsi="Arial" w:cs="Arial"/>
        </w:rPr>
        <w:t>from the Phase 1 expansion has been initiated.</w:t>
      </w:r>
    </w:p>
    <w:p w14:paraId="0D582B84" w14:textId="77777777" w:rsidR="00086043" w:rsidRDefault="00086043" w:rsidP="000533F9">
      <w:pPr>
        <w:spacing w:after="0" w:line="240" w:lineRule="auto"/>
        <w:ind w:left="567" w:hanging="567"/>
        <w:rPr>
          <w:rFonts w:ascii="Arial" w:hAnsi="Arial" w:cs="Arial"/>
        </w:rPr>
      </w:pPr>
    </w:p>
    <w:p w14:paraId="0A8A0C59" w14:textId="77777777" w:rsidR="00086043" w:rsidRDefault="00086043" w:rsidP="000533F9">
      <w:pPr>
        <w:spacing w:after="0" w:line="240" w:lineRule="auto"/>
        <w:ind w:left="567" w:hanging="567"/>
        <w:rPr>
          <w:rFonts w:ascii="Arial" w:hAnsi="Arial" w:cs="Arial"/>
        </w:rPr>
      </w:pPr>
      <w:r>
        <w:rPr>
          <w:rFonts w:ascii="Arial" w:hAnsi="Arial" w:cs="Arial"/>
        </w:rPr>
        <w:tab/>
        <w:t xml:space="preserve">Emerging initiatives are currently </w:t>
      </w:r>
      <w:r w:rsidR="00044BD3">
        <w:rPr>
          <w:rFonts w:ascii="Arial" w:hAnsi="Arial" w:cs="Arial"/>
        </w:rPr>
        <w:t xml:space="preserve">either </w:t>
      </w:r>
      <w:r>
        <w:rPr>
          <w:rFonts w:ascii="Arial" w:hAnsi="Arial" w:cs="Arial"/>
        </w:rPr>
        <w:t>being developed into fully defined programmes or in scoping phase.  Work is ongoing to refine and develop programme management and reporting.</w:t>
      </w:r>
    </w:p>
    <w:p w14:paraId="6D0857F2" w14:textId="77777777" w:rsidR="00246DE4" w:rsidRDefault="00246DE4" w:rsidP="000533F9">
      <w:pPr>
        <w:spacing w:after="0" w:line="240" w:lineRule="auto"/>
        <w:ind w:left="567" w:hanging="567"/>
        <w:rPr>
          <w:rFonts w:ascii="Arial" w:hAnsi="Arial" w:cs="Arial"/>
        </w:rPr>
      </w:pPr>
    </w:p>
    <w:p w14:paraId="7422BFCB" w14:textId="77777777" w:rsidR="00246DE4" w:rsidRDefault="00246DE4" w:rsidP="000533F9">
      <w:pPr>
        <w:spacing w:after="0" w:line="240" w:lineRule="auto"/>
        <w:ind w:left="567" w:hanging="567"/>
        <w:rPr>
          <w:rFonts w:ascii="Arial" w:hAnsi="Arial" w:cs="Arial"/>
        </w:rPr>
      </w:pPr>
      <w:r>
        <w:rPr>
          <w:rFonts w:ascii="Arial" w:hAnsi="Arial" w:cs="Arial"/>
        </w:rPr>
        <w:tab/>
        <w:t>Linda Semple noted the report was very useful especially the emerging initiatives section and the specific update for the Committee.</w:t>
      </w:r>
    </w:p>
    <w:p w14:paraId="7424C9B3" w14:textId="77777777" w:rsidR="00246DE4" w:rsidRDefault="00246DE4" w:rsidP="000533F9">
      <w:pPr>
        <w:spacing w:after="0" w:line="240" w:lineRule="auto"/>
        <w:ind w:left="567" w:hanging="567"/>
        <w:rPr>
          <w:rFonts w:ascii="Arial" w:hAnsi="Arial" w:cs="Arial"/>
        </w:rPr>
      </w:pPr>
    </w:p>
    <w:p w14:paraId="425ADB14" w14:textId="77777777" w:rsidR="00246DE4" w:rsidRDefault="00246DE4" w:rsidP="000533F9">
      <w:pPr>
        <w:spacing w:after="0" w:line="240" w:lineRule="auto"/>
        <w:ind w:left="567" w:hanging="567"/>
        <w:rPr>
          <w:rFonts w:ascii="Arial" w:hAnsi="Arial" w:cs="Arial"/>
        </w:rPr>
      </w:pPr>
      <w:r>
        <w:rPr>
          <w:rFonts w:ascii="Arial" w:hAnsi="Arial" w:cs="Arial"/>
        </w:rPr>
        <w:tab/>
        <w:t xml:space="preserve">The Committee noted the </w:t>
      </w:r>
      <w:r w:rsidR="00C80571">
        <w:rPr>
          <w:rFonts w:ascii="Arial" w:hAnsi="Arial" w:cs="Arial"/>
        </w:rPr>
        <w:t xml:space="preserve">NHSGJ Programme Summary and Overview </w:t>
      </w:r>
      <w:r>
        <w:rPr>
          <w:rFonts w:ascii="Arial" w:hAnsi="Arial" w:cs="Arial"/>
        </w:rPr>
        <w:t>report.</w:t>
      </w:r>
    </w:p>
    <w:p w14:paraId="32935C44" w14:textId="77777777" w:rsidR="0076531A" w:rsidRDefault="00864A1D" w:rsidP="000533F9">
      <w:pPr>
        <w:spacing w:after="0" w:line="240" w:lineRule="auto"/>
        <w:ind w:left="567" w:hanging="567"/>
        <w:rPr>
          <w:rFonts w:ascii="Arial" w:hAnsi="Arial" w:cs="Arial"/>
        </w:rPr>
      </w:pPr>
      <w:r>
        <w:rPr>
          <w:rFonts w:ascii="Arial" w:hAnsi="Arial" w:cs="Arial"/>
        </w:rPr>
        <w:tab/>
      </w:r>
    </w:p>
    <w:p w14:paraId="5A4779EA" w14:textId="77777777" w:rsidR="006C787A" w:rsidRDefault="006C787A" w:rsidP="000533F9">
      <w:pPr>
        <w:spacing w:after="0" w:line="240" w:lineRule="auto"/>
        <w:ind w:left="567" w:hanging="567"/>
        <w:rPr>
          <w:rFonts w:ascii="Arial" w:hAnsi="Arial" w:cs="Arial"/>
          <w:b/>
        </w:rPr>
      </w:pPr>
      <w:r w:rsidRPr="006C787A">
        <w:rPr>
          <w:rFonts w:ascii="Arial" w:hAnsi="Arial" w:cs="Arial"/>
          <w:b/>
        </w:rPr>
        <w:t>4.2</w:t>
      </w:r>
      <w:r w:rsidRPr="006C787A">
        <w:rPr>
          <w:rFonts w:ascii="Arial" w:hAnsi="Arial" w:cs="Arial"/>
          <w:b/>
        </w:rPr>
        <w:tab/>
        <w:t>National Elective Centre</w:t>
      </w:r>
    </w:p>
    <w:p w14:paraId="031CDE5A" w14:textId="77777777" w:rsidR="00246DE4" w:rsidRDefault="00246DE4" w:rsidP="000533F9">
      <w:pPr>
        <w:spacing w:after="0" w:line="240" w:lineRule="auto"/>
        <w:ind w:left="567" w:hanging="567"/>
        <w:rPr>
          <w:rFonts w:ascii="Arial" w:hAnsi="Arial" w:cs="Arial"/>
          <w:b/>
        </w:rPr>
      </w:pPr>
    </w:p>
    <w:p w14:paraId="058ADC18" w14:textId="7C1B0B8D" w:rsidR="00246DE4" w:rsidRDefault="00246DE4" w:rsidP="000533F9">
      <w:pPr>
        <w:spacing w:after="0" w:line="240" w:lineRule="auto"/>
        <w:ind w:left="567" w:hanging="567"/>
        <w:rPr>
          <w:rFonts w:ascii="Arial" w:hAnsi="Arial" w:cs="Arial"/>
        </w:rPr>
      </w:pPr>
      <w:r>
        <w:rPr>
          <w:rFonts w:ascii="Arial" w:hAnsi="Arial" w:cs="Arial"/>
          <w:b/>
        </w:rPr>
        <w:tab/>
      </w:r>
      <w:r>
        <w:rPr>
          <w:rFonts w:ascii="Arial" w:hAnsi="Arial" w:cs="Arial"/>
        </w:rPr>
        <w:t xml:space="preserve">June Rogers provided an update on the continuing expansion work with the stage 4 contract now signed.  The </w:t>
      </w:r>
      <w:r w:rsidR="00C80571">
        <w:rPr>
          <w:rFonts w:ascii="Arial" w:hAnsi="Arial" w:cs="Arial"/>
        </w:rPr>
        <w:t>E</w:t>
      </w:r>
      <w:r>
        <w:rPr>
          <w:rFonts w:ascii="Arial" w:hAnsi="Arial" w:cs="Arial"/>
        </w:rPr>
        <w:t xml:space="preserve">ndoscopy </w:t>
      </w:r>
      <w:r w:rsidR="00C80571">
        <w:rPr>
          <w:rFonts w:ascii="Arial" w:hAnsi="Arial" w:cs="Arial"/>
        </w:rPr>
        <w:t>S</w:t>
      </w:r>
      <w:r>
        <w:rPr>
          <w:rFonts w:ascii="Arial" w:hAnsi="Arial" w:cs="Arial"/>
        </w:rPr>
        <w:t xml:space="preserve">uite will now consist of 5 rooms to assist with reducing backlog and providing a training centre.  It is hoped that the </w:t>
      </w:r>
      <w:r w:rsidR="00044BD3">
        <w:rPr>
          <w:rFonts w:ascii="Arial" w:hAnsi="Arial" w:cs="Arial"/>
        </w:rPr>
        <w:t xml:space="preserve">forecast </w:t>
      </w:r>
      <w:proofErr w:type="gramStart"/>
      <w:r>
        <w:rPr>
          <w:rFonts w:ascii="Arial" w:hAnsi="Arial" w:cs="Arial"/>
        </w:rPr>
        <w:t>12 week</w:t>
      </w:r>
      <w:proofErr w:type="gramEnd"/>
      <w:r>
        <w:rPr>
          <w:rFonts w:ascii="Arial" w:hAnsi="Arial" w:cs="Arial"/>
        </w:rPr>
        <w:t xml:space="preserve"> delay </w:t>
      </w:r>
      <w:r w:rsidR="005D379A">
        <w:rPr>
          <w:rFonts w:ascii="Arial" w:hAnsi="Arial" w:cs="Arial"/>
        </w:rPr>
        <w:t xml:space="preserve">to build completion </w:t>
      </w:r>
      <w:r>
        <w:rPr>
          <w:rFonts w:ascii="Arial" w:hAnsi="Arial" w:cs="Arial"/>
        </w:rPr>
        <w:t xml:space="preserve">will be reduced.  Recruitment to the </w:t>
      </w:r>
      <w:r w:rsidR="00C80571">
        <w:rPr>
          <w:rFonts w:ascii="Arial" w:hAnsi="Arial" w:cs="Arial"/>
        </w:rPr>
        <w:t>P</w:t>
      </w:r>
      <w:r>
        <w:rPr>
          <w:rFonts w:ascii="Arial" w:hAnsi="Arial" w:cs="Arial"/>
        </w:rPr>
        <w:t xml:space="preserve">rogramme </w:t>
      </w:r>
      <w:r w:rsidR="00C80571">
        <w:rPr>
          <w:rFonts w:ascii="Arial" w:hAnsi="Arial" w:cs="Arial"/>
        </w:rPr>
        <w:t>T</w:t>
      </w:r>
      <w:r>
        <w:rPr>
          <w:rFonts w:ascii="Arial" w:hAnsi="Arial" w:cs="Arial"/>
        </w:rPr>
        <w:t>eam is underway to ensure provision of specific skill sets.</w:t>
      </w:r>
    </w:p>
    <w:p w14:paraId="3B2A3D71" w14:textId="77777777" w:rsidR="00246DE4" w:rsidRDefault="00246DE4" w:rsidP="000533F9">
      <w:pPr>
        <w:spacing w:after="0" w:line="240" w:lineRule="auto"/>
        <w:ind w:left="567" w:hanging="567"/>
        <w:rPr>
          <w:rFonts w:ascii="Arial" w:hAnsi="Arial" w:cs="Arial"/>
        </w:rPr>
      </w:pPr>
    </w:p>
    <w:p w14:paraId="5E83F5C6" w14:textId="77777777" w:rsidR="00246DE4" w:rsidRDefault="00246DE4" w:rsidP="000533F9">
      <w:pPr>
        <w:spacing w:after="0" w:line="240" w:lineRule="auto"/>
        <w:ind w:left="567" w:hanging="567"/>
        <w:rPr>
          <w:rFonts w:ascii="Arial" w:hAnsi="Arial" w:cs="Arial"/>
        </w:rPr>
      </w:pPr>
      <w:r>
        <w:rPr>
          <w:rFonts w:ascii="Arial" w:hAnsi="Arial" w:cs="Arial"/>
        </w:rPr>
        <w:tab/>
        <w:t xml:space="preserve">Issues highlighted include the impact of the Covid-19 pandemic, a national shortage of some building materials and </w:t>
      </w:r>
      <w:r w:rsidR="00044BD3">
        <w:rPr>
          <w:rFonts w:ascii="Arial" w:hAnsi="Arial" w:cs="Arial"/>
        </w:rPr>
        <w:t xml:space="preserve">delays in </w:t>
      </w:r>
      <w:r>
        <w:rPr>
          <w:rFonts w:ascii="Arial" w:hAnsi="Arial" w:cs="Arial"/>
        </w:rPr>
        <w:t>approval of staged building warrants with West Dunbartonshire Council.  Workforce Plans have been updated to reflect the accelerated opening.  Breakthrough into level 1 of the existing building is anticipated for October 2021 with a work programme in development.</w:t>
      </w:r>
    </w:p>
    <w:p w14:paraId="0778A6C4" w14:textId="77777777" w:rsidR="00246DE4" w:rsidRDefault="00246DE4" w:rsidP="000533F9">
      <w:pPr>
        <w:spacing w:after="0" w:line="240" w:lineRule="auto"/>
        <w:ind w:left="567" w:hanging="567"/>
        <w:rPr>
          <w:rFonts w:ascii="Arial" w:hAnsi="Arial" w:cs="Arial"/>
        </w:rPr>
      </w:pPr>
    </w:p>
    <w:p w14:paraId="3AA26E04" w14:textId="77777777" w:rsidR="00246DE4" w:rsidRPr="00246DE4" w:rsidRDefault="00246DE4" w:rsidP="000533F9">
      <w:pPr>
        <w:spacing w:after="0" w:line="240" w:lineRule="auto"/>
        <w:ind w:left="567" w:hanging="567"/>
        <w:rPr>
          <w:rFonts w:ascii="Arial" w:hAnsi="Arial" w:cs="Arial"/>
        </w:rPr>
      </w:pPr>
      <w:r>
        <w:rPr>
          <w:rFonts w:ascii="Arial" w:hAnsi="Arial" w:cs="Arial"/>
        </w:rPr>
        <w:tab/>
        <w:t>The Committee noted the National Elective Centre update report.</w:t>
      </w:r>
    </w:p>
    <w:p w14:paraId="04636DDE" w14:textId="77777777" w:rsidR="006C787A" w:rsidRPr="006C787A" w:rsidRDefault="006C787A" w:rsidP="000533F9">
      <w:pPr>
        <w:spacing w:after="0" w:line="240" w:lineRule="auto"/>
        <w:ind w:left="567" w:hanging="567"/>
        <w:rPr>
          <w:rFonts w:ascii="Arial" w:hAnsi="Arial" w:cs="Arial"/>
          <w:b/>
        </w:rPr>
      </w:pPr>
    </w:p>
    <w:p w14:paraId="757A8C07" w14:textId="77777777" w:rsidR="006C787A" w:rsidRPr="006C787A" w:rsidRDefault="006C787A" w:rsidP="000533F9">
      <w:pPr>
        <w:spacing w:after="0" w:line="240" w:lineRule="auto"/>
        <w:ind w:left="567" w:hanging="567"/>
        <w:rPr>
          <w:rFonts w:ascii="Arial" w:hAnsi="Arial" w:cs="Arial"/>
          <w:b/>
        </w:rPr>
      </w:pPr>
      <w:r w:rsidRPr="006C787A">
        <w:rPr>
          <w:rFonts w:ascii="Arial" w:hAnsi="Arial" w:cs="Arial"/>
          <w:b/>
        </w:rPr>
        <w:t>4.3</w:t>
      </w:r>
      <w:r w:rsidRPr="006C787A">
        <w:rPr>
          <w:rFonts w:ascii="Arial" w:hAnsi="Arial" w:cs="Arial"/>
          <w:b/>
        </w:rPr>
        <w:tab/>
        <w:t>NHS Scotland Academy Update</w:t>
      </w:r>
    </w:p>
    <w:p w14:paraId="795AD316" w14:textId="77777777" w:rsidR="006C787A" w:rsidRDefault="00246DE4" w:rsidP="000533F9">
      <w:pPr>
        <w:spacing w:after="0" w:line="240" w:lineRule="auto"/>
        <w:ind w:left="567" w:hanging="567"/>
        <w:rPr>
          <w:rFonts w:ascii="Arial" w:hAnsi="Arial" w:cs="Arial"/>
        </w:rPr>
      </w:pPr>
      <w:r>
        <w:rPr>
          <w:rFonts w:ascii="Arial" w:hAnsi="Arial" w:cs="Arial"/>
          <w:b/>
        </w:rPr>
        <w:tab/>
      </w:r>
    </w:p>
    <w:p w14:paraId="2C60FE96" w14:textId="77777777" w:rsidR="00246DE4" w:rsidRDefault="00246DE4" w:rsidP="000533F9">
      <w:pPr>
        <w:spacing w:after="0" w:line="240" w:lineRule="auto"/>
        <w:ind w:left="567" w:hanging="567"/>
        <w:rPr>
          <w:rFonts w:ascii="Arial" w:hAnsi="Arial" w:cs="Arial"/>
        </w:rPr>
      </w:pPr>
      <w:r>
        <w:rPr>
          <w:rFonts w:ascii="Arial" w:hAnsi="Arial" w:cs="Arial"/>
        </w:rPr>
        <w:tab/>
        <w:t>Anne Marie Cavanagh presented an update on the NHS Scotland A</w:t>
      </w:r>
      <w:r w:rsidR="00F27477">
        <w:rPr>
          <w:rFonts w:ascii="Arial" w:hAnsi="Arial" w:cs="Arial"/>
        </w:rPr>
        <w:t>cademy, highlighting the current status of 8 key projects:</w:t>
      </w:r>
    </w:p>
    <w:p w14:paraId="20138341" w14:textId="77777777" w:rsidR="00F27477" w:rsidRDefault="00F27477" w:rsidP="000533F9">
      <w:pPr>
        <w:spacing w:after="0" w:line="240" w:lineRule="auto"/>
        <w:ind w:left="567" w:hanging="567"/>
        <w:rPr>
          <w:rFonts w:ascii="Arial" w:hAnsi="Arial" w:cs="Arial"/>
        </w:rPr>
      </w:pPr>
    </w:p>
    <w:p w14:paraId="279F2863" w14:textId="2E6B649B" w:rsidR="00F27477" w:rsidRDefault="00F27477" w:rsidP="00F27477">
      <w:pPr>
        <w:pStyle w:val="ListParagraph"/>
        <w:numPr>
          <w:ilvl w:val="0"/>
          <w:numId w:val="23"/>
        </w:numPr>
        <w:spacing w:after="0" w:line="240" w:lineRule="auto"/>
        <w:ind w:left="993"/>
        <w:rPr>
          <w:rFonts w:ascii="Arial" w:hAnsi="Arial" w:cs="Arial"/>
        </w:rPr>
      </w:pPr>
      <w:r>
        <w:rPr>
          <w:rFonts w:ascii="Arial" w:hAnsi="Arial" w:cs="Arial"/>
        </w:rPr>
        <w:t>National Endoscopy Training Programme – appointment into key posts between NHSGJ and NSS and worki</w:t>
      </w:r>
      <w:r w:rsidR="007D59A8">
        <w:rPr>
          <w:rFonts w:ascii="Arial" w:hAnsi="Arial" w:cs="Arial"/>
        </w:rPr>
        <w:t xml:space="preserve">ng towards JAG accreditation.  </w:t>
      </w:r>
      <w:r w:rsidR="00044BD3">
        <w:rPr>
          <w:rFonts w:ascii="Arial" w:hAnsi="Arial" w:cs="Arial"/>
        </w:rPr>
        <w:t xml:space="preserve">A </w:t>
      </w:r>
      <w:proofErr w:type="gramStart"/>
      <w:r w:rsidR="00044BD3">
        <w:rPr>
          <w:rFonts w:ascii="Arial" w:hAnsi="Arial" w:cs="Arial"/>
        </w:rPr>
        <w:t>3</w:t>
      </w:r>
      <w:r>
        <w:rPr>
          <w:rFonts w:ascii="Arial" w:hAnsi="Arial" w:cs="Arial"/>
        </w:rPr>
        <w:t xml:space="preserve"> year</w:t>
      </w:r>
      <w:proofErr w:type="gramEnd"/>
      <w:r>
        <w:rPr>
          <w:rFonts w:ascii="Arial" w:hAnsi="Arial" w:cs="Arial"/>
        </w:rPr>
        <w:t xml:space="preserve"> training plan </w:t>
      </w:r>
      <w:r w:rsidR="00044BD3">
        <w:rPr>
          <w:rFonts w:ascii="Arial" w:hAnsi="Arial" w:cs="Arial"/>
        </w:rPr>
        <w:t xml:space="preserve">is </w:t>
      </w:r>
      <w:r>
        <w:rPr>
          <w:rFonts w:ascii="Arial" w:hAnsi="Arial" w:cs="Arial"/>
        </w:rPr>
        <w:t>being developed.</w:t>
      </w:r>
    </w:p>
    <w:p w14:paraId="1FDD144A" w14:textId="77777777" w:rsidR="00F27477" w:rsidRDefault="00F27477" w:rsidP="00F27477">
      <w:pPr>
        <w:pStyle w:val="ListParagraph"/>
        <w:numPr>
          <w:ilvl w:val="0"/>
          <w:numId w:val="23"/>
        </w:numPr>
        <w:spacing w:after="0" w:line="240" w:lineRule="auto"/>
        <w:ind w:left="993"/>
        <w:rPr>
          <w:rFonts w:ascii="Arial" w:hAnsi="Arial" w:cs="Arial"/>
        </w:rPr>
      </w:pPr>
      <w:r>
        <w:rPr>
          <w:rFonts w:ascii="Arial" w:hAnsi="Arial" w:cs="Arial"/>
        </w:rPr>
        <w:t>ICU Accelerated Workforce Programme – 25-30 additional beds required across Scotland by Autumn 2021.</w:t>
      </w:r>
    </w:p>
    <w:p w14:paraId="7F6028CE" w14:textId="77777777" w:rsidR="00F27477" w:rsidRDefault="00F27477" w:rsidP="00F27477">
      <w:pPr>
        <w:pStyle w:val="ListParagraph"/>
        <w:numPr>
          <w:ilvl w:val="0"/>
          <w:numId w:val="23"/>
        </w:numPr>
        <w:spacing w:after="0" w:line="240" w:lineRule="auto"/>
        <w:ind w:left="993"/>
        <w:rPr>
          <w:rFonts w:ascii="Arial" w:hAnsi="Arial" w:cs="Arial"/>
        </w:rPr>
      </w:pPr>
      <w:r>
        <w:rPr>
          <w:rFonts w:ascii="Arial" w:hAnsi="Arial" w:cs="Arial"/>
        </w:rPr>
        <w:t xml:space="preserve">NTC Accelerated Workforce Programme – 2000 additional staff required to support National Training </w:t>
      </w:r>
      <w:proofErr w:type="spellStart"/>
      <w:r w:rsidR="007D59A8">
        <w:rPr>
          <w:rFonts w:ascii="Arial" w:hAnsi="Arial" w:cs="Arial"/>
        </w:rPr>
        <w:t>Centres</w:t>
      </w:r>
      <w:proofErr w:type="spellEnd"/>
      <w:r w:rsidR="007D59A8">
        <w:rPr>
          <w:rFonts w:ascii="Arial" w:hAnsi="Arial" w:cs="Arial"/>
        </w:rPr>
        <w:t>, in particular for peri</w:t>
      </w:r>
      <w:r>
        <w:rPr>
          <w:rFonts w:ascii="Arial" w:hAnsi="Arial" w:cs="Arial"/>
        </w:rPr>
        <w:t>operative practice.</w:t>
      </w:r>
    </w:p>
    <w:p w14:paraId="270A6372" w14:textId="77777777" w:rsidR="00F27477" w:rsidRDefault="00F27477" w:rsidP="00F27477">
      <w:pPr>
        <w:pStyle w:val="ListParagraph"/>
        <w:numPr>
          <w:ilvl w:val="0"/>
          <w:numId w:val="23"/>
        </w:numPr>
        <w:spacing w:after="0" w:line="240" w:lineRule="auto"/>
        <w:ind w:left="993"/>
        <w:rPr>
          <w:rFonts w:ascii="Arial" w:hAnsi="Arial" w:cs="Arial"/>
        </w:rPr>
      </w:pPr>
      <w:r>
        <w:rPr>
          <w:rFonts w:ascii="Arial" w:hAnsi="Arial" w:cs="Arial"/>
        </w:rPr>
        <w:t>NTCs – Growing Access Routes – key factor is employment.  To inclu</w:t>
      </w:r>
      <w:r w:rsidR="00044BD3">
        <w:rPr>
          <w:rFonts w:ascii="Arial" w:hAnsi="Arial" w:cs="Arial"/>
        </w:rPr>
        <w:t>de Healthcare Support Workers, e</w:t>
      </w:r>
      <w:r>
        <w:rPr>
          <w:rFonts w:ascii="Arial" w:hAnsi="Arial" w:cs="Arial"/>
        </w:rPr>
        <w:t>stablishment of NHS Scotland Youth Academy and potential roles for Military Service Leavers or career changers within NHS Scotland.</w:t>
      </w:r>
    </w:p>
    <w:p w14:paraId="5495C296" w14:textId="77777777" w:rsidR="00F27477" w:rsidRDefault="00F27477" w:rsidP="00F27477">
      <w:pPr>
        <w:pStyle w:val="ListParagraph"/>
        <w:numPr>
          <w:ilvl w:val="0"/>
          <w:numId w:val="23"/>
        </w:numPr>
        <w:spacing w:after="0" w:line="240" w:lineRule="auto"/>
        <w:ind w:left="993"/>
        <w:rPr>
          <w:rFonts w:ascii="Arial" w:hAnsi="Arial" w:cs="Arial"/>
        </w:rPr>
      </w:pPr>
      <w:r>
        <w:rPr>
          <w:rFonts w:ascii="Arial" w:hAnsi="Arial" w:cs="Arial"/>
        </w:rPr>
        <w:t>Built Environment Programme – Discussions ongoing with Health Facilities Scotland.</w:t>
      </w:r>
    </w:p>
    <w:p w14:paraId="1056DAD9" w14:textId="77777777" w:rsidR="00F27477" w:rsidRDefault="00F27477" w:rsidP="00F27477">
      <w:pPr>
        <w:pStyle w:val="ListParagraph"/>
        <w:numPr>
          <w:ilvl w:val="0"/>
          <w:numId w:val="23"/>
        </w:numPr>
        <w:spacing w:after="0" w:line="240" w:lineRule="auto"/>
        <w:ind w:left="993"/>
        <w:rPr>
          <w:rFonts w:ascii="Arial" w:hAnsi="Arial" w:cs="Arial"/>
        </w:rPr>
      </w:pPr>
      <w:r>
        <w:rPr>
          <w:rFonts w:ascii="Arial" w:hAnsi="Arial" w:cs="Arial"/>
        </w:rPr>
        <w:t>Physical Learning Environment</w:t>
      </w:r>
      <w:r w:rsidR="009569D7">
        <w:rPr>
          <w:rFonts w:ascii="Arial" w:hAnsi="Arial" w:cs="Arial"/>
        </w:rPr>
        <w:t xml:space="preserve"> – Gap analysis and stakeholder workshop being carried out to enhance current facilities in hotel, research institute in collaboration with Clinical Skills Managed Education Network (CSMEN)</w:t>
      </w:r>
    </w:p>
    <w:p w14:paraId="6F166EF3" w14:textId="77777777" w:rsidR="00F27477" w:rsidRDefault="00F27477" w:rsidP="00F27477">
      <w:pPr>
        <w:pStyle w:val="ListParagraph"/>
        <w:numPr>
          <w:ilvl w:val="0"/>
          <w:numId w:val="23"/>
        </w:numPr>
        <w:spacing w:after="0" w:line="240" w:lineRule="auto"/>
        <w:ind w:left="993"/>
        <w:rPr>
          <w:rFonts w:ascii="Arial" w:hAnsi="Arial" w:cs="Arial"/>
        </w:rPr>
      </w:pPr>
      <w:r>
        <w:rPr>
          <w:rFonts w:ascii="Arial" w:hAnsi="Arial" w:cs="Arial"/>
        </w:rPr>
        <w:t>Digital Learning Environment</w:t>
      </w:r>
      <w:r w:rsidR="009569D7">
        <w:rPr>
          <w:rFonts w:ascii="Arial" w:hAnsi="Arial" w:cs="Arial"/>
        </w:rPr>
        <w:t xml:space="preserve"> – Audio Visual Upgrade in Research Institute in line with hotel conference facilities.  Further development of TURAS Learn site along with advancement of live link systems and Scotia Medical Observation and Training System (SMOTS).</w:t>
      </w:r>
    </w:p>
    <w:p w14:paraId="4AAB625A" w14:textId="77777777" w:rsidR="00F27477" w:rsidRDefault="00F27477" w:rsidP="00F27477">
      <w:pPr>
        <w:pStyle w:val="ListParagraph"/>
        <w:numPr>
          <w:ilvl w:val="0"/>
          <w:numId w:val="23"/>
        </w:numPr>
        <w:spacing w:after="0" w:line="240" w:lineRule="auto"/>
        <w:ind w:left="993"/>
        <w:rPr>
          <w:rFonts w:ascii="Arial" w:hAnsi="Arial" w:cs="Arial"/>
        </w:rPr>
      </w:pPr>
      <w:r>
        <w:rPr>
          <w:rFonts w:ascii="Arial" w:hAnsi="Arial" w:cs="Arial"/>
        </w:rPr>
        <w:lastRenderedPageBreak/>
        <w:t>Pharmacy</w:t>
      </w:r>
      <w:r w:rsidR="009569D7">
        <w:rPr>
          <w:rFonts w:ascii="Arial" w:hAnsi="Arial" w:cs="Arial"/>
        </w:rPr>
        <w:t xml:space="preserve"> – 3 key areas are undergraduate experiential learning, postgraduate inter professional learning and clinical skills.</w:t>
      </w:r>
    </w:p>
    <w:p w14:paraId="2BE8FD20" w14:textId="77777777" w:rsidR="00D86ECA" w:rsidRDefault="00D86ECA" w:rsidP="00D86ECA">
      <w:pPr>
        <w:spacing w:after="0" w:line="240" w:lineRule="auto"/>
        <w:rPr>
          <w:rFonts w:ascii="Arial" w:hAnsi="Arial" w:cs="Arial"/>
        </w:rPr>
      </w:pPr>
    </w:p>
    <w:p w14:paraId="244373B7" w14:textId="77777777" w:rsidR="00D86ECA" w:rsidRDefault="00D86ECA" w:rsidP="00D86ECA">
      <w:pPr>
        <w:spacing w:after="0" w:line="240" w:lineRule="auto"/>
        <w:ind w:left="567"/>
        <w:rPr>
          <w:rFonts w:ascii="Arial" w:hAnsi="Arial" w:cs="Arial"/>
        </w:rPr>
      </w:pPr>
      <w:r>
        <w:rPr>
          <w:rFonts w:ascii="Arial" w:hAnsi="Arial" w:cs="Arial"/>
        </w:rPr>
        <w:t>Anne Marie highlighted the key partnerships in this work and some of the emerging developments regarding roles.</w:t>
      </w:r>
    </w:p>
    <w:p w14:paraId="4ABB0B12" w14:textId="77777777" w:rsidR="00D86ECA" w:rsidRDefault="00D86ECA" w:rsidP="00D86ECA">
      <w:pPr>
        <w:spacing w:after="0" w:line="240" w:lineRule="auto"/>
        <w:ind w:left="567"/>
        <w:rPr>
          <w:rFonts w:ascii="Arial" w:hAnsi="Arial" w:cs="Arial"/>
        </w:rPr>
      </w:pPr>
    </w:p>
    <w:p w14:paraId="04A49858" w14:textId="77777777" w:rsidR="00D86ECA" w:rsidRDefault="00D86ECA" w:rsidP="00D86ECA">
      <w:pPr>
        <w:spacing w:after="0" w:line="240" w:lineRule="auto"/>
        <w:ind w:left="567"/>
        <w:rPr>
          <w:rFonts w:ascii="Arial" w:hAnsi="Arial" w:cs="Arial"/>
        </w:rPr>
      </w:pPr>
      <w:r>
        <w:rPr>
          <w:rFonts w:ascii="Arial" w:hAnsi="Arial" w:cs="Arial"/>
        </w:rPr>
        <w:t>Linda Semple thanked Anne Marie Cavanagh for the update, acknowledging the progress made.</w:t>
      </w:r>
    </w:p>
    <w:p w14:paraId="3975238A" w14:textId="77777777" w:rsidR="00D86ECA" w:rsidRDefault="00D86ECA" w:rsidP="00D86ECA">
      <w:pPr>
        <w:spacing w:after="0" w:line="240" w:lineRule="auto"/>
        <w:ind w:left="567"/>
        <w:rPr>
          <w:rFonts w:ascii="Arial" w:hAnsi="Arial" w:cs="Arial"/>
        </w:rPr>
      </w:pPr>
    </w:p>
    <w:p w14:paraId="5DE1281E" w14:textId="77777777" w:rsidR="00D86ECA" w:rsidRDefault="00D86ECA" w:rsidP="00D86ECA">
      <w:pPr>
        <w:spacing w:after="0" w:line="240" w:lineRule="auto"/>
        <w:ind w:left="567"/>
        <w:rPr>
          <w:rFonts w:ascii="Arial" w:hAnsi="Arial" w:cs="Arial"/>
        </w:rPr>
      </w:pPr>
      <w:r>
        <w:rPr>
          <w:rFonts w:ascii="Arial" w:hAnsi="Arial" w:cs="Arial"/>
        </w:rPr>
        <w:t>Morag Brown asked about addressing disadvantage in employment.  Anne Marie Cavanagh responded that Kevin Kelman is speaking with West Dunbartonshire Council to identify how employment opportunities can be given to local people.  Susan Douglas-Scott adde</w:t>
      </w:r>
      <w:r w:rsidR="005D3194">
        <w:rPr>
          <w:rFonts w:ascii="Arial" w:hAnsi="Arial" w:cs="Arial"/>
        </w:rPr>
        <w:t xml:space="preserve">d that working with neuro-diverse people </w:t>
      </w:r>
      <w:r>
        <w:rPr>
          <w:rFonts w:ascii="Arial" w:hAnsi="Arial" w:cs="Arial"/>
        </w:rPr>
        <w:t>is also being considered.</w:t>
      </w:r>
    </w:p>
    <w:p w14:paraId="21CCEF93" w14:textId="77777777" w:rsidR="00CE3FCD" w:rsidRDefault="00CE3FCD" w:rsidP="00D86ECA">
      <w:pPr>
        <w:spacing w:after="0" w:line="240" w:lineRule="auto"/>
        <w:ind w:left="567"/>
        <w:rPr>
          <w:rFonts w:ascii="Arial" w:hAnsi="Arial" w:cs="Arial"/>
        </w:rPr>
      </w:pPr>
    </w:p>
    <w:p w14:paraId="4E0FAABA" w14:textId="77777777" w:rsidR="00CE3FCD" w:rsidRPr="00D86ECA" w:rsidRDefault="00CE3FCD" w:rsidP="00D86ECA">
      <w:pPr>
        <w:spacing w:after="0" w:line="240" w:lineRule="auto"/>
        <w:ind w:left="567"/>
        <w:rPr>
          <w:rFonts w:ascii="Arial" w:hAnsi="Arial" w:cs="Arial"/>
        </w:rPr>
      </w:pPr>
      <w:r>
        <w:rPr>
          <w:rFonts w:ascii="Arial" w:hAnsi="Arial" w:cs="Arial"/>
        </w:rPr>
        <w:t>The Committee noted the NHS Scotland Academy Update.</w:t>
      </w:r>
    </w:p>
    <w:p w14:paraId="338E4F71" w14:textId="641BA1AB" w:rsidR="00CE3FCD" w:rsidRPr="006C787A" w:rsidRDefault="00CE3FCD" w:rsidP="00CE3FCD">
      <w:pPr>
        <w:spacing w:after="0" w:line="240" w:lineRule="auto"/>
        <w:rPr>
          <w:rFonts w:ascii="Arial" w:hAnsi="Arial" w:cs="Arial"/>
          <w:b/>
        </w:rPr>
      </w:pPr>
    </w:p>
    <w:p w14:paraId="758A670F" w14:textId="77777777" w:rsidR="006C787A" w:rsidRPr="006C787A" w:rsidRDefault="006C787A" w:rsidP="000533F9">
      <w:pPr>
        <w:spacing w:after="0" w:line="240" w:lineRule="auto"/>
        <w:ind w:left="567" w:hanging="567"/>
        <w:rPr>
          <w:rFonts w:ascii="Arial" w:hAnsi="Arial" w:cs="Arial"/>
          <w:b/>
        </w:rPr>
      </w:pPr>
      <w:r w:rsidRPr="006C787A">
        <w:rPr>
          <w:rFonts w:ascii="Arial" w:hAnsi="Arial" w:cs="Arial"/>
          <w:b/>
        </w:rPr>
        <w:t>4.4</w:t>
      </w:r>
      <w:r w:rsidRPr="006C787A">
        <w:rPr>
          <w:rFonts w:ascii="Arial" w:hAnsi="Arial" w:cs="Arial"/>
          <w:b/>
        </w:rPr>
        <w:tab/>
        <w:t>Centre for Sustainable Delivery</w:t>
      </w:r>
      <w:r w:rsidR="005D3194">
        <w:rPr>
          <w:rFonts w:ascii="Arial" w:hAnsi="Arial" w:cs="Arial"/>
          <w:b/>
        </w:rPr>
        <w:t xml:space="preserve"> (CfSD)</w:t>
      </w:r>
      <w:r w:rsidRPr="006C787A">
        <w:rPr>
          <w:rFonts w:ascii="Arial" w:hAnsi="Arial" w:cs="Arial"/>
          <w:b/>
        </w:rPr>
        <w:t xml:space="preserve"> Workplan and Programme Update</w:t>
      </w:r>
    </w:p>
    <w:p w14:paraId="59A08F74" w14:textId="77777777" w:rsidR="00C37ED2" w:rsidRDefault="0076531A" w:rsidP="00864A1D">
      <w:pPr>
        <w:spacing w:after="0" w:line="240" w:lineRule="auto"/>
        <w:ind w:left="567" w:hanging="567"/>
        <w:rPr>
          <w:rFonts w:ascii="Arial" w:hAnsi="Arial" w:cs="Arial"/>
        </w:rPr>
      </w:pPr>
      <w:r>
        <w:rPr>
          <w:rFonts w:ascii="Arial" w:hAnsi="Arial" w:cs="Arial"/>
        </w:rPr>
        <w:tab/>
      </w:r>
    </w:p>
    <w:p w14:paraId="7FAC2948" w14:textId="77777777" w:rsidR="00CE3FCD" w:rsidRDefault="00CE3FCD" w:rsidP="00864A1D">
      <w:pPr>
        <w:spacing w:after="0" w:line="240" w:lineRule="auto"/>
        <w:ind w:left="567" w:hanging="567"/>
        <w:rPr>
          <w:rFonts w:ascii="Arial" w:hAnsi="Arial" w:cs="Arial"/>
        </w:rPr>
      </w:pPr>
      <w:r>
        <w:rPr>
          <w:rFonts w:ascii="Arial" w:hAnsi="Arial" w:cs="Arial"/>
        </w:rPr>
        <w:tab/>
      </w:r>
      <w:r w:rsidR="005D3194">
        <w:rPr>
          <w:rFonts w:ascii="Arial" w:hAnsi="Arial" w:cs="Arial"/>
        </w:rPr>
        <w:t>Jess Henderson, Nicola Barnstaple and Katie Cuthbertson joined the meeting to provide an update on behalf of CfSD.</w:t>
      </w:r>
    </w:p>
    <w:p w14:paraId="0AB8AEB0" w14:textId="77777777" w:rsidR="00E65C83" w:rsidRDefault="00E65C83" w:rsidP="00864A1D">
      <w:pPr>
        <w:spacing w:after="0" w:line="240" w:lineRule="auto"/>
        <w:ind w:left="567" w:hanging="567"/>
        <w:rPr>
          <w:rFonts w:ascii="Arial" w:hAnsi="Arial" w:cs="Arial"/>
        </w:rPr>
      </w:pPr>
    </w:p>
    <w:p w14:paraId="6A124F68" w14:textId="77777777" w:rsidR="00E65C83" w:rsidRDefault="00E65C83" w:rsidP="00864A1D">
      <w:pPr>
        <w:spacing w:after="0" w:line="240" w:lineRule="auto"/>
        <w:ind w:left="567" w:hanging="567"/>
        <w:rPr>
          <w:rFonts w:ascii="Arial" w:hAnsi="Arial" w:cs="Arial"/>
        </w:rPr>
      </w:pPr>
      <w:r>
        <w:rPr>
          <w:rFonts w:ascii="Arial" w:hAnsi="Arial" w:cs="Arial"/>
        </w:rPr>
        <w:tab/>
        <w:t xml:space="preserve">Jess Henderson confirmed that CfSD was formally launched at </w:t>
      </w:r>
      <w:r w:rsidR="00040220">
        <w:rPr>
          <w:rFonts w:ascii="Arial" w:hAnsi="Arial" w:cs="Arial"/>
        </w:rPr>
        <w:t xml:space="preserve">the </w:t>
      </w:r>
      <w:r>
        <w:rPr>
          <w:rFonts w:ascii="Arial" w:hAnsi="Arial" w:cs="Arial"/>
        </w:rPr>
        <w:t xml:space="preserve">NHS Scotland Event along with the website and social media promotion.  Teams continue to evolve with structures and approaches in the business of CfSD being strengthened to </w:t>
      </w:r>
      <w:proofErr w:type="spellStart"/>
      <w:r>
        <w:rPr>
          <w:rFonts w:ascii="Arial" w:hAnsi="Arial" w:cs="Arial"/>
        </w:rPr>
        <w:t>optimise</w:t>
      </w:r>
      <w:proofErr w:type="spellEnd"/>
      <w:r>
        <w:rPr>
          <w:rFonts w:ascii="Arial" w:hAnsi="Arial" w:cs="Arial"/>
        </w:rPr>
        <w:t xml:space="preserve"> delivery.</w:t>
      </w:r>
    </w:p>
    <w:p w14:paraId="5B7D2ED5" w14:textId="77777777" w:rsidR="00E65C83" w:rsidRDefault="00E65C83" w:rsidP="00864A1D">
      <w:pPr>
        <w:spacing w:after="0" w:line="240" w:lineRule="auto"/>
        <w:ind w:left="567" w:hanging="567"/>
        <w:rPr>
          <w:rFonts w:ascii="Arial" w:hAnsi="Arial" w:cs="Arial"/>
        </w:rPr>
      </w:pPr>
    </w:p>
    <w:p w14:paraId="6C7A8A5A" w14:textId="77777777" w:rsidR="00E65C83" w:rsidRDefault="00E65C83" w:rsidP="00864A1D">
      <w:pPr>
        <w:spacing w:after="0" w:line="240" w:lineRule="auto"/>
        <w:ind w:left="567" w:hanging="567"/>
        <w:rPr>
          <w:rFonts w:ascii="Arial" w:hAnsi="Arial" w:cs="Arial"/>
        </w:rPr>
      </w:pPr>
      <w:r>
        <w:rPr>
          <w:rFonts w:ascii="Arial" w:hAnsi="Arial" w:cs="Arial"/>
        </w:rPr>
        <w:tab/>
        <w:t>A session with John Burns, Chief Operating Officer was held on site in June with further sessions with Board Chief Executives planned.  Funding ha</w:t>
      </w:r>
      <w:r w:rsidR="00040220">
        <w:rPr>
          <w:rFonts w:ascii="Arial" w:hAnsi="Arial" w:cs="Arial"/>
        </w:rPr>
        <w:t>s been secured for 20 PA’s for Clinical D</w:t>
      </w:r>
      <w:r>
        <w:rPr>
          <w:rFonts w:ascii="Arial" w:hAnsi="Arial" w:cs="Arial"/>
        </w:rPr>
        <w:t>irectors and a resourcing proposal has been developed fo</w:t>
      </w:r>
      <w:r w:rsidR="00040220">
        <w:rPr>
          <w:rFonts w:ascii="Arial" w:hAnsi="Arial" w:cs="Arial"/>
        </w:rPr>
        <w:t xml:space="preserve">r 25 posts being recruited </w:t>
      </w:r>
      <w:r w:rsidR="00B67FF4">
        <w:rPr>
          <w:rFonts w:ascii="Arial" w:hAnsi="Arial" w:cs="Arial"/>
        </w:rPr>
        <w:t xml:space="preserve">to </w:t>
      </w:r>
      <w:r w:rsidR="00040220">
        <w:rPr>
          <w:rFonts w:ascii="Arial" w:hAnsi="Arial" w:cs="Arial"/>
        </w:rPr>
        <w:t>by</w:t>
      </w:r>
      <w:r>
        <w:rPr>
          <w:rFonts w:ascii="Arial" w:hAnsi="Arial" w:cs="Arial"/>
        </w:rPr>
        <w:t xml:space="preserve"> 2024.</w:t>
      </w:r>
    </w:p>
    <w:p w14:paraId="341A8AE5" w14:textId="77777777" w:rsidR="00E65C83" w:rsidRDefault="00E65C83" w:rsidP="00864A1D">
      <w:pPr>
        <w:spacing w:after="0" w:line="240" w:lineRule="auto"/>
        <w:ind w:left="567" w:hanging="567"/>
        <w:rPr>
          <w:rFonts w:ascii="Arial" w:hAnsi="Arial" w:cs="Arial"/>
        </w:rPr>
      </w:pPr>
    </w:p>
    <w:p w14:paraId="794F31C1" w14:textId="77777777" w:rsidR="007D59A8" w:rsidRDefault="00E65C83" w:rsidP="00864A1D">
      <w:pPr>
        <w:spacing w:after="0" w:line="240" w:lineRule="auto"/>
        <w:ind w:left="567" w:hanging="567"/>
        <w:rPr>
          <w:rFonts w:ascii="Arial" w:hAnsi="Arial" w:cs="Arial"/>
        </w:rPr>
      </w:pPr>
      <w:r>
        <w:rPr>
          <w:rFonts w:ascii="Arial" w:hAnsi="Arial" w:cs="Arial"/>
        </w:rPr>
        <w:tab/>
        <w:t>Nicola Barnstaple outlined</w:t>
      </w:r>
      <w:r w:rsidR="007D59A8">
        <w:rPr>
          <w:rFonts w:ascii="Arial" w:hAnsi="Arial" w:cs="Arial"/>
        </w:rPr>
        <w:t xml:space="preserve"> the key achievements including:</w:t>
      </w:r>
    </w:p>
    <w:p w14:paraId="6E34ACA6" w14:textId="77777777" w:rsidR="007D59A8" w:rsidRDefault="007D59A8" w:rsidP="00864A1D">
      <w:pPr>
        <w:spacing w:after="0" w:line="240" w:lineRule="auto"/>
        <w:ind w:left="567" w:hanging="567"/>
        <w:rPr>
          <w:rFonts w:ascii="Arial" w:hAnsi="Arial" w:cs="Arial"/>
        </w:rPr>
      </w:pPr>
    </w:p>
    <w:p w14:paraId="75D0601A" w14:textId="2FC2AEC6" w:rsidR="00E65C83" w:rsidRDefault="007D59A8" w:rsidP="007D59A8">
      <w:pPr>
        <w:pStyle w:val="ListParagraph"/>
        <w:numPr>
          <w:ilvl w:val="0"/>
          <w:numId w:val="24"/>
        </w:numPr>
        <w:spacing w:after="0" w:line="240" w:lineRule="auto"/>
        <w:rPr>
          <w:rFonts w:ascii="Arial" w:hAnsi="Arial" w:cs="Arial"/>
        </w:rPr>
      </w:pPr>
      <w:r>
        <w:rPr>
          <w:rFonts w:ascii="Arial" w:hAnsi="Arial" w:cs="Arial"/>
        </w:rPr>
        <w:t>E</w:t>
      </w:r>
      <w:r w:rsidRPr="007D59A8">
        <w:rPr>
          <w:rFonts w:ascii="Arial" w:hAnsi="Arial" w:cs="Arial"/>
        </w:rPr>
        <w:t xml:space="preserve">stablishing 3 </w:t>
      </w:r>
      <w:r w:rsidR="00B67FF4">
        <w:rPr>
          <w:rFonts w:ascii="Arial" w:hAnsi="Arial" w:cs="Arial"/>
        </w:rPr>
        <w:t>C</w:t>
      </w:r>
      <w:r w:rsidRPr="007D59A8">
        <w:rPr>
          <w:rFonts w:ascii="Arial" w:hAnsi="Arial" w:cs="Arial"/>
        </w:rPr>
        <w:t xml:space="preserve">ancer </w:t>
      </w:r>
      <w:r w:rsidR="00B67FF4">
        <w:rPr>
          <w:rFonts w:ascii="Arial" w:hAnsi="Arial" w:cs="Arial"/>
        </w:rPr>
        <w:t>D</w:t>
      </w:r>
      <w:r w:rsidRPr="007D59A8">
        <w:rPr>
          <w:rFonts w:ascii="Arial" w:hAnsi="Arial" w:cs="Arial"/>
        </w:rPr>
        <w:t xml:space="preserve">iagnostic </w:t>
      </w:r>
      <w:proofErr w:type="spellStart"/>
      <w:r w:rsidR="00B67FF4">
        <w:rPr>
          <w:rFonts w:ascii="Arial" w:hAnsi="Arial" w:cs="Arial"/>
        </w:rPr>
        <w:t>C</w:t>
      </w:r>
      <w:r w:rsidRPr="007D59A8">
        <w:rPr>
          <w:rFonts w:ascii="Arial" w:hAnsi="Arial" w:cs="Arial"/>
        </w:rPr>
        <w:t>entres</w:t>
      </w:r>
      <w:proofErr w:type="spellEnd"/>
      <w:r w:rsidRPr="007D59A8">
        <w:rPr>
          <w:rFonts w:ascii="Arial" w:hAnsi="Arial" w:cs="Arial"/>
        </w:rPr>
        <w:t xml:space="preserve"> within Scott</w:t>
      </w:r>
      <w:r w:rsidR="00040220">
        <w:rPr>
          <w:rFonts w:ascii="Arial" w:hAnsi="Arial" w:cs="Arial"/>
        </w:rPr>
        <w:t xml:space="preserve">ish Governments </w:t>
      </w:r>
      <w:proofErr w:type="gramStart"/>
      <w:r w:rsidR="00040220">
        <w:rPr>
          <w:rFonts w:ascii="Arial" w:hAnsi="Arial" w:cs="Arial"/>
        </w:rPr>
        <w:t>100 day</w:t>
      </w:r>
      <w:proofErr w:type="gramEnd"/>
      <w:r w:rsidR="00040220">
        <w:rPr>
          <w:rFonts w:ascii="Arial" w:hAnsi="Arial" w:cs="Arial"/>
        </w:rPr>
        <w:t xml:space="preserve"> plan with a further</w:t>
      </w:r>
      <w:r w:rsidRPr="007D59A8">
        <w:rPr>
          <w:rFonts w:ascii="Arial" w:hAnsi="Arial" w:cs="Arial"/>
        </w:rPr>
        <w:t xml:space="preserve"> plan to have one for every B</w:t>
      </w:r>
      <w:r>
        <w:rPr>
          <w:rFonts w:ascii="Arial" w:hAnsi="Arial" w:cs="Arial"/>
        </w:rPr>
        <w:t xml:space="preserve">oard. </w:t>
      </w:r>
    </w:p>
    <w:p w14:paraId="5603B2C4" w14:textId="77777777" w:rsidR="007D59A8" w:rsidRDefault="007D59A8" w:rsidP="007D59A8">
      <w:pPr>
        <w:pStyle w:val="ListParagraph"/>
        <w:numPr>
          <w:ilvl w:val="0"/>
          <w:numId w:val="24"/>
        </w:numPr>
        <w:spacing w:after="0" w:line="240" w:lineRule="auto"/>
        <w:rPr>
          <w:rFonts w:ascii="Arial" w:hAnsi="Arial" w:cs="Arial"/>
        </w:rPr>
      </w:pPr>
      <w:r>
        <w:rPr>
          <w:rFonts w:ascii="Arial" w:hAnsi="Arial" w:cs="Arial"/>
        </w:rPr>
        <w:t>Partnership with Cancer Research UK in</w:t>
      </w:r>
      <w:r w:rsidR="00040220">
        <w:rPr>
          <w:rFonts w:ascii="Arial" w:hAnsi="Arial" w:cs="Arial"/>
        </w:rPr>
        <w:t xml:space="preserve"> a</w:t>
      </w:r>
      <w:r>
        <w:rPr>
          <w:rFonts w:ascii="Arial" w:hAnsi="Arial" w:cs="Arial"/>
        </w:rPr>
        <w:t xml:space="preserve"> lung cancer public awareness campaign which has resulted in increased referrals.</w:t>
      </w:r>
    </w:p>
    <w:p w14:paraId="66EDE3A4" w14:textId="77777777" w:rsidR="008E3B18" w:rsidRDefault="008E3B18" w:rsidP="007D59A8">
      <w:pPr>
        <w:pStyle w:val="ListParagraph"/>
        <w:numPr>
          <w:ilvl w:val="0"/>
          <w:numId w:val="24"/>
        </w:numPr>
        <w:spacing w:after="0" w:line="240" w:lineRule="auto"/>
        <w:rPr>
          <w:rFonts w:ascii="Arial" w:hAnsi="Arial" w:cs="Arial"/>
        </w:rPr>
      </w:pPr>
      <w:r>
        <w:rPr>
          <w:rFonts w:ascii="Arial" w:hAnsi="Arial" w:cs="Arial"/>
        </w:rPr>
        <w:t xml:space="preserve">Framework for effective cancer management meetings undertaken with 14 health boards to assess progress against the framework.  Waiting times performance is good with the </w:t>
      </w:r>
      <w:proofErr w:type="gramStart"/>
      <w:r>
        <w:rPr>
          <w:rFonts w:ascii="Arial" w:hAnsi="Arial" w:cs="Arial"/>
        </w:rPr>
        <w:t>31 day</w:t>
      </w:r>
      <w:proofErr w:type="gramEnd"/>
      <w:r>
        <w:rPr>
          <w:rFonts w:ascii="Arial" w:hAnsi="Arial" w:cs="Arial"/>
        </w:rPr>
        <w:t xml:space="preserve"> standard being achieved throughout 2020.</w:t>
      </w:r>
    </w:p>
    <w:p w14:paraId="4F42EDA2" w14:textId="77777777" w:rsidR="008E3B18" w:rsidRDefault="008E3B18" w:rsidP="008E3B18">
      <w:pPr>
        <w:spacing w:after="0" w:line="240" w:lineRule="auto"/>
        <w:rPr>
          <w:rFonts w:ascii="Arial" w:hAnsi="Arial" w:cs="Arial"/>
        </w:rPr>
      </w:pPr>
    </w:p>
    <w:p w14:paraId="55A33EA3" w14:textId="77777777" w:rsidR="008E3B18" w:rsidRPr="008E3B18" w:rsidRDefault="008E3B18" w:rsidP="008E3B18">
      <w:pPr>
        <w:spacing w:after="0" w:line="240" w:lineRule="auto"/>
        <w:ind w:left="567"/>
        <w:rPr>
          <w:rFonts w:ascii="Arial" w:hAnsi="Arial" w:cs="Arial"/>
        </w:rPr>
      </w:pPr>
      <w:r>
        <w:rPr>
          <w:rFonts w:ascii="Arial" w:hAnsi="Arial" w:cs="Arial"/>
        </w:rPr>
        <w:t>Nicola Barnstaple provided an overview of the performance milestone chart for cancer, giving reassurance that this work is on track for the year.</w:t>
      </w:r>
    </w:p>
    <w:p w14:paraId="72A6C46F" w14:textId="77777777" w:rsidR="008E3B18" w:rsidRDefault="008E3B18" w:rsidP="008E3B18">
      <w:pPr>
        <w:spacing w:after="0" w:line="240" w:lineRule="auto"/>
        <w:rPr>
          <w:rFonts w:ascii="Arial" w:hAnsi="Arial" w:cs="Arial"/>
        </w:rPr>
      </w:pPr>
    </w:p>
    <w:p w14:paraId="02CAD2A2" w14:textId="77777777" w:rsidR="008E3B18" w:rsidRDefault="008E3B18" w:rsidP="00121F18">
      <w:pPr>
        <w:spacing w:after="0" w:line="240" w:lineRule="auto"/>
        <w:ind w:left="567"/>
        <w:rPr>
          <w:rFonts w:ascii="Arial" w:hAnsi="Arial" w:cs="Arial"/>
        </w:rPr>
      </w:pPr>
      <w:r>
        <w:rPr>
          <w:rFonts w:ascii="Arial" w:hAnsi="Arial" w:cs="Arial"/>
        </w:rPr>
        <w:t xml:space="preserve">Katie Cuthbertson shared the key messages from Scottish Access Collaborative </w:t>
      </w:r>
      <w:r w:rsidR="00121F18">
        <w:rPr>
          <w:rFonts w:ascii="Arial" w:hAnsi="Arial" w:cs="Arial"/>
        </w:rPr>
        <w:t xml:space="preserve">(SAC) </w:t>
      </w:r>
      <w:r>
        <w:rPr>
          <w:rFonts w:ascii="Arial" w:hAnsi="Arial" w:cs="Arial"/>
        </w:rPr>
        <w:t xml:space="preserve">and </w:t>
      </w:r>
      <w:proofErr w:type="spellStart"/>
      <w:r>
        <w:rPr>
          <w:rFonts w:ascii="Arial" w:hAnsi="Arial" w:cs="Arial"/>
        </w:rPr>
        <w:t>Modernising</w:t>
      </w:r>
      <w:proofErr w:type="spellEnd"/>
      <w:r>
        <w:rPr>
          <w:rFonts w:ascii="Arial" w:hAnsi="Arial" w:cs="Arial"/>
        </w:rPr>
        <w:t xml:space="preserve"> Patient Pathways</w:t>
      </w:r>
      <w:r w:rsidR="00121F18">
        <w:rPr>
          <w:rFonts w:ascii="Arial" w:hAnsi="Arial" w:cs="Arial"/>
        </w:rPr>
        <w:t xml:space="preserve"> Programme (MPPP) including:</w:t>
      </w:r>
    </w:p>
    <w:p w14:paraId="39FF5184" w14:textId="77777777" w:rsidR="00121F18" w:rsidRDefault="00121F18" w:rsidP="00121F18">
      <w:pPr>
        <w:spacing w:after="0" w:line="240" w:lineRule="auto"/>
        <w:ind w:left="426"/>
        <w:rPr>
          <w:rFonts w:ascii="Arial" w:hAnsi="Arial" w:cs="Arial"/>
        </w:rPr>
      </w:pPr>
    </w:p>
    <w:p w14:paraId="12E7056E" w14:textId="77777777" w:rsidR="00121F18" w:rsidRDefault="00121F18" w:rsidP="00121F18">
      <w:pPr>
        <w:pStyle w:val="ListParagraph"/>
        <w:numPr>
          <w:ilvl w:val="0"/>
          <w:numId w:val="25"/>
        </w:numPr>
        <w:spacing w:after="0" w:line="240" w:lineRule="auto"/>
        <w:rPr>
          <w:rFonts w:ascii="Arial" w:hAnsi="Arial" w:cs="Arial"/>
        </w:rPr>
      </w:pPr>
      <w:r>
        <w:rPr>
          <w:rFonts w:ascii="Arial" w:hAnsi="Arial" w:cs="Arial"/>
        </w:rPr>
        <w:t xml:space="preserve">Cytosponge roll out </w:t>
      </w:r>
      <w:r w:rsidR="00040220">
        <w:rPr>
          <w:rFonts w:ascii="Arial" w:hAnsi="Arial" w:cs="Arial"/>
        </w:rPr>
        <w:t xml:space="preserve">is </w:t>
      </w:r>
      <w:r>
        <w:rPr>
          <w:rFonts w:ascii="Arial" w:hAnsi="Arial" w:cs="Arial"/>
        </w:rPr>
        <w:t>complete in all mainland health boards</w:t>
      </w:r>
    </w:p>
    <w:p w14:paraId="43C81A96" w14:textId="77777777" w:rsidR="00121F18" w:rsidRDefault="00121F18" w:rsidP="00121F18">
      <w:pPr>
        <w:pStyle w:val="ListParagraph"/>
        <w:numPr>
          <w:ilvl w:val="0"/>
          <w:numId w:val="25"/>
        </w:numPr>
        <w:spacing w:after="0" w:line="240" w:lineRule="auto"/>
        <w:rPr>
          <w:rFonts w:ascii="Arial" w:hAnsi="Arial" w:cs="Arial"/>
        </w:rPr>
      </w:pPr>
      <w:r>
        <w:rPr>
          <w:rFonts w:ascii="Arial" w:hAnsi="Arial" w:cs="Arial"/>
        </w:rPr>
        <w:t xml:space="preserve">Colon Capsule Endoscopy </w:t>
      </w:r>
      <w:r w:rsidR="00040220">
        <w:rPr>
          <w:rFonts w:ascii="Arial" w:hAnsi="Arial" w:cs="Arial"/>
        </w:rPr>
        <w:t xml:space="preserve">is </w:t>
      </w:r>
      <w:r>
        <w:rPr>
          <w:rFonts w:ascii="Arial" w:hAnsi="Arial" w:cs="Arial"/>
        </w:rPr>
        <w:t>now live in 5 health boards</w:t>
      </w:r>
    </w:p>
    <w:p w14:paraId="6EB0CD39" w14:textId="77777777" w:rsidR="00121F18" w:rsidRPr="00040220" w:rsidRDefault="00121F18" w:rsidP="00040220">
      <w:pPr>
        <w:pStyle w:val="ListParagraph"/>
        <w:numPr>
          <w:ilvl w:val="0"/>
          <w:numId w:val="25"/>
        </w:numPr>
        <w:spacing w:after="0" w:line="240" w:lineRule="auto"/>
        <w:rPr>
          <w:rFonts w:ascii="Arial" w:hAnsi="Arial" w:cs="Arial"/>
        </w:rPr>
      </w:pPr>
      <w:r>
        <w:rPr>
          <w:rFonts w:ascii="Arial" w:hAnsi="Arial" w:cs="Arial"/>
        </w:rPr>
        <w:t xml:space="preserve">Active Clinical Referral Triage (ACRT) revised toolkit </w:t>
      </w:r>
      <w:r w:rsidR="00040220">
        <w:rPr>
          <w:rFonts w:ascii="Arial" w:hAnsi="Arial" w:cs="Arial"/>
        </w:rPr>
        <w:t xml:space="preserve">and Bringing </w:t>
      </w:r>
      <w:proofErr w:type="gramStart"/>
      <w:r w:rsidR="00040220">
        <w:rPr>
          <w:rFonts w:ascii="Arial" w:hAnsi="Arial" w:cs="Arial"/>
        </w:rPr>
        <w:t>it</w:t>
      </w:r>
      <w:proofErr w:type="gramEnd"/>
      <w:r w:rsidR="00040220">
        <w:rPr>
          <w:rFonts w:ascii="Arial" w:hAnsi="Arial" w:cs="Arial"/>
        </w:rPr>
        <w:t xml:space="preserve"> Together (</w:t>
      </w:r>
      <w:proofErr w:type="spellStart"/>
      <w:r w:rsidR="00040220">
        <w:rPr>
          <w:rFonts w:ascii="Arial" w:hAnsi="Arial" w:cs="Arial"/>
        </w:rPr>
        <w:t>BiT</w:t>
      </w:r>
      <w:proofErr w:type="spellEnd"/>
      <w:r w:rsidR="00040220">
        <w:rPr>
          <w:rFonts w:ascii="Arial" w:hAnsi="Arial" w:cs="Arial"/>
        </w:rPr>
        <w:t xml:space="preserve"> 3) virtual development programme have been </w:t>
      </w:r>
      <w:r>
        <w:rPr>
          <w:rFonts w:ascii="Arial" w:hAnsi="Arial" w:cs="Arial"/>
        </w:rPr>
        <w:t>launched.</w:t>
      </w:r>
    </w:p>
    <w:p w14:paraId="0FBDF0A8" w14:textId="77777777" w:rsidR="00121F18" w:rsidRDefault="00121F18" w:rsidP="00121F18">
      <w:pPr>
        <w:pStyle w:val="ListParagraph"/>
        <w:numPr>
          <w:ilvl w:val="0"/>
          <w:numId w:val="25"/>
        </w:numPr>
        <w:spacing w:after="0" w:line="240" w:lineRule="auto"/>
        <w:rPr>
          <w:rFonts w:ascii="Arial" w:hAnsi="Arial" w:cs="Arial"/>
        </w:rPr>
      </w:pPr>
      <w:r>
        <w:rPr>
          <w:rFonts w:ascii="Arial" w:hAnsi="Arial" w:cs="Arial"/>
        </w:rPr>
        <w:t xml:space="preserve">10 National meetings held in June across multiple </w:t>
      </w:r>
      <w:proofErr w:type="spellStart"/>
      <w:r>
        <w:rPr>
          <w:rFonts w:ascii="Arial" w:hAnsi="Arial" w:cs="Arial"/>
        </w:rPr>
        <w:t>speciality</w:t>
      </w:r>
      <w:proofErr w:type="spellEnd"/>
      <w:r>
        <w:rPr>
          <w:rFonts w:ascii="Arial" w:hAnsi="Arial" w:cs="Arial"/>
        </w:rPr>
        <w:t>/</w:t>
      </w:r>
      <w:proofErr w:type="spellStart"/>
      <w:r>
        <w:rPr>
          <w:rFonts w:ascii="Arial" w:hAnsi="Arial" w:cs="Arial"/>
        </w:rPr>
        <w:t>workstream</w:t>
      </w:r>
      <w:proofErr w:type="spellEnd"/>
      <w:r>
        <w:rPr>
          <w:rFonts w:ascii="Arial" w:hAnsi="Arial" w:cs="Arial"/>
        </w:rPr>
        <w:t xml:space="preserve"> areas</w:t>
      </w:r>
    </w:p>
    <w:p w14:paraId="04C614B5" w14:textId="77777777" w:rsidR="00121F18" w:rsidRDefault="00040220" w:rsidP="00121F18">
      <w:pPr>
        <w:pStyle w:val="ListParagraph"/>
        <w:numPr>
          <w:ilvl w:val="0"/>
          <w:numId w:val="25"/>
        </w:numPr>
        <w:spacing w:after="0" w:line="240" w:lineRule="auto"/>
        <w:rPr>
          <w:rFonts w:ascii="Arial" w:hAnsi="Arial" w:cs="Arial"/>
        </w:rPr>
      </w:pPr>
      <w:r>
        <w:rPr>
          <w:rFonts w:ascii="Arial" w:hAnsi="Arial" w:cs="Arial"/>
        </w:rPr>
        <w:t>Involvement in 4</w:t>
      </w:r>
      <w:r w:rsidR="00121F18">
        <w:rPr>
          <w:rFonts w:ascii="Arial" w:hAnsi="Arial" w:cs="Arial"/>
        </w:rPr>
        <w:t xml:space="preserve"> nation</w:t>
      </w:r>
      <w:r>
        <w:rPr>
          <w:rFonts w:ascii="Arial" w:hAnsi="Arial" w:cs="Arial"/>
        </w:rPr>
        <w:t>s outpatient network.</w:t>
      </w:r>
    </w:p>
    <w:p w14:paraId="3E1515A8" w14:textId="77777777" w:rsidR="00121F18" w:rsidRDefault="00121F18" w:rsidP="00121F18">
      <w:pPr>
        <w:spacing w:after="0" w:line="240" w:lineRule="auto"/>
        <w:ind w:left="567"/>
        <w:rPr>
          <w:rFonts w:ascii="Arial" w:hAnsi="Arial" w:cs="Arial"/>
        </w:rPr>
      </w:pPr>
    </w:p>
    <w:p w14:paraId="49ECA6D2" w14:textId="77777777" w:rsidR="00121F18" w:rsidRPr="00121F18" w:rsidRDefault="00121F18" w:rsidP="00121F18">
      <w:pPr>
        <w:spacing w:after="0" w:line="240" w:lineRule="auto"/>
        <w:ind w:left="567"/>
        <w:rPr>
          <w:rFonts w:ascii="Arial" w:hAnsi="Arial" w:cs="Arial"/>
        </w:rPr>
      </w:pPr>
      <w:r>
        <w:rPr>
          <w:rFonts w:ascii="Arial" w:hAnsi="Arial" w:cs="Arial"/>
        </w:rPr>
        <w:lastRenderedPageBreak/>
        <w:t>Katie Cuthbertson outlined the performance milestones for SAC and MPPP across the year and detailed</w:t>
      </w:r>
      <w:r w:rsidR="00D07AD1">
        <w:rPr>
          <w:rFonts w:ascii="Arial" w:hAnsi="Arial" w:cs="Arial"/>
        </w:rPr>
        <w:t xml:space="preserve"> how delivery will be supported and progress measured, using the example of the implementation and roll out of Cytosponge.</w:t>
      </w:r>
    </w:p>
    <w:p w14:paraId="16C8A97F" w14:textId="77777777" w:rsidR="00C37ED2" w:rsidRDefault="00C37ED2" w:rsidP="00121F18">
      <w:pPr>
        <w:spacing w:after="0" w:line="240" w:lineRule="auto"/>
        <w:ind w:left="567"/>
        <w:rPr>
          <w:rFonts w:ascii="Arial" w:hAnsi="Arial" w:cs="Arial"/>
          <w:color w:val="1F4E79" w:themeColor="accent1" w:themeShade="80"/>
        </w:rPr>
      </w:pPr>
    </w:p>
    <w:p w14:paraId="2B1B337F" w14:textId="77777777" w:rsidR="00D07AD1" w:rsidRDefault="00D07AD1" w:rsidP="00121F18">
      <w:pPr>
        <w:spacing w:after="0" w:line="240" w:lineRule="auto"/>
        <w:ind w:left="567"/>
        <w:rPr>
          <w:rFonts w:ascii="Arial" w:hAnsi="Arial" w:cs="Arial"/>
          <w:color w:val="000000" w:themeColor="text1"/>
        </w:rPr>
      </w:pPr>
      <w:r w:rsidRPr="00D07AD1">
        <w:rPr>
          <w:rFonts w:ascii="Arial" w:hAnsi="Arial" w:cs="Arial"/>
          <w:color w:val="000000" w:themeColor="text1"/>
        </w:rPr>
        <w:t xml:space="preserve">Katie </w:t>
      </w:r>
      <w:r>
        <w:rPr>
          <w:rFonts w:ascii="Arial" w:hAnsi="Arial" w:cs="Arial"/>
          <w:color w:val="000000" w:themeColor="text1"/>
        </w:rPr>
        <w:t>Cuthbertson then explained the 4 stage process for the approach to engagement with NHS Scotland Boards</w:t>
      </w:r>
      <w:r w:rsidR="00B67FF4">
        <w:rPr>
          <w:rFonts w:ascii="Arial" w:hAnsi="Arial" w:cs="Arial"/>
          <w:color w:val="000000" w:themeColor="text1"/>
        </w:rPr>
        <w:t>’</w:t>
      </w:r>
      <w:r>
        <w:rPr>
          <w:rFonts w:ascii="Arial" w:hAnsi="Arial" w:cs="Arial"/>
          <w:color w:val="000000" w:themeColor="text1"/>
        </w:rPr>
        <w:t xml:space="preserve"> and progress to date with </w:t>
      </w:r>
      <w:proofErr w:type="spellStart"/>
      <w:r>
        <w:rPr>
          <w:rFonts w:ascii="Arial" w:hAnsi="Arial" w:cs="Arial"/>
          <w:color w:val="000000" w:themeColor="text1"/>
        </w:rPr>
        <w:t>heatmaps</w:t>
      </w:r>
      <w:proofErr w:type="spellEnd"/>
      <w:r>
        <w:rPr>
          <w:rFonts w:ascii="Arial" w:hAnsi="Arial" w:cs="Arial"/>
          <w:color w:val="000000" w:themeColor="text1"/>
        </w:rPr>
        <w:t xml:space="preserve"> being developed for each Board.  Boards</w:t>
      </w:r>
      <w:r w:rsidR="00B67FF4">
        <w:rPr>
          <w:rFonts w:ascii="Arial" w:hAnsi="Arial" w:cs="Arial"/>
          <w:color w:val="000000" w:themeColor="text1"/>
        </w:rPr>
        <w:t>’</w:t>
      </w:r>
      <w:r>
        <w:rPr>
          <w:rFonts w:ascii="Arial" w:hAnsi="Arial" w:cs="Arial"/>
          <w:color w:val="000000" w:themeColor="text1"/>
        </w:rPr>
        <w:t xml:space="preserve"> will </w:t>
      </w:r>
      <w:proofErr w:type="spellStart"/>
      <w:r>
        <w:rPr>
          <w:rFonts w:ascii="Arial" w:hAnsi="Arial" w:cs="Arial"/>
          <w:color w:val="000000" w:themeColor="text1"/>
        </w:rPr>
        <w:t>prioritise</w:t>
      </w:r>
      <w:proofErr w:type="spellEnd"/>
      <w:r>
        <w:rPr>
          <w:rFonts w:ascii="Arial" w:hAnsi="Arial" w:cs="Arial"/>
          <w:color w:val="000000" w:themeColor="text1"/>
        </w:rPr>
        <w:t xml:space="preserve"> their focus areas and develop a plan to include support from CfSD.</w:t>
      </w:r>
    </w:p>
    <w:p w14:paraId="4D93581E" w14:textId="77777777" w:rsidR="00D07AD1" w:rsidRDefault="00D07AD1" w:rsidP="00121F18">
      <w:pPr>
        <w:spacing w:after="0" w:line="240" w:lineRule="auto"/>
        <w:ind w:left="567"/>
        <w:rPr>
          <w:rFonts w:ascii="Arial" w:hAnsi="Arial" w:cs="Arial"/>
          <w:color w:val="000000" w:themeColor="text1"/>
        </w:rPr>
      </w:pPr>
    </w:p>
    <w:p w14:paraId="28A84D98" w14:textId="1923F4E4" w:rsidR="005E657C" w:rsidRDefault="00D07AD1" w:rsidP="005E657C">
      <w:pPr>
        <w:spacing w:after="0" w:line="240" w:lineRule="auto"/>
        <w:ind w:left="567"/>
        <w:rPr>
          <w:rFonts w:ascii="Arial" w:hAnsi="Arial" w:cs="Arial"/>
          <w:color w:val="000000" w:themeColor="text1"/>
        </w:rPr>
      </w:pPr>
      <w:r>
        <w:rPr>
          <w:rFonts w:ascii="Arial" w:hAnsi="Arial" w:cs="Arial"/>
          <w:color w:val="000000" w:themeColor="text1"/>
        </w:rPr>
        <w:t xml:space="preserve">Jess Henderson explained the emerging innovation pathway being developed in partnership with the </w:t>
      </w:r>
      <w:r w:rsidR="00B67FF4">
        <w:rPr>
          <w:rFonts w:ascii="Arial" w:hAnsi="Arial" w:cs="Arial"/>
          <w:color w:val="000000" w:themeColor="text1"/>
        </w:rPr>
        <w:t>I</w:t>
      </w:r>
      <w:r>
        <w:rPr>
          <w:rFonts w:ascii="Arial" w:hAnsi="Arial" w:cs="Arial"/>
          <w:color w:val="000000" w:themeColor="text1"/>
        </w:rPr>
        <w:t xml:space="preserve">nnovation </w:t>
      </w:r>
      <w:r w:rsidR="00B67FF4">
        <w:rPr>
          <w:rFonts w:ascii="Arial" w:hAnsi="Arial" w:cs="Arial"/>
          <w:color w:val="000000" w:themeColor="text1"/>
        </w:rPr>
        <w:t>S</w:t>
      </w:r>
      <w:r>
        <w:rPr>
          <w:rFonts w:ascii="Arial" w:hAnsi="Arial" w:cs="Arial"/>
          <w:color w:val="000000" w:themeColor="text1"/>
        </w:rPr>
        <w:t xml:space="preserve">teering </w:t>
      </w:r>
      <w:r w:rsidR="00B67FF4">
        <w:rPr>
          <w:rFonts w:ascii="Arial" w:hAnsi="Arial" w:cs="Arial"/>
          <w:color w:val="000000" w:themeColor="text1"/>
        </w:rPr>
        <w:t>G</w:t>
      </w:r>
      <w:r>
        <w:rPr>
          <w:rFonts w:ascii="Arial" w:hAnsi="Arial" w:cs="Arial"/>
          <w:color w:val="000000" w:themeColor="text1"/>
        </w:rPr>
        <w:t>roup, outlining the role that CfSD will play in this work.</w:t>
      </w:r>
      <w:r w:rsidR="005E657C">
        <w:rPr>
          <w:rFonts w:ascii="Arial" w:hAnsi="Arial" w:cs="Arial"/>
          <w:color w:val="000000" w:themeColor="text1"/>
        </w:rPr>
        <w:t xml:space="preserve">  </w:t>
      </w:r>
    </w:p>
    <w:p w14:paraId="5BB579C3" w14:textId="77777777" w:rsidR="005E657C" w:rsidRDefault="005E657C" w:rsidP="005E657C">
      <w:pPr>
        <w:spacing w:after="0" w:line="240" w:lineRule="auto"/>
        <w:ind w:left="567"/>
        <w:rPr>
          <w:rFonts w:ascii="Arial" w:hAnsi="Arial" w:cs="Arial"/>
          <w:color w:val="000000" w:themeColor="text1"/>
        </w:rPr>
      </w:pPr>
    </w:p>
    <w:p w14:paraId="5C0D1ADC" w14:textId="77777777" w:rsidR="005E657C" w:rsidRDefault="005E657C" w:rsidP="005E657C">
      <w:pPr>
        <w:spacing w:after="0" w:line="240" w:lineRule="auto"/>
        <w:ind w:left="567"/>
        <w:rPr>
          <w:rFonts w:ascii="Arial" w:hAnsi="Arial" w:cs="Arial"/>
          <w:color w:val="000000" w:themeColor="text1"/>
        </w:rPr>
      </w:pPr>
      <w:r>
        <w:rPr>
          <w:rFonts w:ascii="Arial" w:hAnsi="Arial" w:cs="Arial"/>
          <w:color w:val="000000" w:themeColor="text1"/>
        </w:rPr>
        <w:t xml:space="preserve">Potential commissions are assessed at the </w:t>
      </w:r>
      <w:r w:rsidR="00040220">
        <w:rPr>
          <w:rFonts w:ascii="Arial" w:hAnsi="Arial" w:cs="Arial"/>
          <w:color w:val="000000" w:themeColor="text1"/>
        </w:rPr>
        <w:t xml:space="preserve">weekly Rapid Assessment Review </w:t>
      </w:r>
      <w:r>
        <w:rPr>
          <w:rFonts w:ascii="Arial" w:hAnsi="Arial" w:cs="Arial"/>
          <w:color w:val="000000" w:themeColor="text1"/>
        </w:rPr>
        <w:t>meeting, taking into consideration resource and practicality.</w:t>
      </w:r>
    </w:p>
    <w:p w14:paraId="7DCC4EC6" w14:textId="77777777" w:rsidR="005E657C" w:rsidRDefault="005E657C" w:rsidP="005E657C">
      <w:pPr>
        <w:spacing w:after="0" w:line="240" w:lineRule="auto"/>
        <w:ind w:left="567"/>
        <w:rPr>
          <w:rFonts w:ascii="Arial" w:hAnsi="Arial" w:cs="Arial"/>
          <w:color w:val="000000" w:themeColor="text1"/>
        </w:rPr>
      </w:pPr>
    </w:p>
    <w:p w14:paraId="21F6EE81" w14:textId="77777777" w:rsidR="005E657C" w:rsidRDefault="005E657C" w:rsidP="005E657C">
      <w:pPr>
        <w:spacing w:after="0" w:line="240" w:lineRule="auto"/>
        <w:ind w:left="567"/>
        <w:rPr>
          <w:rFonts w:ascii="Arial" w:hAnsi="Arial" w:cs="Arial"/>
          <w:color w:val="000000" w:themeColor="text1"/>
        </w:rPr>
      </w:pPr>
      <w:r>
        <w:rPr>
          <w:rFonts w:ascii="Arial" w:hAnsi="Arial" w:cs="Arial"/>
          <w:color w:val="000000" w:themeColor="text1"/>
        </w:rPr>
        <w:t>Jess Henderson provided an overview of the 10 pro</w:t>
      </w:r>
      <w:r w:rsidR="00040220">
        <w:rPr>
          <w:rFonts w:ascii="Arial" w:hAnsi="Arial" w:cs="Arial"/>
          <w:color w:val="000000" w:themeColor="text1"/>
        </w:rPr>
        <w:t>jects currently in the pipeline and detailed the current risks and mitigations.</w:t>
      </w:r>
    </w:p>
    <w:p w14:paraId="192885FC" w14:textId="77777777" w:rsidR="005E657C" w:rsidRDefault="005E657C" w:rsidP="00040220">
      <w:pPr>
        <w:spacing w:after="0" w:line="240" w:lineRule="auto"/>
        <w:rPr>
          <w:rFonts w:ascii="Arial" w:hAnsi="Arial" w:cs="Arial"/>
          <w:color w:val="000000" w:themeColor="text1"/>
        </w:rPr>
      </w:pPr>
    </w:p>
    <w:p w14:paraId="42A8D416" w14:textId="77777777" w:rsidR="005E657C" w:rsidRDefault="005E657C" w:rsidP="005E657C">
      <w:pPr>
        <w:spacing w:after="0" w:line="240" w:lineRule="auto"/>
        <w:ind w:left="567"/>
        <w:rPr>
          <w:rFonts w:ascii="Arial" w:hAnsi="Arial" w:cs="Arial"/>
          <w:color w:val="000000" w:themeColor="text1"/>
        </w:rPr>
      </w:pPr>
      <w:r>
        <w:rPr>
          <w:rFonts w:ascii="Arial" w:hAnsi="Arial" w:cs="Arial"/>
          <w:color w:val="000000" w:themeColor="text1"/>
        </w:rPr>
        <w:t>Jann Gardner acknowledged the breadth and depth or work being undertaken by CfSD and thanked the team for the incredible amount of work completed to date.</w:t>
      </w:r>
    </w:p>
    <w:p w14:paraId="61DD2B07" w14:textId="77777777" w:rsidR="005E657C" w:rsidRDefault="005E657C" w:rsidP="005E657C">
      <w:pPr>
        <w:spacing w:after="0" w:line="240" w:lineRule="auto"/>
        <w:ind w:left="567"/>
        <w:rPr>
          <w:rFonts w:ascii="Arial" w:hAnsi="Arial" w:cs="Arial"/>
          <w:color w:val="000000" w:themeColor="text1"/>
        </w:rPr>
      </w:pPr>
    </w:p>
    <w:p w14:paraId="7CC89FFA" w14:textId="77777777" w:rsidR="005E657C" w:rsidRDefault="00040220" w:rsidP="005E657C">
      <w:pPr>
        <w:spacing w:after="0" w:line="240" w:lineRule="auto"/>
        <w:ind w:left="567"/>
        <w:rPr>
          <w:rFonts w:ascii="Arial" w:hAnsi="Arial" w:cs="Arial"/>
          <w:color w:val="000000" w:themeColor="text1"/>
        </w:rPr>
      </w:pPr>
      <w:r>
        <w:rPr>
          <w:rFonts w:ascii="Arial" w:hAnsi="Arial" w:cs="Arial"/>
          <w:color w:val="000000" w:themeColor="text1"/>
        </w:rPr>
        <w:t>Linda Semple agreed,</w:t>
      </w:r>
      <w:r w:rsidR="005E657C">
        <w:rPr>
          <w:rFonts w:ascii="Arial" w:hAnsi="Arial" w:cs="Arial"/>
          <w:color w:val="000000" w:themeColor="text1"/>
        </w:rPr>
        <w:t xml:space="preserve"> asked if the Committee can provide support in any way and how best the Co</w:t>
      </w:r>
      <w:r>
        <w:rPr>
          <w:rFonts w:ascii="Arial" w:hAnsi="Arial" w:cs="Arial"/>
          <w:color w:val="000000" w:themeColor="text1"/>
        </w:rPr>
        <w:t>mmittee can ensure the work reflects</w:t>
      </w:r>
      <w:r w:rsidR="005E657C">
        <w:rPr>
          <w:rFonts w:ascii="Arial" w:hAnsi="Arial" w:cs="Arial"/>
          <w:color w:val="000000" w:themeColor="text1"/>
        </w:rPr>
        <w:t xml:space="preserve"> the national strategic ambitions alongside NHS GJ priorities.</w:t>
      </w:r>
    </w:p>
    <w:p w14:paraId="37AE445D" w14:textId="77777777" w:rsidR="005E657C" w:rsidRDefault="005E657C" w:rsidP="005E657C">
      <w:pPr>
        <w:spacing w:after="0" w:line="240" w:lineRule="auto"/>
        <w:ind w:left="567"/>
        <w:rPr>
          <w:rFonts w:ascii="Arial" w:hAnsi="Arial" w:cs="Arial"/>
          <w:color w:val="000000" w:themeColor="text1"/>
        </w:rPr>
      </w:pPr>
    </w:p>
    <w:p w14:paraId="33817815" w14:textId="77777777" w:rsidR="005E657C" w:rsidRDefault="005E657C" w:rsidP="005E657C">
      <w:pPr>
        <w:spacing w:after="0" w:line="240" w:lineRule="auto"/>
        <w:ind w:left="567"/>
        <w:rPr>
          <w:rFonts w:ascii="Arial" w:hAnsi="Arial" w:cs="Arial"/>
          <w:color w:val="000000" w:themeColor="text1"/>
        </w:rPr>
      </w:pPr>
      <w:r>
        <w:rPr>
          <w:rFonts w:ascii="Arial" w:hAnsi="Arial" w:cs="Arial"/>
          <w:color w:val="000000" w:themeColor="text1"/>
        </w:rPr>
        <w:t>Jann Gardner stated that the aim of today’s presentation</w:t>
      </w:r>
      <w:r w:rsidR="00040220">
        <w:rPr>
          <w:rFonts w:ascii="Arial" w:hAnsi="Arial" w:cs="Arial"/>
          <w:color w:val="000000" w:themeColor="text1"/>
        </w:rPr>
        <w:t xml:space="preserve"> was to give more detail and it is planned</w:t>
      </w:r>
      <w:r>
        <w:rPr>
          <w:rFonts w:ascii="Arial" w:hAnsi="Arial" w:cs="Arial"/>
          <w:color w:val="000000" w:themeColor="text1"/>
        </w:rPr>
        <w:t xml:space="preserve"> to provide high level KPI w</w:t>
      </w:r>
      <w:r w:rsidR="00040220">
        <w:rPr>
          <w:rFonts w:ascii="Arial" w:hAnsi="Arial" w:cs="Arial"/>
          <w:color w:val="000000" w:themeColor="text1"/>
        </w:rPr>
        <w:t xml:space="preserve">ith more detail on </w:t>
      </w:r>
      <w:proofErr w:type="spellStart"/>
      <w:r w:rsidR="00040220">
        <w:rPr>
          <w:rFonts w:ascii="Arial" w:hAnsi="Arial" w:cs="Arial"/>
          <w:color w:val="000000" w:themeColor="text1"/>
        </w:rPr>
        <w:t>heatmaps</w:t>
      </w:r>
      <w:proofErr w:type="spellEnd"/>
      <w:r w:rsidR="00040220">
        <w:rPr>
          <w:rFonts w:ascii="Arial" w:hAnsi="Arial" w:cs="Arial"/>
          <w:color w:val="000000" w:themeColor="text1"/>
        </w:rPr>
        <w:t xml:space="preserve"> and</w:t>
      </w:r>
      <w:r>
        <w:rPr>
          <w:rFonts w:ascii="Arial" w:hAnsi="Arial" w:cs="Arial"/>
          <w:color w:val="000000" w:themeColor="text1"/>
        </w:rPr>
        <w:t xml:space="preserve"> a more in-depth look at 1 o</w:t>
      </w:r>
      <w:r w:rsidR="00040220">
        <w:rPr>
          <w:rFonts w:ascii="Arial" w:hAnsi="Arial" w:cs="Arial"/>
          <w:color w:val="000000" w:themeColor="text1"/>
        </w:rPr>
        <w:t>r 2 items at future meetings</w:t>
      </w:r>
      <w:r>
        <w:rPr>
          <w:rFonts w:ascii="Arial" w:hAnsi="Arial" w:cs="Arial"/>
          <w:color w:val="000000" w:themeColor="text1"/>
        </w:rPr>
        <w:t>.</w:t>
      </w:r>
    </w:p>
    <w:p w14:paraId="08E87E5F" w14:textId="77777777" w:rsidR="00B67FF4" w:rsidRDefault="00B67FF4" w:rsidP="005E657C">
      <w:pPr>
        <w:spacing w:after="0" w:line="240" w:lineRule="auto"/>
        <w:ind w:left="567"/>
        <w:rPr>
          <w:rFonts w:ascii="Arial" w:hAnsi="Arial" w:cs="Arial"/>
          <w:color w:val="000000" w:themeColor="text1"/>
        </w:rPr>
      </w:pPr>
    </w:p>
    <w:p w14:paraId="5A44B397" w14:textId="77777777" w:rsidR="00B67FF4" w:rsidRDefault="00B67FF4" w:rsidP="005E657C">
      <w:pPr>
        <w:spacing w:after="0" w:line="240" w:lineRule="auto"/>
        <w:ind w:left="567"/>
        <w:rPr>
          <w:rFonts w:ascii="Arial" w:hAnsi="Arial" w:cs="Arial"/>
          <w:color w:val="000000" w:themeColor="text1"/>
        </w:rPr>
      </w:pPr>
      <w:r>
        <w:rPr>
          <w:rFonts w:ascii="Arial" w:hAnsi="Arial" w:cs="Arial"/>
          <w:color w:val="000000" w:themeColor="text1"/>
        </w:rPr>
        <w:t>The Committee discussed the governance around the workload and asked that an Assurance Statement be written to present to the Board to give assurance.  Jann Gardner, Jess Henderson and Nicki Hamer agreed to progress this.</w:t>
      </w:r>
    </w:p>
    <w:p w14:paraId="18AA80B9" w14:textId="77777777" w:rsidR="00831393" w:rsidRDefault="00831393" w:rsidP="005E657C">
      <w:pPr>
        <w:spacing w:after="0" w:line="240" w:lineRule="auto"/>
        <w:ind w:left="567"/>
        <w:rPr>
          <w:rFonts w:ascii="Arial" w:hAnsi="Arial" w:cs="Arial"/>
          <w:color w:val="000000" w:themeColor="text1"/>
        </w:rPr>
      </w:pPr>
    </w:p>
    <w:p w14:paraId="6018FD04" w14:textId="77777777" w:rsidR="00831393" w:rsidRPr="00D07AD1" w:rsidRDefault="00831393" w:rsidP="005E657C">
      <w:pPr>
        <w:spacing w:after="0" w:line="240" w:lineRule="auto"/>
        <w:ind w:left="567"/>
        <w:rPr>
          <w:rFonts w:ascii="Arial" w:hAnsi="Arial" w:cs="Arial"/>
          <w:color w:val="000000" w:themeColor="text1"/>
        </w:rPr>
      </w:pPr>
      <w:r>
        <w:rPr>
          <w:rFonts w:ascii="Arial" w:hAnsi="Arial" w:cs="Arial"/>
          <w:color w:val="000000" w:themeColor="text1"/>
        </w:rPr>
        <w:t xml:space="preserve">The Committee </w:t>
      </w:r>
      <w:r w:rsidR="00B67FF4">
        <w:rPr>
          <w:rFonts w:ascii="Arial" w:hAnsi="Arial" w:cs="Arial"/>
          <w:color w:val="000000" w:themeColor="text1"/>
        </w:rPr>
        <w:t xml:space="preserve">also </w:t>
      </w:r>
      <w:r>
        <w:rPr>
          <w:rFonts w:ascii="Arial" w:hAnsi="Arial" w:cs="Arial"/>
          <w:color w:val="000000" w:themeColor="text1"/>
        </w:rPr>
        <w:t>agreed it would be useful to signpost the Board to the CfSD website to gain more understanding of the work being undertaken.</w:t>
      </w:r>
    </w:p>
    <w:p w14:paraId="19AAC172" w14:textId="3EAA4620" w:rsidR="001679D1" w:rsidRPr="000108E3" w:rsidRDefault="001679D1" w:rsidP="000108E3">
      <w:pPr>
        <w:spacing w:after="0" w:line="240" w:lineRule="auto"/>
        <w:ind w:left="567" w:hanging="567"/>
        <w:rPr>
          <w:rFonts w:ascii="Arial" w:hAnsi="Arial" w:cs="Arial"/>
          <w:b/>
        </w:rPr>
      </w:pPr>
    </w:p>
    <w:p w14:paraId="46CBDF39" w14:textId="77777777" w:rsidR="00301E62" w:rsidRPr="002A7295" w:rsidRDefault="006C787A" w:rsidP="000533F9">
      <w:pPr>
        <w:spacing w:after="0" w:line="240" w:lineRule="auto"/>
        <w:ind w:left="567" w:hanging="567"/>
        <w:rPr>
          <w:rFonts w:ascii="Arial" w:hAnsi="Arial" w:cs="Arial"/>
          <w:b/>
        </w:rPr>
      </w:pPr>
      <w:r>
        <w:rPr>
          <w:rFonts w:ascii="Arial" w:hAnsi="Arial" w:cs="Arial"/>
          <w:b/>
        </w:rPr>
        <w:t>5</w:t>
      </w:r>
      <w:r w:rsidR="009D3518" w:rsidRPr="002A7295">
        <w:rPr>
          <w:rFonts w:ascii="Arial" w:hAnsi="Arial" w:cs="Arial"/>
          <w:b/>
        </w:rPr>
        <w:tab/>
      </w:r>
      <w:r w:rsidR="00301E62" w:rsidRPr="002A7295">
        <w:rPr>
          <w:rFonts w:ascii="Arial" w:hAnsi="Arial" w:cs="Arial"/>
          <w:b/>
        </w:rPr>
        <w:t>Any other Competent Business</w:t>
      </w:r>
    </w:p>
    <w:p w14:paraId="163F5903" w14:textId="77777777" w:rsidR="0049280A" w:rsidRPr="002A7295" w:rsidRDefault="0049280A" w:rsidP="000533F9">
      <w:pPr>
        <w:spacing w:after="0" w:line="240" w:lineRule="auto"/>
        <w:ind w:left="567" w:hanging="567"/>
        <w:rPr>
          <w:rFonts w:ascii="Arial" w:hAnsi="Arial" w:cs="Arial"/>
        </w:rPr>
      </w:pPr>
    </w:p>
    <w:p w14:paraId="0926F703" w14:textId="5A61CAAE" w:rsidR="002A17EE" w:rsidRDefault="0049280A" w:rsidP="00FA14E2">
      <w:pPr>
        <w:spacing w:after="0" w:line="240" w:lineRule="auto"/>
        <w:ind w:left="567"/>
        <w:rPr>
          <w:rFonts w:ascii="Arial" w:hAnsi="Arial" w:cs="Arial"/>
        </w:rPr>
      </w:pPr>
      <w:r w:rsidRPr="002A7295">
        <w:rPr>
          <w:rFonts w:ascii="Arial" w:hAnsi="Arial" w:cs="Arial"/>
        </w:rPr>
        <w:t>There was no oth</w:t>
      </w:r>
      <w:r w:rsidR="000108E3">
        <w:rPr>
          <w:rFonts w:ascii="Arial" w:hAnsi="Arial" w:cs="Arial"/>
        </w:rPr>
        <w:t>er competent business raised.</w:t>
      </w:r>
    </w:p>
    <w:p w14:paraId="36DEDA00" w14:textId="77777777" w:rsidR="00CD7ED2" w:rsidRPr="002A7295" w:rsidRDefault="00CD7ED2" w:rsidP="000533F9">
      <w:pPr>
        <w:spacing w:after="0" w:line="240" w:lineRule="auto"/>
        <w:ind w:left="567" w:hanging="567"/>
        <w:rPr>
          <w:rFonts w:ascii="Arial" w:hAnsi="Arial" w:cs="Arial"/>
        </w:rPr>
      </w:pPr>
    </w:p>
    <w:p w14:paraId="1E5DF669" w14:textId="77777777" w:rsidR="00301E62" w:rsidRDefault="006C787A" w:rsidP="000533F9">
      <w:pPr>
        <w:spacing w:after="0" w:line="240" w:lineRule="auto"/>
        <w:ind w:left="567" w:hanging="567"/>
        <w:rPr>
          <w:rFonts w:ascii="Arial" w:hAnsi="Arial" w:cs="Arial"/>
          <w:b/>
        </w:rPr>
      </w:pPr>
      <w:r>
        <w:rPr>
          <w:rFonts w:ascii="Arial" w:hAnsi="Arial" w:cs="Arial"/>
          <w:b/>
        </w:rPr>
        <w:t>6</w:t>
      </w:r>
      <w:r w:rsidR="009D3518" w:rsidRPr="002A7295">
        <w:rPr>
          <w:rFonts w:ascii="Arial" w:hAnsi="Arial" w:cs="Arial"/>
          <w:b/>
        </w:rPr>
        <w:tab/>
      </w:r>
      <w:r w:rsidR="00301E62" w:rsidRPr="002A7295">
        <w:rPr>
          <w:rFonts w:ascii="Arial" w:hAnsi="Arial" w:cs="Arial"/>
          <w:b/>
        </w:rPr>
        <w:t>Key Issues for reporting to NHSGJ Board</w:t>
      </w:r>
    </w:p>
    <w:p w14:paraId="15C2EDC4" w14:textId="77777777" w:rsidR="000108E3" w:rsidRDefault="000108E3" w:rsidP="000533F9">
      <w:pPr>
        <w:spacing w:after="0" w:line="240" w:lineRule="auto"/>
        <w:ind w:left="567" w:hanging="567"/>
        <w:rPr>
          <w:rFonts w:ascii="Arial" w:hAnsi="Arial" w:cs="Arial"/>
          <w:b/>
        </w:rPr>
      </w:pPr>
    </w:p>
    <w:p w14:paraId="722846F3" w14:textId="77777777" w:rsidR="000108E3" w:rsidRDefault="000108E3" w:rsidP="000533F9">
      <w:pPr>
        <w:spacing w:after="0" w:line="240" w:lineRule="auto"/>
        <w:ind w:left="567" w:hanging="567"/>
        <w:rPr>
          <w:rFonts w:ascii="Arial" w:hAnsi="Arial" w:cs="Arial"/>
        </w:rPr>
      </w:pPr>
      <w:r>
        <w:rPr>
          <w:rFonts w:ascii="Arial" w:hAnsi="Arial" w:cs="Arial"/>
          <w:b/>
        </w:rPr>
        <w:tab/>
      </w:r>
      <w:r>
        <w:rPr>
          <w:rFonts w:ascii="Arial" w:hAnsi="Arial" w:cs="Arial"/>
        </w:rPr>
        <w:t>The Committee agreed the following items for inclusion in the report to the NHS</w:t>
      </w:r>
      <w:r w:rsidR="00F9230E">
        <w:rPr>
          <w:rFonts w:ascii="Arial" w:hAnsi="Arial" w:cs="Arial"/>
        </w:rPr>
        <w:t xml:space="preserve"> </w:t>
      </w:r>
      <w:r>
        <w:rPr>
          <w:rFonts w:ascii="Arial" w:hAnsi="Arial" w:cs="Arial"/>
        </w:rPr>
        <w:t>GJ Board:</w:t>
      </w:r>
    </w:p>
    <w:p w14:paraId="0E36D4D0" w14:textId="77777777" w:rsidR="000108E3" w:rsidRDefault="000108E3" w:rsidP="000533F9">
      <w:pPr>
        <w:spacing w:after="0" w:line="240" w:lineRule="auto"/>
        <w:ind w:left="567" w:hanging="567"/>
        <w:rPr>
          <w:rFonts w:ascii="Arial" w:hAnsi="Arial" w:cs="Arial"/>
        </w:rPr>
      </w:pPr>
    </w:p>
    <w:p w14:paraId="688EDED7" w14:textId="77777777" w:rsidR="002A17EE" w:rsidRDefault="00040220" w:rsidP="00831393">
      <w:pPr>
        <w:pStyle w:val="ListParagraph"/>
        <w:numPr>
          <w:ilvl w:val="0"/>
          <w:numId w:val="26"/>
        </w:numPr>
        <w:spacing w:after="0" w:line="240" w:lineRule="auto"/>
        <w:ind w:left="993"/>
        <w:rPr>
          <w:rFonts w:ascii="Arial" w:hAnsi="Arial" w:cs="Arial"/>
        </w:rPr>
      </w:pPr>
      <w:r>
        <w:rPr>
          <w:rFonts w:ascii="Arial" w:hAnsi="Arial" w:cs="Arial"/>
        </w:rPr>
        <w:t>U</w:t>
      </w:r>
      <w:r w:rsidR="00383FBE">
        <w:rPr>
          <w:rFonts w:ascii="Arial" w:hAnsi="Arial" w:cs="Arial"/>
        </w:rPr>
        <w:t>pdate</w:t>
      </w:r>
      <w:r>
        <w:rPr>
          <w:rFonts w:ascii="Arial" w:hAnsi="Arial" w:cs="Arial"/>
        </w:rPr>
        <w:t xml:space="preserve"> from NHS GJ Programme Summary and Overview</w:t>
      </w:r>
    </w:p>
    <w:p w14:paraId="4C07CF8C" w14:textId="77777777" w:rsidR="00040220" w:rsidRDefault="00383FBE" w:rsidP="00831393">
      <w:pPr>
        <w:pStyle w:val="ListParagraph"/>
        <w:numPr>
          <w:ilvl w:val="0"/>
          <w:numId w:val="26"/>
        </w:numPr>
        <w:spacing w:after="0" w:line="240" w:lineRule="auto"/>
        <w:ind w:left="993"/>
        <w:rPr>
          <w:rFonts w:ascii="Arial" w:hAnsi="Arial" w:cs="Arial"/>
        </w:rPr>
      </w:pPr>
      <w:r>
        <w:rPr>
          <w:rFonts w:ascii="Arial" w:hAnsi="Arial" w:cs="Arial"/>
        </w:rPr>
        <w:t>Update on the National Elective Centre</w:t>
      </w:r>
    </w:p>
    <w:p w14:paraId="62B207D9" w14:textId="77777777" w:rsidR="00383FBE" w:rsidRDefault="00383FBE" w:rsidP="00831393">
      <w:pPr>
        <w:pStyle w:val="ListParagraph"/>
        <w:numPr>
          <w:ilvl w:val="0"/>
          <w:numId w:val="26"/>
        </w:numPr>
        <w:spacing w:after="0" w:line="240" w:lineRule="auto"/>
        <w:ind w:left="993"/>
        <w:rPr>
          <w:rFonts w:ascii="Arial" w:hAnsi="Arial" w:cs="Arial"/>
        </w:rPr>
      </w:pPr>
      <w:r>
        <w:rPr>
          <w:rFonts w:ascii="Arial" w:hAnsi="Arial" w:cs="Arial"/>
        </w:rPr>
        <w:t>Update on NHS Scotland Academy</w:t>
      </w:r>
    </w:p>
    <w:p w14:paraId="62E3EF70" w14:textId="137695B7" w:rsidR="00383FBE" w:rsidRPr="00831393" w:rsidRDefault="00383FBE" w:rsidP="00831393">
      <w:pPr>
        <w:pStyle w:val="ListParagraph"/>
        <w:numPr>
          <w:ilvl w:val="0"/>
          <w:numId w:val="26"/>
        </w:numPr>
        <w:spacing w:after="0" w:line="240" w:lineRule="auto"/>
        <w:ind w:left="993"/>
        <w:rPr>
          <w:rFonts w:ascii="Arial" w:hAnsi="Arial" w:cs="Arial"/>
        </w:rPr>
      </w:pPr>
      <w:r>
        <w:rPr>
          <w:rFonts w:ascii="Arial" w:hAnsi="Arial" w:cs="Arial"/>
        </w:rPr>
        <w:t xml:space="preserve">Update on Centre </w:t>
      </w:r>
      <w:r w:rsidR="000D47C4">
        <w:rPr>
          <w:rFonts w:ascii="Arial" w:hAnsi="Arial" w:cs="Arial"/>
        </w:rPr>
        <w:t xml:space="preserve">for </w:t>
      </w:r>
      <w:r>
        <w:rPr>
          <w:rFonts w:ascii="Arial" w:hAnsi="Arial" w:cs="Arial"/>
        </w:rPr>
        <w:t>Sustainable Delivery Workplan and Programme.</w:t>
      </w:r>
    </w:p>
    <w:p w14:paraId="1CCCDA81" w14:textId="433BEB65" w:rsidR="00023E75" w:rsidRPr="002A7295" w:rsidRDefault="00023E75" w:rsidP="000108E3">
      <w:pPr>
        <w:spacing w:after="0" w:line="240" w:lineRule="auto"/>
        <w:rPr>
          <w:rFonts w:ascii="Arial" w:hAnsi="Arial" w:cs="Arial"/>
        </w:rPr>
      </w:pPr>
    </w:p>
    <w:p w14:paraId="79E74B92" w14:textId="77777777" w:rsidR="00301E62" w:rsidRPr="002A7295" w:rsidRDefault="006C787A" w:rsidP="000533F9">
      <w:pPr>
        <w:spacing w:after="0" w:line="240" w:lineRule="auto"/>
        <w:ind w:left="567" w:hanging="567"/>
        <w:rPr>
          <w:rFonts w:ascii="Arial" w:hAnsi="Arial" w:cs="Arial"/>
          <w:b/>
        </w:rPr>
      </w:pPr>
      <w:r>
        <w:rPr>
          <w:rFonts w:ascii="Arial" w:hAnsi="Arial" w:cs="Arial"/>
          <w:b/>
        </w:rPr>
        <w:t>7</w:t>
      </w:r>
      <w:r w:rsidR="009D3518" w:rsidRPr="002A7295">
        <w:rPr>
          <w:rFonts w:ascii="Arial" w:hAnsi="Arial" w:cs="Arial"/>
          <w:b/>
        </w:rPr>
        <w:tab/>
      </w:r>
      <w:r w:rsidR="00301E62" w:rsidRPr="002A7295">
        <w:rPr>
          <w:rFonts w:ascii="Arial" w:hAnsi="Arial" w:cs="Arial"/>
          <w:b/>
        </w:rPr>
        <w:t>Date and Time of Next Meeting</w:t>
      </w:r>
    </w:p>
    <w:p w14:paraId="394B0F88" w14:textId="77777777" w:rsidR="00301E62" w:rsidRPr="002A7295" w:rsidRDefault="00301E62" w:rsidP="000533F9">
      <w:pPr>
        <w:spacing w:after="0" w:line="240" w:lineRule="auto"/>
        <w:ind w:left="567" w:hanging="567"/>
        <w:rPr>
          <w:rFonts w:ascii="Arial" w:hAnsi="Arial" w:cs="Arial"/>
        </w:rPr>
      </w:pPr>
    </w:p>
    <w:p w14:paraId="0F9FB90A" w14:textId="77777777" w:rsidR="00405149" w:rsidRPr="002A7295" w:rsidRDefault="006C787A" w:rsidP="00462557">
      <w:pPr>
        <w:spacing w:after="0" w:line="240" w:lineRule="auto"/>
        <w:ind w:left="567"/>
        <w:rPr>
          <w:rFonts w:ascii="Arial" w:hAnsi="Arial" w:cs="Arial"/>
        </w:rPr>
      </w:pPr>
      <w:r>
        <w:rPr>
          <w:rFonts w:ascii="Arial" w:hAnsi="Arial" w:cs="Arial"/>
        </w:rPr>
        <w:t>Thursday 2 September</w:t>
      </w:r>
      <w:r w:rsidR="00301E62" w:rsidRPr="002A7295">
        <w:rPr>
          <w:rFonts w:ascii="Arial" w:hAnsi="Arial" w:cs="Arial"/>
        </w:rPr>
        <w:t xml:space="preserve"> </w:t>
      </w:r>
      <w:r w:rsidR="002A17EE">
        <w:rPr>
          <w:rFonts w:ascii="Arial" w:hAnsi="Arial" w:cs="Arial"/>
        </w:rPr>
        <w:t xml:space="preserve">2021, </w:t>
      </w:r>
      <w:r w:rsidR="001679D1">
        <w:rPr>
          <w:rFonts w:ascii="Arial" w:hAnsi="Arial" w:cs="Arial"/>
        </w:rPr>
        <w:t>1300 – 1530.</w:t>
      </w:r>
    </w:p>
    <w:sectPr w:rsidR="00405149" w:rsidRPr="002A7295">
      <w:headerReference w:type="even" r:id="rId9"/>
      <w:headerReference w:type="default" r:id="rId10"/>
      <w:footerReference w:type="default" r:id="rId11"/>
      <w:head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7607CA" w14:textId="77777777" w:rsidR="00B43841" w:rsidRDefault="00B43841" w:rsidP="009D3518">
      <w:pPr>
        <w:spacing w:after="0" w:line="240" w:lineRule="auto"/>
      </w:pPr>
      <w:r>
        <w:separator/>
      </w:r>
    </w:p>
  </w:endnote>
  <w:endnote w:type="continuationSeparator" w:id="0">
    <w:p w14:paraId="0CFEBE0D" w14:textId="77777777" w:rsidR="00B43841" w:rsidRDefault="00B43841" w:rsidP="009D35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rPr>
      <w:id w:val="-359213024"/>
      <w:docPartObj>
        <w:docPartGallery w:val="Page Numbers (Bottom of Page)"/>
        <w:docPartUnique/>
      </w:docPartObj>
    </w:sdtPr>
    <w:sdtEndPr/>
    <w:sdtContent>
      <w:p w14:paraId="39D2BD86" w14:textId="3CF11A67" w:rsidR="00993B8D" w:rsidRDefault="00993B8D" w:rsidP="002A17EE">
        <w:pPr>
          <w:pStyle w:val="Footer"/>
          <w:jc w:val="center"/>
        </w:pPr>
        <w:r>
          <w:rPr>
            <w:noProof/>
          </w:rPr>
          <w:fldChar w:fldCharType="begin"/>
        </w:r>
        <w:r>
          <w:rPr>
            <w:noProof/>
          </w:rPr>
          <w:instrText xml:space="preserve"> PAGE   \* MERGEFORMAT </w:instrText>
        </w:r>
        <w:r>
          <w:rPr>
            <w:noProof/>
          </w:rPr>
          <w:fldChar w:fldCharType="separate"/>
        </w:r>
        <w:r w:rsidR="00D95527">
          <w:rPr>
            <w:noProof/>
          </w:rPr>
          <w:t>5</w:t>
        </w:r>
        <w:r>
          <w:rPr>
            <w:noProof/>
          </w:rPr>
          <w:fldChar w:fldCharType="end"/>
        </w:r>
      </w:p>
    </w:sdtContent>
  </w:sdt>
  <w:p w14:paraId="64BD932C" w14:textId="77777777" w:rsidR="00993B8D" w:rsidRDefault="00993B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A605E2" w14:textId="77777777" w:rsidR="00B43841" w:rsidRDefault="00B43841" w:rsidP="009D3518">
      <w:pPr>
        <w:spacing w:after="0" w:line="240" w:lineRule="auto"/>
      </w:pPr>
      <w:r>
        <w:separator/>
      </w:r>
    </w:p>
  </w:footnote>
  <w:footnote w:type="continuationSeparator" w:id="0">
    <w:p w14:paraId="1BE59CA8" w14:textId="77777777" w:rsidR="00B43841" w:rsidRDefault="00B43841" w:rsidP="009D35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92A043" w14:textId="77777777" w:rsidR="00993B8D" w:rsidRDefault="00D95527">
    <w:pPr>
      <w:pStyle w:val="Header"/>
    </w:pPr>
    <w:r>
      <w:rPr>
        <w:noProof/>
      </w:rPr>
      <w:pict w14:anchorId="3661BE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1177985" o:spid="_x0000_s2050" type="#_x0000_t136" style="position:absolute;margin-left:0;margin-top:0;width:397.7pt;height:238.6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6C1583" w14:textId="118D8725" w:rsidR="00F6602F" w:rsidRPr="00F6602F" w:rsidRDefault="00F6602F" w:rsidP="00F6602F">
    <w:pPr>
      <w:pStyle w:val="Header"/>
      <w:jc w:val="right"/>
      <w:rPr>
        <w:b/>
        <w:color w:val="0070C0"/>
      </w:rPr>
    </w:pPr>
    <w:r>
      <w:rPr>
        <w:b/>
        <w:color w:val="0070C0"/>
      </w:rPr>
      <w:t xml:space="preserve">   </w:t>
    </w:r>
    <w:r w:rsidR="00D95527">
      <w:rPr>
        <w:b/>
        <w:color w:val="0070C0"/>
      </w:rPr>
      <w:t>Item 10.4</w:t>
    </w:r>
    <w:r w:rsidRPr="00F6602F">
      <w:rPr>
        <w:b/>
        <w:color w:val="0070C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D4B7A5" w14:textId="77777777" w:rsidR="00993B8D" w:rsidRDefault="00D95527">
    <w:pPr>
      <w:pStyle w:val="Header"/>
    </w:pPr>
    <w:r>
      <w:rPr>
        <w:noProof/>
      </w:rPr>
      <w:pict w14:anchorId="5ED85B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1177984" o:spid="_x0000_s2049" type="#_x0000_t136" style="position:absolute;margin-left:0;margin-top:0;width:397.7pt;height:238.6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C0DBA"/>
    <w:multiLevelType w:val="hybridMultilevel"/>
    <w:tmpl w:val="977E3488"/>
    <w:lvl w:ilvl="0" w:tplc="B6186236">
      <w:start w:val="1"/>
      <w:numFmt w:val="bullet"/>
      <w:lvlText w:val=""/>
      <w:lvlJc w:val="left"/>
      <w:pPr>
        <w:tabs>
          <w:tab w:val="num" w:pos="720"/>
        </w:tabs>
        <w:ind w:left="720" w:hanging="360"/>
      </w:pPr>
      <w:rPr>
        <w:rFonts w:ascii="Wingdings" w:hAnsi="Wingdings" w:hint="default"/>
      </w:rPr>
    </w:lvl>
    <w:lvl w:ilvl="1" w:tplc="298E8EE2" w:tentative="1">
      <w:start w:val="1"/>
      <w:numFmt w:val="bullet"/>
      <w:lvlText w:val=""/>
      <w:lvlJc w:val="left"/>
      <w:pPr>
        <w:tabs>
          <w:tab w:val="num" w:pos="1440"/>
        </w:tabs>
        <w:ind w:left="1440" w:hanging="360"/>
      </w:pPr>
      <w:rPr>
        <w:rFonts w:ascii="Wingdings" w:hAnsi="Wingdings" w:hint="default"/>
      </w:rPr>
    </w:lvl>
    <w:lvl w:ilvl="2" w:tplc="1FA8F400" w:tentative="1">
      <w:start w:val="1"/>
      <w:numFmt w:val="bullet"/>
      <w:lvlText w:val=""/>
      <w:lvlJc w:val="left"/>
      <w:pPr>
        <w:tabs>
          <w:tab w:val="num" w:pos="2160"/>
        </w:tabs>
        <w:ind w:left="2160" w:hanging="360"/>
      </w:pPr>
      <w:rPr>
        <w:rFonts w:ascii="Wingdings" w:hAnsi="Wingdings" w:hint="default"/>
      </w:rPr>
    </w:lvl>
    <w:lvl w:ilvl="3" w:tplc="69C07800" w:tentative="1">
      <w:start w:val="1"/>
      <w:numFmt w:val="bullet"/>
      <w:lvlText w:val=""/>
      <w:lvlJc w:val="left"/>
      <w:pPr>
        <w:tabs>
          <w:tab w:val="num" w:pos="2880"/>
        </w:tabs>
        <w:ind w:left="2880" w:hanging="360"/>
      </w:pPr>
      <w:rPr>
        <w:rFonts w:ascii="Wingdings" w:hAnsi="Wingdings" w:hint="default"/>
      </w:rPr>
    </w:lvl>
    <w:lvl w:ilvl="4" w:tplc="2670FE7C" w:tentative="1">
      <w:start w:val="1"/>
      <w:numFmt w:val="bullet"/>
      <w:lvlText w:val=""/>
      <w:lvlJc w:val="left"/>
      <w:pPr>
        <w:tabs>
          <w:tab w:val="num" w:pos="3600"/>
        </w:tabs>
        <w:ind w:left="3600" w:hanging="360"/>
      </w:pPr>
      <w:rPr>
        <w:rFonts w:ascii="Wingdings" w:hAnsi="Wingdings" w:hint="default"/>
      </w:rPr>
    </w:lvl>
    <w:lvl w:ilvl="5" w:tplc="9A88C070" w:tentative="1">
      <w:start w:val="1"/>
      <w:numFmt w:val="bullet"/>
      <w:lvlText w:val=""/>
      <w:lvlJc w:val="left"/>
      <w:pPr>
        <w:tabs>
          <w:tab w:val="num" w:pos="4320"/>
        </w:tabs>
        <w:ind w:left="4320" w:hanging="360"/>
      </w:pPr>
      <w:rPr>
        <w:rFonts w:ascii="Wingdings" w:hAnsi="Wingdings" w:hint="default"/>
      </w:rPr>
    </w:lvl>
    <w:lvl w:ilvl="6" w:tplc="3B6AA166" w:tentative="1">
      <w:start w:val="1"/>
      <w:numFmt w:val="bullet"/>
      <w:lvlText w:val=""/>
      <w:lvlJc w:val="left"/>
      <w:pPr>
        <w:tabs>
          <w:tab w:val="num" w:pos="5040"/>
        </w:tabs>
        <w:ind w:left="5040" w:hanging="360"/>
      </w:pPr>
      <w:rPr>
        <w:rFonts w:ascii="Wingdings" w:hAnsi="Wingdings" w:hint="default"/>
      </w:rPr>
    </w:lvl>
    <w:lvl w:ilvl="7" w:tplc="756409BE" w:tentative="1">
      <w:start w:val="1"/>
      <w:numFmt w:val="bullet"/>
      <w:lvlText w:val=""/>
      <w:lvlJc w:val="left"/>
      <w:pPr>
        <w:tabs>
          <w:tab w:val="num" w:pos="5760"/>
        </w:tabs>
        <w:ind w:left="5760" w:hanging="360"/>
      </w:pPr>
      <w:rPr>
        <w:rFonts w:ascii="Wingdings" w:hAnsi="Wingdings" w:hint="default"/>
      </w:rPr>
    </w:lvl>
    <w:lvl w:ilvl="8" w:tplc="F806928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536903"/>
    <w:multiLevelType w:val="multilevel"/>
    <w:tmpl w:val="B7443C5E"/>
    <w:lvl w:ilvl="0">
      <w:start w:val="1"/>
      <w:numFmt w:val="decimal"/>
      <w:lvlText w:val="%1"/>
      <w:lvlJc w:val="left"/>
      <w:pPr>
        <w:ind w:left="720" w:hanging="360"/>
      </w:pPr>
      <w:rPr>
        <w:rFonts w:hint="default"/>
      </w:rPr>
    </w:lvl>
    <w:lvl w:ilvl="1">
      <w:start w:val="1"/>
      <w:numFmt w:val="decimal"/>
      <w:isLgl/>
      <w:lvlText w:val="%1.%2"/>
      <w:lvlJc w:val="left"/>
      <w:pPr>
        <w:ind w:left="930" w:hanging="57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 w15:restartNumberingAfterBreak="0">
    <w:nsid w:val="07AE4AA9"/>
    <w:multiLevelType w:val="hybridMultilevel"/>
    <w:tmpl w:val="0510821C"/>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956060"/>
    <w:multiLevelType w:val="hybridMultilevel"/>
    <w:tmpl w:val="0E02AEA2"/>
    <w:lvl w:ilvl="0" w:tplc="08090005">
      <w:start w:val="1"/>
      <w:numFmt w:val="bullet"/>
      <w:lvlText w:val=""/>
      <w:lvlJc w:val="left"/>
      <w:pPr>
        <w:ind w:left="720" w:hanging="360"/>
      </w:pPr>
      <w:rPr>
        <w:rFonts w:ascii="Wingdings" w:hAnsi="Wingdings" w:hint="default"/>
      </w:rPr>
    </w:lvl>
    <w:lvl w:ilvl="1" w:tplc="7F9E2FFA">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2319E9"/>
    <w:multiLevelType w:val="hybridMultilevel"/>
    <w:tmpl w:val="54641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AC5E19"/>
    <w:multiLevelType w:val="hybridMultilevel"/>
    <w:tmpl w:val="6074A05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6" w15:restartNumberingAfterBreak="0">
    <w:nsid w:val="2630347A"/>
    <w:multiLevelType w:val="hybridMultilevel"/>
    <w:tmpl w:val="B844B266"/>
    <w:lvl w:ilvl="0" w:tplc="9084A15C">
      <w:start w:val="1"/>
      <w:numFmt w:val="bullet"/>
      <w:lvlText w:val=""/>
      <w:lvlJc w:val="left"/>
      <w:pPr>
        <w:tabs>
          <w:tab w:val="num" w:pos="720"/>
        </w:tabs>
        <w:ind w:left="720" w:hanging="360"/>
      </w:pPr>
      <w:rPr>
        <w:rFonts w:ascii="Wingdings 2" w:hAnsi="Wingdings 2" w:hint="default"/>
      </w:rPr>
    </w:lvl>
    <w:lvl w:ilvl="1" w:tplc="F5066928">
      <w:start w:val="1"/>
      <w:numFmt w:val="bullet"/>
      <w:lvlText w:val=""/>
      <w:lvlJc w:val="left"/>
      <w:pPr>
        <w:tabs>
          <w:tab w:val="num" w:pos="1440"/>
        </w:tabs>
        <w:ind w:left="1440" w:hanging="360"/>
      </w:pPr>
      <w:rPr>
        <w:rFonts w:ascii="Wingdings 2" w:hAnsi="Wingdings 2" w:hint="default"/>
      </w:rPr>
    </w:lvl>
    <w:lvl w:ilvl="2" w:tplc="8BD26662">
      <w:start w:val="65"/>
      <w:numFmt w:val="bullet"/>
      <w:lvlText w:val=""/>
      <w:lvlJc w:val="left"/>
      <w:pPr>
        <w:tabs>
          <w:tab w:val="num" w:pos="2160"/>
        </w:tabs>
        <w:ind w:left="2160" w:hanging="360"/>
      </w:pPr>
      <w:rPr>
        <w:rFonts w:ascii="Wingdings" w:hAnsi="Wingdings" w:hint="default"/>
      </w:rPr>
    </w:lvl>
    <w:lvl w:ilvl="3" w:tplc="1CE49A64" w:tentative="1">
      <w:start w:val="1"/>
      <w:numFmt w:val="bullet"/>
      <w:lvlText w:val=""/>
      <w:lvlJc w:val="left"/>
      <w:pPr>
        <w:tabs>
          <w:tab w:val="num" w:pos="2880"/>
        </w:tabs>
        <w:ind w:left="2880" w:hanging="360"/>
      </w:pPr>
      <w:rPr>
        <w:rFonts w:ascii="Wingdings 2" w:hAnsi="Wingdings 2" w:hint="default"/>
      </w:rPr>
    </w:lvl>
    <w:lvl w:ilvl="4" w:tplc="536E28E4" w:tentative="1">
      <w:start w:val="1"/>
      <w:numFmt w:val="bullet"/>
      <w:lvlText w:val=""/>
      <w:lvlJc w:val="left"/>
      <w:pPr>
        <w:tabs>
          <w:tab w:val="num" w:pos="3600"/>
        </w:tabs>
        <w:ind w:left="3600" w:hanging="360"/>
      </w:pPr>
      <w:rPr>
        <w:rFonts w:ascii="Wingdings 2" w:hAnsi="Wingdings 2" w:hint="default"/>
      </w:rPr>
    </w:lvl>
    <w:lvl w:ilvl="5" w:tplc="20E07B5C" w:tentative="1">
      <w:start w:val="1"/>
      <w:numFmt w:val="bullet"/>
      <w:lvlText w:val=""/>
      <w:lvlJc w:val="left"/>
      <w:pPr>
        <w:tabs>
          <w:tab w:val="num" w:pos="4320"/>
        </w:tabs>
        <w:ind w:left="4320" w:hanging="360"/>
      </w:pPr>
      <w:rPr>
        <w:rFonts w:ascii="Wingdings 2" w:hAnsi="Wingdings 2" w:hint="default"/>
      </w:rPr>
    </w:lvl>
    <w:lvl w:ilvl="6" w:tplc="D9B8DFC4" w:tentative="1">
      <w:start w:val="1"/>
      <w:numFmt w:val="bullet"/>
      <w:lvlText w:val=""/>
      <w:lvlJc w:val="left"/>
      <w:pPr>
        <w:tabs>
          <w:tab w:val="num" w:pos="5040"/>
        </w:tabs>
        <w:ind w:left="5040" w:hanging="360"/>
      </w:pPr>
      <w:rPr>
        <w:rFonts w:ascii="Wingdings 2" w:hAnsi="Wingdings 2" w:hint="default"/>
      </w:rPr>
    </w:lvl>
    <w:lvl w:ilvl="7" w:tplc="ECFE8E34" w:tentative="1">
      <w:start w:val="1"/>
      <w:numFmt w:val="bullet"/>
      <w:lvlText w:val=""/>
      <w:lvlJc w:val="left"/>
      <w:pPr>
        <w:tabs>
          <w:tab w:val="num" w:pos="5760"/>
        </w:tabs>
        <w:ind w:left="5760" w:hanging="360"/>
      </w:pPr>
      <w:rPr>
        <w:rFonts w:ascii="Wingdings 2" w:hAnsi="Wingdings 2" w:hint="default"/>
      </w:rPr>
    </w:lvl>
    <w:lvl w:ilvl="8" w:tplc="F162F64E" w:tentative="1">
      <w:start w:val="1"/>
      <w:numFmt w:val="bullet"/>
      <w:lvlText w:val=""/>
      <w:lvlJc w:val="left"/>
      <w:pPr>
        <w:tabs>
          <w:tab w:val="num" w:pos="6480"/>
        </w:tabs>
        <w:ind w:left="6480" w:hanging="360"/>
      </w:pPr>
      <w:rPr>
        <w:rFonts w:ascii="Wingdings 2" w:hAnsi="Wingdings 2" w:hint="default"/>
      </w:rPr>
    </w:lvl>
  </w:abstractNum>
  <w:abstractNum w:abstractNumId="7" w15:restartNumberingAfterBreak="0">
    <w:nsid w:val="28A332EC"/>
    <w:multiLevelType w:val="hybridMultilevel"/>
    <w:tmpl w:val="8194790E"/>
    <w:lvl w:ilvl="0" w:tplc="08090005">
      <w:start w:val="1"/>
      <w:numFmt w:val="bullet"/>
      <w:lvlText w:val=""/>
      <w:lvlJc w:val="left"/>
      <w:pPr>
        <w:tabs>
          <w:tab w:val="num" w:pos="720"/>
        </w:tabs>
        <w:ind w:left="720" w:hanging="360"/>
      </w:pPr>
      <w:rPr>
        <w:rFonts w:ascii="Wingdings" w:hAnsi="Wingdings" w:hint="default"/>
      </w:rPr>
    </w:lvl>
    <w:lvl w:ilvl="1" w:tplc="1AE87FC0" w:tentative="1">
      <w:start w:val="1"/>
      <w:numFmt w:val="bullet"/>
      <w:lvlText w:val=""/>
      <w:lvlJc w:val="left"/>
      <w:pPr>
        <w:tabs>
          <w:tab w:val="num" w:pos="1440"/>
        </w:tabs>
        <w:ind w:left="1440" w:hanging="360"/>
      </w:pPr>
      <w:rPr>
        <w:rFonts w:ascii="Wingdings" w:hAnsi="Wingdings" w:hint="default"/>
      </w:rPr>
    </w:lvl>
    <w:lvl w:ilvl="2" w:tplc="51B8773C" w:tentative="1">
      <w:start w:val="1"/>
      <w:numFmt w:val="bullet"/>
      <w:lvlText w:val=""/>
      <w:lvlJc w:val="left"/>
      <w:pPr>
        <w:tabs>
          <w:tab w:val="num" w:pos="2160"/>
        </w:tabs>
        <w:ind w:left="2160" w:hanging="360"/>
      </w:pPr>
      <w:rPr>
        <w:rFonts w:ascii="Wingdings" w:hAnsi="Wingdings" w:hint="default"/>
      </w:rPr>
    </w:lvl>
    <w:lvl w:ilvl="3" w:tplc="DD40A53C" w:tentative="1">
      <w:start w:val="1"/>
      <w:numFmt w:val="bullet"/>
      <w:lvlText w:val=""/>
      <w:lvlJc w:val="left"/>
      <w:pPr>
        <w:tabs>
          <w:tab w:val="num" w:pos="2880"/>
        </w:tabs>
        <w:ind w:left="2880" w:hanging="360"/>
      </w:pPr>
      <w:rPr>
        <w:rFonts w:ascii="Wingdings" w:hAnsi="Wingdings" w:hint="default"/>
      </w:rPr>
    </w:lvl>
    <w:lvl w:ilvl="4" w:tplc="5BBA869C" w:tentative="1">
      <w:start w:val="1"/>
      <w:numFmt w:val="bullet"/>
      <w:lvlText w:val=""/>
      <w:lvlJc w:val="left"/>
      <w:pPr>
        <w:tabs>
          <w:tab w:val="num" w:pos="3600"/>
        </w:tabs>
        <w:ind w:left="3600" w:hanging="360"/>
      </w:pPr>
      <w:rPr>
        <w:rFonts w:ascii="Wingdings" w:hAnsi="Wingdings" w:hint="default"/>
      </w:rPr>
    </w:lvl>
    <w:lvl w:ilvl="5" w:tplc="87DC915A" w:tentative="1">
      <w:start w:val="1"/>
      <w:numFmt w:val="bullet"/>
      <w:lvlText w:val=""/>
      <w:lvlJc w:val="left"/>
      <w:pPr>
        <w:tabs>
          <w:tab w:val="num" w:pos="4320"/>
        </w:tabs>
        <w:ind w:left="4320" w:hanging="360"/>
      </w:pPr>
      <w:rPr>
        <w:rFonts w:ascii="Wingdings" w:hAnsi="Wingdings" w:hint="default"/>
      </w:rPr>
    </w:lvl>
    <w:lvl w:ilvl="6" w:tplc="99A4B1CC" w:tentative="1">
      <w:start w:val="1"/>
      <w:numFmt w:val="bullet"/>
      <w:lvlText w:val=""/>
      <w:lvlJc w:val="left"/>
      <w:pPr>
        <w:tabs>
          <w:tab w:val="num" w:pos="5040"/>
        </w:tabs>
        <w:ind w:left="5040" w:hanging="360"/>
      </w:pPr>
      <w:rPr>
        <w:rFonts w:ascii="Wingdings" w:hAnsi="Wingdings" w:hint="default"/>
      </w:rPr>
    </w:lvl>
    <w:lvl w:ilvl="7" w:tplc="86445482" w:tentative="1">
      <w:start w:val="1"/>
      <w:numFmt w:val="bullet"/>
      <w:lvlText w:val=""/>
      <w:lvlJc w:val="left"/>
      <w:pPr>
        <w:tabs>
          <w:tab w:val="num" w:pos="5760"/>
        </w:tabs>
        <w:ind w:left="5760" w:hanging="360"/>
      </w:pPr>
      <w:rPr>
        <w:rFonts w:ascii="Wingdings" w:hAnsi="Wingdings" w:hint="default"/>
      </w:rPr>
    </w:lvl>
    <w:lvl w:ilvl="8" w:tplc="85FE035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A357A61"/>
    <w:multiLevelType w:val="hybridMultilevel"/>
    <w:tmpl w:val="4E5449A4"/>
    <w:lvl w:ilvl="0" w:tplc="AB487A04">
      <w:start w:val="1"/>
      <w:numFmt w:val="bullet"/>
      <w:lvlText w:val=""/>
      <w:lvlJc w:val="left"/>
      <w:pPr>
        <w:tabs>
          <w:tab w:val="num" w:pos="720"/>
        </w:tabs>
        <w:ind w:left="720" w:hanging="360"/>
      </w:pPr>
      <w:rPr>
        <w:rFonts w:ascii="Wingdings" w:hAnsi="Wingdings" w:hint="default"/>
      </w:rPr>
    </w:lvl>
    <w:lvl w:ilvl="1" w:tplc="6C404656" w:tentative="1">
      <w:start w:val="1"/>
      <w:numFmt w:val="bullet"/>
      <w:lvlText w:val=""/>
      <w:lvlJc w:val="left"/>
      <w:pPr>
        <w:tabs>
          <w:tab w:val="num" w:pos="1440"/>
        </w:tabs>
        <w:ind w:left="1440" w:hanging="360"/>
      </w:pPr>
      <w:rPr>
        <w:rFonts w:ascii="Wingdings" w:hAnsi="Wingdings" w:hint="default"/>
      </w:rPr>
    </w:lvl>
    <w:lvl w:ilvl="2" w:tplc="A4167D68" w:tentative="1">
      <w:start w:val="1"/>
      <w:numFmt w:val="bullet"/>
      <w:lvlText w:val=""/>
      <w:lvlJc w:val="left"/>
      <w:pPr>
        <w:tabs>
          <w:tab w:val="num" w:pos="2160"/>
        </w:tabs>
        <w:ind w:left="2160" w:hanging="360"/>
      </w:pPr>
      <w:rPr>
        <w:rFonts w:ascii="Wingdings" w:hAnsi="Wingdings" w:hint="default"/>
      </w:rPr>
    </w:lvl>
    <w:lvl w:ilvl="3" w:tplc="A630EF38" w:tentative="1">
      <w:start w:val="1"/>
      <w:numFmt w:val="bullet"/>
      <w:lvlText w:val=""/>
      <w:lvlJc w:val="left"/>
      <w:pPr>
        <w:tabs>
          <w:tab w:val="num" w:pos="2880"/>
        </w:tabs>
        <w:ind w:left="2880" w:hanging="360"/>
      </w:pPr>
      <w:rPr>
        <w:rFonts w:ascii="Wingdings" w:hAnsi="Wingdings" w:hint="default"/>
      </w:rPr>
    </w:lvl>
    <w:lvl w:ilvl="4" w:tplc="C04E2ACE" w:tentative="1">
      <w:start w:val="1"/>
      <w:numFmt w:val="bullet"/>
      <w:lvlText w:val=""/>
      <w:lvlJc w:val="left"/>
      <w:pPr>
        <w:tabs>
          <w:tab w:val="num" w:pos="3600"/>
        </w:tabs>
        <w:ind w:left="3600" w:hanging="360"/>
      </w:pPr>
      <w:rPr>
        <w:rFonts w:ascii="Wingdings" w:hAnsi="Wingdings" w:hint="default"/>
      </w:rPr>
    </w:lvl>
    <w:lvl w:ilvl="5" w:tplc="7220B590" w:tentative="1">
      <w:start w:val="1"/>
      <w:numFmt w:val="bullet"/>
      <w:lvlText w:val=""/>
      <w:lvlJc w:val="left"/>
      <w:pPr>
        <w:tabs>
          <w:tab w:val="num" w:pos="4320"/>
        </w:tabs>
        <w:ind w:left="4320" w:hanging="360"/>
      </w:pPr>
      <w:rPr>
        <w:rFonts w:ascii="Wingdings" w:hAnsi="Wingdings" w:hint="default"/>
      </w:rPr>
    </w:lvl>
    <w:lvl w:ilvl="6" w:tplc="072A41DA" w:tentative="1">
      <w:start w:val="1"/>
      <w:numFmt w:val="bullet"/>
      <w:lvlText w:val=""/>
      <w:lvlJc w:val="left"/>
      <w:pPr>
        <w:tabs>
          <w:tab w:val="num" w:pos="5040"/>
        </w:tabs>
        <w:ind w:left="5040" w:hanging="360"/>
      </w:pPr>
      <w:rPr>
        <w:rFonts w:ascii="Wingdings" w:hAnsi="Wingdings" w:hint="default"/>
      </w:rPr>
    </w:lvl>
    <w:lvl w:ilvl="7" w:tplc="A6160F9A" w:tentative="1">
      <w:start w:val="1"/>
      <w:numFmt w:val="bullet"/>
      <w:lvlText w:val=""/>
      <w:lvlJc w:val="left"/>
      <w:pPr>
        <w:tabs>
          <w:tab w:val="num" w:pos="5760"/>
        </w:tabs>
        <w:ind w:left="5760" w:hanging="360"/>
      </w:pPr>
      <w:rPr>
        <w:rFonts w:ascii="Wingdings" w:hAnsi="Wingdings" w:hint="default"/>
      </w:rPr>
    </w:lvl>
    <w:lvl w:ilvl="8" w:tplc="D5360B0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AAB0B50"/>
    <w:multiLevelType w:val="hybridMultilevel"/>
    <w:tmpl w:val="7FB6D718"/>
    <w:lvl w:ilvl="0" w:tplc="08090001">
      <w:start w:val="1"/>
      <w:numFmt w:val="bullet"/>
      <w:lvlText w:val=""/>
      <w:lvlJc w:val="left"/>
      <w:pPr>
        <w:ind w:left="1290" w:hanging="360"/>
      </w:pPr>
      <w:rPr>
        <w:rFonts w:ascii="Symbol" w:hAnsi="Symbol" w:hint="default"/>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10" w15:restartNumberingAfterBreak="0">
    <w:nsid w:val="2E74525C"/>
    <w:multiLevelType w:val="hybridMultilevel"/>
    <w:tmpl w:val="B0041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8A2382"/>
    <w:multiLevelType w:val="hybridMultilevel"/>
    <w:tmpl w:val="32EAB7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64A064D"/>
    <w:multiLevelType w:val="hybridMultilevel"/>
    <w:tmpl w:val="BD5E768A"/>
    <w:lvl w:ilvl="0" w:tplc="08090005">
      <w:start w:val="1"/>
      <w:numFmt w:val="bullet"/>
      <w:lvlText w:val=""/>
      <w:lvlJc w:val="left"/>
      <w:pPr>
        <w:ind w:left="720" w:hanging="360"/>
      </w:pPr>
      <w:rPr>
        <w:rFonts w:ascii="Wingdings" w:hAnsi="Wingdings" w:hint="default"/>
      </w:rPr>
    </w:lvl>
    <w:lvl w:ilvl="1" w:tplc="08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4C6A10"/>
    <w:multiLevelType w:val="hybridMultilevel"/>
    <w:tmpl w:val="6D5A9982"/>
    <w:lvl w:ilvl="0" w:tplc="08090001">
      <w:start w:val="1"/>
      <w:numFmt w:val="bullet"/>
      <w:lvlText w:val=""/>
      <w:lvlJc w:val="left"/>
      <w:pPr>
        <w:ind w:left="1290" w:hanging="360"/>
      </w:pPr>
      <w:rPr>
        <w:rFonts w:ascii="Symbol" w:hAnsi="Symbol" w:hint="default"/>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14" w15:restartNumberingAfterBreak="0">
    <w:nsid w:val="560B3CE9"/>
    <w:multiLevelType w:val="hybridMultilevel"/>
    <w:tmpl w:val="CD6C278E"/>
    <w:lvl w:ilvl="0" w:tplc="08090001">
      <w:start w:val="1"/>
      <w:numFmt w:val="bullet"/>
      <w:lvlText w:val=""/>
      <w:lvlJc w:val="left"/>
      <w:pPr>
        <w:ind w:left="1290" w:hanging="360"/>
      </w:pPr>
      <w:rPr>
        <w:rFonts w:ascii="Symbol" w:hAnsi="Symbol" w:hint="default"/>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15" w15:restartNumberingAfterBreak="0">
    <w:nsid w:val="59B96893"/>
    <w:multiLevelType w:val="hybridMultilevel"/>
    <w:tmpl w:val="2ADC9800"/>
    <w:lvl w:ilvl="0" w:tplc="08090001">
      <w:start w:val="1"/>
      <w:numFmt w:val="bullet"/>
      <w:lvlText w:val=""/>
      <w:lvlJc w:val="left"/>
      <w:pPr>
        <w:ind w:left="1290" w:hanging="360"/>
      </w:pPr>
      <w:rPr>
        <w:rFonts w:ascii="Symbol" w:hAnsi="Symbol" w:hint="default"/>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16" w15:restartNumberingAfterBreak="0">
    <w:nsid w:val="5AB529AC"/>
    <w:multiLevelType w:val="hybridMultilevel"/>
    <w:tmpl w:val="D382C71E"/>
    <w:lvl w:ilvl="0" w:tplc="76A89F6A">
      <w:start w:val="1"/>
      <w:numFmt w:val="bullet"/>
      <w:lvlText w:val=""/>
      <w:lvlJc w:val="left"/>
      <w:pPr>
        <w:tabs>
          <w:tab w:val="num" w:pos="720"/>
        </w:tabs>
        <w:ind w:left="720" w:hanging="360"/>
      </w:pPr>
      <w:rPr>
        <w:rFonts w:ascii="Wingdings" w:hAnsi="Wingdings" w:hint="default"/>
      </w:rPr>
    </w:lvl>
    <w:lvl w:ilvl="1" w:tplc="1AE87FC0" w:tentative="1">
      <w:start w:val="1"/>
      <w:numFmt w:val="bullet"/>
      <w:lvlText w:val=""/>
      <w:lvlJc w:val="left"/>
      <w:pPr>
        <w:tabs>
          <w:tab w:val="num" w:pos="1440"/>
        </w:tabs>
        <w:ind w:left="1440" w:hanging="360"/>
      </w:pPr>
      <w:rPr>
        <w:rFonts w:ascii="Wingdings" w:hAnsi="Wingdings" w:hint="default"/>
      </w:rPr>
    </w:lvl>
    <w:lvl w:ilvl="2" w:tplc="51B8773C" w:tentative="1">
      <w:start w:val="1"/>
      <w:numFmt w:val="bullet"/>
      <w:lvlText w:val=""/>
      <w:lvlJc w:val="left"/>
      <w:pPr>
        <w:tabs>
          <w:tab w:val="num" w:pos="2160"/>
        </w:tabs>
        <w:ind w:left="2160" w:hanging="360"/>
      </w:pPr>
      <w:rPr>
        <w:rFonts w:ascii="Wingdings" w:hAnsi="Wingdings" w:hint="default"/>
      </w:rPr>
    </w:lvl>
    <w:lvl w:ilvl="3" w:tplc="DD40A53C" w:tentative="1">
      <w:start w:val="1"/>
      <w:numFmt w:val="bullet"/>
      <w:lvlText w:val=""/>
      <w:lvlJc w:val="left"/>
      <w:pPr>
        <w:tabs>
          <w:tab w:val="num" w:pos="2880"/>
        </w:tabs>
        <w:ind w:left="2880" w:hanging="360"/>
      </w:pPr>
      <w:rPr>
        <w:rFonts w:ascii="Wingdings" w:hAnsi="Wingdings" w:hint="default"/>
      </w:rPr>
    </w:lvl>
    <w:lvl w:ilvl="4" w:tplc="5BBA869C" w:tentative="1">
      <w:start w:val="1"/>
      <w:numFmt w:val="bullet"/>
      <w:lvlText w:val=""/>
      <w:lvlJc w:val="left"/>
      <w:pPr>
        <w:tabs>
          <w:tab w:val="num" w:pos="3600"/>
        </w:tabs>
        <w:ind w:left="3600" w:hanging="360"/>
      </w:pPr>
      <w:rPr>
        <w:rFonts w:ascii="Wingdings" w:hAnsi="Wingdings" w:hint="default"/>
      </w:rPr>
    </w:lvl>
    <w:lvl w:ilvl="5" w:tplc="87DC915A" w:tentative="1">
      <w:start w:val="1"/>
      <w:numFmt w:val="bullet"/>
      <w:lvlText w:val=""/>
      <w:lvlJc w:val="left"/>
      <w:pPr>
        <w:tabs>
          <w:tab w:val="num" w:pos="4320"/>
        </w:tabs>
        <w:ind w:left="4320" w:hanging="360"/>
      </w:pPr>
      <w:rPr>
        <w:rFonts w:ascii="Wingdings" w:hAnsi="Wingdings" w:hint="default"/>
      </w:rPr>
    </w:lvl>
    <w:lvl w:ilvl="6" w:tplc="99A4B1CC" w:tentative="1">
      <w:start w:val="1"/>
      <w:numFmt w:val="bullet"/>
      <w:lvlText w:val=""/>
      <w:lvlJc w:val="left"/>
      <w:pPr>
        <w:tabs>
          <w:tab w:val="num" w:pos="5040"/>
        </w:tabs>
        <w:ind w:left="5040" w:hanging="360"/>
      </w:pPr>
      <w:rPr>
        <w:rFonts w:ascii="Wingdings" w:hAnsi="Wingdings" w:hint="default"/>
      </w:rPr>
    </w:lvl>
    <w:lvl w:ilvl="7" w:tplc="86445482" w:tentative="1">
      <w:start w:val="1"/>
      <w:numFmt w:val="bullet"/>
      <w:lvlText w:val=""/>
      <w:lvlJc w:val="left"/>
      <w:pPr>
        <w:tabs>
          <w:tab w:val="num" w:pos="5760"/>
        </w:tabs>
        <w:ind w:left="5760" w:hanging="360"/>
      </w:pPr>
      <w:rPr>
        <w:rFonts w:ascii="Wingdings" w:hAnsi="Wingdings" w:hint="default"/>
      </w:rPr>
    </w:lvl>
    <w:lvl w:ilvl="8" w:tplc="85FE035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FDA0C4D"/>
    <w:multiLevelType w:val="hybridMultilevel"/>
    <w:tmpl w:val="4872B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0AD0CD3"/>
    <w:multiLevelType w:val="hybridMultilevel"/>
    <w:tmpl w:val="34761B78"/>
    <w:lvl w:ilvl="0" w:tplc="08090001">
      <w:start w:val="1"/>
      <w:numFmt w:val="bullet"/>
      <w:lvlText w:val=""/>
      <w:lvlJc w:val="left"/>
      <w:pPr>
        <w:ind w:left="1290" w:hanging="360"/>
      </w:pPr>
      <w:rPr>
        <w:rFonts w:ascii="Symbol" w:hAnsi="Symbol" w:hint="default"/>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19" w15:restartNumberingAfterBreak="0">
    <w:nsid w:val="6350416C"/>
    <w:multiLevelType w:val="hybridMultilevel"/>
    <w:tmpl w:val="F8988476"/>
    <w:lvl w:ilvl="0" w:tplc="24728842">
      <w:start w:val="1"/>
      <w:numFmt w:val="bullet"/>
      <w:lvlText w:val=""/>
      <w:lvlJc w:val="left"/>
      <w:pPr>
        <w:tabs>
          <w:tab w:val="num" w:pos="720"/>
        </w:tabs>
        <w:ind w:left="720" w:hanging="360"/>
      </w:pPr>
      <w:rPr>
        <w:rFonts w:ascii="Wingdings" w:hAnsi="Wingdings" w:hint="default"/>
      </w:rPr>
    </w:lvl>
    <w:lvl w:ilvl="1" w:tplc="EA10042E" w:tentative="1">
      <w:start w:val="1"/>
      <w:numFmt w:val="bullet"/>
      <w:lvlText w:val=""/>
      <w:lvlJc w:val="left"/>
      <w:pPr>
        <w:tabs>
          <w:tab w:val="num" w:pos="1440"/>
        </w:tabs>
        <w:ind w:left="1440" w:hanging="360"/>
      </w:pPr>
      <w:rPr>
        <w:rFonts w:ascii="Wingdings" w:hAnsi="Wingdings" w:hint="default"/>
      </w:rPr>
    </w:lvl>
    <w:lvl w:ilvl="2" w:tplc="BA20F272" w:tentative="1">
      <w:start w:val="1"/>
      <w:numFmt w:val="bullet"/>
      <w:lvlText w:val=""/>
      <w:lvlJc w:val="left"/>
      <w:pPr>
        <w:tabs>
          <w:tab w:val="num" w:pos="2160"/>
        </w:tabs>
        <w:ind w:left="2160" w:hanging="360"/>
      </w:pPr>
      <w:rPr>
        <w:rFonts w:ascii="Wingdings" w:hAnsi="Wingdings" w:hint="default"/>
      </w:rPr>
    </w:lvl>
    <w:lvl w:ilvl="3" w:tplc="AD7E7056" w:tentative="1">
      <w:start w:val="1"/>
      <w:numFmt w:val="bullet"/>
      <w:lvlText w:val=""/>
      <w:lvlJc w:val="left"/>
      <w:pPr>
        <w:tabs>
          <w:tab w:val="num" w:pos="2880"/>
        </w:tabs>
        <w:ind w:left="2880" w:hanging="360"/>
      </w:pPr>
      <w:rPr>
        <w:rFonts w:ascii="Wingdings" w:hAnsi="Wingdings" w:hint="default"/>
      </w:rPr>
    </w:lvl>
    <w:lvl w:ilvl="4" w:tplc="16DC65FA" w:tentative="1">
      <w:start w:val="1"/>
      <w:numFmt w:val="bullet"/>
      <w:lvlText w:val=""/>
      <w:lvlJc w:val="left"/>
      <w:pPr>
        <w:tabs>
          <w:tab w:val="num" w:pos="3600"/>
        </w:tabs>
        <w:ind w:left="3600" w:hanging="360"/>
      </w:pPr>
      <w:rPr>
        <w:rFonts w:ascii="Wingdings" w:hAnsi="Wingdings" w:hint="default"/>
      </w:rPr>
    </w:lvl>
    <w:lvl w:ilvl="5" w:tplc="B2F631D0" w:tentative="1">
      <w:start w:val="1"/>
      <w:numFmt w:val="bullet"/>
      <w:lvlText w:val=""/>
      <w:lvlJc w:val="left"/>
      <w:pPr>
        <w:tabs>
          <w:tab w:val="num" w:pos="4320"/>
        </w:tabs>
        <w:ind w:left="4320" w:hanging="360"/>
      </w:pPr>
      <w:rPr>
        <w:rFonts w:ascii="Wingdings" w:hAnsi="Wingdings" w:hint="default"/>
      </w:rPr>
    </w:lvl>
    <w:lvl w:ilvl="6" w:tplc="4E3EF3CA" w:tentative="1">
      <w:start w:val="1"/>
      <w:numFmt w:val="bullet"/>
      <w:lvlText w:val=""/>
      <w:lvlJc w:val="left"/>
      <w:pPr>
        <w:tabs>
          <w:tab w:val="num" w:pos="5040"/>
        </w:tabs>
        <w:ind w:left="5040" w:hanging="360"/>
      </w:pPr>
      <w:rPr>
        <w:rFonts w:ascii="Wingdings" w:hAnsi="Wingdings" w:hint="default"/>
      </w:rPr>
    </w:lvl>
    <w:lvl w:ilvl="7" w:tplc="178A56F0" w:tentative="1">
      <w:start w:val="1"/>
      <w:numFmt w:val="bullet"/>
      <w:lvlText w:val=""/>
      <w:lvlJc w:val="left"/>
      <w:pPr>
        <w:tabs>
          <w:tab w:val="num" w:pos="5760"/>
        </w:tabs>
        <w:ind w:left="5760" w:hanging="360"/>
      </w:pPr>
      <w:rPr>
        <w:rFonts w:ascii="Wingdings" w:hAnsi="Wingdings" w:hint="default"/>
      </w:rPr>
    </w:lvl>
    <w:lvl w:ilvl="8" w:tplc="94FC311C"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62A1E9A"/>
    <w:multiLevelType w:val="hybridMultilevel"/>
    <w:tmpl w:val="5672BA58"/>
    <w:lvl w:ilvl="0" w:tplc="4C8A9C62">
      <w:start w:val="1"/>
      <w:numFmt w:val="bullet"/>
      <w:lvlText w:val=""/>
      <w:lvlJc w:val="left"/>
      <w:pPr>
        <w:tabs>
          <w:tab w:val="num" w:pos="720"/>
        </w:tabs>
        <w:ind w:left="720" w:hanging="360"/>
      </w:pPr>
      <w:rPr>
        <w:rFonts w:ascii="Wingdings" w:hAnsi="Wingdings" w:hint="default"/>
      </w:rPr>
    </w:lvl>
    <w:lvl w:ilvl="1" w:tplc="CCA2046E" w:tentative="1">
      <w:start w:val="1"/>
      <w:numFmt w:val="bullet"/>
      <w:lvlText w:val=""/>
      <w:lvlJc w:val="left"/>
      <w:pPr>
        <w:tabs>
          <w:tab w:val="num" w:pos="1440"/>
        </w:tabs>
        <w:ind w:left="1440" w:hanging="360"/>
      </w:pPr>
      <w:rPr>
        <w:rFonts w:ascii="Wingdings" w:hAnsi="Wingdings" w:hint="default"/>
      </w:rPr>
    </w:lvl>
    <w:lvl w:ilvl="2" w:tplc="73BA2754" w:tentative="1">
      <w:start w:val="1"/>
      <w:numFmt w:val="bullet"/>
      <w:lvlText w:val=""/>
      <w:lvlJc w:val="left"/>
      <w:pPr>
        <w:tabs>
          <w:tab w:val="num" w:pos="2160"/>
        </w:tabs>
        <w:ind w:left="2160" w:hanging="360"/>
      </w:pPr>
      <w:rPr>
        <w:rFonts w:ascii="Wingdings" w:hAnsi="Wingdings" w:hint="default"/>
      </w:rPr>
    </w:lvl>
    <w:lvl w:ilvl="3" w:tplc="22E29408" w:tentative="1">
      <w:start w:val="1"/>
      <w:numFmt w:val="bullet"/>
      <w:lvlText w:val=""/>
      <w:lvlJc w:val="left"/>
      <w:pPr>
        <w:tabs>
          <w:tab w:val="num" w:pos="2880"/>
        </w:tabs>
        <w:ind w:left="2880" w:hanging="360"/>
      </w:pPr>
      <w:rPr>
        <w:rFonts w:ascii="Wingdings" w:hAnsi="Wingdings" w:hint="default"/>
      </w:rPr>
    </w:lvl>
    <w:lvl w:ilvl="4" w:tplc="92A2EB3E" w:tentative="1">
      <w:start w:val="1"/>
      <w:numFmt w:val="bullet"/>
      <w:lvlText w:val=""/>
      <w:lvlJc w:val="left"/>
      <w:pPr>
        <w:tabs>
          <w:tab w:val="num" w:pos="3600"/>
        </w:tabs>
        <w:ind w:left="3600" w:hanging="360"/>
      </w:pPr>
      <w:rPr>
        <w:rFonts w:ascii="Wingdings" w:hAnsi="Wingdings" w:hint="default"/>
      </w:rPr>
    </w:lvl>
    <w:lvl w:ilvl="5" w:tplc="5186DA34" w:tentative="1">
      <w:start w:val="1"/>
      <w:numFmt w:val="bullet"/>
      <w:lvlText w:val=""/>
      <w:lvlJc w:val="left"/>
      <w:pPr>
        <w:tabs>
          <w:tab w:val="num" w:pos="4320"/>
        </w:tabs>
        <w:ind w:left="4320" w:hanging="360"/>
      </w:pPr>
      <w:rPr>
        <w:rFonts w:ascii="Wingdings" w:hAnsi="Wingdings" w:hint="default"/>
      </w:rPr>
    </w:lvl>
    <w:lvl w:ilvl="6" w:tplc="8D6285D0" w:tentative="1">
      <w:start w:val="1"/>
      <w:numFmt w:val="bullet"/>
      <w:lvlText w:val=""/>
      <w:lvlJc w:val="left"/>
      <w:pPr>
        <w:tabs>
          <w:tab w:val="num" w:pos="5040"/>
        </w:tabs>
        <w:ind w:left="5040" w:hanging="360"/>
      </w:pPr>
      <w:rPr>
        <w:rFonts w:ascii="Wingdings" w:hAnsi="Wingdings" w:hint="default"/>
      </w:rPr>
    </w:lvl>
    <w:lvl w:ilvl="7" w:tplc="E4C2A6A4" w:tentative="1">
      <w:start w:val="1"/>
      <w:numFmt w:val="bullet"/>
      <w:lvlText w:val=""/>
      <w:lvlJc w:val="left"/>
      <w:pPr>
        <w:tabs>
          <w:tab w:val="num" w:pos="5760"/>
        </w:tabs>
        <w:ind w:left="5760" w:hanging="360"/>
      </w:pPr>
      <w:rPr>
        <w:rFonts w:ascii="Wingdings" w:hAnsi="Wingdings" w:hint="default"/>
      </w:rPr>
    </w:lvl>
    <w:lvl w:ilvl="8" w:tplc="683C3656"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8985222"/>
    <w:multiLevelType w:val="hybridMultilevel"/>
    <w:tmpl w:val="43A6C8D8"/>
    <w:lvl w:ilvl="0" w:tplc="08090003">
      <w:start w:val="1"/>
      <w:numFmt w:val="bullet"/>
      <w:lvlText w:val="o"/>
      <w:lvlJc w:val="left"/>
      <w:pPr>
        <w:ind w:left="1290" w:hanging="360"/>
      </w:pPr>
      <w:rPr>
        <w:rFonts w:ascii="Courier New" w:hAnsi="Courier New" w:cs="Courier New" w:hint="default"/>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22" w15:restartNumberingAfterBreak="0">
    <w:nsid w:val="6D577C92"/>
    <w:multiLevelType w:val="hybridMultilevel"/>
    <w:tmpl w:val="8B222ACA"/>
    <w:lvl w:ilvl="0" w:tplc="08090003">
      <w:start w:val="1"/>
      <w:numFmt w:val="bullet"/>
      <w:lvlText w:val="o"/>
      <w:lvlJc w:val="left"/>
      <w:pPr>
        <w:ind w:left="1290" w:hanging="360"/>
      </w:pPr>
      <w:rPr>
        <w:rFonts w:ascii="Courier New" w:hAnsi="Courier New" w:cs="Courier New" w:hint="default"/>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23" w15:restartNumberingAfterBreak="0">
    <w:nsid w:val="70BB0516"/>
    <w:multiLevelType w:val="hybridMultilevel"/>
    <w:tmpl w:val="8AF2C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8913187"/>
    <w:multiLevelType w:val="hybridMultilevel"/>
    <w:tmpl w:val="902435E8"/>
    <w:lvl w:ilvl="0" w:tplc="6E065B6C">
      <w:start w:val="1"/>
      <w:numFmt w:val="bullet"/>
      <w:lvlText w:val=""/>
      <w:lvlJc w:val="left"/>
      <w:pPr>
        <w:tabs>
          <w:tab w:val="num" w:pos="720"/>
        </w:tabs>
        <w:ind w:left="720" w:hanging="360"/>
      </w:pPr>
      <w:rPr>
        <w:rFonts w:ascii="Wingdings" w:hAnsi="Wingdings" w:hint="default"/>
      </w:rPr>
    </w:lvl>
    <w:lvl w:ilvl="1" w:tplc="B2EC7C1C">
      <w:start w:val="65"/>
      <w:numFmt w:val="bullet"/>
      <w:lvlText w:val=""/>
      <w:lvlJc w:val="left"/>
      <w:pPr>
        <w:tabs>
          <w:tab w:val="num" w:pos="1440"/>
        </w:tabs>
        <w:ind w:left="1440" w:hanging="360"/>
      </w:pPr>
      <w:rPr>
        <w:rFonts w:ascii="Wingdings 2" w:hAnsi="Wingdings 2" w:hint="default"/>
      </w:rPr>
    </w:lvl>
    <w:lvl w:ilvl="2" w:tplc="AED6F1D0">
      <w:start w:val="1"/>
      <w:numFmt w:val="bullet"/>
      <w:lvlText w:val=""/>
      <w:lvlJc w:val="left"/>
      <w:pPr>
        <w:tabs>
          <w:tab w:val="num" w:pos="2160"/>
        </w:tabs>
        <w:ind w:left="2160" w:hanging="360"/>
      </w:pPr>
      <w:rPr>
        <w:rFonts w:ascii="Wingdings" w:hAnsi="Wingdings" w:hint="default"/>
      </w:rPr>
    </w:lvl>
    <w:lvl w:ilvl="3" w:tplc="4A32D020" w:tentative="1">
      <w:start w:val="1"/>
      <w:numFmt w:val="bullet"/>
      <w:lvlText w:val=""/>
      <w:lvlJc w:val="left"/>
      <w:pPr>
        <w:tabs>
          <w:tab w:val="num" w:pos="2880"/>
        </w:tabs>
        <w:ind w:left="2880" w:hanging="360"/>
      </w:pPr>
      <w:rPr>
        <w:rFonts w:ascii="Wingdings" w:hAnsi="Wingdings" w:hint="default"/>
      </w:rPr>
    </w:lvl>
    <w:lvl w:ilvl="4" w:tplc="08AACEC8" w:tentative="1">
      <w:start w:val="1"/>
      <w:numFmt w:val="bullet"/>
      <w:lvlText w:val=""/>
      <w:lvlJc w:val="left"/>
      <w:pPr>
        <w:tabs>
          <w:tab w:val="num" w:pos="3600"/>
        </w:tabs>
        <w:ind w:left="3600" w:hanging="360"/>
      </w:pPr>
      <w:rPr>
        <w:rFonts w:ascii="Wingdings" w:hAnsi="Wingdings" w:hint="default"/>
      </w:rPr>
    </w:lvl>
    <w:lvl w:ilvl="5" w:tplc="4D9CB45C" w:tentative="1">
      <w:start w:val="1"/>
      <w:numFmt w:val="bullet"/>
      <w:lvlText w:val=""/>
      <w:lvlJc w:val="left"/>
      <w:pPr>
        <w:tabs>
          <w:tab w:val="num" w:pos="4320"/>
        </w:tabs>
        <w:ind w:left="4320" w:hanging="360"/>
      </w:pPr>
      <w:rPr>
        <w:rFonts w:ascii="Wingdings" w:hAnsi="Wingdings" w:hint="default"/>
      </w:rPr>
    </w:lvl>
    <w:lvl w:ilvl="6" w:tplc="9DB4A91A" w:tentative="1">
      <w:start w:val="1"/>
      <w:numFmt w:val="bullet"/>
      <w:lvlText w:val=""/>
      <w:lvlJc w:val="left"/>
      <w:pPr>
        <w:tabs>
          <w:tab w:val="num" w:pos="5040"/>
        </w:tabs>
        <w:ind w:left="5040" w:hanging="360"/>
      </w:pPr>
      <w:rPr>
        <w:rFonts w:ascii="Wingdings" w:hAnsi="Wingdings" w:hint="default"/>
      </w:rPr>
    </w:lvl>
    <w:lvl w:ilvl="7" w:tplc="DDF0FDB8" w:tentative="1">
      <w:start w:val="1"/>
      <w:numFmt w:val="bullet"/>
      <w:lvlText w:val=""/>
      <w:lvlJc w:val="left"/>
      <w:pPr>
        <w:tabs>
          <w:tab w:val="num" w:pos="5760"/>
        </w:tabs>
        <w:ind w:left="5760" w:hanging="360"/>
      </w:pPr>
      <w:rPr>
        <w:rFonts w:ascii="Wingdings" w:hAnsi="Wingdings" w:hint="default"/>
      </w:rPr>
    </w:lvl>
    <w:lvl w:ilvl="8" w:tplc="1CD4539A"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BE84DA6"/>
    <w:multiLevelType w:val="hybridMultilevel"/>
    <w:tmpl w:val="39A83F2A"/>
    <w:lvl w:ilvl="0" w:tplc="C0343BAC">
      <w:start w:val="1"/>
      <w:numFmt w:val="bullet"/>
      <w:lvlText w:val=""/>
      <w:lvlJc w:val="left"/>
      <w:pPr>
        <w:tabs>
          <w:tab w:val="num" w:pos="720"/>
        </w:tabs>
        <w:ind w:left="720" w:hanging="360"/>
      </w:pPr>
      <w:rPr>
        <w:rFonts w:ascii="Wingdings" w:hAnsi="Wingdings" w:hint="default"/>
      </w:rPr>
    </w:lvl>
    <w:lvl w:ilvl="1" w:tplc="82C40216" w:tentative="1">
      <w:start w:val="1"/>
      <w:numFmt w:val="bullet"/>
      <w:lvlText w:val=""/>
      <w:lvlJc w:val="left"/>
      <w:pPr>
        <w:tabs>
          <w:tab w:val="num" w:pos="1440"/>
        </w:tabs>
        <w:ind w:left="1440" w:hanging="360"/>
      </w:pPr>
      <w:rPr>
        <w:rFonts w:ascii="Wingdings" w:hAnsi="Wingdings" w:hint="default"/>
      </w:rPr>
    </w:lvl>
    <w:lvl w:ilvl="2" w:tplc="5E08B5BC" w:tentative="1">
      <w:start w:val="1"/>
      <w:numFmt w:val="bullet"/>
      <w:lvlText w:val=""/>
      <w:lvlJc w:val="left"/>
      <w:pPr>
        <w:tabs>
          <w:tab w:val="num" w:pos="2160"/>
        </w:tabs>
        <w:ind w:left="2160" w:hanging="360"/>
      </w:pPr>
      <w:rPr>
        <w:rFonts w:ascii="Wingdings" w:hAnsi="Wingdings" w:hint="default"/>
      </w:rPr>
    </w:lvl>
    <w:lvl w:ilvl="3" w:tplc="5E50A1F0" w:tentative="1">
      <w:start w:val="1"/>
      <w:numFmt w:val="bullet"/>
      <w:lvlText w:val=""/>
      <w:lvlJc w:val="left"/>
      <w:pPr>
        <w:tabs>
          <w:tab w:val="num" w:pos="2880"/>
        </w:tabs>
        <w:ind w:left="2880" w:hanging="360"/>
      </w:pPr>
      <w:rPr>
        <w:rFonts w:ascii="Wingdings" w:hAnsi="Wingdings" w:hint="default"/>
      </w:rPr>
    </w:lvl>
    <w:lvl w:ilvl="4" w:tplc="FB6C1BD6" w:tentative="1">
      <w:start w:val="1"/>
      <w:numFmt w:val="bullet"/>
      <w:lvlText w:val=""/>
      <w:lvlJc w:val="left"/>
      <w:pPr>
        <w:tabs>
          <w:tab w:val="num" w:pos="3600"/>
        </w:tabs>
        <w:ind w:left="3600" w:hanging="360"/>
      </w:pPr>
      <w:rPr>
        <w:rFonts w:ascii="Wingdings" w:hAnsi="Wingdings" w:hint="default"/>
      </w:rPr>
    </w:lvl>
    <w:lvl w:ilvl="5" w:tplc="584E1FD6" w:tentative="1">
      <w:start w:val="1"/>
      <w:numFmt w:val="bullet"/>
      <w:lvlText w:val=""/>
      <w:lvlJc w:val="left"/>
      <w:pPr>
        <w:tabs>
          <w:tab w:val="num" w:pos="4320"/>
        </w:tabs>
        <w:ind w:left="4320" w:hanging="360"/>
      </w:pPr>
      <w:rPr>
        <w:rFonts w:ascii="Wingdings" w:hAnsi="Wingdings" w:hint="default"/>
      </w:rPr>
    </w:lvl>
    <w:lvl w:ilvl="6" w:tplc="B34295D4" w:tentative="1">
      <w:start w:val="1"/>
      <w:numFmt w:val="bullet"/>
      <w:lvlText w:val=""/>
      <w:lvlJc w:val="left"/>
      <w:pPr>
        <w:tabs>
          <w:tab w:val="num" w:pos="5040"/>
        </w:tabs>
        <w:ind w:left="5040" w:hanging="360"/>
      </w:pPr>
      <w:rPr>
        <w:rFonts w:ascii="Wingdings" w:hAnsi="Wingdings" w:hint="default"/>
      </w:rPr>
    </w:lvl>
    <w:lvl w:ilvl="7" w:tplc="4EF46ED8" w:tentative="1">
      <w:start w:val="1"/>
      <w:numFmt w:val="bullet"/>
      <w:lvlText w:val=""/>
      <w:lvlJc w:val="left"/>
      <w:pPr>
        <w:tabs>
          <w:tab w:val="num" w:pos="5760"/>
        </w:tabs>
        <w:ind w:left="5760" w:hanging="360"/>
      </w:pPr>
      <w:rPr>
        <w:rFonts w:ascii="Wingdings" w:hAnsi="Wingdings" w:hint="default"/>
      </w:rPr>
    </w:lvl>
    <w:lvl w:ilvl="8" w:tplc="C15EDDE0"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4"/>
  </w:num>
  <w:num w:numId="3">
    <w:abstractNumId w:val="24"/>
  </w:num>
  <w:num w:numId="4">
    <w:abstractNumId w:val="6"/>
  </w:num>
  <w:num w:numId="5">
    <w:abstractNumId w:val="2"/>
  </w:num>
  <w:num w:numId="6">
    <w:abstractNumId w:val="3"/>
  </w:num>
  <w:num w:numId="7">
    <w:abstractNumId w:val="0"/>
  </w:num>
  <w:num w:numId="8">
    <w:abstractNumId w:val="8"/>
  </w:num>
  <w:num w:numId="9">
    <w:abstractNumId w:val="19"/>
  </w:num>
  <w:num w:numId="10">
    <w:abstractNumId w:val="25"/>
  </w:num>
  <w:num w:numId="11">
    <w:abstractNumId w:val="20"/>
  </w:num>
  <w:num w:numId="12">
    <w:abstractNumId w:val="16"/>
  </w:num>
  <w:num w:numId="13">
    <w:abstractNumId w:val="7"/>
  </w:num>
  <w:num w:numId="14">
    <w:abstractNumId w:val="12"/>
  </w:num>
  <w:num w:numId="15">
    <w:abstractNumId w:val="11"/>
  </w:num>
  <w:num w:numId="16">
    <w:abstractNumId w:val="1"/>
  </w:num>
  <w:num w:numId="17">
    <w:abstractNumId w:val="9"/>
  </w:num>
  <w:num w:numId="18">
    <w:abstractNumId w:val="21"/>
  </w:num>
  <w:num w:numId="19">
    <w:abstractNumId w:val="13"/>
  </w:num>
  <w:num w:numId="20">
    <w:abstractNumId w:val="14"/>
  </w:num>
  <w:num w:numId="21">
    <w:abstractNumId w:val="22"/>
  </w:num>
  <w:num w:numId="22">
    <w:abstractNumId w:val="18"/>
  </w:num>
  <w:num w:numId="23">
    <w:abstractNumId w:val="15"/>
  </w:num>
  <w:num w:numId="24">
    <w:abstractNumId w:val="17"/>
  </w:num>
  <w:num w:numId="25">
    <w:abstractNumId w:val="5"/>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149"/>
    <w:rsid w:val="000108E3"/>
    <w:rsid w:val="00011A58"/>
    <w:rsid w:val="00022814"/>
    <w:rsid w:val="00023E75"/>
    <w:rsid w:val="00040220"/>
    <w:rsid w:val="00044BD3"/>
    <w:rsid w:val="000533F9"/>
    <w:rsid w:val="000556A2"/>
    <w:rsid w:val="00064DF5"/>
    <w:rsid w:val="00086043"/>
    <w:rsid w:val="000B7DC3"/>
    <w:rsid w:val="000C7DBE"/>
    <w:rsid w:val="000D2DAD"/>
    <w:rsid w:val="000D47C4"/>
    <w:rsid w:val="000E406C"/>
    <w:rsid w:val="00113D14"/>
    <w:rsid w:val="00117DEE"/>
    <w:rsid w:val="00121F18"/>
    <w:rsid w:val="00160B05"/>
    <w:rsid w:val="001679D1"/>
    <w:rsid w:val="001930C7"/>
    <w:rsid w:val="001C610A"/>
    <w:rsid w:val="001D5F80"/>
    <w:rsid w:val="00203D0F"/>
    <w:rsid w:val="00204936"/>
    <w:rsid w:val="00211066"/>
    <w:rsid w:val="00235C27"/>
    <w:rsid w:val="00246DE4"/>
    <w:rsid w:val="00274F12"/>
    <w:rsid w:val="00285361"/>
    <w:rsid w:val="00291937"/>
    <w:rsid w:val="00292180"/>
    <w:rsid w:val="002948D5"/>
    <w:rsid w:val="002A17EE"/>
    <w:rsid w:val="002A7295"/>
    <w:rsid w:val="00301C6F"/>
    <w:rsid w:val="00301E62"/>
    <w:rsid w:val="0031028E"/>
    <w:rsid w:val="00311C1B"/>
    <w:rsid w:val="0035058E"/>
    <w:rsid w:val="00383FBE"/>
    <w:rsid w:val="003A21B9"/>
    <w:rsid w:val="003B4701"/>
    <w:rsid w:val="003F0702"/>
    <w:rsid w:val="00405149"/>
    <w:rsid w:val="00436C04"/>
    <w:rsid w:val="00462557"/>
    <w:rsid w:val="004870DD"/>
    <w:rsid w:val="0049280A"/>
    <w:rsid w:val="004A5714"/>
    <w:rsid w:val="004D1131"/>
    <w:rsid w:val="00506E1B"/>
    <w:rsid w:val="0052262C"/>
    <w:rsid w:val="00594EB0"/>
    <w:rsid w:val="005A1D51"/>
    <w:rsid w:val="005D3194"/>
    <w:rsid w:val="005D379A"/>
    <w:rsid w:val="005E22B1"/>
    <w:rsid w:val="005E657C"/>
    <w:rsid w:val="00605A68"/>
    <w:rsid w:val="00633D25"/>
    <w:rsid w:val="00663FDC"/>
    <w:rsid w:val="00693C9F"/>
    <w:rsid w:val="00695592"/>
    <w:rsid w:val="006C787A"/>
    <w:rsid w:val="00722E24"/>
    <w:rsid w:val="00726D88"/>
    <w:rsid w:val="0075349C"/>
    <w:rsid w:val="0076531A"/>
    <w:rsid w:val="007909CF"/>
    <w:rsid w:val="007C66EB"/>
    <w:rsid w:val="007D59A8"/>
    <w:rsid w:val="007E4EDE"/>
    <w:rsid w:val="007E7518"/>
    <w:rsid w:val="007F1D4F"/>
    <w:rsid w:val="00802202"/>
    <w:rsid w:val="00831393"/>
    <w:rsid w:val="0083289D"/>
    <w:rsid w:val="00835CDF"/>
    <w:rsid w:val="00846E33"/>
    <w:rsid w:val="00863F09"/>
    <w:rsid w:val="00864A1D"/>
    <w:rsid w:val="00893720"/>
    <w:rsid w:val="008A197C"/>
    <w:rsid w:val="008B76CD"/>
    <w:rsid w:val="008E3B18"/>
    <w:rsid w:val="0090581A"/>
    <w:rsid w:val="00910656"/>
    <w:rsid w:val="009405D5"/>
    <w:rsid w:val="00941EAD"/>
    <w:rsid w:val="009569D7"/>
    <w:rsid w:val="00957410"/>
    <w:rsid w:val="00993B8D"/>
    <w:rsid w:val="009B3EC3"/>
    <w:rsid w:val="009B41CF"/>
    <w:rsid w:val="009D3518"/>
    <w:rsid w:val="00A103B6"/>
    <w:rsid w:val="00A1313D"/>
    <w:rsid w:val="00A2465D"/>
    <w:rsid w:val="00A37E04"/>
    <w:rsid w:val="00A41C7D"/>
    <w:rsid w:val="00A95004"/>
    <w:rsid w:val="00AF0E2B"/>
    <w:rsid w:val="00B35CBD"/>
    <w:rsid w:val="00B42F37"/>
    <w:rsid w:val="00B43841"/>
    <w:rsid w:val="00B523DF"/>
    <w:rsid w:val="00B551B4"/>
    <w:rsid w:val="00B62909"/>
    <w:rsid w:val="00B67FF4"/>
    <w:rsid w:val="00BA5DDC"/>
    <w:rsid w:val="00C16DF1"/>
    <w:rsid w:val="00C16FCF"/>
    <w:rsid w:val="00C208BE"/>
    <w:rsid w:val="00C37ED2"/>
    <w:rsid w:val="00C66681"/>
    <w:rsid w:val="00C75298"/>
    <w:rsid w:val="00C778C8"/>
    <w:rsid w:val="00C80571"/>
    <w:rsid w:val="00C863F5"/>
    <w:rsid w:val="00CA524B"/>
    <w:rsid w:val="00CC0FEE"/>
    <w:rsid w:val="00CD7ED2"/>
    <w:rsid w:val="00CE3FCD"/>
    <w:rsid w:val="00D07AD1"/>
    <w:rsid w:val="00D27369"/>
    <w:rsid w:val="00D86ECA"/>
    <w:rsid w:val="00D9221C"/>
    <w:rsid w:val="00D95527"/>
    <w:rsid w:val="00DC62C5"/>
    <w:rsid w:val="00DD27FB"/>
    <w:rsid w:val="00DD440E"/>
    <w:rsid w:val="00E31100"/>
    <w:rsid w:val="00E33220"/>
    <w:rsid w:val="00E37A1B"/>
    <w:rsid w:val="00E61061"/>
    <w:rsid w:val="00E62DBD"/>
    <w:rsid w:val="00E6390A"/>
    <w:rsid w:val="00E65C83"/>
    <w:rsid w:val="00E67054"/>
    <w:rsid w:val="00E8721C"/>
    <w:rsid w:val="00E923FA"/>
    <w:rsid w:val="00EA33B8"/>
    <w:rsid w:val="00EB7BE5"/>
    <w:rsid w:val="00EC2213"/>
    <w:rsid w:val="00EC5012"/>
    <w:rsid w:val="00F27477"/>
    <w:rsid w:val="00F27CCC"/>
    <w:rsid w:val="00F54327"/>
    <w:rsid w:val="00F6602F"/>
    <w:rsid w:val="00F668DB"/>
    <w:rsid w:val="00F72B84"/>
    <w:rsid w:val="00F74259"/>
    <w:rsid w:val="00F85886"/>
    <w:rsid w:val="00F9230E"/>
    <w:rsid w:val="00FA14E2"/>
    <w:rsid w:val="00FD0DAF"/>
    <w:rsid w:val="00FF0D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45036CC"/>
  <w15:chartTrackingRefBased/>
  <w15:docId w15:val="{EFDFBFED-6343-4BC2-9B84-4A5AA69E0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5F80"/>
    <w:pPr>
      <w:ind w:left="720"/>
      <w:contextualSpacing/>
    </w:pPr>
  </w:style>
  <w:style w:type="paragraph" w:styleId="Header">
    <w:name w:val="header"/>
    <w:basedOn w:val="Normal"/>
    <w:link w:val="HeaderChar"/>
    <w:uiPriority w:val="99"/>
    <w:unhideWhenUsed/>
    <w:rsid w:val="009D35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3518"/>
  </w:style>
  <w:style w:type="paragraph" w:styleId="Footer">
    <w:name w:val="footer"/>
    <w:basedOn w:val="Normal"/>
    <w:link w:val="FooterChar"/>
    <w:uiPriority w:val="99"/>
    <w:unhideWhenUsed/>
    <w:rsid w:val="009D35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3518"/>
  </w:style>
  <w:style w:type="character" w:styleId="CommentReference">
    <w:name w:val="annotation reference"/>
    <w:basedOn w:val="DefaultParagraphFont"/>
    <w:uiPriority w:val="99"/>
    <w:semiHidden/>
    <w:unhideWhenUsed/>
    <w:rsid w:val="00C80571"/>
    <w:rPr>
      <w:sz w:val="16"/>
      <w:szCs w:val="16"/>
    </w:rPr>
  </w:style>
  <w:style w:type="paragraph" w:styleId="CommentText">
    <w:name w:val="annotation text"/>
    <w:basedOn w:val="Normal"/>
    <w:link w:val="CommentTextChar"/>
    <w:uiPriority w:val="99"/>
    <w:semiHidden/>
    <w:unhideWhenUsed/>
    <w:rsid w:val="00C80571"/>
    <w:pPr>
      <w:spacing w:line="240" w:lineRule="auto"/>
    </w:pPr>
    <w:rPr>
      <w:sz w:val="20"/>
      <w:szCs w:val="20"/>
    </w:rPr>
  </w:style>
  <w:style w:type="character" w:customStyle="1" w:styleId="CommentTextChar">
    <w:name w:val="Comment Text Char"/>
    <w:basedOn w:val="DefaultParagraphFont"/>
    <w:link w:val="CommentText"/>
    <w:uiPriority w:val="99"/>
    <w:semiHidden/>
    <w:rsid w:val="00C80571"/>
    <w:rPr>
      <w:sz w:val="20"/>
      <w:szCs w:val="20"/>
    </w:rPr>
  </w:style>
  <w:style w:type="paragraph" w:styleId="CommentSubject">
    <w:name w:val="annotation subject"/>
    <w:basedOn w:val="CommentText"/>
    <w:next w:val="CommentText"/>
    <w:link w:val="CommentSubjectChar"/>
    <w:uiPriority w:val="99"/>
    <w:semiHidden/>
    <w:unhideWhenUsed/>
    <w:rsid w:val="00C80571"/>
    <w:rPr>
      <w:b/>
      <w:bCs/>
    </w:rPr>
  </w:style>
  <w:style w:type="character" w:customStyle="1" w:styleId="CommentSubjectChar">
    <w:name w:val="Comment Subject Char"/>
    <w:basedOn w:val="CommentTextChar"/>
    <w:link w:val="CommentSubject"/>
    <w:uiPriority w:val="99"/>
    <w:semiHidden/>
    <w:rsid w:val="00C80571"/>
    <w:rPr>
      <w:b/>
      <w:bCs/>
      <w:sz w:val="20"/>
      <w:szCs w:val="20"/>
    </w:rPr>
  </w:style>
  <w:style w:type="paragraph" w:styleId="BalloonText">
    <w:name w:val="Balloon Text"/>
    <w:basedOn w:val="Normal"/>
    <w:link w:val="BalloonTextChar"/>
    <w:uiPriority w:val="99"/>
    <w:semiHidden/>
    <w:unhideWhenUsed/>
    <w:rsid w:val="00C805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057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905890">
      <w:bodyDiv w:val="1"/>
      <w:marLeft w:val="0"/>
      <w:marRight w:val="0"/>
      <w:marTop w:val="0"/>
      <w:marBottom w:val="0"/>
      <w:divBdr>
        <w:top w:val="none" w:sz="0" w:space="0" w:color="auto"/>
        <w:left w:val="none" w:sz="0" w:space="0" w:color="auto"/>
        <w:bottom w:val="none" w:sz="0" w:space="0" w:color="auto"/>
        <w:right w:val="none" w:sz="0" w:space="0" w:color="auto"/>
      </w:divBdr>
    </w:div>
    <w:div w:id="195122298">
      <w:bodyDiv w:val="1"/>
      <w:marLeft w:val="0"/>
      <w:marRight w:val="0"/>
      <w:marTop w:val="0"/>
      <w:marBottom w:val="0"/>
      <w:divBdr>
        <w:top w:val="none" w:sz="0" w:space="0" w:color="auto"/>
        <w:left w:val="none" w:sz="0" w:space="0" w:color="auto"/>
        <w:bottom w:val="none" w:sz="0" w:space="0" w:color="auto"/>
        <w:right w:val="none" w:sz="0" w:space="0" w:color="auto"/>
      </w:divBdr>
      <w:divsChild>
        <w:div w:id="1123113750">
          <w:marLeft w:val="504"/>
          <w:marRight w:val="0"/>
          <w:marTop w:val="140"/>
          <w:marBottom w:val="0"/>
          <w:divBdr>
            <w:top w:val="none" w:sz="0" w:space="0" w:color="auto"/>
            <w:left w:val="none" w:sz="0" w:space="0" w:color="auto"/>
            <w:bottom w:val="none" w:sz="0" w:space="0" w:color="auto"/>
            <w:right w:val="none" w:sz="0" w:space="0" w:color="auto"/>
          </w:divBdr>
        </w:div>
      </w:divsChild>
    </w:div>
    <w:div w:id="823663070">
      <w:bodyDiv w:val="1"/>
      <w:marLeft w:val="0"/>
      <w:marRight w:val="0"/>
      <w:marTop w:val="0"/>
      <w:marBottom w:val="0"/>
      <w:divBdr>
        <w:top w:val="none" w:sz="0" w:space="0" w:color="auto"/>
        <w:left w:val="none" w:sz="0" w:space="0" w:color="auto"/>
        <w:bottom w:val="none" w:sz="0" w:space="0" w:color="auto"/>
        <w:right w:val="none" w:sz="0" w:space="0" w:color="auto"/>
      </w:divBdr>
    </w:div>
    <w:div w:id="1332368828">
      <w:bodyDiv w:val="1"/>
      <w:marLeft w:val="0"/>
      <w:marRight w:val="0"/>
      <w:marTop w:val="0"/>
      <w:marBottom w:val="0"/>
      <w:divBdr>
        <w:top w:val="none" w:sz="0" w:space="0" w:color="auto"/>
        <w:left w:val="none" w:sz="0" w:space="0" w:color="auto"/>
        <w:bottom w:val="none" w:sz="0" w:space="0" w:color="auto"/>
        <w:right w:val="none" w:sz="0" w:space="0" w:color="auto"/>
      </w:divBdr>
    </w:div>
    <w:div w:id="1391687078">
      <w:bodyDiv w:val="1"/>
      <w:marLeft w:val="0"/>
      <w:marRight w:val="0"/>
      <w:marTop w:val="0"/>
      <w:marBottom w:val="0"/>
      <w:divBdr>
        <w:top w:val="none" w:sz="0" w:space="0" w:color="auto"/>
        <w:left w:val="none" w:sz="0" w:space="0" w:color="auto"/>
        <w:bottom w:val="none" w:sz="0" w:space="0" w:color="auto"/>
        <w:right w:val="none" w:sz="0" w:space="0" w:color="auto"/>
      </w:divBdr>
      <w:divsChild>
        <w:div w:id="350839233">
          <w:marLeft w:val="504"/>
          <w:marRight w:val="0"/>
          <w:marTop w:val="140"/>
          <w:marBottom w:val="0"/>
          <w:divBdr>
            <w:top w:val="none" w:sz="0" w:space="0" w:color="auto"/>
            <w:left w:val="none" w:sz="0" w:space="0" w:color="auto"/>
            <w:bottom w:val="none" w:sz="0" w:space="0" w:color="auto"/>
            <w:right w:val="none" w:sz="0" w:space="0" w:color="auto"/>
          </w:divBdr>
        </w:div>
        <w:div w:id="873427836">
          <w:marLeft w:val="1008"/>
          <w:marRight w:val="0"/>
          <w:marTop w:val="110"/>
          <w:marBottom w:val="0"/>
          <w:divBdr>
            <w:top w:val="none" w:sz="0" w:space="0" w:color="auto"/>
            <w:left w:val="none" w:sz="0" w:space="0" w:color="auto"/>
            <w:bottom w:val="none" w:sz="0" w:space="0" w:color="auto"/>
            <w:right w:val="none" w:sz="0" w:space="0" w:color="auto"/>
          </w:divBdr>
        </w:div>
        <w:div w:id="1055540504">
          <w:marLeft w:val="1008"/>
          <w:marRight w:val="0"/>
          <w:marTop w:val="110"/>
          <w:marBottom w:val="0"/>
          <w:divBdr>
            <w:top w:val="none" w:sz="0" w:space="0" w:color="auto"/>
            <w:left w:val="none" w:sz="0" w:space="0" w:color="auto"/>
            <w:bottom w:val="none" w:sz="0" w:space="0" w:color="auto"/>
            <w:right w:val="none" w:sz="0" w:space="0" w:color="auto"/>
          </w:divBdr>
        </w:div>
        <w:div w:id="429932829">
          <w:marLeft w:val="1008"/>
          <w:marRight w:val="0"/>
          <w:marTop w:val="110"/>
          <w:marBottom w:val="0"/>
          <w:divBdr>
            <w:top w:val="none" w:sz="0" w:space="0" w:color="auto"/>
            <w:left w:val="none" w:sz="0" w:space="0" w:color="auto"/>
            <w:bottom w:val="none" w:sz="0" w:space="0" w:color="auto"/>
            <w:right w:val="none" w:sz="0" w:space="0" w:color="auto"/>
          </w:divBdr>
        </w:div>
        <w:div w:id="1092818835">
          <w:marLeft w:val="1008"/>
          <w:marRight w:val="0"/>
          <w:marTop w:val="110"/>
          <w:marBottom w:val="0"/>
          <w:divBdr>
            <w:top w:val="none" w:sz="0" w:space="0" w:color="auto"/>
            <w:left w:val="none" w:sz="0" w:space="0" w:color="auto"/>
            <w:bottom w:val="none" w:sz="0" w:space="0" w:color="auto"/>
            <w:right w:val="none" w:sz="0" w:space="0" w:color="auto"/>
          </w:divBdr>
        </w:div>
        <w:div w:id="926230338">
          <w:marLeft w:val="1008"/>
          <w:marRight w:val="0"/>
          <w:marTop w:val="110"/>
          <w:marBottom w:val="0"/>
          <w:divBdr>
            <w:top w:val="none" w:sz="0" w:space="0" w:color="auto"/>
            <w:left w:val="none" w:sz="0" w:space="0" w:color="auto"/>
            <w:bottom w:val="none" w:sz="0" w:space="0" w:color="auto"/>
            <w:right w:val="none" w:sz="0" w:space="0" w:color="auto"/>
          </w:divBdr>
        </w:div>
        <w:div w:id="1357468505">
          <w:marLeft w:val="504"/>
          <w:marRight w:val="0"/>
          <w:marTop w:val="140"/>
          <w:marBottom w:val="0"/>
          <w:divBdr>
            <w:top w:val="none" w:sz="0" w:space="0" w:color="auto"/>
            <w:left w:val="none" w:sz="0" w:space="0" w:color="auto"/>
            <w:bottom w:val="none" w:sz="0" w:space="0" w:color="auto"/>
            <w:right w:val="none" w:sz="0" w:space="0" w:color="auto"/>
          </w:divBdr>
        </w:div>
        <w:div w:id="1829204904">
          <w:marLeft w:val="504"/>
          <w:marRight w:val="0"/>
          <w:marTop w:val="140"/>
          <w:marBottom w:val="0"/>
          <w:divBdr>
            <w:top w:val="none" w:sz="0" w:space="0" w:color="auto"/>
            <w:left w:val="none" w:sz="0" w:space="0" w:color="auto"/>
            <w:bottom w:val="none" w:sz="0" w:space="0" w:color="auto"/>
            <w:right w:val="none" w:sz="0" w:space="0" w:color="auto"/>
          </w:divBdr>
        </w:div>
        <w:div w:id="1853452975">
          <w:marLeft w:val="504"/>
          <w:marRight w:val="0"/>
          <w:marTop w:val="140"/>
          <w:marBottom w:val="0"/>
          <w:divBdr>
            <w:top w:val="none" w:sz="0" w:space="0" w:color="auto"/>
            <w:left w:val="none" w:sz="0" w:space="0" w:color="auto"/>
            <w:bottom w:val="none" w:sz="0" w:space="0" w:color="auto"/>
            <w:right w:val="none" w:sz="0" w:space="0" w:color="auto"/>
          </w:divBdr>
        </w:div>
      </w:divsChild>
    </w:div>
    <w:div w:id="1415008323">
      <w:bodyDiv w:val="1"/>
      <w:marLeft w:val="0"/>
      <w:marRight w:val="0"/>
      <w:marTop w:val="0"/>
      <w:marBottom w:val="0"/>
      <w:divBdr>
        <w:top w:val="none" w:sz="0" w:space="0" w:color="auto"/>
        <w:left w:val="none" w:sz="0" w:space="0" w:color="auto"/>
        <w:bottom w:val="none" w:sz="0" w:space="0" w:color="auto"/>
        <w:right w:val="none" w:sz="0" w:space="0" w:color="auto"/>
      </w:divBdr>
      <w:divsChild>
        <w:div w:id="1139764384">
          <w:marLeft w:val="504"/>
          <w:marRight w:val="0"/>
          <w:marTop w:val="140"/>
          <w:marBottom w:val="0"/>
          <w:divBdr>
            <w:top w:val="none" w:sz="0" w:space="0" w:color="auto"/>
            <w:left w:val="none" w:sz="0" w:space="0" w:color="auto"/>
            <w:bottom w:val="none" w:sz="0" w:space="0" w:color="auto"/>
            <w:right w:val="none" w:sz="0" w:space="0" w:color="auto"/>
          </w:divBdr>
        </w:div>
      </w:divsChild>
    </w:div>
    <w:div w:id="1446535749">
      <w:bodyDiv w:val="1"/>
      <w:marLeft w:val="0"/>
      <w:marRight w:val="0"/>
      <w:marTop w:val="0"/>
      <w:marBottom w:val="0"/>
      <w:divBdr>
        <w:top w:val="none" w:sz="0" w:space="0" w:color="auto"/>
        <w:left w:val="none" w:sz="0" w:space="0" w:color="auto"/>
        <w:bottom w:val="none" w:sz="0" w:space="0" w:color="auto"/>
        <w:right w:val="none" w:sz="0" w:space="0" w:color="auto"/>
      </w:divBdr>
    </w:div>
    <w:div w:id="1586836164">
      <w:bodyDiv w:val="1"/>
      <w:marLeft w:val="0"/>
      <w:marRight w:val="0"/>
      <w:marTop w:val="0"/>
      <w:marBottom w:val="0"/>
      <w:divBdr>
        <w:top w:val="none" w:sz="0" w:space="0" w:color="auto"/>
        <w:left w:val="none" w:sz="0" w:space="0" w:color="auto"/>
        <w:bottom w:val="none" w:sz="0" w:space="0" w:color="auto"/>
        <w:right w:val="none" w:sz="0" w:space="0" w:color="auto"/>
      </w:divBdr>
      <w:divsChild>
        <w:div w:id="1755592460">
          <w:marLeft w:val="504"/>
          <w:marRight w:val="0"/>
          <w:marTop w:val="140"/>
          <w:marBottom w:val="0"/>
          <w:divBdr>
            <w:top w:val="none" w:sz="0" w:space="0" w:color="auto"/>
            <w:left w:val="none" w:sz="0" w:space="0" w:color="auto"/>
            <w:bottom w:val="none" w:sz="0" w:space="0" w:color="auto"/>
            <w:right w:val="none" w:sz="0" w:space="0" w:color="auto"/>
          </w:divBdr>
        </w:div>
      </w:divsChild>
    </w:div>
    <w:div w:id="1600062781">
      <w:bodyDiv w:val="1"/>
      <w:marLeft w:val="0"/>
      <w:marRight w:val="0"/>
      <w:marTop w:val="0"/>
      <w:marBottom w:val="0"/>
      <w:divBdr>
        <w:top w:val="none" w:sz="0" w:space="0" w:color="auto"/>
        <w:left w:val="none" w:sz="0" w:space="0" w:color="auto"/>
        <w:bottom w:val="none" w:sz="0" w:space="0" w:color="auto"/>
        <w:right w:val="none" w:sz="0" w:space="0" w:color="auto"/>
      </w:divBdr>
      <w:divsChild>
        <w:div w:id="492911146">
          <w:marLeft w:val="504"/>
          <w:marRight w:val="0"/>
          <w:marTop w:val="140"/>
          <w:marBottom w:val="0"/>
          <w:divBdr>
            <w:top w:val="none" w:sz="0" w:space="0" w:color="auto"/>
            <w:left w:val="none" w:sz="0" w:space="0" w:color="auto"/>
            <w:bottom w:val="none" w:sz="0" w:space="0" w:color="auto"/>
            <w:right w:val="none" w:sz="0" w:space="0" w:color="auto"/>
          </w:divBdr>
        </w:div>
        <w:div w:id="1828937158">
          <w:marLeft w:val="504"/>
          <w:marRight w:val="0"/>
          <w:marTop w:val="140"/>
          <w:marBottom w:val="0"/>
          <w:divBdr>
            <w:top w:val="none" w:sz="0" w:space="0" w:color="auto"/>
            <w:left w:val="none" w:sz="0" w:space="0" w:color="auto"/>
            <w:bottom w:val="none" w:sz="0" w:space="0" w:color="auto"/>
            <w:right w:val="none" w:sz="0" w:space="0" w:color="auto"/>
          </w:divBdr>
        </w:div>
        <w:div w:id="1184635478">
          <w:marLeft w:val="504"/>
          <w:marRight w:val="0"/>
          <w:marTop w:val="140"/>
          <w:marBottom w:val="0"/>
          <w:divBdr>
            <w:top w:val="none" w:sz="0" w:space="0" w:color="auto"/>
            <w:left w:val="none" w:sz="0" w:space="0" w:color="auto"/>
            <w:bottom w:val="none" w:sz="0" w:space="0" w:color="auto"/>
            <w:right w:val="none" w:sz="0" w:space="0" w:color="auto"/>
          </w:divBdr>
        </w:div>
      </w:divsChild>
    </w:div>
    <w:div w:id="1631280393">
      <w:bodyDiv w:val="1"/>
      <w:marLeft w:val="0"/>
      <w:marRight w:val="0"/>
      <w:marTop w:val="0"/>
      <w:marBottom w:val="0"/>
      <w:divBdr>
        <w:top w:val="none" w:sz="0" w:space="0" w:color="auto"/>
        <w:left w:val="none" w:sz="0" w:space="0" w:color="auto"/>
        <w:bottom w:val="none" w:sz="0" w:space="0" w:color="auto"/>
        <w:right w:val="none" w:sz="0" w:space="0" w:color="auto"/>
      </w:divBdr>
      <w:divsChild>
        <w:div w:id="800001052">
          <w:marLeft w:val="1008"/>
          <w:marRight w:val="0"/>
          <w:marTop w:val="110"/>
          <w:marBottom w:val="0"/>
          <w:divBdr>
            <w:top w:val="none" w:sz="0" w:space="0" w:color="auto"/>
            <w:left w:val="none" w:sz="0" w:space="0" w:color="auto"/>
            <w:bottom w:val="none" w:sz="0" w:space="0" w:color="auto"/>
            <w:right w:val="none" w:sz="0" w:space="0" w:color="auto"/>
          </w:divBdr>
        </w:div>
        <w:div w:id="464781715">
          <w:marLeft w:val="1440"/>
          <w:marRight w:val="0"/>
          <w:marTop w:val="100"/>
          <w:marBottom w:val="0"/>
          <w:divBdr>
            <w:top w:val="none" w:sz="0" w:space="0" w:color="auto"/>
            <w:left w:val="none" w:sz="0" w:space="0" w:color="auto"/>
            <w:bottom w:val="none" w:sz="0" w:space="0" w:color="auto"/>
            <w:right w:val="none" w:sz="0" w:space="0" w:color="auto"/>
          </w:divBdr>
        </w:div>
        <w:div w:id="257906040">
          <w:marLeft w:val="1008"/>
          <w:marRight w:val="0"/>
          <w:marTop w:val="110"/>
          <w:marBottom w:val="0"/>
          <w:divBdr>
            <w:top w:val="none" w:sz="0" w:space="0" w:color="auto"/>
            <w:left w:val="none" w:sz="0" w:space="0" w:color="auto"/>
            <w:bottom w:val="none" w:sz="0" w:space="0" w:color="auto"/>
            <w:right w:val="none" w:sz="0" w:space="0" w:color="auto"/>
          </w:divBdr>
        </w:div>
        <w:div w:id="1167018382">
          <w:marLeft w:val="1440"/>
          <w:marRight w:val="0"/>
          <w:marTop w:val="100"/>
          <w:marBottom w:val="0"/>
          <w:divBdr>
            <w:top w:val="none" w:sz="0" w:space="0" w:color="auto"/>
            <w:left w:val="none" w:sz="0" w:space="0" w:color="auto"/>
            <w:bottom w:val="none" w:sz="0" w:space="0" w:color="auto"/>
            <w:right w:val="none" w:sz="0" w:space="0" w:color="auto"/>
          </w:divBdr>
        </w:div>
        <w:div w:id="1101800707">
          <w:marLeft w:val="1008"/>
          <w:marRight w:val="0"/>
          <w:marTop w:val="110"/>
          <w:marBottom w:val="0"/>
          <w:divBdr>
            <w:top w:val="none" w:sz="0" w:space="0" w:color="auto"/>
            <w:left w:val="none" w:sz="0" w:space="0" w:color="auto"/>
            <w:bottom w:val="none" w:sz="0" w:space="0" w:color="auto"/>
            <w:right w:val="none" w:sz="0" w:space="0" w:color="auto"/>
          </w:divBdr>
        </w:div>
        <w:div w:id="1389721530">
          <w:marLeft w:val="1440"/>
          <w:marRight w:val="0"/>
          <w:marTop w:val="100"/>
          <w:marBottom w:val="0"/>
          <w:divBdr>
            <w:top w:val="none" w:sz="0" w:space="0" w:color="auto"/>
            <w:left w:val="none" w:sz="0" w:space="0" w:color="auto"/>
            <w:bottom w:val="none" w:sz="0" w:space="0" w:color="auto"/>
            <w:right w:val="none" w:sz="0" w:space="0" w:color="auto"/>
          </w:divBdr>
        </w:div>
        <w:div w:id="1646427672">
          <w:marLeft w:val="1008"/>
          <w:marRight w:val="0"/>
          <w:marTop w:val="110"/>
          <w:marBottom w:val="0"/>
          <w:divBdr>
            <w:top w:val="none" w:sz="0" w:space="0" w:color="auto"/>
            <w:left w:val="none" w:sz="0" w:space="0" w:color="auto"/>
            <w:bottom w:val="none" w:sz="0" w:space="0" w:color="auto"/>
            <w:right w:val="none" w:sz="0" w:space="0" w:color="auto"/>
          </w:divBdr>
        </w:div>
        <w:div w:id="1462916678">
          <w:marLeft w:val="1440"/>
          <w:marRight w:val="0"/>
          <w:marTop w:val="100"/>
          <w:marBottom w:val="0"/>
          <w:divBdr>
            <w:top w:val="none" w:sz="0" w:space="0" w:color="auto"/>
            <w:left w:val="none" w:sz="0" w:space="0" w:color="auto"/>
            <w:bottom w:val="none" w:sz="0" w:space="0" w:color="auto"/>
            <w:right w:val="none" w:sz="0" w:space="0" w:color="auto"/>
          </w:divBdr>
        </w:div>
        <w:div w:id="165369487">
          <w:marLeft w:val="1008"/>
          <w:marRight w:val="0"/>
          <w:marTop w:val="110"/>
          <w:marBottom w:val="0"/>
          <w:divBdr>
            <w:top w:val="none" w:sz="0" w:space="0" w:color="auto"/>
            <w:left w:val="none" w:sz="0" w:space="0" w:color="auto"/>
            <w:bottom w:val="none" w:sz="0" w:space="0" w:color="auto"/>
            <w:right w:val="none" w:sz="0" w:space="0" w:color="auto"/>
          </w:divBdr>
        </w:div>
        <w:div w:id="1213228675">
          <w:marLeft w:val="1440"/>
          <w:marRight w:val="0"/>
          <w:marTop w:val="100"/>
          <w:marBottom w:val="0"/>
          <w:divBdr>
            <w:top w:val="none" w:sz="0" w:space="0" w:color="auto"/>
            <w:left w:val="none" w:sz="0" w:space="0" w:color="auto"/>
            <w:bottom w:val="none" w:sz="0" w:space="0" w:color="auto"/>
            <w:right w:val="none" w:sz="0" w:space="0" w:color="auto"/>
          </w:divBdr>
        </w:div>
      </w:divsChild>
    </w:div>
    <w:div w:id="1675911857">
      <w:bodyDiv w:val="1"/>
      <w:marLeft w:val="0"/>
      <w:marRight w:val="0"/>
      <w:marTop w:val="0"/>
      <w:marBottom w:val="0"/>
      <w:divBdr>
        <w:top w:val="none" w:sz="0" w:space="0" w:color="auto"/>
        <w:left w:val="none" w:sz="0" w:space="0" w:color="auto"/>
        <w:bottom w:val="none" w:sz="0" w:space="0" w:color="auto"/>
        <w:right w:val="none" w:sz="0" w:space="0" w:color="auto"/>
      </w:divBdr>
      <w:divsChild>
        <w:div w:id="1807429945">
          <w:marLeft w:val="504"/>
          <w:marRight w:val="0"/>
          <w:marTop w:val="140"/>
          <w:marBottom w:val="0"/>
          <w:divBdr>
            <w:top w:val="none" w:sz="0" w:space="0" w:color="auto"/>
            <w:left w:val="none" w:sz="0" w:space="0" w:color="auto"/>
            <w:bottom w:val="none" w:sz="0" w:space="0" w:color="auto"/>
            <w:right w:val="none" w:sz="0" w:space="0" w:color="auto"/>
          </w:divBdr>
        </w:div>
      </w:divsChild>
    </w:div>
    <w:div w:id="2031953714">
      <w:bodyDiv w:val="1"/>
      <w:marLeft w:val="0"/>
      <w:marRight w:val="0"/>
      <w:marTop w:val="0"/>
      <w:marBottom w:val="0"/>
      <w:divBdr>
        <w:top w:val="none" w:sz="0" w:space="0" w:color="auto"/>
        <w:left w:val="none" w:sz="0" w:space="0" w:color="auto"/>
        <w:bottom w:val="none" w:sz="0" w:space="0" w:color="auto"/>
        <w:right w:val="none" w:sz="0" w:space="0" w:color="auto"/>
      </w:divBdr>
      <w:divsChild>
        <w:div w:id="1587348490">
          <w:marLeft w:val="504"/>
          <w:marRight w:val="0"/>
          <w:marTop w:val="1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B3D8A8-7F09-4067-B1E9-F2BA4C0F5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1762</Words>
  <Characters>10045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GJNH</Company>
  <LinksUpToDate>false</LinksUpToDate>
  <CharactersWithSpaces>11784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Prentice</dc:creator>
  <cp:keywords/>
  <dc:description/>
  <cp:lastModifiedBy>Denise Crossan</cp:lastModifiedBy>
  <cp:revision>3</cp:revision>
  <dcterms:created xsi:type="dcterms:W3CDTF">2021-09-14T16:23:00Z</dcterms:created>
  <dcterms:modified xsi:type="dcterms:W3CDTF">2021-09-23T08:11:00Z</dcterms:modified>
</cp:coreProperties>
</file>