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5877C" w14:textId="2783FB51" w:rsidR="000E5A57" w:rsidRDefault="00342BE1" w:rsidP="00FD6A63">
      <w:pPr>
        <w:tabs>
          <w:tab w:val="left" w:pos="1134"/>
        </w:tabs>
        <w:spacing w:after="0" w:line="240" w:lineRule="auto"/>
        <w:rPr>
          <w:rFonts w:ascii="Arial" w:hAnsi="Arial" w:cs="Arial"/>
          <w:b/>
        </w:rPr>
      </w:pPr>
      <w:r w:rsidRPr="00477F32">
        <w:rPr>
          <w:rFonts w:ascii="Arial" w:hAnsi="Arial" w:cs="Arial"/>
          <w:noProof/>
          <w:lang w:eastAsia="en-GB"/>
        </w:rPr>
        <w:drawing>
          <wp:anchor distT="0" distB="0" distL="114300" distR="114300" simplePos="0" relativeHeight="251659264" behindDoc="0" locked="0" layoutInCell="1" allowOverlap="1" wp14:anchorId="15BEF169" wp14:editId="469CBF59">
            <wp:simplePos x="0" y="0"/>
            <wp:positionH relativeFrom="margin">
              <wp:posOffset>5333365</wp:posOffset>
            </wp:positionH>
            <wp:positionV relativeFrom="margin">
              <wp:posOffset>-186055</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CC3970">
        <w:rPr>
          <w:rFonts w:ascii="Arial" w:hAnsi="Arial" w:cs="Arial"/>
          <w:b/>
        </w:rPr>
        <w:t>A</w:t>
      </w:r>
      <w:r w:rsidR="00950138" w:rsidRPr="00477F32">
        <w:rPr>
          <w:rFonts w:ascii="Arial" w:hAnsi="Arial" w:cs="Arial"/>
          <w:b/>
        </w:rPr>
        <w:t>pproved M</w:t>
      </w:r>
      <w:r w:rsidR="00113F62" w:rsidRPr="00477F32">
        <w:rPr>
          <w:rFonts w:ascii="Arial" w:hAnsi="Arial" w:cs="Arial"/>
          <w:b/>
        </w:rPr>
        <w:t xml:space="preserve">inutes </w:t>
      </w:r>
      <w:r w:rsidR="00113F62" w:rsidRPr="002479E1">
        <w:rPr>
          <w:rFonts w:ascii="Arial" w:hAnsi="Arial" w:cs="Arial"/>
          <w:b/>
        </w:rPr>
        <w:tab/>
      </w:r>
      <w:r w:rsidR="00113F62" w:rsidRPr="002479E1">
        <w:rPr>
          <w:rFonts w:ascii="Arial" w:hAnsi="Arial" w:cs="Arial"/>
          <w:b/>
        </w:rPr>
        <w:tab/>
      </w:r>
    </w:p>
    <w:p w14:paraId="7EB868D4" w14:textId="0E75F4C4" w:rsidR="00113F62" w:rsidRPr="002479E1" w:rsidRDefault="00113F62" w:rsidP="00FD6A63">
      <w:pPr>
        <w:tabs>
          <w:tab w:val="left" w:pos="1134"/>
        </w:tabs>
        <w:spacing w:after="0" w:line="240" w:lineRule="auto"/>
        <w:rPr>
          <w:rFonts w:ascii="Arial" w:hAnsi="Arial" w:cs="Arial"/>
          <w:b/>
        </w:rPr>
      </w:pPr>
      <w:r w:rsidRPr="002479E1">
        <w:rPr>
          <w:rFonts w:ascii="Arial" w:hAnsi="Arial" w:cs="Arial"/>
          <w:b/>
        </w:rPr>
        <w:tab/>
      </w:r>
      <w:r w:rsidRPr="002479E1">
        <w:rPr>
          <w:rFonts w:ascii="Arial" w:hAnsi="Arial" w:cs="Arial"/>
          <w:b/>
        </w:rPr>
        <w:tab/>
      </w:r>
      <w:r w:rsidRPr="002479E1">
        <w:rPr>
          <w:rFonts w:ascii="Arial" w:hAnsi="Arial" w:cs="Arial"/>
          <w:b/>
        </w:rPr>
        <w:tab/>
      </w:r>
      <w:r w:rsidRPr="002479E1">
        <w:rPr>
          <w:rFonts w:ascii="Arial" w:hAnsi="Arial" w:cs="Arial"/>
          <w:b/>
        </w:rPr>
        <w:tab/>
      </w:r>
    </w:p>
    <w:p w14:paraId="039A8DD2" w14:textId="61703CBE" w:rsidR="00113F62" w:rsidRPr="002479E1" w:rsidRDefault="00113F62" w:rsidP="003331A8">
      <w:pPr>
        <w:tabs>
          <w:tab w:val="left" w:pos="1134"/>
        </w:tabs>
        <w:spacing w:after="0" w:line="240" w:lineRule="auto"/>
        <w:rPr>
          <w:rFonts w:ascii="Arial" w:hAnsi="Arial" w:cs="Arial"/>
          <w:b/>
        </w:rPr>
      </w:pPr>
      <w:r w:rsidRPr="002479E1">
        <w:rPr>
          <w:rFonts w:ascii="Arial" w:hAnsi="Arial" w:cs="Arial"/>
          <w:b/>
        </w:rPr>
        <w:t>Meeting:</w:t>
      </w:r>
      <w:r w:rsidRPr="002479E1">
        <w:rPr>
          <w:rFonts w:ascii="Arial" w:hAnsi="Arial" w:cs="Arial"/>
          <w:b/>
        </w:rPr>
        <w:tab/>
        <w:t xml:space="preserve">NHS Golden Jubilee </w:t>
      </w:r>
      <w:r w:rsidR="000E5A57">
        <w:rPr>
          <w:rFonts w:ascii="Arial" w:hAnsi="Arial" w:cs="Arial"/>
          <w:b/>
        </w:rPr>
        <w:t xml:space="preserve">Clinical Governance Committee </w:t>
      </w:r>
    </w:p>
    <w:p w14:paraId="5B3F6E0E" w14:textId="261C201E" w:rsidR="00113F62" w:rsidRPr="002479E1" w:rsidRDefault="00113F62" w:rsidP="003331A8">
      <w:pPr>
        <w:tabs>
          <w:tab w:val="left" w:pos="1134"/>
        </w:tabs>
        <w:spacing w:after="0" w:line="240" w:lineRule="auto"/>
        <w:rPr>
          <w:rFonts w:ascii="Arial" w:hAnsi="Arial" w:cs="Arial"/>
          <w:b/>
        </w:rPr>
      </w:pPr>
      <w:r w:rsidRPr="002479E1">
        <w:rPr>
          <w:rFonts w:ascii="Arial" w:hAnsi="Arial" w:cs="Arial"/>
          <w:b/>
        </w:rPr>
        <w:t>Date:</w:t>
      </w:r>
      <w:r w:rsidRPr="002479E1">
        <w:rPr>
          <w:rFonts w:ascii="Arial" w:hAnsi="Arial" w:cs="Arial"/>
          <w:b/>
        </w:rPr>
        <w:tab/>
      </w:r>
      <w:r w:rsidR="000E5A57">
        <w:rPr>
          <w:rFonts w:ascii="Arial" w:hAnsi="Arial" w:cs="Arial"/>
          <w:b/>
        </w:rPr>
        <w:t>Thursday 13 May 2021 at 11:00 hrs</w:t>
      </w:r>
    </w:p>
    <w:p w14:paraId="2B6DF4D7" w14:textId="77777777" w:rsidR="00113F62" w:rsidRPr="002479E1" w:rsidRDefault="00113F62" w:rsidP="003331A8">
      <w:pPr>
        <w:tabs>
          <w:tab w:val="left" w:pos="1134"/>
        </w:tabs>
        <w:spacing w:after="0" w:line="240" w:lineRule="auto"/>
        <w:rPr>
          <w:rFonts w:ascii="Arial" w:hAnsi="Arial" w:cs="Arial"/>
          <w:b/>
        </w:rPr>
      </w:pPr>
      <w:r w:rsidRPr="002479E1">
        <w:rPr>
          <w:rFonts w:ascii="Arial" w:hAnsi="Arial" w:cs="Arial"/>
          <w:b/>
        </w:rPr>
        <w:t>Venue:</w:t>
      </w:r>
      <w:r w:rsidRPr="002479E1">
        <w:rPr>
          <w:rFonts w:ascii="Arial" w:hAnsi="Arial" w:cs="Arial"/>
          <w:b/>
        </w:rPr>
        <w:tab/>
        <w:t>Microsoft Teams Meeting</w:t>
      </w:r>
    </w:p>
    <w:p w14:paraId="3456A935" w14:textId="29C2936B" w:rsidR="00113F62" w:rsidRPr="002479E1" w:rsidRDefault="00113F62" w:rsidP="003331A8">
      <w:pPr>
        <w:spacing w:after="0" w:line="240" w:lineRule="auto"/>
        <w:rPr>
          <w:rFonts w:ascii="Arial" w:hAnsi="Arial" w:cs="Arial"/>
        </w:rPr>
      </w:pPr>
    </w:p>
    <w:p w14:paraId="7BA62C91" w14:textId="7251C0B6" w:rsidR="00113F62" w:rsidRPr="002479E1" w:rsidRDefault="00113F62" w:rsidP="003331A8">
      <w:pPr>
        <w:spacing w:after="0" w:line="240" w:lineRule="auto"/>
        <w:rPr>
          <w:rFonts w:ascii="Arial" w:hAnsi="Arial" w:cs="Arial"/>
        </w:rPr>
      </w:pPr>
    </w:p>
    <w:p w14:paraId="37CC96EF" w14:textId="20EEE0D6" w:rsidR="00113F62" w:rsidRDefault="00113F62" w:rsidP="003331A8">
      <w:pPr>
        <w:spacing w:after="0" w:line="240" w:lineRule="auto"/>
        <w:rPr>
          <w:rFonts w:ascii="Arial" w:hAnsi="Arial" w:cs="Arial"/>
          <w:color w:val="FF0000"/>
        </w:rPr>
      </w:pPr>
      <w:r w:rsidRPr="002479E1">
        <w:rPr>
          <w:rFonts w:ascii="Arial" w:hAnsi="Arial" w:cs="Arial"/>
          <w:b/>
        </w:rPr>
        <w:t xml:space="preserve">Members </w:t>
      </w:r>
      <w:bookmarkStart w:id="0" w:name="_GoBack"/>
      <w:bookmarkEnd w:id="0"/>
    </w:p>
    <w:p w14:paraId="3AD7AC6E" w14:textId="0DD5DBDA" w:rsidR="00C12FE8" w:rsidRPr="000E5A57" w:rsidRDefault="00C12FE8" w:rsidP="003331A8">
      <w:pPr>
        <w:spacing w:after="0" w:line="240" w:lineRule="auto"/>
        <w:rPr>
          <w:rFonts w:ascii="Arial" w:hAnsi="Arial" w:cs="Arial"/>
        </w:rPr>
      </w:pPr>
      <w:r w:rsidRPr="000E5A57">
        <w:rPr>
          <w:rFonts w:ascii="Arial" w:hAnsi="Arial" w:cs="Arial"/>
        </w:rPr>
        <w:t xml:space="preserve">Morag Brown </w:t>
      </w:r>
      <w:r w:rsidRPr="000E5A57">
        <w:rPr>
          <w:rFonts w:ascii="Arial" w:hAnsi="Arial" w:cs="Arial"/>
        </w:rPr>
        <w:tab/>
      </w:r>
      <w:r w:rsidRPr="000E5A57">
        <w:rPr>
          <w:rFonts w:ascii="Arial" w:hAnsi="Arial" w:cs="Arial"/>
        </w:rPr>
        <w:tab/>
      </w:r>
      <w:r w:rsidRPr="000E5A57">
        <w:rPr>
          <w:rFonts w:ascii="Arial" w:hAnsi="Arial" w:cs="Arial"/>
        </w:rPr>
        <w:tab/>
      </w:r>
      <w:r w:rsidRPr="000E5A57">
        <w:rPr>
          <w:rFonts w:ascii="Arial" w:hAnsi="Arial" w:cs="Arial"/>
        </w:rPr>
        <w:tab/>
        <w:t>Non-Executive Director</w:t>
      </w:r>
      <w:r w:rsidR="00477F32">
        <w:rPr>
          <w:rFonts w:ascii="Arial" w:hAnsi="Arial" w:cs="Arial"/>
        </w:rPr>
        <w:t xml:space="preserve"> </w:t>
      </w:r>
      <w:r>
        <w:rPr>
          <w:rFonts w:ascii="Arial" w:hAnsi="Arial" w:cs="Arial"/>
        </w:rPr>
        <w:t>(Chair)</w:t>
      </w:r>
    </w:p>
    <w:p w14:paraId="35991074" w14:textId="77777777" w:rsidR="00C12FE8" w:rsidRPr="000E5A57" w:rsidRDefault="00C12FE8" w:rsidP="003331A8">
      <w:pPr>
        <w:spacing w:after="0" w:line="240" w:lineRule="auto"/>
        <w:rPr>
          <w:rFonts w:ascii="Arial" w:hAnsi="Arial" w:cs="Arial"/>
        </w:rPr>
      </w:pPr>
      <w:r w:rsidRPr="000E5A57">
        <w:rPr>
          <w:rFonts w:ascii="Arial" w:hAnsi="Arial" w:cs="Arial"/>
        </w:rPr>
        <w:t>Callum Blackburn</w:t>
      </w:r>
      <w:r w:rsidRPr="000E5A57">
        <w:rPr>
          <w:rFonts w:ascii="Arial" w:hAnsi="Arial" w:cs="Arial"/>
        </w:rPr>
        <w:tab/>
      </w:r>
      <w:r w:rsidRPr="000E5A57">
        <w:rPr>
          <w:rFonts w:ascii="Arial" w:hAnsi="Arial" w:cs="Arial"/>
        </w:rPr>
        <w:tab/>
      </w:r>
      <w:r w:rsidRPr="000E5A57">
        <w:rPr>
          <w:rFonts w:ascii="Arial" w:hAnsi="Arial" w:cs="Arial"/>
        </w:rPr>
        <w:tab/>
        <w:t>Non-Executive Director</w:t>
      </w:r>
    </w:p>
    <w:p w14:paraId="4C190024" w14:textId="77777777" w:rsidR="00C12FE8" w:rsidRPr="000E5A57" w:rsidRDefault="00C12FE8" w:rsidP="003331A8">
      <w:pPr>
        <w:spacing w:after="0" w:line="240" w:lineRule="auto"/>
        <w:rPr>
          <w:rFonts w:ascii="Arial" w:hAnsi="Arial" w:cs="Arial"/>
        </w:rPr>
      </w:pPr>
      <w:r w:rsidRPr="000E5A57">
        <w:rPr>
          <w:rFonts w:ascii="Arial" w:hAnsi="Arial" w:cs="Arial"/>
        </w:rPr>
        <w:t xml:space="preserve">Elaine Cameron </w:t>
      </w:r>
      <w:r w:rsidRPr="000E5A57">
        <w:rPr>
          <w:rFonts w:ascii="Arial" w:hAnsi="Arial" w:cs="Arial"/>
        </w:rPr>
        <w:tab/>
      </w:r>
      <w:r w:rsidRPr="000E5A57">
        <w:rPr>
          <w:rFonts w:ascii="Arial" w:hAnsi="Arial" w:cs="Arial"/>
        </w:rPr>
        <w:tab/>
      </w:r>
      <w:r w:rsidRPr="000E5A57">
        <w:rPr>
          <w:rFonts w:ascii="Arial" w:hAnsi="Arial" w:cs="Arial"/>
        </w:rPr>
        <w:tab/>
        <w:t>Non-Executive Director</w:t>
      </w:r>
    </w:p>
    <w:p w14:paraId="76274249" w14:textId="03DCCB15" w:rsidR="00C12FE8" w:rsidRPr="000E5A57" w:rsidRDefault="00C12FE8" w:rsidP="003331A8">
      <w:pPr>
        <w:spacing w:after="0" w:line="240" w:lineRule="auto"/>
        <w:rPr>
          <w:rFonts w:ascii="Arial" w:hAnsi="Arial" w:cs="Arial"/>
          <w:color w:val="FF0000"/>
        </w:rPr>
      </w:pPr>
      <w:r w:rsidRPr="000E5A57">
        <w:rPr>
          <w:rFonts w:ascii="Arial" w:hAnsi="Arial" w:cs="Arial"/>
        </w:rPr>
        <w:t xml:space="preserve">Jane Christie-Flight </w:t>
      </w:r>
      <w:r w:rsidRPr="000E5A57">
        <w:rPr>
          <w:rFonts w:ascii="Arial" w:hAnsi="Arial" w:cs="Arial"/>
        </w:rPr>
        <w:tab/>
      </w:r>
      <w:r w:rsidRPr="000E5A57">
        <w:rPr>
          <w:rFonts w:ascii="Arial" w:hAnsi="Arial" w:cs="Arial"/>
        </w:rPr>
        <w:tab/>
      </w:r>
      <w:r w:rsidRPr="000E5A57">
        <w:rPr>
          <w:rFonts w:ascii="Arial" w:hAnsi="Arial" w:cs="Arial"/>
        </w:rPr>
        <w:tab/>
        <w:t>Non-Executive Director</w:t>
      </w:r>
    </w:p>
    <w:p w14:paraId="1E76D4CA" w14:textId="77777777" w:rsidR="00113F62" w:rsidRPr="000E5A57" w:rsidRDefault="00113F62" w:rsidP="003331A8">
      <w:pPr>
        <w:spacing w:after="0" w:line="240" w:lineRule="auto"/>
        <w:ind w:left="3600" w:hanging="3600"/>
        <w:rPr>
          <w:rFonts w:ascii="Arial" w:hAnsi="Arial" w:cs="Arial"/>
          <w:color w:val="FF0000"/>
        </w:rPr>
      </w:pPr>
    </w:p>
    <w:p w14:paraId="4FCE0254" w14:textId="77777777" w:rsidR="00113F62" w:rsidRPr="000E5A57" w:rsidRDefault="00113F62" w:rsidP="003331A8">
      <w:pPr>
        <w:spacing w:after="0" w:line="240" w:lineRule="auto"/>
        <w:rPr>
          <w:rFonts w:ascii="Arial" w:hAnsi="Arial" w:cs="Arial"/>
          <w:b/>
        </w:rPr>
      </w:pPr>
      <w:r w:rsidRPr="000E5A57">
        <w:rPr>
          <w:rFonts w:ascii="Arial" w:hAnsi="Arial" w:cs="Arial"/>
          <w:b/>
        </w:rPr>
        <w:t xml:space="preserve">In attendance </w:t>
      </w:r>
    </w:p>
    <w:p w14:paraId="33E98B8E" w14:textId="11315181" w:rsidR="00C12FE8" w:rsidRPr="000E5A57" w:rsidRDefault="00C12FE8" w:rsidP="003331A8">
      <w:pPr>
        <w:spacing w:after="0" w:line="240" w:lineRule="auto"/>
        <w:rPr>
          <w:rFonts w:ascii="Arial" w:hAnsi="Arial" w:cs="Arial"/>
          <w:color w:val="FF0000"/>
        </w:rPr>
      </w:pPr>
      <w:r w:rsidRPr="000E5A57">
        <w:rPr>
          <w:rFonts w:ascii="Arial" w:hAnsi="Arial" w:cs="Arial"/>
        </w:rPr>
        <w:t xml:space="preserve">Anne Marie Cavanagh </w:t>
      </w:r>
      <w:r w:rsidRPr="000E5A57">
        <w:rPr>
          <w:rFonts w:ascii="Arial" w:hAnsi="Arial" w:cs="Arial"/>
        </w:rPr>
        <w:tab/>
      </w:r>
      <w:r w:rsidRPr="000E5A57">
        <w:rPr>
          <w:rFonts w:ascii="Arial" w:hAnsi="Arial" w:cs="Arial"/>
        </w:rPr>
        <w:tab/>
        <w:t xml:space="preserve">Executive </w:t>
      </w:r>
      <w:r w:rsidR="00772341">
        <w:rPr>
          <w:rFonts w:ascii="Arial" w:hAnsi="Arial" w:cs="Arial"/>
        </w:rPr>
        <w:t xml:space="preserve">Nurse &amp; AHP </w:t>
      </w:r>
      <w:r w:rsidRPr="000E5A57">
        <w:rPr>
          <w:rFonts w:ascii="Arial" w:hAnsi="Arial" w:cs="Arial"/>
        </w:rPr>
        <w:t xml:space="preserve">Director </w:t>
      </w:r>
    </w:p>
    <w:p w14:paraId="219B9C02" w14:textId="77777777" w:rsidR="00C12FE8" w:rsidRPr="000E5A57" w:rsidRDefault="00C12FE8" w:rsidP="003331A8">
      <w:pPr>
        <w:spacing w:after="0" w:line="240" w:lineRule="auto"/>
        <w:rPr>
          <w:rFonts w:ascii="Arial" w:hAnsi="Arial" w:cs="Arial"/>
        </w:rPr>
      </w:pPr>
      <w:r w:rsidRPr="000E5A57">
        <w:rPr>
          <w:rFonts w:ascii="Arial" w:hAnsi="Arial" w:cs="Arial"/>
        </w:rPr>
        <w:t xml:space="preserve">Jann Gardner </w:t>
      </w:r>
      <w:r w:rsidRPr="000E5A57">
        <w:rPr>
          <w:rFonts w:ascii="Arial" w:hAnsi="Arial" w:cs="Arial"/>
        </w:rPr>
        <w:tab/>
      </w:r>
      <w:r w:rsidRPr="000E5A57">
        <w:rPr>
          <w:rFonts w:ascii="Arial" w:hAnsi="Arial" w:cs="Arial"/>
        </w:rPr>
        <w:tab/>
      </w:r>
      <w:r w:rsidRPr="000E5A57">
        <w:rPr>
          <w:rFonts w:ascii="Arial" w:hAnsi="Arial" w:cs="Arial"/>
        </w:rPr>
        <w:tab/>
      </w:r>
      <w:r w:rsidRPr="000E5A57">
        <w:rPr>
          <w:rFonts w:ascii="Arial" w:hAnsi="Arial" w:cs="Arial"/>
        </w:rPr>
        <w:tab/>
        <w:t xml:space="preserve">Chief Executive </w:t>
      </w:r>
    </w:p>
    <w:p w14:paraId="068E93E9" w14:textId="789EBE8D" w:rsidR="00C12FE8" w:rsidRDefault="00C12FE8" w:rsidP="003331A8">
      <w:pPr>
        <w:spacing w:after="0" w:line="240" w:lineRule="auto"/>
        <w:rPr>
          <w:rFonts w:ascii="Arial" w:hAnsi="Arial" w:cs="Arial"/>
        </w:rPr>
      </w:pPr>
      <w:r>
        <w:rPr>
          <w:rFonts w:ascii="Arial" w:hAnsi="Arial" w:cs="Arial"/>
        </w:rPr>
        <w:t>Laura Langan</w:t>
      </w:r>
      <w:r>
        <w:rPr>
          <w:rFonts w:ascii="Arial" w:hAnsi="Arial" w:cs="Arial"/>
        </w:rPr>
        <w:tab/>
      </w:r>
      <w:r>
        <w:rPr>
          <w:rFonts w:ascii="Arial" w:hAnsi="Arial" w:cs="Arial"/>
        </w:rPr>
        <w:tab/>
      </w:r>
      <w:r>
        <w:rPr>
          <w:rFonts w:ascii="Arial" w:hAnsi="Arial" w:cs="Arial"/>
        </w:rPr>
        <w:tab/>
      </w:r>
      <w:r>
        <w:rPr>
          <w:rFonts w:ascii="Arial" w:hAnsi="Arial" w:cs="Arial"/>
        </w:rPr>
        <w:tab/>
        <w:t xml:space="preserve">Head of </w:t>
      </w:r>
      <w:r w:rsidR="00772341">
        <w:rPr>
          <w:rFonts w:ascii="Arial" w:hAnsi="Arial" w:cs="Arial"/>
        </w:rPr>
        <w:t xml:space="preserve">Risk &amp; Clinical </w:t>
      </w:r>
      <w:r>
        <w:rPr>
          <w:rFonts w:ascii="Arial" w:hAnsi="Arial" w:cs="Arial"/>
        </w:rPr>
        <w:t>Governance</w:t>
      </w:r>
    </w:p>
    <w:p w14:paraId="26CD09C5" w14:textId="0FD4BD65" w:rsidR="00C12FE8" w:rsidRPr="000E5A57" w:rsidRDefault="00C12FE8" w:rsidP="003331A8">
      <w:pPr>
        <w:spacing w:after="0" w:line="240" w:lineRule="auto"/>
        <w:rPr>
          <w:rFonts w:ascii="Arial" w:hAnsi="Arial" w:cs="Arial"/>
        </w:rPr>
      </w:pPr>
      <w:r w:rsidRPr="000E5A57">
        <w:rPr>
          <w:rFonts w:ascii="Arial" w:hAnsi="Arial" w:cs="Arial"/>
        </w:rPr>
        <w:t xml:space="preserve">Liane McGrath </w:t>
      </w:r>
      <w:r w:rsidRPr="000E5A57">
        <w:rPr>
          <w:rFonts w:ascii="Arial" w:hAnsi="Arial" w:cs="Arial"/>
        </w:rPr>
        <w:tab/>
      </w:r>
      <w:r w:rsidRPr="000E5A57">
        <w:rPr>
          <w:rFonts w:ascii="Arial" w:hAnsi="Arial" w:cs="Arial"/>
        </w:rPr>
        <w:tab/>
      </w:r>
      <w:r w:rsidRPr="000E5A57">
        <w:rPr>
          <w:rFonts w:ascii="Arial" w:hAnsi="Arial" w:cs="Arial"/>
        </w:rPr>
        <w:tab/>
        <w:t>Head of Corporate Governance</w:t>
      </w:r>
      <w:r>
        <w:rPr>
          <w:rFonts w:ascii="Arial" w:hAnsi="Arial" w:cs="Arial"/>
        </w:rPr>
        <w:t xml:space="preserve"> </w:t>
      </w:r>
    </w:p>
    <w:p w14:paraId="22FC7FEB" w14:textId="5EC23932" w:rsidR="00C12FE8" w:rsidRDefault="00C12FE8" w:rsidP="003331A8">
      <w:pPr>
        <w:spacing w:after="0" w:line="240" w:lineRule="auto"/>
        <w:rPr>
          <w:rFonts w:ascii="Arial" w:hAnsi="Arial" w:cs="Arial"/>
        </w:rPr>
      </w:pPr>
      <w:r w:rsidRPr="000E5A57">
        <w:rPr>
          <w:rFonts w:ascii="Arial" w:hAnsi="Arial" w:cs="Arial"/>
        </w:rPr>
        <w:t xml:space="preserve">Mark MacGregor </w:t>
      </w:r>
      <w:r w:rsidRPr="000E5A57">
        <w:rPr>
          <w:rFonts w:ascii="Arial" w:hAnsi="Arial" w:cs="Arial"/>
        </w:rPr>
        <w:tab/>
      </w:r>
      <w:r w:rsidRPr="000E5A57">
        <w:rPr>
          <w:rFonts w:ascii="Arial" w:hAnsi="Arial" w:cs="Arial"/>
        </w:rPr>
        <w:tab/>
      </w:r>
      <w:r w:rsidRPr="000E5A57">
        <w:rPr>
          <w:rFonts w:ascii="Arial" w:hAnsi="Arial" w:cs="Arial"/>
        </w:rPr>
        <w:tab/>
      </w:r>
      <w:r w:rsidR="00772341">
        <w:rPr>
          <w:rFonts w:ascii="Arial" w:hAnsi="Arial" w:cs="Arial"/>
        </w:rPr>
        <w:t xml:space="preserve">Executive </w:t>
      </w:r>
      <w:r w:rsidRPr="000E5A57">
        <w:rPr>
          <w:rFonts w:ascii="Arial" w:hAnsi="Arial" w:cs="Arial"/>
        </w:rPr>
        <w:t>Medical Director</w:t>
      </w:r>
    </w:p>
    <w:p w14:paraId="3D36F9C7" w14:textId="77777777" w:rsidR="00C12FE8" w:rsidRPr="000E5A57" w:rsidRDefault="00C12FE8" w:rsidP="003331A8">
      <w:pPr>
        <w:spacing w:after="0" w:line="240" w:lineRule="auto"/>
        <w:rPr>
          <w:rFonts w:ascii="Arial" w:hAnsi="Arial" w:cs="Arial"/>
        </w:rPr>
      </w:pPr>
      <w:r w:rsidRPr="000E5A57">
        <w:rPr>
          <w:rFonts w:ascii="Arial" w:hAnsi="Arial" w:cs="Arial"/>
        </w:rPr>
        <w:t>Nicki Hamer</w:t>
      </w:r>
      <w:r w:rsidRPr="000E5A57">
        <w:rPr>
          <w:rFonts w:ascii="Arial" w:hAnsi="Arial" w:cs="Arial"/>
        </w:rPr>
        <w:tab/>
      </w:r>
      <w:r w:rsidRPr="000E5A57">
        <w:rPr>
          <w:rFonts w:ascii="Arial" w:hAnsi="Arial" w:cs="Arial"/>
        </w:rPr>
        <w:tab/>
      </w:r>
      <w:r w:rsidRPr="000E5A57">
        <w:rPr>
          <w:rFonts w:ascii="Arial" w:hAnsi="Arial" w:cs="Arial"/>
        </w:rPr>
        <w:tab/>
      </w:r>
      <w:r w:rsidRPr="000E5A57">
        <w:rPr>
          <w:rFonts w:ascii="Arial" w:hAnsi="Arial" w:cs="Arial"/>
        </w:rPr>
        <w:tab/>
        <w:t xml:space="preserve">Deputy Head of Corporate </w:t>
      </w:r>
      <w:r>
        <w:rPr>
          <w:rFonts w:ascii="Arial" w:hAnsi="Arial" w:cs="Arial"/>
        </w:rPr>
        <w:t>Services</w:t>
      </w:r>
    </w:p>
    <w:p w14:paraId="3BC2AAE7" w14:textId="77777777" w:rsidR="00C12FE8" w:rsidRPr="000E5A57" w:rsidRDefault="00C12FE8" w:rsidP="003331A8">
      <w:pPr>
        <w:spacing w:after="0" w:line="240" w:lineRule="auto"/>
        <w:rPr>
          <w:rFonts w:ascii="Arial" w:hAnsi="Arial" w:cs="Arial"/>
          <w:color w:val="FF0000"/>
        </w:rPr>
      </w:pPr>
      <w:r w:rsidRPr="000E5A57">
        <w:rPr>
          <w:rFonts w:ascii="Arial" w:hAnsi="Arial" w:cs="Arial"/>
        </w:rPr>
        <w:t xml:space="preserve">Susan Douglas-Scott CBE </w:t>
      </w:r>
      <w:r w:rsidRPr="000E5A57">
        <w:rPr>
          <w:rFonts w:ascii="Arial" w:hAnsi="Arial" w:cs="Arial"/>
        </w:rPr>
        <w:tab/>
      </w:r>
      <w:r w:rsidRPr="000E5A57">
        <w:rPr>
          <w:rFonts w:ascii="Arial" w:hAnsi="Arial" w:cs="Arial"/>
        </w:rPr>
        <w:tab/>
        <w:t>Board Chair</w:t>
      </w:r>
    </w:p>
    <w:p w14:paraId="362341DA" w14:textId="3402FA26" w:rsidR="00C12FE8" w:rsidRDefault="00C12FE8" w:rsidP="003331A8">
      <w:pPr>
        <w:spacing w:after="0" w:line="240" w:lineRule="auto"/>
        <w:rPr>
          <w:rFonts w:ascii="Arial" w:hAnsi="Arial" w:cs="Arial"/>
        </w:rPr>
      </w:pPr>
      <w:r>
        <w:rPr>
          <w:rFonts w:ascii="Arial" w:hAnsi="Arial" w:cs="Arial"/>
        </w:rPr>
        <w:t>Theresa Williamson</w:t>
      </w:r>
      <w:r>
        <w:rPr>
          <w:rFonts w:ascii="Arial" w:hAnsi="Arial" w:cs="Arial"/>
        </w:rPr>
        <w:tab/>
      </w:r>
      <w:r>
        <w:rPr>
          <w:rFonts w:ascii="Arial" w:hAnsi="Arial" w:cs="Arial"/>
        </w:rPr>
        <w:tab/>
      </w:r>
      <w:r>
        <w:rPr>
          <w:rFonts w:ascii="Arial" w:hAnsi="Arial" w:cs="Arial"/>
        </w:rPr>
        <w:tab/>
        <w:t xml:space="preserve">Associate </w:t>
      </w:r>
      <w:r w:rsidR="00444A49">
        <w:rPr>
          <w:rFonts w:ascii="Arial" w:hAnsi="Arial" w:cs="Arial"/>
        </w:rPr>
        <w:t xml:space="preserve">Nurse Director </w:t>
      </w:r>
    </w:p>
    <w:p w14:paraId="71435207" w14:textId="77777777" w:rsidR="00444A49" w:rsidRDefault="00444A49" w:rsidP="003331A8">
      <w:pPr>
        <w:spacing w:after="0" w:line="240" w:lineRule="auto"/>
        <w:rPr>
          <w:rFonts w:ascii="Arial" w:hAnsi="Arial" w:cs="Arial"/>
        </w:rPr>
      </w:pPr>
    </w:p>
    <w:p w14:paraId="6C64E242" w14:textId="77174A69" w:rsidR="000E5A57" w:rsidRDefault="00444A49" w:rsidP="003331A8">
      <w:pPr>
        <w:spacing w:after="0" w:line="240" w:lineRule="auto"/>
        <w:rPr>
          <w:rFonts w:ascii="Arial" w:hAnsi="Arial" w:cs="Arial"/>
          <w:b/>
        </w:rPr>
      </w:pPr>
      <w:r>
        <w:rPr>
          <w:rFonts w:ascii="Arial" w:hAnsi="Arial" w:cs="Arial"/>
          <w:b/>
        </w:rPr>
        <w:t xml:space="preserve">Guests </w:t>
      </w:r>
    </w:p>
    <w:p w14:paraId="4D097EC1" w14:textId="77777777" w:rsidR="00444A49" w:rsidRPr="000E5A57" w:rsidRDefault="00444A49" w:rsidP="00444A49">
      <w:pPr>
        <w:spacing w:after="0" w:line="240" w:lineRule="auto"/>
        <w:rPr>
          <w:rFonts w:ascii="Arial" w:hAnsi="Arial" w:cs="Arial"/>
        </w:rPr>
      </w:pPr>
      <w:r>
        <w:rPr>
          <w:rFonts w:ascii="Arial" w:hAnsi="Arial" w:cs="Arial"/>
        </w:rPr>
        <w:t>Kate Robb</w:t>
      </w:r>
      <w:r>
        <w:rPr>
          <w:rFonts w:ascii="Arial" w:hAnsi="Arial" w:cs="Arial"/>
        </w:rPr>
        <w:tab/>
      </w:r>
      <w:r>
        <w:rPr>
          <w:rFonts w:ascii="Arial" w:hAnsi="Arial" w:cs="Arial"/>
        </w:rPr>
        <w:tab/>
      </w:r>
      <w:r>
        <w:rPr>
          <w:rFonts w:ascii="Arial" w:hAnsi="Arial" w:cs="Arial"/>
        </w:rPr>
        <w:tab/>
      </w:r>
      <w:r>
        <w:rPr>
          <w:rFonts w:ascii="Arial" w:hAnsi="Arial" w:cs="Arial"/>
        </w:rPr>
        <w:tab/>
        <w:t>Clinical Nurse Manager, Cardiology</w:t>
      </w:r>
    </w:p>
    <w:p w14:paraId="1555ED48" w14:textId="77777777" w:rsidR="00444A49" w:rsidRDefault="00444A49" w:rsidP="00444A49">
      <w:pPr>
        <w:spacing w:after="0" w:line="240" w:lineRule="auto"/>
        <w:rPr>
          <w:rFonts w:ascii="Arial" w:hAnsi="Arial" w:cs="Arial"/>
        </w:rPr>
      </w:pPr>
      <w:r>
        <w:rPr>
          <w:rFonts w:ascii="Arial" w:hAnsi="Arial" w:cs="Arial"/>
        </w:rPr>
        <w:t>Martin Dawes</w:t>
      </w:r>
      <w:r>
        <w:rPr>
          <w:rFonts w:ascii="Arial" w:hAnsi="Arial" w:cs="Arial"/>
        </w:rPr>
        <w:tab/>
      </w:r>
      <w:r>
        <w:rPr>
          <w:rFonts w:ascii="Arial" w:hAnsi="Arial" w:cs="Arial"/>
        </w:rPr>
        <w:tab/>
      </w:r>
      <w:r>
        <w:rPr>
          <w:rFonts w:ascii="Arial" w:hAnsi="Arial" w:cs="Arial"/>
        </w:rPr>
        <w:tab/>
      </w:r>
      <w:r>
        <w:rPr>
          <w:rFonts w:ascii="Arial" w:hAnsi="Arial" w:cs="Arial"/>
        </w:rPr>
        <w:tab/>
        <w:t xml:space="preserve">Service Manager, Cardiology </w:t>
      </w:r>
    </w:p>
    <w:p w14:paraId="4A3A2E3D" w14:textId="77777777" w:rsidR="00444A49" w:rsidRDefault="00444A49" w:rsidP="00444A49">
      <w:pPr>
        <w:spacing w:after="0" w:line="240" w:lineRule="auto"/>
        <w:rPr>
          <w:rFonts w:ascii="Arial" w:hAnsi="Arial" w:cs="Arial"/>
        </w:rPr>
      </w:pPr>
      <w:r>
        <w:rPr>
          <w:rFonts w:ascii="Arial" w:hAnsi="Arial" w:cs="Arial"/>
        </w:rPr>
        <w:t>Paul Rocchiccioli</w:t>
      </w:r>
      <w:r>
        <w:rPr>
          <w:rFonts w:ascii="Arial" w:hAnsi="Arial" w:cs="Arial"/>
        </w:rPr>
        <w:tab/>
      </w:r>
      <w:r>
        <w:rPr>
          <w:rFonts w:ascii="Arial" w:hAnsi="Arial" w:cs="Arial"/>
        </w:rPr>
        <w:tab/>
      </w:r>
      <w:r>
        <w:rPr>
          <w:rFonts w:ascii="Arial" w:hAnsi="Arial" w:cs="Arial"/>
        </w:rPr>
        <w:tab/>
        <w:t>Consultant Cardiologist, Interventional Cardiology</w:t>
      </w:r>
    </w:p>
    <w:p w14:paraId="538E8BFD" w14:textId="77777777" w:rsidR="00444A49" w:rsidRDefault="00444A49" w:rsidP="003331A8">
      <w:pPr>
        <w:spacing w:after="0" w:line="240" w:lineRule="auto"/>
        <w:rPr>
          <w:rFonts w:ascii="Arial" w:hAnsi="Arial" w:cs="Arial"/>
          <w:b/>
        </w:rPr>
      </w:pPr>
    </w:p>
    <w:p w14:paraId="74D71998" w14:textId="4637D089" w:rsidR="00113F62" w:rsidRDefault="000C44CC" w:rsidP="003331A8">
      <w:pPr>
        <w:spacing w:after="0" w:line="240" w:lineRule="auto"/>
        <w:rPr>
          <w:rFonts w:ascii="Arial" w:hAnsi="Arial" w:cs="Arial"/>
          <w:b/>
        </w:rPr>
      </w:pPr>
      <w:r w:rsidRPr="000E5A57">
        <w:rPr>
          <w:rFonts w:ascii="Arial" w:hAnsi="Arial" w:cs="Arial"/>
          <w:b/>
        </w:rPr>
        <w:t xml:space="preserve">Apologies </w:t>
      </w:r>
    </w:p>
    <w:p w14:paraId="5FBFA15F" w14:textId="3C1786A4" w:rsidR="00C12FE8" w:rsidRPr="000E5A57" w:rsidRDefault="00C12FE8" w:rsidP="003331A8">
      <w:pPr>
        <w:spacing w:after="0" w:line="240" w:lineRule="auto"/>
        <w:rPr>
          <w:rFonts w:ascii="Arial" w:hAnsi="Arial" w:cs="Arial"/>
        </w:rPr>
      </w:pPr>
      <w:r w:rsidRPr="000E5A57">
        <w:rPr>
          <w:rFonts w:ascii="Arial" w:hAnsi="Arial" w:cs="Arial"/>
        </w:rPr>
        <w:t xml:space="preserve">Gareth Adkins </w:t>
      </w:r>
      <w:r w:rsidRPr="000E5A57">
        <w:rPr>
          <w:rFonts w:ascii="Arial" w:hAnsi="Arial" w:cs="Arial"/>
        </w:rPr>
        <w:tab/>
      </w:r>
      <w:r w:rsidRPr="000E5A57">
        <w:rPr>
          <w:rFonts w:ascii="Arial" w:hAnsi="Arial" w:cs="Arial"/>
        </w:rPr>
        <w:tab/>
      </w:r>
      <w:r w:rsidRPr="000E5A57">
        <w:rPr>
          <w:rFonts w:ascii="Arial" w:hAnsi="Arial" w:cs="Arial"/>
        </w:rPr>
        <w:tab/>
        <w:t>Director of Quality, Innovation &amp; People</w:t>
      </w:r>
    </w:p>
    <w:p w14:paraId="559E9E4A" w14:textId="77777777" w:rsidR="00C12FE8" w:rsidRPr="000E5A57" w:rsidRDefault="00C12FE8" w:rsidP="003331A8">
      <w:pPr>
        <w:spacing w:after="0" w:line="240" w:lineRule="auto"/>
        <w:rPr>
          <w:rFonts w:ascii="Arial" w:hAnsi="Arial" w:cs="Arial"/>
        </w:rPr>
      </w:pPr>
      <w:r w:rsidRPr="000E5A57">
        <w:rPr>
          <w:rFonts w:ascii="Arial" w:hAnsi="Arial" w:cs="Arial"/>
        </w:rPr>
        <w:t>Helen Mackie</w:t>
      </w:r>
      <w:r>
        <w:rPr>
          <w:rFonts w:ascii="Arial" w:hAnsi="Arial" w:cs="Arial"/>
        </w:rPr>
        <w:tab/>
      </w:r>
      <w:r>
        <w:rPr>
          <w:rFonts w:ascii="Arial" w:hAnsi="Arial" w:cs="Arial"/>
        </w:rPr>
        <w:tab/>
      </w:r>
      <w:r>
        <w:rPr>
          <w:rFonts w:ascii="Arial" w:hAnsi="Arial" w:cs="Arial"/>
        </w:rPr>
        <w:tab/>
      </w:r>
      <w:r>
        <w:rPr>
          <w:rFonts w:ascii="Arial" w:hAnsi="Arial" w:cs="Arial"/>
        </w:rPr>
        <w:tab/>
        <w:t>Associate Medical Director</w:t>
      </w:r>
    </w:p>
    <w:p w14:paraId="412B627C" w14:textId="77777777" w:rsidR="00C12FE8" w:rsidRPr="000E5A57" w:rsidRDefault="00C12FE8" w:rsidP="003331A8">
      <w:pPr>
        <w:spacing w:after="0" w:line="240" w:lineRule="auto"/>
        <w:rPr>
          <w:rFonts w:ascii="Arial" w:hAnsi="Arial" w:cs="Arial"/>
          <w:i/>
        </w:rPr>
      </w:pPr>
      <w:r w:rsidRPr="000E5A57">
        <w:rPr>
          <w:rFonts w:ascii="Arial" w:hAnsi="Arial" w:cs="Arial"/>
        </w:rPr>
        <w:t xml:space="preserve">Linda </w:t>
      </w:r>
      <w:r>
        <w:rPr>
          <w:rFonts w:ascii="Arial" w:hAnsi="Arial" w:cs="Arial"/>
        </w:rPr>
        <w:t>Semple</w:t>
      </w:r>
      <w:r>
        <w:rPr>
          <w:rFonts w:ascii="Arial" w:hAnsi="Arial" w:cs="Arial"/>
        </w:rPr>
        <w:tab/>
      </w:r>
      <w:r>
        <w:rPr>
          <w:rFonts w:ascii="Arial" w:hAnsi="Arial" w:cs="Arial"/>
        </w:rPr>
        <w:tab/>
      </w:r>
      <w:r>
        <w:rPr>
          <w:rFonts w:ascii="Arial" w:hAnsi="Arial" w:cs="Arial"/>
        </w:rPr>
        <w:tab/>
      </w:r>
      <w:r>
        <w:rPr>
          <w:rFonts w:ascii="Arial" w:hAnsi="Arial" w:cs="Arial"/>
        </w:rPr>
        <w:tab/>
        <w:t xml:space="preserve">Non-Executive Director </w:t>
      </w:r>
    </w:p>
    <w:p w14:paraId="20F3E3E3" w14:textId="7A03C824" w:rsidR="000E5A57" w:rsidRDefault="000E5A57" w:rsidP="003331A8">
      <w:pPr>
        <w:spacing w:after="0" w:line="240" w:lineRule="auto"/>
        <w:rPr>
          <w:rFonts w:ascii="Arial" w:hAnsi="Arial" w:cs="Arial"/>
          <w:color w:val="FF0000"/>
        </w:rPr>
      </w:pPr>
    </w:p>
    <w:p w14:paraId="75ADCC18" w14:textId="37CE33E6" w:rsidR="000E5A57" w:rsidRPr="00C12FE8" w:rsidRDefault="000E5A57" w:rsidP="003331A8">
      <w:pPr>
        <w:spacing w:after="0" w:line="240" w:lineRule="auto"/>
        <w:rPr>
          <w:rFonts w:ascii="Arial" w:hAnsi="Arial" w:cs="Arial"/>
          <w:b/>
        </w:rPr>
      </w:pPr>
      <w:r w:rsidRPr="00C12FE8">
        <w:rPr>
          <w:rFonts w:ascii="Arial" w:hAnsi="Arial" w:cs="Arial"/>
          <w:b/>
        </w:rPr>
        <w:t>Minutes</w:t>
      </w:r>
      <w:r w:rsidRPr="00C12FE8">
        <w:rPr>
          <w:rFonts w:ascii="Arial" w:hAnsi="Arial" w:cs="Arial"/>
          <w:b/>
        </w:rPr>
        <w:tab/>
      </w:r>
    </w:p>
    <w:p w14:paraId="7CA9D026" w14:textId="465CCAAD" w:rsidR="000E5A57" w:rsidRPr="000E5A57" w:rsidRDefault="000E5A57" w:rsidP="003331A8">
      <w:pPr>
        <w:spacing w:after="0" w:line="240" w:lineRule="auto"/>
        <w:rPr>
          <w:rFonts w:ascii="Arial" w:hAnsi="Arial" w:cs="Arial"/>
          <w:color w:val="FF0000"/>
        </w:rPr>
      </w:pPr>
      <w:r w:rsidRPr="000E5A57">
        <w:rPr>
          <w:rFonts w:ascii="Arial" w:hAnsi="Arial" w:cs="Arial"/>
        </w:rPr>
        <w:t>Tracey Wark</w:t>
      </w:r>
      <w:r w:rsidRPr="000E5A57">
        <w:rPr>
          <w:rFonts w:ascii="Arial" w:hAnsi="Arial" w:cs="Arial"/>
        </w:rPr>
        <w:tab/>
      </w:r>
      <w:r w:rsidRPr="000E5A57">
        <w:rPr>
          <w:rFonts w:ascii="Arial" w:hAnsi="Arial" w:cs="Arial"/>
        </w:rPr>
        <w:tab/>
      </w:r>
      <w:r w:rsidRPr="000E5A57">
        <w:rPr>
          <w:rFonts w:ascii="Arial" w:hAnsi="Arial" w:cs="Arial"/>
        </w:rPr>
        <w:tab/>
      </w:r>
      <w:r w:rsidRPr="000E5A57">
        <w:rPr>
          <w:rFonts w:ascii="Arial" w:hAnsi="Arial" w:cs="Arial"/>
        </w:rPr>
        <w:tab/>
        <w:t xml:space="preserve">Executive PA </w:t>
      </w:r>
    </w:p>
    <w:p w14:paraId="00062016" w14:textId="740050C9" w:rsidR="000C44CC" w:rsidRDefault="000C44CC" w:rsidP="003331A8">
      <w:pPr>
        <w:spacing w:after="0" w:line="240" w:lineRule="auto"/>
        <w:rPr>
          <w:rFonts w:ascii="Arial" w:hAnsi="Arial" w:cs="Arial"/>
        </w:rPr>
      </w:pPr>
    </w:p>
    <w:p w14:paraId="4B2825B5" w14:textId="77777777" w:rsidR="007D3F92" w:rsidRPr="001133D6" w:rsidRDefault="007D3F92" w:rsidP="003331A8">
      <w:pPr>
        <w:spacing w:after="0" w:line="240" w:lineRule="auto"/>
        <w:rPr>
          <w:rFonts w:ascii="Arial" w:hAnsi="Arial" w:cs="Arial"/>
        </w:rPr>
      </w:pPr>
    </w:p>
    <w:p w14:paraId="06098D6A" w14:textId="77777777" w:rsidR="00113F62" w:rsidRPr="001133D6" w:rsidRDefault="00113F62" w:rsidP="003331A8">
      <w:pPr>
        <w:spacing w:after="0" w:line="240" w:lineRule="auto"/>
        <w:rPr>
          <w:rFonts w:ascii="Arial" w:hAnsi="Arial" w:cs="Arial"/>
          <w:b/>
          <w:color w:val="0070C0"/>
        </w:rPr>
      </w:pPr>
      <w:r w:rsidRPr="001133D6">
        <w:rPr>
          <w:rFonts w:ascii="Arial" w:hAnsi="Arial" w:cs="Arial"/>
          <w:b/>
          <w:color w:val="0070C0"/>
        </w:rPr>
        <w:t>1</w:t>
      </w:r>
      <w:r w:rsidRPr="001133D6">
        <w:rPr>
          <w:rFonts w:ascii="Arial" w:hAnsi="Arial" w:cs="Arial"/>
          <w:b/>
          <w:color w:val="0070C0"/>
        </w:rPr>
        <w:tab/>
        <w:t xml:space="preserve">Opening Remarks </w:t>
      </w:r>
    </w:p>
    <w:p w14:paraId="3782CF6F" w14:textId="77777777" w:rsidR="00113F62" w:rsidRPr="001133D6" w:rsidRDefault="00113F62" w:rsidP="003331A8">
      <w:pPr>
        <w:spacing w:after="0" w:line="240" w:lineRule="auto"/>
        <w:rPr>
          <w:rFonts w:ascii="Arial" w:hAnsi="Arial" w:cs="Arial"/>
          <w:b/>
          <w:color w:val="0070C0"/>
        </w:rPr>
      </w:pPr>
    </w:p>
    <w:p w14:paraId="305CB81A" w14:textId="77777777" w:rsidR="00113F62" w:rsidRPr="001133D6" w:rsidRDefault="00113F62" w:rsidP="003331A8">
      <w:pPr>
        <w:pStyle w:val="ListParagraph"/>
        <w:numPr>
          <w:ilvl w:val="1"/>
          <w:numId w:val="1"/>
        </w:numPr>
        <w:spacing w:after="0" w:line="240" w:lineRule="auto"/>
        <w:contextualSpacing w:val="0"/>
        <w:rPr>
          <w:b/>
          <w:sz w:val="22"/>
          <w:szCs w:val="22"/>
        </w:rPr>
      </w:pPr>
      <w:r w:rsidRPr="001133D6">
        <w:rPr>
          <w:b/>
          <w:sz w:val="22"/>
          <w:szCs w:val="22"/>
        </w:rPr>
        <w:t xml:space="preserve">Chairs introductory remarks </w:t>
      </w:r>
    </w:p>
    <w:p w14:paraId="700F787C" w14:textId="77777777" w:rsidR="00113F62" w:rsidRPr="001133D6" w:rsidRDefault="00113F62" w:rsidP="003331A8">
      <w:pPr>
        <w:pStyle w:val="ListParagraph"/>
        <w:spacing w:after="0" w:line="240" w:lineRule="auto"/>
        <w:contextualSpacing w:val="0"/>
        <w:rPr>
          <w:b/>
          <w:color w:val="FF0000"/>
          <w:sz w:val="22"/>
          <w:szCs w:val="22"/>
        </w:rPr>
      </w:pPr>
    </w:p>
    <w:p w14:paraId="22456889" w14:textId="0BC38C54" w:rsidR="000040B1" w:rsidRPr="001133D6" w:rsidRDefault="00C12FE8" w:rsidP="003331A8">
      <w:pPr>
        <w:pStyle w:val="ListParagraph"/>
        <w:spacing w:after="0" w:line="240" w:lineRule="auto"/>
        <w:contextualSpacing w:val="0"/>
        <w:rPr>
          <w:sz w:val="22"/>
          <w:szCs w:val="22"/>
        </w:rPr>
      </w:pPr>
      <w:r w:rsidRPr="001133D6">
        <w:rPr>
          <w:sz w:val="22"/>
          <w:szCs w:val="22"/>
        </w:rPr>
        <w:t>Morag Brown</w:t>
      </w:r>
      <w:r w:rsidR="000040B1" w:rsidRPr="001133D6">
        <w:rPr>
          <w:sz w:val="22"/>
          <w:szCs w:val="22"/>
        </w:rPr>
        <w:t xml:space="preserve"> opened the meeting and thanked everyone for their attendance.  She highlighted International Nurses</w:t>
      </w:r>
      <w:r w:rsidR="009F2360">
        <w:rPr>
          <w:sz w:val="22"/>
          <w:szCs w:val="22"/>
        </w:rPr>
        <w:t xml:space="preserve">’ Day which was celebrated </w:t>
      </w:r>
      <w:r w:rsidR="000040B1" w:rsidRPr="001133D6">
        <w:rPr>
          <w:sz w:val="22"/>
          <w:szCs w:val="22"/>
        </w:rPr>
        <w:t>this week and commended our nursing team for the dedication and professionalism throughout the pandemic.</w:t>
      </w:r>
    </w:p>
    <w:p w14:paraId="1B3F47EC" w14:textId="3AE91AEB" w:rsidR="00D8371B" w:rsidRDefault="00D8371B" w:rsidP="003331A8">
      <w:pPr>
        <w:spacing w:after="0" w:line="240" w:lineRule="auto"/>
        <w:rPr>
          <w:rFonts w:ascii="Arial" w:hAnsi="Arial" w:cs="Arial"/>
          <w:color w:val="FF0000"/>
        </w:rPr>
      </w:pPr>
    </w:p>
    <w:p w14:paraId="1BBA738D" w14:textId="77777777" w:rsidR="003331A8" w:rsidRPr="001133D6" w:rsidRDefault="003331A8" w:rsidP="003331A8">
      <w:pPr>
        <w:spacing w:after="0" w:line="240" w:lineRule="auto"/>
        <w:rPr>
          <w:rFonts w:ascii="Arial" w:hAnsi="Arial" w:cs="Arial"/>
          <w:color w:val="FF0000"/>
        </w:rPr>
      </w:pPr>
    </w:p>
    <w:p w14:paraId="65B6F95B" w14:textId="77777777" w:rsidR="00113F62" w:rsidRPr="001133D6" w:rsidRDefault="00113F62" w:rsidP="003331A8">
      <w:pPr>
        <w:spacing w:after="0" w:line="240" w:lineRule="auto"/>
        <w:rPr>
          <w:rFonts w:ascii="Arial" w:hAnsi="Arial" w:cs="Arial"/>
          <w:b/>
          <w:color w:val="0070C0"/>
        </w:rPr>
      </w:pPr>
      <w:r w:rsidRPr="001133D6">
        <w:rPr>
          <w:rFonts w:ascii="Arial" w:hAnsi="Arial" w:cs="Arial"/>
          <w:b/>
          <w:color w:val="0070C0"/>
        </w:rPr>
        <w:t>2.</w:t>
      </w:r>
      <w:r w:rsidRPr="001133D6">
        <w:rPr>
          <w:rFonts w:ascii="Arial" w:hAnsi="Arial" w:cs="Arial"/>
          <w:b/>
          <w:color w:val="0070C0"/>
        </w:rPr>
        <w:tab/>
        <w:t>Apologies</w:t>
      </w:r>
    </w:p>
    <w:p w14:paraId="378902FB" w14:textId="77777777" w:rsidR="00113F62" w:rsidRPr="001133D6" w:rsidRDefault="00555A8E" w:rsidP="003331A8">
      <w:pPr>
        <w:spacing w:after="0" w:line="240" w:lineRule="auto"/>
        <w:rPr>
          <w:rFonts w:ascii="Arial" w:hAnsi="Arial" w:cs="Arial"/>
          <w:color w:val="FF0000"/>
        </w:rPr>
      </w:pPr>
      <w:r w:rsidRPr="001133D6">
        <w:rPr>
          <w:rFonts w:ascii="Arial" w:hAnsi="Arial" w:cs="Arial"/>
          <w:color w:val="FF0000"/>
        </w:rPr>
        <w:tab/>
      </w:r>
    </w:p>
    <w:p w14:paraId="1E4438BE" w14:textId="77777777" w:rsidR="00555A8E" w:rsidRPr="001133D6" w:rsidRDefault="00EE1B81" w:rsidP="003331A8">
      <w:pPr>
        <w:spacing w:after="0" w:line="240" w:lineRule="auto"/>
        <w:ind w:left="720"/>
        <w:rPr>
          <w:rFonts w:ascii="Arial" w:hAnsi="Arial" w:cs="Arial"/>
        </w:rPr>
      </w:pPr>
      <w:r w:rsidRPr="001133D6">
        <w:rPr>
          <w:rFonts w:ascii="Arial" w:hAnsi="Arial" w:cs="Arial"/>
        </w:rPr>
        <w:t>Apologies noted as above</w:t>
      </w:r>
      <w:r w:rsidR="001275D5" w:rsidRPr="001133D6">
        <w:rPr>
          <w:rFonts w:ascii="Arial" w:hAnsi="Arial" w:cs="Arial"/>
        </w:rPr>
        <w:t xml:space="preserve">. </w:t>
      </w:r>
    </w:p>
    <w:p w14:paraId="3A419788" w14:textId="54AE9745" w:rsidR="00113F62" w:rsidRDefault="00113F62" w:rsidP="003331A8">
      <w:pPr>
        <w:spacing w:after="0" w:line="240" w:lineRule="auto"/>
        <w:rPr>
          <w:rFonts w:ascii="Arial" w:hAnsi="Arial" w:cs="Arial"/>
          <w:b/>
          <w:color w:val="FF0000"/>
          <w:highlight w:val="yellow"/>
        </w:rPr>
      </w:pPr>
    </w:p>
    <w:p w14:paraId="48EE24A2" w14:textId="3A1B7683" w:rsidR="009F2360" w:rsidRDefault="009F2360" w:rsidP="003331A8">
      <w:pPr>
        <w:spacing w:after="0" w:line="240" w:lineRule="auto"/>
        <w:rPr>
          <w:rFonts w:ascii="Arial" w:hAnsi="Arial" w:cs="Arial"/>
          <w:b/>
          <w:color w:val="FF0000"/>
          <w:highlight w:val="yellow"/>
        </w:rPr>
      </w:pPr>
    </w:p>
    <w:p w14:paraId="3775259A" w14:textId="77777777" w:rsidR="00113F62" w:rsidRPr="001133D6" w:rsidRDefault="00113F62" w:rsidP="003331A8">
      <w:pPr>
        <w:spacing w:after="0" w:line="240" w:lineRule="auto"/>
        <w:rPr>
          <w:rFonts w:ascii="Arial" w:hAnsi="Arial" w:cs="Arial"/>
          <w:b/>
          <w:color w:val="FF0000"/>
        </w:rPr>
      </w:pPr>
      <w:r w:rsidRPr="001133D6">
        <w:rPr>
          <w:rFonts w:ascii="Arial" w:hAnsi="Arial" w:cs="Arial"/>
          <w:b/>
          <w:color w:val="0070C0"/>
        </w:rPr>
        <w:t>3</w:t>
      </w:r>
      <w:r w:rsidRPr="001133D6">
        <w:rPr>
          <w:rFonts w:ascii="Arial" w:hAnsi="Arial" w:cs="Arial"/>
          <w:b/>
          <w:color w:val="0070C0"/>
        </w:rPr>
        <w:tab/>
        <w:t xml:space="preserve">Standing Declarations of interest </w:t>
      </w:r>
    </w:p>
    <w:p w14:paraId="2430659B" w14:textId="77777777" w:rsidR="00113F62" w:rsidRPr="001133D6" w:rsidRDefault="00113F62" w:rsidP="003331A8">
      <w:pPr>
        <w:tabs>
          <w:tab w:val="left" w:pos="709"/>
          <w:tab w:val="left" w:pos="3969"/>
        </w:tabs>
        <w:spacing w:after="0" w:line="240" w:lineRule="auto"/>
        <w:rPr>
          <w:rFonts w:ascii="Arial" w:hAnsi="Arial" w:cs="Arial"/>
          <w:color w:val="FF0000"/>
        </w:rPr>
      </w:pPr>
    </w:p>
    <w:p w14:paraId="19210466" w14:textId="4F84F6B6" w:rsidR="00113F62" w:rsidRDefault="00113F62" w:rsidP="003331A8">
      <w:pPr>
        <w:tabs>
          <w:tab w:val="left" w:pos="709"/>
          <w:tab w:val="left" w:pos="3969"/>
        </w:tabs>
        <w:spacing w:after="0" w:line="240" w:lineRule="auto"/>
        <w:rPr>
          <w:rFonts w:ascii="Arial" w:hAnsi="Arial" w:cs="Arial"/>
        </w:rPr>
      </w:pPr>
      <w:r w:rsidRPr="001133D6">
        <w:rPr>
          <w:rFonts w:ascii="Arial" w:hAnsi="Arial" w:cs="Arial"/>
          <w:color w:val="FF0000"/>
        </w:rPr>
        <w:tab/>
      </w:r>
      <w:r w:rsidR="005E4BFA" w:rsidRPr="001133D6">
        <w:rPr>
          <w:rFonts w:ascii="Arial" w:hAnsi="Arial" w:cs="Arial"/>
        </w:rPr>
        <w:t>None noted.</w:t>
      </w:r>
    </w:p>
    <w:p w14:paraId="3AF98081" w14:textId="77777777" w:rsidR="00A42AAC" w:rsidRPr="001133D6" w:rsidRDefault="00A42AAC" w:rsidP="003331A8">
      <w:pPr>
        <w:tabs>
          <w:tab w:val="left" w:pos="709"/>
          <w:tab w:val="left" w:pos="3969"/>
        </w:tabs>
        <w:spacing w:after="0" w:line="240" w:lineRule="auto"/>
        <w:rPr>
          <w:rFonts w:ascii="Arial" w:hAnsi="Arial" w:cs="Arial"/>
        </w:rPr>
      </w:pPr>
    </w:p>
    <w:p w14:paraId="49173AFB" w14:textId="77777777" w:rsidR="00113F62" w:rsidRPr="001133D6" w:rsidRDefault="00113F62" w:rsidP="003331A8">
      <w:pPr>
        <w:spacing w:after="0" w:line="240" w:lineRule="auto"/>
        <w:rPr>
          <w:rFonts w:ascii="Arial" w:hAnsi="Arial" w:cs="Arial"/>
          <w:b/>
          <w:color w:val="0070C0"/>
        </w:rPr>
      </w:pPr>
      <w:r w:rsidRPr="001133D6">
        <w:rPr>
          <w:rFonts w:ascii="Arial" w:hAnsi="Arial" w:cs="Arial"/>
          <w:b/>
          <w:color w:val="0070C0"/>
        </w:rPr>
        <w:lastRenderedPageBreak/>
        <w:t>4.</w:t>
      </w:r>
      <w:r w:rsidRPr="001133D6">
        <w:rPr>
          <w:rFonts w:ascii="Arial" w:hAnsi="Arial" w:cs="Arial"/>
          <w:b/>
          <w:color w:val="0070C0"/>
        </w:rPr>
        <w:tab/>
        <w:t>Updates from last meeting</w:t>
      </w:r>
    </w:p>
    <w:p w14:paraId="1B3E85E1" w14:textId="77777777" w:rsidR="00113F62" w:rsidRPr="001133D6" w:rsidRDefault="00113F62" w:rsidP="003331A8">
      <w:pPr>
        <w:spacing w:after="0" w:line="240" w:lineRule="auto"/>
        <w:rPr>
          <w:rFonts w:ascii="Arial" w:hAnsi="Arial" w:cs="Arial"/>
          <w:b/>
          <w:color w:val="0070C0"/>
        </w:rPr>
      </w:pPr>
    </w:p>
    <w:p w14:paraId="48A2C248" w14:textId="640B812A" w:rsidR="00113F62" w:rsidRPr="003331A8" w:rsidRDefault="00741615" w:rsidP="003331A8">
      <w:pPr>
        <w:spacing w:after="0" w:line="240" w:lineRule="auto"/>
        <w:rPr>
          <w:rFonts w:ascii="Arial" w:hAnsi="Arial" w:cs="Arial"/>
          <w:b/>
        </w:rPr>
      </w:pPr>
      <w:r w:rsidRPr="003331A8">
        <w:rPr>
          <w:rFonts w:ascii="Arial" w:hAnsi="Arial" w:cs="Arial"/>
          <w:b/>
          <w:color w:val="0070C0"/>
        </w:rPr>
        <w:t>4.1</w:t>
      </w:r>
      <w:r w:rsidR="00113F62" w:rsidRPr="003331A8">
        <w:rPr>
          <w:rFonts w:ascii="Arial" w:hAnsi="Arial" w:cs="Arial"/>
          <w:b/>
          <w:color w:val="0070C0"/>
        </w:rPr>
        <w:tab/>
      </w:r>
      <w:r w:rsidR="00113F62" w:rsidRPr="003331A8">
        <w:rPr>
          <w:rFonts w:ascii="Arial" w:hAnsi="Arial" w:cs="Arial"/>
          <w:b/>
        </w:rPr>
        <w:t xml:space="preserve">Unapproved minutes from </w:t>
      </w:r>
      <w:r w:rsidRPr="003331A8">
        <w:rPr>
          <w:rFonts w:ascii="Arial" w:hAnsi="Arial" w:cs="Arial"/>
          <w:b/>
        </w:rPr>
        <w:t xml:space="preserve">3 March </w:t>
      </w:r>
      <w:r w:rsidR="00A17DD4" w:rsidRPr="003331A8">
        <w:rPr>
          <w:rFonts w:ascii="Arial" w:hAnsi="Arial" w:cs="Arial"/>
          <w:b/>
        </w:rPr>
        <w:t>2021</w:t>
      </w:r>
      <w:r w:rsidR="00113F62" w:rsidRPr="003331A8">
        <w:rPr>
          <w:rFonts w:ascii="Arial" w:hAnsi="Arial" w:cs="Arial"/>
          <w:b/>
        </w:rPr>
        <w:t xml:space="preserve"> </w:t>
      </w:r>
    </w:p>
    <w:p w14:paraId="2704312E" w14:textId="77777777" w:rsidR="00113F62" w:rsidRPr="001133D6" w:rsidRDefault="00113F62" w:rsidP="003331A8">
      <w:pPr>
        <w:spacing w:after="0" w:line="240" w:lineRule="auto"/>
        <w:rPr>
          <w:rFonts w:ascii="Arial" w:hAnsi="Arial" w:cs="Arial"/>
          <w:b/>
          <w:color w:val="FF0000"/>
        </w:rPr>
      </w:pPr>
    </w:p>
    <w:p w14:paraId="24E0411A" w14:textId="18ABD49F" w:rsidR="00113F62" w:rsidRPr="001133D6" w:rsidRDefault="00606303" w:rsidP="003331A8">
      <w:pPr>
        <w:spacing w:after="0" w:line="240" w:lineRule="auto"/>
        <w:ind w:left="720"/>
        <w:rPr>
          <w:rFonts w:ascii="Arial" w:hAnsi="Arial" w:cs="Arial"/>
          <w:color w:val="FF0000"/>
          <w:highlight w:val="yellow"/>
        </w:rPr>
      </w:pPr>
      <w:r w:rsidRPr="001133D6">
        <w:rPr>
          <w:rFonts w:ascii="Arial" w:hAnsi="Arial" w:cs="Arial"/>
        </w:rPr>
        <w:t xml:space="preserve">The Committee </w:t>
      </w:r>
      <w:r w:rsidR="006240E2" w:rsidRPr="001133D6">
        <w:rPr>
          <w:rFonts w:ascii="Arial" w:hAnsi="Arial" w:cs="Arial"/>
        </w:rPr>
        <w:t xml:space="preserve">reviewed and </w:t>
      </w:r>
      <w:r w:rsidRPr="001133D6">
        <w:rPr>
          <w:rFonts w:ascii="Arial" w:hAnsi="Arial" w:cs="Arial"/>
        </w:rPr>
        <w:t>approved the minutes of the l</w:t>
      </w:r>
      <w:r w:rsidR="006240E2" w:rsidRPr="001133D6">
        <w:rPr>
          <w:rFonts w:ascii="Arial" w:hAnsi="Arial" w:cs="Arial"/>
        </w:rPr>
        <w:t>ast meeting.</w:t>
      </w:r>
      <w:r w:rsidR="006240E2" w:rsidRPr="001133D6">
        <w:rPr>
          <w:rFonts w:ascii="Arial" w:hAnsi="Arial" w:cs="Arial"/>
        </w:rPr>
        <w:br/>
      </w:r>
    </w:p>
    <w:p w14:paraId="4A2E3D7D" w14:textId="16B892BB" w:rsidR="00113F62" w:rsidRPr="001133D6" w:rsidRDefault="00113F62" w:rsidP="003331A8">
      <w:pPr>
        <w:spacing w:after="0" w:line="240" w:lineRule="auto"/>
        <w:rPr>
          <w:rFonts w:ascii="Arial" w:hAnsi="Arial" w:cs="Arial"/>
          <w:b/>
          <w:color w:val="0070C0"/>
        </w:rPr>
      </w:pPr>
      <w:r w:rsidRPr="001133D6">
        <w:rPr>
          <w:rFonts w:ascii="Arial" w:hAnsi="Arial" w:cs="Arial"/>
          <w:b/>
          <w:color w:val="0070C0"/>
        </w:rPr>
        <w:t>4.2</w:t>
      </w:r>
      <w:r w:rsidRPr="001133D6">
        <w:rPr>
          <w:rFonts w:ascii="Arial" w:hAnsi="Arial" w:cs="Arial"/>
          <w:b/>
          <w:color w:val="0070C0"/>
        </w:rPr>
        <w:tab/>
      </w:r>
      <w:r w:rsidR="00741615" w:rsidRPr="001133D6">
        <w:rPr>
          <w:rFonts w:ascii="Arial" w:hAnsi="Arial" w:cs="Arial"/>
          <w:b/>
          <w:color w:val="0070C0"/>
        </w:rPr>
        <w:t xml:space="preserve">Action </w:t>
      </w:r>
      <w:r w:rsidRPr="001133D6">
        <w:rPr>
          <w:rFonts w:ascii="Arial" w:hAnsi="Arial" w:cs="Arial"/>
          <w:b/>
          <w:color w:val="0070C0"/>
        </w:rPr>
        <w:t>Log</w:t>
      </w:r>
    </w:p>
    <w:p w14:paraId="6AF9C358" w14:textId="77777777" w:rsidR="00113F62" w:rsidRPr="001133D6" w:rsidRDefault="00113F62" w:rsidP="003331A8">
      <w:pPr>
        <w:spacing w:after="0" w:line="240" w:lineRule="auto"/>
        <w:rPr>
          <w:rFonts w:ascii="Arial" w:hAnsi="Arial" w:cs="Arial"/>
          <w:b/>
          <w:color w:val="FF0000"/>
        </w:rPr>
      </w:pPr>
    </w:p>
    <w:p w14:paraId="31D44DD7" w14:textId="171BDF9D" w:rsidR="00D50D94" w:rsidRPr="001133D6" w:rsidRDefault="00D36848" w:rsidP="003331A8">
      <w:pPr>
        <w:spacing w:after="0" w:line="240" w:lineRule="auto"/>
        <w:ind w:left="720"/>
        <w:rPr>
          <w:rFonts w:ascii="Arial" w:hAnsi="Arial" w:cs="Arial"/>
        </w:rPr>
      </w:pPr>
      <w:r w:rsidRPr="001133D6">
        <w:rPr>
          <w:rFonts w:ascii="Arial" w:hAnsi="Arial" w:cs="Arial"/>
        </w:rPr>
        <w:t>All outstanding actions have been completed and</w:t>
      </w:r>
      <w:r w:rsidR="00762724" w:rsidRPr="001133D6">
        <w:rPr>
          <w:rFonts w:ascii="Arial" w:hAnsi="Arial" w:cs="Arial"/>
        </w:rPr>
        <w:t xml:space="preserve"> closed, with the exception of the Significant Adverse Events (SAE) </w:t>
      </w:r>
      <w:r w:rsidR="0069129D" w:rsidRPr="001133D6">
        <w:rPr>
          <w:rFonts w:ascii="Arial" w:hAnsi="Arial" w:cs="Arial"/>
        </w:rPr>
        <w:t>progress update</w:t>
      </w:r>
      <w:r w:rsidR="00762724" w:rsidRPr="001133D6">
        <w:rPr>
          <w:rFonts w:ascii="Arial" w:hAnsi="Arial" w:cs="Arial"/>
        </w:rPr>
        <w:t xml:space="preserve"> </w:t>
      </w:r>
      <w:r w:rsidRPr="001133D6">
        <w:rPr>
          <w:rFonts w:ascii="Arial" w:hAnsi="Arial" w:cs="Arial"/>
        </w:rPr>
        <w:t>being deferred until July</w:t>
      </w:r>
      <w:r w:rsidR="0003226C">
        <w:rPr>
          <w:rFonts w:ascii="Arial" w:hAnsi="Arial" w:cs="Arial"/>
        </w:rPr>
        <w:t xml:space="preserve"> 2021</w:t>
      </w:r>
      <w:r w:rsidRPr="001133D6">
        <w:rPr>
          <w:rFonts w:ascii="Arial" w:hAnsi="Arial" w:cs="Arial"/>
        </w:rPr>
        <w:t xml:space="preserve">. </w:t>
      </w:r>
    </w:p>
    <w:p w14:paraId="06212E65" w14:textId="30F0CBF0" w:rsidR="00D36848" w:rsidRPr="001133D6" w:rsidRDefault="00D36848" w:rsidP="003331A8">
      <w:pPr>
        <w:spacing w:after="0" w:line="240" w:lineRule="auto"/>
        <w:ind w:left="720"/>
        <w:rPr>
          <w:rFonts w:ascii="Arial" w:hAnsi="Arial" w:cs="Arial"/>
        </w:rPr>
      </w:pPr>
    </w:p>
    <w:p w14:paraId="40B7F53C" w14:textId="77777777" w:rsidR="00113F62" w:rsidRPr="001133D6" w:rsidRDefault="00113F62" w:rsidP="003331A8">
      <w:pPr>
        <w:spacing w:after="0" w:line="240" w:lineRule="auto"/>
        <w:rPr>
          <w:rFonts w:ascii="Arial" w:hAnsi="Arial" w:cs="Arial"/>
          <w:b/>
          <w:color w:val="FF0000"/>
          <w:highlight w:val="yellow"/>
        </w:rPr>
      </w:pPr>
    </w:p>
    <w:p w14:paraId="6C47E419" w14:textId="5A727E15" w:rsidR="00113F62" w:rsidRPr="001133D6" w:rsidRDefault="00113F62" w:rsidP="003331A8">
      <w:pPr>
        <w:spacing w:after="0" w:line="240" w:lineRule="auto"/>
        <w:rPr>
          <w:rFonts w:ascii="Arial" w:hAnsi="Arial" w:cs="Arial"/>
          <w:b/>
          <w:color w:val="FF0000"/>
        </w:rPr>
      </w:pPr>
      <w:r w:rsidRPr="001133D6">
        <w:rPr>
          <w:rFonts w:ascii="Arial" w:hAnsi="Arial" w:cs="Arial"/>
          <w:b/>
          <w:color w:val="0070C0"/>
        </w:rPr>
        <w:t>5.</w:t>
      </w:r>
      <w:r w:rsidRPr="001133D6">
        <w:rPr>
          <w:rFonts w:ascii="Arial" w:hAnsi="Arial" w:cs="Arial"/>
          <w:b/>
          <w:color w:val="FF0000"/>
        </w:rPr>
        <w:tab/>
      </w:r>
      <w:r w:rsidR="00741615" w:rsidRPr="001133D6">
        <w:rPr>
          <w:rFonts w:ascii="Arial" w:hAnsi="Arial" w:cs="Arial"/>
          <w:b/>
          <w:color w:val="0070C0"/>
        </w:rPr>
        <w:t xml:space="preserve">Safe </w:t>
      </w:r>
    </w:p>
    <w:p w14:paraId="1D06831A" w14:textId="77777777" w:rsidR="00113F62" w:rsidRPr="001133D6" w:rsidRDefault="00113F62" w:rsidP="003331A8">
      <w:pPr>
        <w:spacing w:after="0" w:line="240" w:lineRule="auto"/>
        <w:ind w:left="720" w:hanging="720"/>
        <w:rPr>
          <w:rFonts w:ascii="Arial" w:hAnsi="Arial" w:cs="Arial"/>
          <w:b/>
          <w:color w:val="0070C0"/>
        </w:rPr>
      </w:pPr>
    </w:p>
    <w:p w14:paraId="04C3567D" w14:textId="77777777" w:rsidR="00ED57F8" w:rsidRPr="001133D6" w:rsidRDefault="00627EE1" w:rsidP="003331A8">
      <w:pPr>
        <w:spacing w:after="0" w:line="240" w:lineRule="auto"/>
        <w:ind w:left="720" w:hanging="720"/>
        <w:rPr>
          <w:rFonts w:ascii="Arial" w:hAnsi="Arial" w:cs="Arial"/>
        </w:rPr>
      </w:pPr>
      <w:r w:rsidRPr="001133D6">
        <w:rPr>
          <w:rFonts w:ascii="Arial" w:hAnsi="Arial" w:cs="Arial"/>
          <w:b/>
        </w:rPr>
        <w:t>5</w:t>
      </w:r>
      <w:r w:rsidR="00113F62" w:rsidRPr="001133D6">
        <w:rPr>
          <w:rFonts w:ascii="Arial" w:hAnsi="Arial" w:cs="Arial"/>
          <w:b/>
        </w:rPr>
        <w:t>.1</w:t>
      </w:r>
      <w:r w:rsidR="00113F62" w:rsidRPr="001133D6">
        <w:rPr>
          <w:rFonts w:ascii="Arial" w:hAnsi="Arial" w:cs="Arial"/>
          <w:b/>
        </w:rPr>
        <w:tab/>
      </w:r>
      <w:r w:rsidR="00741615" w:rsidRPr="001133D6">
        <w:rPr>
          <w:rFonts w:ascii="Arial" w:hAnsi="Arial" w:cs="Arial"/>
          <w:b/>
        </w:rPr>
        <w:t>Covid Sit Rep</w:t>
      </w:r>
    </w:p>
    <w:p w14:paraId="7DC6BAFA" w14:textId="6BF9731B" w:rsidR="00ED57F8" w:rsidRPr="001133D6" w:rsidRDefault="00ED57F8" w:rsidP="003331A8">
      <w:pPr>
        <w:spacing w:after="0" w:line="240" w:lineRule="auto"/>
        <w:ind w:left="720" w:hanging="720"/>
        <w:rPr>
          <w:rFonts w:ascii="Arial" w:hAnsi="Arial" w:cs="Arial"/>
        </w:rPr>
      </w:pPr>
    </w:p>
    <w:p w14:paraId="5F80B62D" w14:textId="4F4306A9" w:rsidR="0069129D" w:rsidRPr="001133D6" w:rsidRDefault="00ED57F8" w:rsidP="003331A8">
      <w:pPr>
        <w:spacing w:after="0" w:line="240" w:lineRule="auto"/>
        <w:ind w:left="720" w:hanging="720"/>
        <w:rPr>
          <w:rFonts w:ascii="Arial" w:hAnsi="Arial" w:cs="Arial"/>
        </w:rPr>
      </w:pPr>
      <w:r w:rsidRPr="001133D6">
        <w:rPr>
          <w:rFonts w:ascii="Arial" w:hAnsi="Arial" w:cs="Arial"/>
        </w:rPr>
        <w:tab/>
        <w:t xml:space="preserve">Anne Marie Cavanagh confirmed there are no Covid positive </w:t>
      </w:r>
      <w:r w:rsidR="0069129D" w:rsidRPr="001133D6">
        <w:rPr>
          <w:rFonts w:ascii="Arial" w:hAnsi="Arial" w:cs="Arial"/>
        </w:rPr>
        <w:t>patients on site and relevant pathways continue to be followed.</w:t>
      </w:r>
    </w:p>
    <w:p w14:paraId="59635B3B" w14:textId="2C5D3175" w:rsidR="0069129D" w:rsidRPr="001133D6" w:rsidRDefault="0069129D" w:rsidP="003331A8">
      <w:pPr>
        <w:spacing w:after="0" w:line="240" w:lineRule="auto"/>
        <w:ind w:left="720" w:hanging="720"/>
        <w:rPr>
          <w:rFonts w:ascii="Arial" w:hAnsi="Arial" w:cs="Arial"/>
        </w:rPr>
      </w:pPr>
    </w:p>
    <w:p w14:paraId="0E3F16EB" w14:textId="2D78C64B" w:rsidR="0069129D" w:rsidRPr="001133D6" w:rsidRDefault="0069129D" w:rsidP="003331A8">
      <w:pPr>
        <w:spacing w:after="0" w:line="240" w:lineRule="auto"/>
        <w:ind w:left="720"/>
        <w:rPr>
          <w:rFonts w:ascii="Arial" w:hAnsi="Arial" w:cs="Arial"/>
        </w:rPr>
      </w:pPr>
      <w:r w:rsidRPr="001133D6">
        <w:rPr>
          <w:rFonts w:ascii="Arial" w:hAnsi="Arial" w:cs="Arial"/>
        </w:rPr>
        <w:t>The Committee noted the Covid Sit Report update.</w:t>
      </w:r>
    </w:p>
    <w:p w14:paraId="0D5BEB17" w14:textId="77777777" w:rsidR="0069129D" w:rsidRPr="001133D6" w:rsidRDefault="0069129D" w:rsidP="003331A8">
      <w:pPr>
        <w:spacing w:after="0" w:line="240" w:lineRule="auto"/>
        <w:ind w:left="720"/>
        <w:rPr>
          <w:rFonts w:ascii="Arial" w:hAnsi="Arial" w:cs="Arial"/>
        </w:rPr>
      </w:pPr>
    </w:p>
    <w:p w14:paraId="4A536A0C" w14:textId="0B73DF1B" w:rsidR="009B6E09" w:rsidRPr="001133D6" w:rsidRDefault="00741615" w:rsidP="003331A8">
      <w:pPr>
        <w:spacing w:after="0" w:line="240" w:lineRule="auto"/>
        <w:ind w:left="720" w:hanging="720"/>
        <w:rPr>
          <w:rFonts w:ascii="Arial" w:hAnsi="Arial" w:cs="Arial"/>
          <w:b/>
        </w:rPr>
      </w:pPr>
      <w:r w:rsidRPr="001133D6">
        <w:rPr>
          <w:rFonts w:ascii="Arial" w:hAnsi="Arial" w:cs="Arial"/>
          <w:b/>
        </w:rPr>
        <w:t>5.2</w:t>
      </w:r>
      <w:r w:rsidRPr="001133D6">
        <w:rPr>
          <w:rFonts w:ascii="Arial" w:hAnsi="Arial" w:cs="Arial"/>
          <w:b/>
        </w:rPr>
        <w:tab/>
        <w:t xml:space="preserve">Significant Adverse Events </w:t>
      </w:r>
      <w:r w:rsidR="009B6E09" w:rsidRPr="001133D6">
        <w:rPr>
          <w:rFonts w:ascii="Arial" w:hAnsi="Arial" w:cs="Arial"/>
          <w:b/>
        </w:rPr>
        <w:t xml:space="preserve">(SAE) </w:t>
      </w:r>
      <w:r w:rsidRPr="001133D6">
        <w:rPr>
          <w:rFonts w:ascii="Arial" w:hAnsi="Arial" w:cs="Arial"/>
          <w:b/>
        </w:rPr>
        <w:t>Update</w:t>
      </w:r>
    </w:p>
    <w:p w14:paraId="1EE0ADF6" w14:textId="77777777" w:rsidR="009B6E09" w:rsidRPr="001133D6" w:rsidRDefault="009B6E09" w:rsidP="003331A8">
      <w:pPr>
        <w:spacing w:after="0" w:line="240" w:lineRule="auto"/>
        <w:contextualSpacing/>
        <w:rPr>
          <w:rFonts w:ascii="Arial" w:hAnsi="Arial" w:cs="Arial"/>
          <w:bCs/>
          <w:lang w:val="en-US"/>
        </w:rPr>
      </w:pPr>
    </w:p>
    <w:p w14:paraId="2C7E7BE7" w14:textId="77777777" w:rsidR="009B6E09" w:rsidRPr="001133D6" w:rsidRDefault="009B6E09" w:rsidP="003331A8">
      <w:pPr>
        <w:tabs>
          <w:tab w:val="left" w:pos="710"/>
        </w:tabs>
        <w:spacing w:after="0" w:line="240" w:lineRule="auto"/>
        <w:ind w:left="710"/>
        <w:contextualSpacing/>
        <w:rPr>
          <w:rFonts w:ascii="Arial" w:hAnsi="Arial" w:cs="Arial"/>
          <w:bCs/>
          <w:lang w:val="en-US"/>
        </w:rPr>
      </w:pPr>
      <w:r w:rsidRPr="001133D6">
        <w:rPr>
          <w:rFonts w:ascii="Arial" w:hAnsi="Arial" w:cs="Arial"/>
          <w:bCs/>
          <w:lang w:val="en-US"/>
        </w:rPr>
        <w:t>The Committee was provided with a SAE progress report.  Members were given an update on key actions and associated timelines.</w:t>
      </w:r>
      <w:r w:rsidRPr="001133D6">
        <w:rPr>
          <w:rFonts w:ascii="Arial" w:hAnsi="Arial" w:cs="Arial"/>
          <w:bCs/>
          <w:color w:val="00B0F0"/>
          <w:lang w:val="en-US"/>
        </w:rPr>
        <w:t xml:space="preserve">   </w:t>
      </w:r>
      <w:r w:rsidRPr="001133D6">
        <w:rPr>
          <w:rFonts w:ascii="Arial" w:hAnsi="Arial" w:cs="Arial"/>
          <w:bCs/>
          <w:lang w:val="en-US"/>
        </w:rPr>
        <w:t>The Committee discussed the SAEs and noted the 5 learning summaries for review that have concluded.  Laura Langan outlined the details of SAEs being reported on and those under assessment.</w:t>
      </w:r>
    </w:p>
    <w:p w14:paraId="0B6415FA" w14:textId="77777777" w:rsidR="009B6E09" w:rsidRPr="001133D6" w:rsidRDefault="009B6E09" w:rsidP="003331A8">
      <w:pPr>
        <w:spacing w:after="0" w:line="240" w:lineRule="auto"/>
        <w:ind w:left="710"/>
        <w:contextualSpacing/>
        <w:rPr>
          <w:rFonts w:ascii="Arial" w:hAnsi="Arial" w:cs="Arial"/>
          <w:bCs/>
          <w:lang w:val="en-US"/>
        </w:rPr>
      </w:pPr>
    </w:p>
    <w:p w14:paraId="19ABCF1F" w14:textId="77777777" w:rsidR="009B6E09" w:rsidRPr="001133D6" w:rsidRDefault="009B6E09" w:rsidP="003331A8">
      <w:pPr>
        <w:spacing w:after="0" w:line="240" w:lineRule="auto"/>
        <w:ind w:left="710"/>
        <w:contextualSpacing/>
        <w:rPr>
          <w:rFonts w:ascii="Arial" w:hAnsi="Arial" w:cs="Arial"/>
          <w:bCs/>
          <w:lang w:val="en-US"/>
        </w:rPr>
      </w:pPr>
      <w:r w:rsidRPr="001133D6">
        <w:rPr>
          <w:rFonts w:ascii="Arial" w:hAnsi="Arial" w:cs="Arial"/>
          <w:bCs/>
          <w:lang w:val="en-US"/>
        </w:rPr>
        <w:t>The Committee discussed and supported the key learnings noted within the report, including:</w:t>
      </w:r>
    </w:p>
    <w:p w14:paraId="6F358DAF" w14:textId="77777777" w:rsidR="009B6E09" w:rsidRPr="001133D6" w:rsidRDefault="009B6E09" w:rsidP="003331A8">
      <w:pPr>
        <w:spacing w:after="0" w:line="240" w:lineRule="auto"/>
        <w:ind w:left="710"/>
        <w:contextualSpacing/>
        <w:rPr>
          <w:rFonts w:ascii="Arial" w:hAnsi="Arial" w:cs="Arial"/>
          <w:bCs/>
          <w:lang w:val="en-US"/>
        </w:rPr>
      </w:pPr>
    </w:p>
    <w:p w14:paraId="74895FF7" w14:textId="77777777" w:rsidR="009B6E09" w:rsidRPr="001133D6" w:rsidRDefault="009B6E09" w:rsidP="00EA5F61">
      <w:pPr>
        <w:pStyle w:val="ListParagraph"/>
        <w:numPr>
          <w:ilvl w:val="0"/>
          <w:numId w:val="2"/>
        </w:numPr>
        <w:spacing w:after="0" w:line="240" w:lineRule="auto"/>
        <w:ind w:left="1185" w:hanging="476"/>
        <w:rPr>
          <w:bCs/>
          <w:sz w:val="22"/>
          <w:szCs w:val="22"/>
          <w:lang w:val="en-US"/>
        </w:rPr>
      </w:pPr>
      <w:r w:rsidRPr="001133D6">
        <w:rPr>
          <w:bCs/>
          <w:sz w:val="22"/>
          <w:szCs w:val="22"/>
          <w:lang w:val="en-US"/>
        </w:rPr>
        <w:t xml:space="preserve">The Consultant on Call operational change. </w:t>
      </w:r>
      <w:r w:rsidRPr="001133D6">
        <w:rPr>
          <w:bCs/>
          <w:sz w:val="22"/>
          <w:szCs w:val="22"/>
          <w:lang w:val="en-US"/>
        </w:rPr>
        <w:br/>
      </w:r>
    </w:p>
    <w:p w14:paraId="55338E6D" w14:textId="130898F4" w:rsidR="009B6E09" w:rsidRPr="001133D6" w:rsidRDefault="009B6E09" w:rsidP="00EA5F61">
      <w:pPr>
        <w:pStyle w:val="ListParagraph"/>
        <w:numPr>
          <w:ilvl w:val="0"/>
          <w:numId w:val="2"/>
        </w:numPr>
        <w:spacing w:after="0" w:line="240" w:lineRule="auto"/>
        <w:ind w:left="1185" w:hanging="476"/>
        <w:rPr>
          <w:bCs/>
          <w:sz w:val="22"/>
          <w:szCs w:val="22"/>
          <w:lang w:val="en-US"/>
        </w:rPr>
      </w:pPr>
      <w:r w:rsidRPr="001133D6">
        <w:rPr>
          <w:bCs/>
          <w:sz w:val="22"/>
          <w:szCs w:val="22"/>
          <w:lang w:val="en-US"/>
        </w:rPr>
        <w:t>Further work is ongoing to develop a standard approach to ensure a level of consistency for reviewing and acting upon radiology reports.  The Committee will welcome a further update on this work as it progresses.</w:t>
      </w:r>
      <w:r w:rsidRPr="001133D6">
        <w:rPr>
          <w:bCs/>
          <w:sz w:val="22"/>
          <w:szCs w:val="22"/>
          <w:lang w:val="en-US"/>
        </w:rPr>
        <w:br/>
      </w:r>
    </w:p>
    <w:p w14:paraId="35EBC3A4" w14:textId="4BE088AB" w:rsidR="009B6E09" w:rsidRPr="001133D6" w:rsidRDefault="009B6E09" w:rsidP="003331A8">
      <w:pPr>
        <w:spacing w:after="0" w:line="240" w:lineRule="auto"/>
        <w:ind w:left="1185"/>
        <w:contextualSpacing/>
        <w:rPr>
          <w:rFonts w:ascii="Arial" w:hAnsi="Arial" w:cs="Arial"/>
          <w:bCs/>
          <w:lang w:val="en-US"/>
        </w:rPr>
      </w:pPr>
      <w:r w:rsidRPr="001133D6">
        <w:rPr>
          <w:rFonts w:ascii="Arial" w:hAnsi="Arial" w:cs="Arial"/>
          <w:bCs/>
          <w:lang w:val="en-US"/>
        </w:rPr>
        <w:t>The new Director of eHealth has recently been appointed and will be invited to attend the Committee to update on reporting issues and potential solutions.</w:t>
      </w:r>
      <w:r w:rsidRPr="001133D6">
        <w:rPr>
          <w:rFonts w:ascii="Arial" w:hAnsi="Arial" w:cs="Arial"/>
          <w:bCs/>
          <w:lang w:val="en-US"/>
        </w:rPr>
        <w:br/>
      </w:r>
    </w:p>
    <w:p w14:paraId="30BD2E77" w14:textId="77777777" w:rsidR="009B6E09" w:rsidRPr="001133D6" w:rsidRDefault="009B6E09" w:rsidP="00EA5F61">
      <w:pPr>
        <w:pStyle w:val="ListParagraph"/>
        <w:numPr>
          <w:ilvl w:val="0"/>
          <w:numId w:val="2"/>
        </w:numPr>
        <w:spacing w:after="0" w:line="240" w:lineRule="auto"/>
        <w:ind w:left="1185" w:hanging="476"/>
        <w:rPr>
          <w:bCs/>
          <w:sz w:val="22"/>
          <w:szCs w:val="22"/>
          <w:lang w:val="en-US"/>
        </w:rPr>
      </w:pPr>
      <w:r w:rsidRPr="001133D6">
        <w:rPr>
          <w:bCs/>
          <w:sz w:val="22"/>
          <w:szCs w:val="22"/>
          <w:lang w:val="en-US"/>
        </w:rPr>
        <w:t>Work is being progressed to improve cognitive status assessments.   In situations where further investigation of a patient’s cognitive state is required, more in-depth cognitive tests will be used.    This work will be carried out with the involvement of the Dementia Nurse.</w:t>
      </w:r>
      <w:r w:rsidRPr="001133D6">
        <w:rPr>
          <w:bCs/>
          <w:sz w:val="22"/>
          <w:szCs w:val="22"/>
          <w:lang w:val="en-US"/>
        </w:rPr>
        <w:br/>
      </w:r>
    </w:p>
    <w:p w14:paraId="64AC546F" w14:textId="77777777" w:rsidR="009B6E09" w:rsidRPr="001133D6" w:rsidRDefault="009B6E09" w:rsidP="00EA5F61">
      <w:pPr>
        <w:pStyle w:val="ListParagraph"/>
        <w:numPr>
          <w:ilvl w:val="0"/>
          <w:numId w:val="2"/>
        </w:numPr>
        <w:spacing w:after="0" w:line="240" w:lineRule="auto"/>
        <w:ind w:left="1185" w:hanging="476"/>
        <w:rPr>
          <w:bCs/>
          <w:sz w:val="22"/>
          <w:szCs w:val="22"/>
          <w:lang w:val="en-US"/>
        </w:rPr>
      </w:pPr>
      <w:r w:rsidRPr="001133D6">
        <w:rPr>
          <w:bCs/>
          <w:sz w:val="22"/>
          <w:szCs w:val="22"/>
          <w:lang w:val="en-US"/>
        </w:rPr>
        <w:t xml:space="preserve">Committee Members were assured that learning outcomes from SAEs were being cascaded to ensure improvement across the </w:t>
      </w:r>
      <w:proofErr w:type="spellStart"/>
      <w:r w:rsidRPr="001133D6">
        <w:rPr>
          <w:bCs/>
          <w:sz w:val="22"/>
          <w:szCs w:val="22"/>
          <w:lang w:val="en-US"/>
        </w:rPr>
        <w:t>organisation</w:t>
      </w:r>
      <w:proofErr w:type="spellEnd"/>
      <w:r w:rsidRPr="001133D6">
        <w:rPr>
          <w:bCs/>
          <w:sz w:val="22"/>
          <w:szCs w:val="22"/>
          <w:lang w:val="en-US"/>
        </w:rPr>
        <w:t>.  Members noted positives of team work and being able to offer assurance to staff when things did not work out as wished, despite the best efforts of the team.</w:t>
      </w:r>
    </w:p>
    <w:p w14:paraId="423011EC" w14:textId="77777777" w:rsidR="009B6E09" w:rsidRPr="001133D6" w:rsidRDefault="009B6E09" w:rsidP="003331A8">
      <w:pPr>
        <w:spacing w:after="0" w:line="240" w:lineRule="auto"/>
        <w:ind w:left="710"/>
        <w:contextualSpacing/>
        <w:rPr>
          <w:rFonts w:ascii="Arial" w:hAnsi="Arial" w:cs="Arial"/>
          <w:bCs/>
          <w:lang w:val="en-US"/>
        </w:rPr>
      </w:pPr>
    </w:p>
    <w:p w14:paraId="492C5E47" w14:textId="102CF934" w:rsidR="009B6E09" w:rsidRPr="001133D6" w:rsidRDefault="009B6E09" w:rsidP="003331A8">
      <w:pPr>
        <w:spacing w:after="0" w:line="240" w:lineRule="auto"/>
        <w:ind w:left="710"/>
        <w:contextualSpacing/>
        <w:rPr>
          <w:rFonts w:ascii="Arial" w:hAnsi="Arial" w:cs="Arial"/>
          <w:bCs/>
          <w:lang w:val="en-US"/>
        </w:rPr>
      </w:pPr>
      <w:r w:rsidRPr="001133D6">
        <w:rPr>
          <w:rFonts w:ascii="Arial" w:hAnsi="Arial" w:cs="Arial"/>
          <w:bCs/>
          <w:lang w:val="en-US"/>
        </w:rPr>
        <w:t>A full report on lessons learned will be included in the Annual Learning</w:t>
      </w:r>
      <w:r w:rsidRPr="001133D6">
        <w:rPr>
          <w:rFonts w:ascii="Arial" w:hAnsi="Arial" w:cs="Arial"/>
          <w:bCs/>
          <w:sz w:val="24"/>
          <w:lang w:val="en-US"/>
        </w:rPr>
        <w:t xml:space="preserve"> </w:t>
      </w:r>
      <w:r w:rsidRPr="001133D6">
        <w:rPr>
          <w:rFonts w:ascii="Arial" w:hAnsi="Arial" w:cs="Arial"/>
          <w:bCs/>
          <w:lang w:val="en-US"/>
        </w:rPr>
        <w:t>Summary Report.</w:t>
      </w:r>
    </w:p>
    <w:p w14:paraId="2860F4F1" w14:textId="77777777" w:rsidR="001133D6" w:rsidRPr="001133D6" w:rsidRDefault="001133D6" w:rsidP="003331A8">
      <w:pPr>
        <w:spacing w:after="0" w:line="240" w:lineRule="auto"/>
        <w:ind w:left="710"/>
        <w:contextualSpacing/>
        <w:rPr>
          <w:rFonts w:ascii="Arial" w:hAnsi="Arial" w:cs="Arial"/>
          <w:bCs/>
          <w:sz w:val="24"/>
          <w:szCs w:val="24"/>
          <w:lang w:val="en-US"/>
        </w:rPr>
      </w:pPr>
    </w:p>
    <w:p w14:paraId="366C6636" w14:textId="7FE7D6E8" w:rsidR="001133D6" w:rsidRDefault="0003226C" w:rsidP="003331A8">
      <w:pPr>
        <w:spacing w:after="0" w:line="240" w:lineRule="auto"/>
        <w:ind w:left="710"/>
        <w:contextualSpacing/>
        <w:rPr>
          <w:rFonts w:ascii="Arial" w:hAnsi="Arial" w:cs="Arial"/>
          <w:bCs/>
          <w:lang w:val="en-US"/>
        </w:rPr>
      </w:pPr>
      <w:r>
        <w:rPr>
          <w:rFonts w:ascii="Arial" w:hAnsi="Arial" w:cs="Arial"/>
          <w:bCs/>
          <w:lang w:val="en-US"/>
        </w:rPr>
        <w:t xml:space="preserve">The </w:t>
      </w:r>
      <w:r w:rsidR="001133D6" w:rsidRPr="001133D6">
        <w:rPr>
          <w:rFonts w:ascii="Arial" w:hAnsi="Arial" w:cs="Arial"/>
          <w:bCs/>
          <w:lang w:val="en-US"/>
        </w:rPr>
        <w:t>Committee discussed the Significant Adverse Events Update.</w:t>
      </w:r>
    </w:p>
    <w:p w14:paraId="2D2B4C36" w14:textId="77777777" w:rsidR="009F2360" w:rsidRPr="001133D6" w:rsidRDefault="009F2360" w:rsidP="003331A8">
      <w:pPr>
        <w:spacing w:after="0" w:line="240" w:lineRule="auto"/>
        <w:ind w:left="710"/>
        <w:contextualSpacing/>
        <w:rPr>
          <w:rFonts w:ascii="Arial" w:hAnsi="Arial" w:cs="Arial"/>
          <w:bCs/>
          <w:lang w:val="en-US"/>
        </w:rPr>
      </w:pPr>
    </w:p>
    <w:p w14:paraId="19EB06B8" w14:textId="77777777" w:rsidR="00DD5C06" w:rsidRPr="001133D6" w:rsidRDefault="00741615" w:rsidP="003331A8">
      <w:pPr>
        <w:spacing w:after="0" w:line="240" w:lineRule="auto"/>
        <w:ind w:left="1430" w:hanging="720"/>
        <w:rPr>
          <w:rFonts w:ascii="Arial" w:hAnsi="Arial" w:cs="Arial"/>
          <w:b/>
        </w:rPr>
      </w:pPr>
      <w:r w:rsidRPr="001133D6">
        <w:rPr>
          <w:rFonts w:ascii="Arial" w:hAnsi="Arial" w:cs="Arial"/>
          <w:b/>
        </w:rPr>
        <w:br/>
      </w:r>
    </w:p>
    <w:tbl>
      <w:tblPr>
        <w:tblStyle w:val="TableGrid"/>
        <w:tblW w:w="0" w:type="auto"/>
        <w:tblInd w:w="709" w:type="dxa"/>
        <w:tblLook w:val="04A0" w:firstRow="1" w:lastRow="0" w:firstColumn="1" w:lastColumn="0" w:noHBand="0" w:noVBand="1"/>
      </w:tblPr>
      <w:tblGrid>
        <w:gridCol w:w="1806"/>
        <w:gridCol w:w="4648"/>
        <w:gridCol w:w="1627"/>
        <w:gridCol w:w="946"/>
      </w:tblGrid>
      <w:tr w:rsidR="00195DA9" w:rsidRPr="001133D6" w14:paraId="1BC68CAF" w14:textId="77777777" w:rsidTr="003B2F58">
        <w:tc>
          <w:tcPr>
            <w:tcW w:w="1413" w:type="dxa"/>
          </w:tcPr>
          <w:p w14:paraId="686D724B" w14:textId="77777777" w:rsidR="00DD5C06" w:rsidRPr="00477F32" w:rsidRDefault="00DD5C06" w:rsidP="003B2F58">
            <w:pPr>
              <w:spacing w:after="0" w:line="240" w:lineRule="auto"/>
              <w:rPr>
                <w:rFonts w:ascii="Arial" w:hAnsi="Arial" w:cs="Arial"/>
                <w:b/>
                <w:lang w:val="en"/>
              </w:rPr>
            </w:pPr>
            <w:r w:rsidRPr="00477F32">
              <w:rPr>
                <w:rFonts w:ascii="Arial" w:hAnsi="Arial" w:cs="Arial"/>
                <w:b/>
                <w:lang w:val="en"/>
              </w:rPr>
              <w:lastRenderedPageBreak/>
              <w:t>Action No.</w:t>
            </w:r>
          </w:p>
        </w:tc>
        <w:tc>
          <w:tcPr>
            <w:tcW w:w="4961" w:type="dxa"/>
          </w:tcPr>
          <w:p w14:paraId="49C6A2F4" w14:textId="77777777" w:rsidR="00DD5C06" w:rsidRPr="00477F32" w:rsidRDefault="00DD5C06" w:rsidP="003B2F58">
            <w:pPr>
              <w:spacing w:after="0" w:line="240" w:lineRule="auto"/>
              <w:rPr>
                <w:rFonts w:ascii="Arial" w:hAnsi="Arial" w:cs="Arial"/>
                <w:b/>
                <w:lang w:val="en"/>
              </w:rPr>
            </w:pPr>
            <w:r w:rsidRPr="00477F32">
              <w:rPr>
                <w:rFonts w:ascii="Arial" w:hAnsi="Arial" w:cs="Arial"/>
                <w:b/>
                <w:lang w:val="en"/>
              </w:rPr>
              <w:t>Action</w:t>
            </w:r>
          </w:p>
        </w:tc>
        <w:tc>
          <w:tcPr>
            <w:tcW w:w="1701" w:type="dxa"/>
          </w:tcPr>
          <w:p w14:paraId="64664035" w14:textId="77777777" w:rsidR="00DD5C06" w:rsidRPr="00477F32" w:rsidRDefault="00DD5C06" w:rsidP="003B2F58">
            <w:pPr>
              <w:spacing w:after="0" w:line="240" w:lineRule="auto"/>
              <w:rPr>
                <w:rFonts w:ascii="Arial" w:hAnsi="Arial" w:cs="Arial"/>
                <w:b/>
                <w:lang w:val="en"/>
              </w:rPr>
            </w:pPr>
            <w:r w:rsidRPr="00477F32">
              <w:rPr>
                <w:rFonts w:ascii="Arial" w:hAnsi="Arial" w:cs="Arial"/>
                <w:b/>
                <w:lang w:val="en"/>
              </w:rPr>
              <w:t>Action by</w:t>
            </w:r>
          </w:p>
        </w:tc>
        <w:tc>
          <w:tcPr>
            <w:tcW w:w="952" w:type="dxa"/>
          </w:tcPr>
          <w:p w14:paraId="41BA1BBA" w14:textId="77777777" w:rsidR="00DD5C06" w:rsidRPr="00477F32" w:rsidRDefault="00DD5C06" w:rsidP="003B2F58">
            <w:pPr>
              <w:spacing w:after="0" w:line="240" w:lineRule="auto"/>
              <w:rPr>
                <w:rFonts w:ascii="Arial" w:hAnsi="Arial" w:cs="Arial"/>
                <w:b/>
                <w:lang w:val="en"/>
              </w:rPr>
            </w:pPr>
            <w:r w:rsidRPr="00477F32">
              <w:rPr>
                <w:rFonts w:ascii="Arial" w:hAnsi="Arial" w:cs="Arial"/>
                <w:b/>
                <w:lang w:val="en"/>
              </w:rPr>
              <w:t>Status</w:t>
            </w:r>
          </w:p>
        </w:tc>
      </w:tr>
      <w:tr w:rsidR="00195DA9" w:rsidRPr="001133D6" w14:paraId="5F783FE1" w14:textId="77777777" w:rsidTr="003B2F58">
        <w:trPr>
          <w:trHeight w:val="86"/>
        </w:trPr>
        <w:tc>
          <w:tcPr>
            <w:tcW w:w="1413" w:type="dxa"/>
          </w:tcPr>
          <w:p w14:paraId="2B0FCE72" w14:textId="294E3067" w:rsidR="00DD5C06" w:rsidRPr="00477F32" w:rsidRDefault="00DD5C06" w:rsidP="00195DA9">
            <w:pPr>
              <w:spacing w:after="0" w:line="240" w:lineRule="auto"/>
              <w:rPr>
                <w:rFonts w:ascii="Arial" w:hAnsi="Arial" w:cs="Arial"/>
                <w:lang w:val="en"/>
              </w:rPr>
            </w:pPr>
            <w:r w:rsidRPr="00477F32">
              <w:rPr>
                <w:rFonts w:ascii="Arial" w:hAnsi="Arial" w:cs="Arial"/>
                <w:lang w:val="en"/>
              </w:rPr>
              <w:t>CGC/130521/0</w:t>
            </w:r>
            <w:r w:rsidR="00195DA9" w:rsidRPr="00477F32">
              <w:rPr>
                <w:rFonts w:ascii="Arial" w:hAnsi="Arial" w:cs="Arial"/>
                <w:lang w:val="en"/>
              </w:rPr>
              <w:t>1</w:t>
            </w:r>
          </w:p>
        </w:tc>
        <w:tc>
          <w:tcPr>
            <w:tcW w:w="4961" w:type="dxa"/>
          </w:tcPr>
          <w:p w14:paraId="186FC016" w14:textId="0617F1D4" w:rsidR="009B558B" w:rsidRPr="00477F32" w:rsidRDefault="009B558B" w:rsidP="00A42AAC">
            <w:pPr>
              <w:spacing w:after="0" w:line="240" w:lineRule="auto"/>
              <w:rPr>
                <w:rFonts w:ascii="Arial" w:hAnsi="Arial" w:cs="Arial"/>
                <w:lang w:val="en"/>
              </w:rPr>
            </w:pPr>
            <w:r w:rsidRPr="00477F32">
              <w:rPr>
                <w:rFonts w:ascii="Arial" w:hAnsi="Arial" w:cs="Arial"/>
                <w:lang w:val="en"/>
              </w:rPr>
              <w:t>Invite the new Director of e-Health to attend the Committee to provide an outline of developments of systems.</w:t>
            </w:r>
          </w:p>
        </w:tc>
        <w:tc>
          <w:tcPr>
            <w:tcW w:w="1701" w:type="dxa"/>
          </w:tcPr>
          <w:p w14:paraId="1228C936" w14:textId="6F9A056D" w:rsidR="00DD5C06" w:rsidRPr="00477F32" w:rsidRDefault="00195DA9" w:rsidP="003B2F58">
            <w:pPr>
              <w:spacing w:after="0" w:line="240" w:lineRule="auto"/>
              <w:rPr>
                <w:rFonts w:ascii="Arial" w:hAnsi="Arial" w:cs="Arial"/>
                <w:lang w:val="en"/>
              </w:rPr>
            </w:pPr>
            <w:r w:rsidRPr="00477F32">
              <w:rPr>
                <w:rFonts w:ascii="Arial" w:hAnsi="Arial" w:cs="Arial"/>
                <w:lang w:val="en"/>
              </w:rPr>
              <w:t xml:space="preserve">LL / </w:t>
            </w:r>
            <w:proofErr w:type="spellStart"/>
            <w:r w:rsidRPr="00477F32">
              <w:rPr>
                <w:rFonts w:ascii="Arial" w:hAnsi="Arial" w:cs="Arial"/>
                <w:lang w:val="en"/>
              </w:rPr>
              <w:t>TWa</w:t>
            </w:r>
            <w:proofErr w:type="spellEnd"/>
          </w:p>
        </w:tc>
        <w:tc>
          <w:tcPr>
            <w:tcW w:w="952" w:type="dxa"/>
          </w:tcPr>
          <w:p w14:paraId="41BBDF74" w14:textId="7ED2F826" w:rsidR="00DD5C06" w:rsidRPr="00477F32" w:rsidRDefault="00DD5C06" w:rsidP="003B2F58">
            <w:pPr>
              <w:spacing w:after="0" w:line="240" w:lineRule="auto"/>
              <w:rPr>
                <w:rFonts w:ascii="Arial" w:hAnsi="Arial" w:cs="Arial"/>
                <w:lang w:val="en"/>
              </w:rPr>
            </w:pPr>
            <w:r w:rsidRPr="00477F32">
              <w:rPr>
                <w:rFonts w:ascii="Arial" w:hAnsi="Arial" w:cs="Arial"/>
                <w:lang w:val="en"/>
              </w:rPr>
              <w:t>New</w:t>
            </w:r>
          </w:p>
        </w:tc>
      </w:tr>
    </w:tbl>
    <w:p w14:paraId="2F320B66" w14:textId="0198B7B0" w:rsidR="00741615" w:rsidRDefault="00741615" w:rsidP="003331A8">
      <w:pPr>
        <w:spacing w:after="0" w:line="240" w:lineRule="auto"/>
        <w:ind w:left="1430" w:hanging="720"/>
        <w:rPr>
          <w:rFonts w:ascii="Arial" w:hAnsi="Arial" w:cs="Arial"/>
          <w:b/>
        </w:rPr>
      </w:pPr>
    </w:p>
    <w:p w14:paraId="5ACB7ED4" w14:textId="77777777" w:rsidR="00DD5C06" w:rsidRPr="001133D6" w:rsidRDefault="00DD5C06" w:rsidP="003331A8">
      <w:pPr>
        <w:spacing w:after="0" w:line="240" w:lineRule="auto"/>
        <w:ind w:left="1430" w:hanging="720"/>
        <w:rPr>
          <w:rFonts w:ascii="Arial" w:hAnsi="Arial" w:cs="Arial"/>
          <w:b/>
        </w:rPr>
      </w:pPr>
    </w:p>
    <w:p w14:paraId="21543365" w14:textId="77777777" w:rsidR="003331A8" w:rsidRDefault="00741615" w:rsidP="003331A8">
      <w:pPr>
        <w:spacing w:after="0" w:line="240" w:lineRule="auto"/>
        <w:ind w:left="720" w:hanging="720"/>
        <w:rPr>
          <w:rFonts w:ascii="Arial" w:hAnsi="Arial" w:cs="Arial"/>
          <w:b/>
        </w:rPr>
      </w:pPr>
      <w:r w:rsidRPr="001133D6">
        <w:rPr>
          <w:rFonts w:ascii="Arial" w:hAnsi="Arial" w:cs="Arial"/>
          <w:b/>
        </w:rPr>
        <w:t>5.3</w:t>
      </w:r>
      <w:r w:rsidRPr="001133D6">
        <w:rPr>
          <w:rFonts w:ascii="Arial" w:hAnsi="Arial" w:cs="Arial"/>
          <w:b/>
        </w:rPr>
        <w:tab/>
        <w:t>Annual Learnings Summary</w:t>
      </w:r>
    </w:p>
    <w:p w14:paraId="470D0D5E" w14:textId="77777777" w:rsidR="003331A8" w:rsidRDefault="003331A8" w:rsidP="003331A8">
      <w:pPr>
        <w:spacing w:after="0" w:line="240" w:lineRule="auto"/>
        <w:ind w:left="720" w:hanging="720"/>
        <w:rPr>
          <w:rFonts w:ascii="Arial" w:hAnsi="Arial" w:cs="Arial"/>
          <w:b/>
        </w:rPr>
      </w:pPr>
    </w:p>
    <w:p w14:paraId="6A2600EA" w14:textId="4FAE2237" w:rsidR="003331A8" w:rsidRDefault="003331A8" w:rsidP="003331A8">
      <w:pPr>
        <w:spacing w:after="0" w:line="240" w:lineRule="auto"/>
        <w:ind w:left="720" w:hanging="720"/>
        <w:rPr>
          <w:rFonts w:ascii="Arial" w:hAnsi="Arial" w:cs="Arial"/>
        </w:rPr>
      </w:pPr>
      <w:r>
        <w:rPr>
          <w:rFonts w:ascii="Arial" w:hAnsi="Arial" w:cs="Arial"/>
        </w:rPr>
        <w:tab/>
        <w:t xml:space="preserve">Laura Langan provided an update on progress against the key areas for discussion/action that were presented at the November 2020 </w:t>
      </w:r>
      <w:r w:rsidR="0003226C">
        <w:rPr>
          <w:rFonts w:ascii="Arial" w:hAnsi="Arial" w:cs="Arial"/>
        </w:rPr>
        <w:t>C</w:t>
      </w:r>
      <w:r>
        <w:rPr>
          <w:rFonts w:ascii="Arial" w:hAnsi="Arial" w:cs="Arial"/>
        </w:rPr>
        <w:t>ommittee as part of the Annual Learning Summary.</w:t>
      </w:r>
    </w:p>
    <w:p w14:paraId="3D791395" w14:textId="4868B411" w:rsidR="003331A8" w:rsidRDefault="003331A8" w:rsidP="003331A8">
      <w:pPr>
        <w:spacing w:after="0" w:line="240" w:lineRule="auto"/>
        <w:ind w:left="720" w:hanging="720"/>
        <w:rPr>
          <w:rFonts w:ascii="Arial" w:hAnsi="Arial" w:cs="Arial"/>
        </w:rPr>
      </w:pPr>
    </w:p>
    <w:p w14:paraId="73D0C225" w14:textId="12EB7467" w:rsidR="008F32DE" w:rsidRDefault="008F32DE" w:rsidP="008F32DE">
      <w:pPr>
        <w:spacing w:after="0" w:line="240" w:lineRule="auto"/>
        <w:ind w:left="720" w:hanging="720"/>
        <w:rPr>
          <w:rFonts w:ascii="Arial" w:hAnsi="Arial" w:cs="Arial"/>
        </w:rPr>
      </w:pPr>
      <w:r>
        <w:rPr>
          <w:rFonts w:ascii="Arial" w:hAnsi="Arial" w:cs="Arial"/>
        </w:rPr>
        <w:tab/>
        <w:t xml:space="preserve">The Committee </w:t>
      </w:r>
      <w:r w:rsidR="0003226C">
        <w:rPr>
          <w:rFonts w:ascii="Arial" w:hAnsi="Arial" w:cs="Arial"/>
        </w:rPr>
        <w:t>was</w:t>
      </w:r>
      <w:r>
        <w:rPr>
          <w:rFonts w:ascii="Arial" w:hAnsi="Arial" w:cs="Arial"/>
        </w:rPr>
        <w:t xml:space="preserve"> assured that monthly service Clinical Governance forums are providing a good opportunity for local discussion and reflection on engagement.   There has been an improvement in the overall number of events</w:t>
      </w:r>
      <w:r w:rsidR="00EC0225">
        <w:rPr>
          <w:rFonts w:ascii="Arial" w:hAnsi="Arial" w:cs="Arial"/>
        </w:rPr>
        <w:t xml:space="preserve"> with progress being made across the areas.   Work is ongoing to develop a variety of elements including Mortality and Morbidity and debrief reporting forms on Datix which will support links to SAER where appropriate.</w:t>
      </w:r>
    </w:p>
    <w:p w14:paraId="70E55379" w14:textId="5B4349A4" w:rsidR="00EC0225" w:rsidRDefault="00EC0225" w:rsidP="008F32DE">
      <w:pPr>
        <w:spacing w:after="0" w:line="240" w:lineRule="auto"/>
        <w:ind w:left="720" w:hanging="720"/>
        <w:rPr>
          <w:rFonts w:ascii="Arial" w:hAnsi="Arial" w:cs="Arial"/>
        </w:rPr>
      </w:pPr>
    </w:p>
    <w:p w14:paraId="24ED4F92" w14:textId="0B42C0DD" w:rsidR="00727F8F" w:rsidRDefault="00EC0225" w:rsidP="008F32DE">
      <w:pPr>
        <w:spacing w:after="0" w:line="240" w:lineRule="auto"/>
        <w:ind w:left="720" w:hanging="720"/>
        <w:rPr>
          <w:rFonts w:ascii="Arial" w:hAnsi="Arial" w:cs="Arial"/>
        </w:rPr>
      </w:pPr>
      <w:r>
        <w:rPr>
          <w:rFonts w:ascii="Arial" w:hAnsi="Arial" w:cs="Arial"/>
        </w:rPr>
        <w:tab/>
        <w:t xml:space="preserve">Mark MacGregor commented that the </w:t>
      </w:r>
      <w:r w:rsidR="00727F8F">
        <w:rPr>
          <w:rFonts w:ascii="Arial" w:hAnsi="Arial" w:cs="Arial"/>
        </w:rPr>
        <w:t>format of the report and data tables are</w:t>
      </w:r>
      <w:r>
        <w:rPr>
          <w:rFonts w:ascii="Arial" w:hAnsi="Arial" w:cs="Arial"/>
        </w:rPr>
        <w:t xml:space="preserve"> very usefu</w:t>
      </w:r>
      <w:r w:rsidR="00727F8F">
        <w:rPr>
          <w:rFonts w:ascii="Arial" w:hAnsi="Arial" w:cs="Arial"/>
        </w:rPr>
        <w:t xml:space="preserve">l and </w:t>
      </w:r>
      <w:r w:rsidR="00AE4C8E">
        <w:rPr>
          <w:rFonts w:ascii="Arial" w:hAnsi="Arial" w:cs="Arial"/>
        </w:rPr>
        <w:t xml:space="preserve">will </w:t>
      </w:r>
      <w:r w:rsidR="00727F8F">
        <w:rPr>
          <w:rFonts w:ascii="Arial" w:hAnsi="Arial" w:cs="Arial"/>
        </w:rPr>
        <w:t xml:space="preserve">assist in the delivery and clear management of events.  Anne Marie Cavanagh added that </w:t>
      </w:r>
      <w:r w:rsidR="00116E6D">
        <w:rPr>
          <w:rFonts w:ascii="Arial" w:hAnsi="Arial" w:cs="Arial"/>
        </w:rPr>
        <w:t>this</w:t>
      </w:r>
      <w:r w:rsidR="00727F8F">
        <w:rPr>
          <w:rFonts w:ascii="Arial" w:hAnsi="Arial" w:cs="Arial"/>
        </w:rPr>
        <w:t xml:space="preserve"> will </w:t>
      </w:r>
      <w:r w:rsidR="00AE4C8E">
        <w:rPr>
          <w:rFonts w:ascii="Arial" w:hAnsi="Arial" w:cs="Arial"/>
        </w:rPr>
        <w:t>also assist in highlighting</w:t>
      </w:r>
      <w:r w:rsidR="004750AB">
        <w:rPr>
          <w:rFonts w:ascii="Arial" w:hAnsi="Arial" w:cs="Arial"/>
        </w:rPr>
        <w:t xml:space="preserve"> </w:t>
      </w:r>
      <w:r w:rsidR="00AE4C8E">
        <w:rPr>
          <w:rFonts w:ascii="Arial" w:hAnsi="Arial" w:cs="Arial"/>
        </w:rPr>
        <w:t>significant themes.</w:t>
      </w:r>
    </w:p>
    <w:p w14:paraId="782A48CE" w14:textId="2E174752" w:rsidR="00AE4C8E" w:rsidRDefault="00AE4C8E" w:rsidP="008F32DE">
      <w:pPr>
        <w:spacing w:after="0" w:line="240" w:lineRule="auto"/>
        <w:ind w:left="720" w:hanging="720"/>
        <w:rPr>
          <w:rFonts w:ascii="Arial" w:hAnsi="Arial" w:cs="Arial"/>
        </w:rPr>
      </w:pPr>
    </w:p>
    <w:p w14:paraId="4E17F0A7" w14:textId="50373F41" w:rsidR="005440B9" w:rsidRDefault="005440B9" w:rsidP="008F32DE">
      <w:pPr>
        <w:spacing w:after="0" w:line="240" w:lineRule="auto"/>
        <w:ind w:left="720" w:hanging="720"/>
        <w:rPr>
          <w:rFonts w:ascii="Arial" w:hAnsi="Arial" w:cs="Arial"/>
        </w:rPr>
      </w:pPr>
      <w:r>
        <w:rPr>
          <w:rFonts w:ascii="Arial" w:hAnsi="Arial" w:cs="Arial"/>
        </w:rPr>
        <w:tab/>
        <w:t>The Committee noted the content of the Action Learnings Summary and commended the ongoing improvements.</w:t>
      </w:r>
    </w:p>
    <w:p w14:paraId="7C2036ED" w14:textId="77777777" w:rsidR="005440B9" w:rsidRDefault="005440B9" w:rsidP="008F32DE">
      <w:pPr>
        <w:spacing w:after="0" w:line="240" w:lineRule="auto"/>
        <w:ind w:left="720" w:hanging="720"/>
        <w:rPr>
          <w:rFonts w:ascii="Arial" w:hAnsi="Arial" w:cs="Arial"/>
        </w:rPr>
      </w:pPr>
    </w:p>
    <w:p w14:paraId="68D8DCD3" w14:textId="77777777" w:rsidR="005440B9" w:rsidRDefault="00741615" w:rsidP="003331A8">
      <w:pPr>
        <w:spacing w:after="0" w:line="240" w:lineRule="auto"/>
        <w:ind w:left="720" w:hanging="720"/>
        <w:rPr>
          <w:rFonts w:ascii="Arial" w:hAnsi="Arial" w:cs="Arial"/>
          <w:b/>
        </w:rPr>
      </w:pPr>
      <w:r w:rsidRPr="001133D6">
        <w:rPr>
          <w:rFonts w:ascii="Arial" w:hAnsi="Arial" w:cs="Arial"/>
          <w:b/>
        </w:rPr>
        <w:t>5.4</w:t>
      </w:r>
      <w:r w:rsidRPr="001133D6">
        <w:rPr>
          <w:rFonts w:ascii="Arial" w:hAnsi="Arial" w:cs="Arial"/>
          <w:b/>
        </w:rPr>
        <w:tab/>
        <w:t>Expansion Programme Update</w:t>
      </w:r>
    </w:p>
    <w:p w14:paraId="68C80E4B" w14:textId="77777777" w:rsidR="005440B9" w:rsidRDefault="005440B9" w:rsidP="003331A8">
      <w:pPr>
        <w:spacing w:after="0" w:line="240" w:lineRule="auto"/>
        <w:ind w:left="720" w:hanging="720"/>
        <w:rPr>
          <w:rFonts w:ascii="Arial" w:hAnsi="Arial" w:cs="Arial"/>
          <w:b/>
        </w:rPr>
      </w:pPr>
    </w:p>
    <w:p w14:paraId="0C46F860" w14:textId="77777777" w:rsidR="005440B9" w:rsidRDefault="005440B9" w:rsidP="003331A8">
      <w:pPr>
        <w:spacing w:after="0" w:line="240" w:lineRule="auto"/>
        <w:ind w:left="720" w:hanging="720"/>
        <w:rPr>
          <w:rFonts w:ascii="Arial" w:hAnsi="Arial" w:cs="Arial"/>
        </w:rPr>
      </w:pPr>
      <w:r w:rsidRPr="005440B9">
        <w:rPr>
          <w:rFonts w:ascii="Arial" w:hAnsi="Arial" w:cs="Arial"/>
        </w:rPr>
        <w:tab/>
        <w:t xml:space="preserve">Anne Marie Cavanagh </w:t>
      </w:r>
      <w:r>
        <w:rPr>
          <w:rFonts w:ascii="Arial" w:hAnsi="Arial" w:cs="Arial"/>
        </w:rPr>
        <w:t>reported there were no clinical governance issues for escalation.</w:t>
      </w:r>
    </w:p>
    <w:p w14:paraId="4B80DA98" w14:textId="77777777" w:rsidR="005440B9" w:rsidRDefault="005440B9" w:rsidP="003331A8">
      <w:pPr>
        <w:spacing w:after="0" w:line="240" w:lineRule="auto"/>
        <w:ind w:left="720" w:hanging="720"/>
        <w:rPr>
          <w:rFonts w:ascii="Arial" w:hAnsi="Arial" w:cs="Arial"/>
        </w:rPr>
      </w:pPr>
    </w:p>
    <w:p w14:paraId="61B41368" w14:textId="7282713C" w:rsidR="00D756F0" w:rsidRDefault="005440B9" w:rsidP="005440B9">
      <w:pPr>
        <w:spacing w:after="0" w:line="240" w:lineRule="auto"/>
        <w:ind w:left="720"/>
        <w:rPr>
          <w:rFonts w:ascii="Arial" w:hAnsi="Arial" w:cs="Arial"/>
        </w:rPr>
      </w:pPr>
      <w:r>
        <w:rPr>
          <w:rFonts w:ascii="Arial" w:hAnsi="Arial" w:cs="Arial"/>
        </w:rPr>
        <w:t>Phase 1 workforce challenges were reported at the previous Committee.  Anne Marie Cavanagh gave assurance t</w:t>
      </w:r>
      <w:r w:rsidR="00D756F0">
        <w:rPr>
          <w:rFonts w:ascii="Arial" w:hAnsi="Arial" w:cs="Arial"/>
        </w:rPr>
        <w:t>hat the situation is improving</w:t>
      </w:r>
      <w:r>
        <w:rPr>
          <w:rFonts w:ascii="Arial" w:hAnsi="Arial" w:cs="Arial"/>
        </w:rPr>
        <w:t xml:space="preserve"> and from the perspective of having people in post and investment in a training programme</w:t>
      </w:r>
      <w:r w:rsidR="0003226C">
        <w:rPr>
          <w:rFonts w:ascii="Arial" w:hAnsi="Arial" w:cs="Arial"/>
        </w:rPr>
        <w:t>,</w:t>
      </w:r>
      <w:r>
        <w:rPr>
          <w:rFonts w:ascii="Arial" w:hAnsi="Arial" w:cs="Arial"/>
        </w:rPr>
        <w:t xml:space="preserve"> will reap rewards in the coming weeks.</w:t>
      </w:r>
      <w:r w:rsidR="003179CC">
        <w:rPr>
          <w:rFonts w:ascii="Arial" w:hAnsi="Arial" w:cs="Arial"/>
        </w:rPr>
        <w:t xml:space="preserve">  </w:t>
      </w:r>
    </w:p>
    <w:p w14:paraId="5A42E502" w14:textId="77777777" w:rsidR="00D756F0" w:rsidRDefault="00D756F0" w:rsidP="005440B9">
      <w:pPr>
        <w:spacing w:after="0" w:line="240" w:lineRule="auto"/>
        <w:ind w:left="720"/>
        <w:rPr>
          <w:rFonts w:ascii="Arial" w:hAnsi="Arial" w:cs="Arial"/>
        </w:rPr>
      </w:pPr>
    </w:p>
    <w:p w14:paraId="57FB37FB" w14:textId="1FECCB60" w:rsidR="005440B9" w:rsidRDefault="003179CC" w:rsidP="005440B9">
      <w:pPr>
        <w:spacing w:after="0" w:line="240" w:lineRule="auto"/>
        <w:ind w:left="720"/>
        <w:rPr>
          <w:rFonts w:ascii="Arial" w:hAnsi="Arial" w:cs="Arial"/>
        </w:rPr>
      </w:pPr>
      <w:r>
        <w:rPr>
          <w:rFonts w:ascii="Arial" w:hAnsi="Arial" w:cs="Arial"/>
        </w:rPr>
        <w:t>Assurance was given that adherence to the 2-meter physical distance has been managed creatively with good collaboration with operational, nursing and medical teams.</w:t>
      </w:r>
    </w:p>
    <w:p w14:paraId="5C131DBB" w14:textId="1D629D3F" w:rsidR="003179CC" w:rsidRDefault="003179CC" w:rsidP="005440B9">
      <w:pPr>
        <w:spacing w:after="0" w:line="240" w:lineRule="auto"/>
        <w:ind w:left="720"/>
        <w:rPr>
          <w:rFonts w:ascii="Arial" w:hAnsi="Arial" w:cs="Arial"/>
        </w:rPr>
      </w:pPr>
    </w:p>
    <w:p w14:paraId="375D464B" w14:textId="113EF5B9" w:rsidR="003179CC" w:rsidRPr="005440B9" w:rsidRDefault="0003226C" w:rsidP="005440B9">
      <w:pPr>
        <w:spacing w:after="0" w:line="240" w:lineRule="auto"/>
        <w:ind w:left="720"/>
        <w:rPr>
          <w:rFonts w:ascii="Arial" w:hAnsi="Arial" w:cs="Arial"/>
        </w:rPr>
      </w:pPr>
      <w:r>
        <w:rPr>
          <w:rFonts w:ascii="Arial" w:hAnsi="Arial" w:cs="Arial"/>
        </w:rPr>
        <w:t xml:space="preserve">The </w:t>
      </w:r>
      <w:r w:rsidR="003179CC">
        <w:rPr>
          <w:rFonts w:ascii="Arial" w:hAnsi="Arial" w:cs="Arial"/>
        </w:rPr>
        <w:t>Committee noted the Expansion Programme update.</w:t>
      </w:r>
    </w:p>
    <w:p w14:paraId="71023C29" w14:textId="78DB4A98" w:rsidR="00741615" w:rsidRPr="001133D6" w:rsidRDefault="005440B9" w:rsidP="003331A8">
      <w:pPr>
        <w:spacing w:after="0" w:line="240" w:lineRule="auto"/>
        <w:ind w:left="720" w:hanging="720"/>
        <w:rPr>
          <w:rFonts w:ascii="Arial" w:hAnsi="Arial" w:cs="Arial"/>
          <w:b/>
        </w:rPr>
      </w:pPr>
      <w:r>
        <w:rPr>
          <w:rFonts w:ascii="Arial" w:hAnsi="Arial" w:cs="Arial"/>
        </w:rPr>
        <w:tab/>
      </w:r>
    </w:p>
    <w:p w14:paraId="46C9441E" w14:textId="77777777" w:rsidR="00DD5C06" w:rsidRDefault="00741615" w:rsidP="003331A8">
      <w:pPr>
        <w:spacing w:after="0" w:line="240" w:lineRule="auto"/>
        <w:ind w:left="720" w:hanging="720"/>
        <w:rPr>
          <w:rFonts w:ascii="Arial" w:hAnsi="Arial" w:cs="Arial"/>
        </w:rPr>
      </w:pPr>
      <w:r w:rsidRPr="001133D6">
        <w:rPr>
          <w:rFonts w:ascii="Arial" w:hAnsi="Arial" w:cs="Arial"/>
          <w:b/>
        </w:rPr>
        <w:t>5.5</w:t>
      </w:r>
      <w:r w:rsidRPr="001133D6">
        <w:rPr>
          <w:rFonts w:ascii="Arial" w:hAnsi="Arial" w:cs="Arial"/>
          <w:b/>
        </w:rPr>
        <w:tab/>
        <w:t>Risk Register</w:t>
      </w:r>
    </w:p>
    <w:p w14:paraId="5E77D593" w14:textId="77777777" w:rsidR="00DD5C06" w:rsidRDefault="00DD5C06" w:rsidP="003331A8">
      <w:pPr>
        <w:spacing w:after="0" w:line="240" w:lineRule="auto"/>
        <w:ind w:left="720" w:hanging="720"/>
        <w:rPr>
          <w:rFonts w:ascii="Arial" w:hAnsi="Arial" w:cs="Arial"/>
        </w:rPr>
      </w:pPr>
    </w:p>
    <w:p w14:paraId="4BDED263" w14:textId="77777777" w:rsidR="00DD5C06" w:rsidRDefault="00DD5C06" w:rsidP="003331A8">
      <w:pPr>
        <w:spacing w:after="0" w:line="240" w:lineRule="auto"/>
        <w:ind w:left="720" w:hanging="720"/>
        <w:rPr>
          <w:rFonts w:ascii="Arial" w:hAnsi="Arial" w:cs="Arial"/>
        </w:rPr>
      </w:pPr>
      <w:r>
        <w:rPr>
          <w:rFonts w:ascii="Arial" w:hAnsi="Arial" w:cs="Arial"/>
        </w:rPr>
        <w:tab/>
        <w:t>Laura Langan presented the Risk Register noting that the annual review of the Board risk appetite was previously presented to the Committee and was approved by the Board in March 2021.   The Members discussed the detail of the report and were assured that the risks are under review by owners ahead of a formal update.</w:t>
      </w:r>
    </w:p>
    <w:p w14:paraId="727ADB70" w14:textId="77777777" w:rsidR="00DD5C06" w:rsidRDefault="00DD5C06" w:rsidP="003331A8">
      <w:pPr>
        <w:spacing w:after="0" w:line="240" w:lineRule="auto"/>
        <w:ind w:left="720" w:hanging="720"/>
        <w:rPr>
          <w:rFonts w:ascii="Arial" w:hAnsi="Arial" w:cs="Arial"/>
        </w:rPr>
      </w:pPr>
    </w:p>
    <w:p w14:paraId="657856FD" w14:textId="3765757A" w:rsidR="00A5416F" w:rsidRPr="00477F32" w:rsidRDefault="0003226C" w:rsidP="00DD5C06">
      <w:pPr>
        <w:spacing w:after="0" w:line="240" w:lineRule="auto"/>
        <w:ind w:left="720"/>
        <w:rPr>
          <w:rFonts w:ascii="Arial" w:hAnsi="Arial" w:cs="Arial"/>
          <w:b/>
        </w:rPr>
      </w:pPr>
      <w:r>
        <w:rPr>
          <w:rFonts w:ascii="Arial" w:hAnsi="Arial" w:cs="Arial"/>
        </w:rPr>
        <w:t xml:space="preserve">The </w:t>
      </w:r>
      <w:r w:rsidR="00DD5C06">
        <w:rPr>
          <w:rFonts w:ascii="Arial" w:hAnsi="Arial" w:cs="Arial"/>
        </w:rPr>
        <w:t xml:space="preserve">Committee </w:t>
      </w:r>
      <w:r>
        <w:rPr>
          <w:rFonts w:ascii="Arial" w:hAnsi="Arial" w:cs="Arial"/>
        </w:rPr>
        <w:t>was</w:t>
      </w:r>
      <w:r w:rsidR="00DD5C06">
        <w:rPr>
          <w:rFonts w:ascii="Arial" w:hAnsi="Arial" w:cs="Arial"/>
        </w:rPr>
        <w:t xml:space="preserve"> asked to advise of any changes </w:t>
      </w:r>
      <w:r w:rsidR="00195DA9">
        <w:rPr>
          <w:rFonts w:ascii="Arial" w:hAnsi="Arial" w:cs="Arial"/>
        </w:rPr>
        <w:t>to be</w:t>
      </w:r>
      <w:r w:rsidR="00DD5C06">
        <w:rPr>
          <w:rFonts w:ascii="Arial" w:hAnsi="Arial" w:cs="Arial"/>
        </w:rPr>
        <w:t xml:space="preserve"> considered within the Risk Register.</w:t>
      </w:r>
      <w:r w:rsidR="00741615" w:rsidRPr="001133D6">
        <w:rPr>
          <w:rFonts w:ascii="Arial" w:hAnsi="Arial" w:cs="Arial"/>
          <w:b/>
        </w:rPr>
        <w:br/>
      </w:r>
    </w:p>
    <w:tbl>
      <w:tblPr>
        <w:tblStyle w:val="TableGrid"/>
        <w:tblW w:w="0" w:type="auto"/>
        <w:tblInd w:w="709" w:type="dxa"/>
        <w:tblLook w:val="04A0" w:firstRow="1" w:lastRow="0" w:firstColumn="1" w:lastColumn="0" w:noHBand="0" w:noVBand="1"/>
      </w:tblPr>
      <w:tblGrid>
        <w:gridCol w:w="1806"/>
        <w:gridCol w:w="4642"/>
        <w:gridCol w:w="1632"/>
        <w:gridCol w:w="947"/>
      </w:tblGrid>
      <w:tr w:rsidR="00477F32" w:rsidRPr="00477F32" w14:paraId="23190D8C" w14:textId="77777777" w:rsidTr="003B2F58">
        <w:tc>
          <w:tcPr>
            <w:tcW w:w="1413" w:type="dxa"/>
          </w:tcPr>
          <w:p w14:paraId="187BB6AC" w14:textId="77777777" w:rsidR="00195DA9" w:rsidRPr="00477F32" w:rsidRDefault="00195DA9" w:rsidP="003B2F58">
            <w:pPr>
              <w:spacing w:after="0" w:line="240" w:lineRule="auto"/>
              <w:rPr>
                <w:rFonts w:ascii="Arial" w:hAnsi="Arial" w:cs="Arial"/>
                <w:b/>
                <w:lang w:val="en"/>
              </w:rPr>
            </w:pPr>
            <w:r w:rsidRPr="00477F32">
              <w:rPr>
                <w:rFonts w:ascii="Arial" w:hAnsi="Arial" w:cs="Arial"/>
                <w:b/>
                <w:lang w:val="en"/>
              </w:rPr>
              <w:t>Action No.</w:t>
            </w:r>
          </w:p>
        </w:tc>
        <w:tc>
          <w:tcPr>
            <w:tcW w:w="4961" w:type="dxa"/>
          </w:tcPr>
          <w:p w14:paraId="5D1B9BB5" w14:textId="77777777" w:rsidR="00195DA9" w:rsidRPr="00477F32" w:rsidRDefault="00195DA9" w:rsidP="003B2F58">
            <w:pPr>
              <w:spacing w:after="0" w:line="240" w:lineRule="auto"/>
              <w:rPr>
                <w:rFonts w:ascii="Arial" w:hAnsi="Arial" w:cs="Arial"/>
                <w:b/>
                <w:lang w:val="en"/>
              </w:rPr>
            </w:pPr>
            <w:r w:rsidRPr="00477F32">
              <w:rPr>
                <w:rFonts w:ascii="Arial" w:hAnsi="Arial" w:cs="Arial"/>
                <w:b/>
                <w:lang w:val="en"/>
              </w:rPr>
              <w:t>Action</w:t>
            </w:r>
          </w:p>
        </w:tc>
        <w:tc>
          <w:tcPr>
            <w:tcW w:w="1701" w:type="dxa"/>
          </w:tcPr>
          <w:p w14:paraId="07314394" w14:textId="77777777" w:rsidR="00195DA9" w:rsidRPr="00477F32" w:rsidRDefault="00195DA9" w:rsidP="003B2F58">
            <w:pPr>
              <w:spacing w:after="0" w:line="240" w:lineRule="auto"/>
              <w:rPr>
                <w:rFonts w:ascii="Arial" w:hAnsi="Arial" w:cs="Arial"/>
                <w:b/>
                <w:lang w:val="en"/>
              </w:rPr>
            </w:pPr>
            <w:r w:rsidRPr="00477F32">
              <w:rPr>
                <w:rFonts w:ascii="Arial" w:hAnsi="Arial" w:cs="Arial"/>
                <w:b/>
                <w:lang w:val="en"/>
              </w:rPr>
              <w:t>Action by</w:t>
            </w:r>
          </w:p>
        </w:tc>
        <w:tc>
          <w:tcPr>
            <w:tcW w:w="952" w:type="dxa"/>
          </w:tcPr>
          <w:p w14:paraId="07FA298F" w14:textId="77777777" w:rsidR="00195DA9" w:rsidRPr="00477F32" w:rsidRDefault="00195DA9" w:rsidP="003B2F58">
            <w:pPr>
              <w:spacing w:after="0" w:line="240" w:lineRule="auto"/>
              <w:rPr>
                <w:rFonts w:ascii="Arial" w:hAnsi="Arial" w:cs="Arial"/>
                <w:b/>
                <w:lang w:val="en"/>
              </w:rPr>
            </w:pPr>
            <w:r w:rsidRPr="00477F32">
              <w:rPr>
                <w:rFonts w:ascii="Arial" w:hAnsi="Arial" w:cs="Arial"/>
                <w:b/>
                <w:lang w:val="en"/>
              </w:rPr>
              <w:t>Status</w:t>
            </w:r>
          </w:p>
        </w:tc>
      </w:tr>
      <w:tr w:rsidR="00477F32" w:rsidRPr="00477F32" w14:paraId="2547C807" w14:textId="77777777" w:rsidTr="003B2F58">
        <w:trPr>
          <w:trHeight w:val="86"/>
        </w:trPr>
        <w:tc>
          <w:tcPr>
            <w:tcW w:w="1413" w:type="dxa"/>
          </w:tcPr>
          <w:p w14:paraId="132968FD" w14:textId="77777777" w:rsidR="00195DA9" w:rsidRPr="00477F32" w:rsidRDefault="00195DA9" w:rsidP="003B2F58">
            <w:pPr>
              <w:spacing w:after="0" w:line="240" w:lineRule="auto"/>
              <w:rPr>
                <w:rFonts w:ascii="Arial" w:hAnsi="Arial" w:cs="Arial"/>
                <w:lang w:val="en"/>
              </w:rPr>
            </w:pPr>
            <w:r w:rsidRPr="00477F32">
              <w:rPr>
                <w:rFonts w:ascii="Arial" w:hAnsi="Arial" w:cs="Arial"/>
                <w:lang w:val="en"/>
              </w:rPr>
              <w:t>CGC/130521/02</w:t>
            </w:r>
          </w:p>
        </w:tc>
        <w:tc>
          <w:tcPr>
            <w:tcW w:w="4961" w:type="dxa"/>
          </w:tcPr>
          <w:p w14:paraId="36AD5D12" w14:textId="77777777" w:rsidR="00195DA9" w:rsidRPr="00477F32" w:rsidRDefault="00195DA9" w:rsidP="003B2F58">
            <w:pPr>
              <w:spacing w:after="0" w:line="240" w:lineRule="auto"/>
              <w:rPr>
                <w:rFonts w:ascii="Arial" w:hAnsi="Arial" w:cs="Arial"/>
                <w:lang w:val="en"/>
              </w:rPr>
            </w:pPr>
            <w:r w:rsidRPr="00477F32">
              <w:rPr>
                <w:rFonts w:ascii="Arial" w:hAnsi="Arial" w:cs="Arial"/>
                <w:lang w:val="en"/>
              </w:rPr>
              <w:t>Advise Laura Langan of any changes to be considered within the Board Risk Register.</w:t>
            </w:r>
          </w:p>
        </w:tc>
        <w:tc>
          <w:tcPr>
            <w:tcW w:w="1701" w:type="dxa"/>
          </w:tcPr>
          <w:p w14:paraId="33D846FE" w14:textId="77777777" w:rsidR="00195DA9" w:rsidRPr="00477F32" w:rsidRDefault="00195DA9" w:rsidP="003B2F58">
            <w:pPr>
              <w:spacing w:after="0" w:line="240" w:lineRule="auto"/>
              <w:rPr>
                <w:rFonts w:ascii="Arial" w:hAnsi="Arial" w:cs="Arial"/>
                <w:lang w:val="en"/>
              </w:rPr>
            </w:pPr>
            <w:r w:rsidRPr="00477F32">
              <w:rPr>
                <w:rFonts w:ascii="Arial" w:hAnsi="Arial" w:cs="Arial"/>
                <w:lang w:val="en"/>
              </w:rPr>
              <w:t>ALL</w:t>
            </w:r>
          </w:p>
        </w:tc>
        <w:tc>
          <w:tcPr>
            <w:tcW w:w="952" w:type="dxa"/>
          </w:tcPr>
          <w:p w14:paraId="0B2854BF" w14:textId="77777777" w:rsidR="00195DA9" w:rsidRPr="00477F32" w:rsidRDefault="00195DA9" w:rsidP="003B2F58">
            <w:pPr>
              <w:spacing w:after="0" w:line="240" w:lineRule="auto"/>
              <w:rPr>
                <w:rFonts w:ascii="Arial" w:hAnsi="Arial" w:cs="Arial"/>
                <w:lang w:val="en"/>
              </w:rPr>
            </w:pPr>
            <w:r w:rsidRPr="00477F32">
              <w:rPr>
                <w:rFonts w:ascii="Arial" w:hAnsi="Arial" w:cs="Arial"/>
                <w:lang w:val="en"/>
              </w:rPr>
              <w:t>New</w:t>
            </w:r>
          </w:p>
        </w:tc>
      </w:tr>
    </w:tbl>
    <w:p w14:paraId="4DD18790" w14:textId="77777777" w:rsidR="00195DA9" w:rsidRDefault="00195DA9" w:rsidP="00195DA9">
      <w:pPr>
        <w:spacing w:after="0" w:line="240" w:lineRule="auto"/>
        <w:ind w:left="1430" w:hanging="720"/>
        <w:rPr>
          <w:rFonts w:ascii="Arial" w:hAnsi="Arial" w:cs="Arial"/>
          <w:b/>
        </w:rPr>
      </w:pPr>
    </w:p>
    <w:p w14:paraId="35A9E7A9" w14:textId="77777777" w:rsidR="001905D7" w:rsidRPr="001905D7" w:rsidRDefault="00741615" w:rsidP="003331A8">
      <w:pPr>
        <w:spacing w:after="0" w:line="240" w:lineRule="auto"/>
        <w:ind w:left="720" w:hanging="720"/>
        <w:rPr>
          <w:rFonts w:ascii="Arial" w:hAnsi="Arial" w:cs="Arial"/>
        </w:rPr>
      </w:pPr>
      <w:r w:rsidRPr="001133D6">
        <w:rPr>
          <w:rFonts w:ascii="Arial" w:hAnsi="Arial" w:cs="Arial"/>
          <w:b/>
        </w:rPr>
        <w:lastRenderedPageBreak/>
        <w:t>5.6</w:t>
      </w:r>
      <w:r w:rsidRPr="001133D6">
        <w:rPr>
          <w:rFonts w:ascii="Arial" w:hAnsi="Arial" w:cs="Arial"/>
          <w:b/>
        </w:rPr>
        <w:tab/>
        <w:t>Whistleblowing Standards Implementation</w:t>
      </w:r>
      <w:r w:rsidRPr="001905D7">
        <w:rPr>
          <w:rFonts w:ascii="Arial" w:hAnsi="Arial" w:cs="Arial"/>
        </w:rPr>
        <w:br/>
      </w:r>
    </w:p>
    <w:p w14:paraId="18E5EAF9" w14:textId="4A5896CC" w:rsidR="00B25AAD" w:rsidRDefault="001905D7" w:rsidP="001905D7">
      <w:pPr>
        <w:spacing w:after="0" w:line="240" w:lineRule="auto"/>
        <w:ind w:left="720"/>
        <w:rPr>
          <w:rFonts w:ascii="Arial" w:hAnsi="Arial" w:cs="Arial"/>
        </w:rPr>
      </w:pPr>
      <w:r>
        <w:rPr>
          <w:rFonts w:ascii="Arial" w:hAnsi="Arial" w:cs="Arial"/>
        </w:rPr>
        <w:t>Anne Marie Cavanagh advised the Committee that implementation of National Whistleblowing Standards</w:t>
      </w:r>
      <w:r w:rsidR="00B25AAD">
        <w:rPr>
          <w:rFonts w:ascii="Arial" w:hAnsi="Arial" w:cs="Arial"/>
        </w:rPr>
        <w:t xml:space="preserve"> had been delayed on 31 March 2020 due to the COVID 19 pandemic.   The new S</w:t>
      </w:r>
      <w:r w:rsidR="00665A96">
        <w:rPr>
          <w:rFonts w:ascii="Arial" w:hAnsi="Arial" w:cs="Arial"/>
        </w:rPr>
        <w:t>tandards will now</w:t>
      </w:r>
      <w:r w:rsidR="00B25AAD">
        <w:rPr>
          <w:rFonts w:ascii="Arial" w:hAnsi="Arial" w:cs="Arial"/>
        </w:rPr>
        <w:t xml:space="preserve"> be effective from 1 April 2021. </w:t>
      </w:r>
    </w:p>
    <w:p w14:paraId="344D904E" w14:textId="77777777" w:rsidR="00B25AAD" w:rsidRDefault="00B25AAD" w:rsidP="001905D7">
      <w:pPr>
        <w:spacing w:after="0" w:line="240" w:lineRule="auto"/>
        <w:ind w:left="720"/>
        <w:rPr>
          <w:rFonts w:ascii="Arial" w:hAnsi="Arial" w:cs="Arial"/>
        </w:rPr>
      </w:pPr>
    </w:p>
    <w:p w14:paraId="03761201" w14:textId="5C010ED3" w:rsidR="00582E8E" w:rsidRDefault="00B25AAD" w:rsidP="001905D7">
      <w:pPr>
        <w:spacing w:after="0" w:line="240" w:lineRule="auto"/>
        <w:ind w:left="720"/>
        <w:rPr>
          <w:rFonts w:ascii="Arial" w:hAnsi="Arial" w:cs="Arial"/>
        </w:rPr>
      </w:pPr>
      <w:r>
        <w:rPr>
          <w:rFonts w:ascii="Arial" w:hAnsi="Arial" w:cs="Arial"/>
        </w:rPr>
        <w:t xml:space="preserve">Jane Christie Flight outlined the salient points of her report advising that a Short Life Working Group (SLWG), chaired by the HR Director and Employee Director, was established to oversee the implementation.    An </w:t>
      </w:r>
      <w:r w:rsidR="0003226C">
        <w:rPr>
          <w:rFonts w:ascii="Arial" w:hAnsi="Arial" w:cs="Arial"/>
        </w:rPr>
        <w:t>A</w:t>
      </w:r>
      <w:r>
        <w:rPr>
          <w:rFonts w:ascii="Arial" w:hAnsi="Arial" w:cs="Arial"/>
        </w:rPr>
        <w:t xml:space="preserve">ction </w:t>
      </w:r>
      <w:r w:rsidR="0003226C">
        <w:rPr>
          <w:rFonts w:ascii="Arial" w:hAnsi="Arial" w:cs="Arial"/>
        </w:rPr>
        <w:t>P</w:t>
      </w:r>
      <w:r>
        <w:rPr>
          <w:rFonts w:ascii="Arial" w:hAnsi="Arial" w:cs="Arial"/>
        </w:rPr>
        <w:t xml:space="preserve">lan was developed with key milestones to support the go live date of 1 April 2021 and was published on the </w:t>
      </w:r>
      <w:r w:rsidR="00727E3C">
        <w:rPr>
          <w:rFonts w:ascii="Arial" w:hAnsi="Arial" w:cs="Arial"/>
        </w:rPr>
        <w:t>Independent National Whistleblowing Officer (</w:t>
      </w:r>
      <w:r>
        <w:rPr>
          <w:rFonts w:ascii="Arial" w:hAnsi="Arial" w:cs="Arial"/>
        </w:rPr>
        <w:t>INWO</w:t>
      </w:r>
      <w:r w:rsidR="00727E3C">
        <w:rPr>
          <w:rFonts w:ascii="Arial" w:hAnsi="Arial" w:cs="Arial"/>
        </w:rPr>
        <w:t>)</w:t>
      </w:r>
      <w:r>
        <w:rPr>
          <w:rFonts w:ascii="Arial" w:hAnsi="Arial" w:cs="Arial"/>
        </w:rPr>
        <w:t xml:space="preserve"> website.   </w:t>
      </w:r>
    </w:p>
    <w:p w14:paraId="30F12883" w14:textId="77777777" w:rsidR="00582E8E" w:rsidRDefault="00582E8E" w:rsidP="001905D7">
      <w:pPr>
        <w:spacing w:after="0" w:line="240" w:lineRule="auto"/>
        <w:ind w:left="720"/>
        <w:rPr>
          <w:rFonts w:ascii="Arial" w:hAnsi="Arial" w:cs="Arial"/>
        </w:rPr>
      </w:pPr>
    </w:p>
    <w:p w14:paraId="320892B3" w14:textId="5934F1ED" w:rsidR="009B321E" w:rsidRDefault="009B321E" w:rsidP="001905D7">
      <w:pPr>
        <w:spacing w:after="0" w:line="240" w:lineRule="auto"/>
        <w:ind w:left="720"/>
        <w:rPr>
          <w:rFonts w:ascii="Arial" w:hAnsi="Arial" w:cs="Arial"/>
        </w:rPr>
      </w:pPr>
      <w:r>
        <w:rPr>
          <w:rFonts w:ascii="Arial" w:hAnsi="Arial" w:cs="Arial"/>
        </w:rPr>
        <w:t xml:space="preserve">Our Board has recruited eight </w:t>
      </w:r>
      <w:r w:rsidR="00582E8E">
        <w:rPr>
          <w:rFonts w:ascii="Arial" w:hAnsi="Arial" w:cs="Arial"/>
        </w:rPr>
        <w:t xml:space="preserve">new Confidential Contacts </w:t>
      </w:r>
      <w:r>
        <w:rPr>
          <w:rFonts w:ascii="Arial" w:hAnsi="Arial" w:cs="Arial"/>
        </w:rPr>
        <w:t xml:space="preserve">from a diverse range of staff; multi-professional, cross gender, age and race.   </w:t>
      </w:r>
      <w:r w:rsidR="00582E8E">
        <w:rPr>
          <w:rFonts w:ascii="Arial" w:hAnsi="Arial" w:cs="Arial"/>
        </w:rPr>
        <w:t xml:space="preserve">A </w:t>
      </w:r>
      <w:r>
        <w:rPr>
          <w:rFonts w:ascii="Arial" w:hAnsi="Arial" w:cs="Arial"/>
        </w:rPr>
        <w:t>training programme is underway with good systems in place.</w:t>
      </w:r>
      <w:r w:rsidR="00582E8E">
        <w:rPr>
          <w:rFonts w:ascii="Arial" w:hAnsi="Arial" w:cs="Arial"/>
        </w:rPr>
        <w:t xml:space="preserve">  This widens the range of staff across the organisation who can support staff who may have issues across Whistleblowing, bullying and harassment and may need advice and support for signposting to help address their issues.  </w:t>
      </w:r>
      <w:r>
        <w:rPr>
          <w:rFonts w:ascii="Arial" w:hAnsi="Arial" w:cs="Arial"/>
        </w:rPr>
        <w:t>A ‘go live’ date and promotion</w:t>
      </w:r>
      <w:r w:rsidR="004750AB">
        <w:rPr>
          <w:rFonts w:ascii="Arial" w:hAnsi="Arial" w:cs="Arial"/>
        </w:rPr>
        <w:t>al lau</w:t>
      </w:r>
      <w:r w:rsidR="0003226C">
        <w:rPr>
          <w:rFonts w:ascii="Arial" w:hAnsi="Arial" w:cs="Arial"/>
        </w:rPr>
        <w:t>n</w:t>
      </w:r>
      <w:r w:rsidR="004750AB">
        <w:rPr>
          <w:rFonts w:ascii="Arial" w:hAnsi="Arial" w:cs="Arial"/>
        </w:rPr>
        <w:t>ch</w:t>
      </w:r>
      <w:r>
        <w:rPr>
          <w:rFonts w:ascii="Arial" w:hAnsi="Arial" w:cs="Arial"/>
        </w:rPr>
        <w:t xml:space="preserve"> will be arranged.   </w:t>
      </w:r>
    </w:p>
    <w:p w14:paraId="558CAE4F" w14:textId="1293E1C7" w:rsidR="009B321E" w:rsidRDefault="009B321E" w:rsidP="001905D7">
      <w:pPr>
        <w:spacing w:after="0" w:line="240" w:lineRule="auto"/>
        <w:ind w:left="720"/>
        <w:rPr>
          <w:rFonts w:ascii="Arial" w:hAnsi="Arial" w:cs="Arial"/>
        </w:rPr>
      </w:pPr>
    </w:p>
    <w:p w14:paraId="1DF6090A" w14:textId="6E31FE65" w:rsidR="00665A96" w:rsidRDefault="00665A96" w:rsidP="001905D7">
      <w:pPr>
        <w:spacing w:after="0" w:line="240" w:lineRule="auto"/>
        <w:ind w:left="720"/>
        <w:rPr>
          <w:rFonts w:ascii="Arial" w:hAnsi="Arial" w:cs="Arial"/>
        </w:rPr>
      </w:pPr>
      <w:r>
        <w:rPr>
          <w:rFonts w:ascii="Arial" w:hAnsi="Arial" w:cs="Arial"/>
        </w:rPr>
        <w:t>A number of actions have taken place to ensure the organisation is complying with requirement</w:t>
      </w:r>
      <w:r w:rsidR="004750AB">
        <w:rPr>
          <w:rFonts w:ascii="Arial" w:hAnsi="Arial" w:cs="Arial"/>
        </w:rPr>
        <w:t>s</w:t>
      </w:r>
      <w:r>
        <w:rPr>
          <w:rFonts w:ascii="Arial" w:hAnsi="Arial" w:cs="Arial"/>
        </w:rPr>
        <w:t xml:space="preserve"> to implement the Whistleblowing Standards by 1 April</w:t>
      </w:r>
      <w:r w:rsidR="00DA7FF0">
        <w:rPr>
          <w:rFonts w:ascii="Arial" w:hAnsi="Arial" w:cs="Arial"/>
        </w:rPr>
        <w:t xml:space="preserve"> 2021</w:t>
      </w:r>
      <w:r>
        <w:rPr>
          <w:rFonts w:ascii="Arial" w:hAnsi="Arial" w:cs="Arial"/>
        </w:rPr>
        <w:t xml:space="preserve"> and are detailed within the report.   A final meeting of the SLWG has been scheduled for 27 April 2021 to close off final actions </w:t>
      </w:r>
      <w:r w:rsidR="00DA7FF0">
        <w:rPr>
          <w:rFonts w:ascii="Arial" w:hAnsi="Arial" w:cs="Arial"/>
        </w:rPr>
        <w:t xml:space="preserve">required </w:t>
      </w:r>
      <w:r>
        <w:rPr>
          <w:rFonts w:ascii="Arial" w:hAnsi="Arial" w:cs="Arial"/>
        </w:rPr>
        <w:t>to support implementation.</w:t>
      </w:r>
    </w:p>
    <w:p w14:paraId="18ABB1E3" w14:textId="236283F9" w:rsidR="001C4D1D" w:rsidRDefault="001C4D1D" w:rsidP="001905D7">
      <w:pPr>
        <w:spacing w:after="0" w:line="240" w:lineRule="auto"/>
        <w:ind w:left="720"/>
        <w:rPr>
          <w:rFonts w:ascii="Arial" w:hAnsi="Arial" w:cs="Arial"/>
        </w:rPr>
      </w:pPr>
    </w:p>
    <w:p w14:paraId="156DA5CD" w14:textId="3C31C188" w:rsidR="001C4D1D" w:rsidRDefault="001C4D1D" w:rsidP="001905D7">
      <w:pPr>
        <w:spacing w:after="0" w:line="240" w:lineRule="auto"/>
        <w:ind w:left="720"/>
        <w:rPr>
          <w:rFonts w:ascii="Arial" w:hAnsi="Arial" w:cs="Arial"/>
        </w:rPr>
      </w:pPr>
      <w:r>
        <w:rPr>
          <w:rFonts w:ascii="Arial" w:hAnsi="Arial" w:cs="Arial"/>
        </w:rPr>
        <w:t>Susan Douglas-Scott confirmed that regular Whistleblowing Updates will be reported at the Clinical Governance Committee and will also form part of the Staff Governance Group agenda.</w:t>
      </w:r>
    </w:p>
    <w:p w14:paraId="02AB3047" w14:textId="77777777" w:rsidR="00665A96" w:rsidRDefault="00665A96" w:rsidP="001905D7">
      <w:pPr>
        <w:spacing w:after="0" w:line="240" w:lineRule="auto"/>
        <w:ind w:left="720"/>
        <w:rPr>
          <w:rFonts w:ascii="Arial" w:hAnsi="Arial" w:cs="Arial"/>
        </w:rPr>
      </w:pPr>
    </w:p>
    <w:p w14:paraId="728484EE" w14:textId="0EF96DC4" w:rsidR="00853FED" w:rsidRDefault="00850863" w:rsidP="008E3708">
      <w:pPr>
        <w:spacing w:after="0" w:line="240" w:lineRule="auto"/>
        <w:ind w:left="720"/>
        <w:rPr>
          <w:rFonts w:ascii="Arial" w:hAnsi="Arial" w:cs="Arial"/>
          <w:color w:val="FF0000"/>
        </w:rPr>
      </w:pPr>
      <w:r>
        <w:rPr>
          <w:rFonts w:ascii="Arial" w:hAnsi="Arial" w:cs="Arial"/>
        </w:rPr>
        <w:t xml:space="preserve">The Committee noted </w:t>
      </w:r>
      <w:r w:rsidR="008E3708">
        <w:rPr>
          <w:rFonts w:ascii="Arial" w:hAnsi="Arial" w:cs="Arial"/>
        </w:rPr>
        <w:t xml:space="preserve">the Whistleblowing Standards </w:t>
      </w:r>
      <w:r>
        <w:rPr>
          <w:rFonts w:ascii="Arial" w:hAnsi="Arial" w:cs="Arial"/>
        </w:rPr>
        <w:t>update.</w:t>
      </w:r>
      <w:r w:rsidR="00741615" w:rsidRPr="001905D7">
        <w:rPr>
          <w:rFonts w:ascii="Arial" w:hAnsi="Arial" w:cs="Arial"/>
        </w:rPr>
        <w:br/>
      </w:r>
    </w:p>
    <w:p w14:paraId="0ED820C6" w14:textId="77777777" w:rsidR="008E3708" w:rsidRPr="001133D6" w:rsidRDefault="008E3708" w:rsidP="008E3708">
      <w:pPr>
        <w:spacing w:after="0" w:line="240" w:lineRule="auto"/>
        <w:ind w:left="720"/>
        <w:rPr>
          <w:rFonts w:ascii="Arial" w:hAnsi="Arial" w:cs="Arial"/>
          <w:color w:val="FF0000"/>
        </w:rPr>
      </w:pPr>
    </w:p>
    <w:p w14:paraId="7502C1E6" w14:textId="5592DF97" w:rsidR="00741615" w:rsidRPr="001133D6" w:rsidRDefault="00741615" w:rsidP="003331A8">
      <w:pPr>
        <w:spacing w:after="0" w:line="240" w:lineRule="auto"/>
        <w:rPr>
          <w:rFonts w:ascii="Arial" w:hAnsi="Arial" w:cs="Arial"/>
          <w:b/>
          <w:color w:val="FF0000"/>
        </w:rPr>
      </w:pPr>
      <w:r w:rsidRPr="001133D6">
        <w:rPr>
          <w:rFonts w:ascii="Arial" w:hAnsi="Arial" w:cs="Arial"/>
          <w:b/>
          <w:color w:val="0070C0"/>
        </w:rPr>
        <w:t>6.</w:t>
      </w:r>
      <w:r w:rsidRPr="001133D6">
        <w:rPr>
          <w:rFonts w:ascii="Arial" w:hAnsi="Arial" w:cs="Arial"/>
          <w:b/>
          <w:color w:val="0070C0"/>
        </w:rPr>
        <w:tab/>
        <w:t>Effective</w:t>
      </w:r>
      <w:r w:rsidRPr="001133D6">
        <w:rPr>
          <w:rFonts w:ascii="Arial" w:hAnsi="Arial" w:cs="Arial"/>
          <w:b/>
          <w:color w:val="FF0000"/>
        </w:rPr>
        <w:br/>
      </w:r>
    </w:p>
    <w:p w14:paraId="28D44385" w14:textId="77777777" w:rsidR="00741615" w:rsidRPr="001133D6" w:rsidRDefault="00741615" w:rsidP="003331A8">
      <w:pPr>
        <w:spacing w:after="0" w:line="240" w:lineRule="auto"/>
        <w:rPr>
          <w:rFonts w:ascii="Arial" w:hAnsi="Arial" w:cs="Arial"/>
          <w:b/>
        </w:rPr>
      </w:pPr>
      <w:r w:rsidRPr="001133D6">
        <w:rPr>
          <w:rFonts w:ascii="Arial" w:hAnsi="Arial" w:cs="Arial"/>
          <w:b/>
        </w:rPr>
        <w:t>6.1</w:t>
      </w:r>
      <w:r w:rsidRPr="001133D6">
        <w:rPr>
          <w:rFonts w:ascii="Arial" w:hAnsi="Arial" w:cs="Arial"/>
          <w:b/>
        </w:rPr>
        <w:tab/>
        <w:t xml:space="preserve">Clinical Governance Update (including HAIRT) </w:t>
      </w:r>
    </w:p>
    <w:p w14:paraId="44A91BC7" w14:textId="64443F9D" w:rsidR="009B6E09" w:rsidRPr="008E3708" w:rsidRDefault="00741615" w:rsidP="003331A8">
      <w:pPr>
        <w:spacing w:after="0" w:line="240" w:lineRule="auto"/>
        <w:rPr>
          <w:rFonts w:ascii="Arial" w:hAnsi="Arial" w:cs="Arial"/>
          <w:b/>
        </w:rPr>
      </w:pPr>
      <w:r w:rsidRPr="001133D6">
        <w:rPr>
          <w:rFonts w:ascii="Arial" w:hAnsi="Arial" w:cs="Arial"/>
          <w:b/>
        </w:rPr>
        <w:tab/>
        <w:t xml:space="preserve">Integrated Performance Report </w:t>
      </w:r>
      <w:r w:rsidR="00102A81">
        <w:rPr>
          <w:rFonts w:ascii="Arial" w:hAnsi="Arial" w:cs="Arial"/>
          <w:b/>
        </w:rPr>
        <w:t xml:space="preserve">March </w:t>
      </w:r>
      <w:r w:rsidRPr="001133D6">
        <w:rPr>
          <w:rFonts w:ascii="Arial" w:hAnsi="Arial" w:cs="Arial"/>
          <w:b/>
        </w:rPr>
        <w:t>2021</w:t>
      </w:r>
    </w:p>
    <w:p w14:paraId="018E5631" w14:textId="229EEF6E" w:rsidR="009B6E09" w:rsidRDefault="009B6E09" w:rsidP="003331A8">
      <w:pPr>
        <w:spacing w:after="0" w:line="240" w:lineRule="auto"/>
        <w:rPr>
          <w:rFonts w:ascii="Arial" w:hAnsi="Arial" w:cs="Arial"/>
          <w:b/>
        </w:rPr>
      </w:pPr>
    </w:p>
    <w:p w14:paraId="431F2C4D" w14:textId="5CFBBAF7" w:rsidR="007205BC" w:rsidRDefault="007205BC" w:rsidP="007205BC">
      <w:pPr>
        <w:pStyle w:val="ListParagraph"/>
        <w:spacing w:after="0" w:line="240" w:lineRule="auto"/>
        <w:rPr>
          <w:sz w:val="22"/>
          <w:szCs w:val="22"/>
        </w:rPr>
      </w:pPr>
      <w:r>
        <w:rPr>
          <w:sz w:val="22"/>
          <w:szCs w:val="22"/>
        </w:rPr>
        <w:t>Anne Marie Cavanagh presented the Clinical Governance Update (including HAIRT), noting this is based on March data whilst the April report is being collated.</w:t>
      </w:r>
    </w:p>
    <w:p w14:paraId="40408CDE" w14:textId="002BC360" w:rsidR="006B1999" w:rsidRDefault="006B1999" w:rsidP="007205BC">
      <w:pPr>
        <w:pStyle w:val="ListParagraph"/>
        <w:spacing w:after="0" w:line="240" w:lineRule="auto"/>
        <w:rPr>
          <w:sz w:val="22"/>
          <w:szCs w:val="22"/>
        </w:rPr>
      </w:pPr>
    </w:p>
    <w:p w14:paraId="29F2E93B" w14:textId="4C924736" w:rsidR="006B1999" w:rsidRPr="006B1999" w:rsidRDefault="006B1999" w:rsidP="007205BC">
      <w:pPr>
        <w:pStyle w:val="ListParagraph"/>
        <w:spacing w:after="0" w:line="240" w:lineRule="auto"/>
        <w:rPr>
          <w:b/>
          <w:sz w:val="22"/>
          <w:szCs w:val="22"/>
        </w:rPr>
      </w:pPr>
      <w:r w:rsidRPr="006B1999">
        <w:rPr>
          <w:b/>
          <w:sz w:val="22"/>
          <w:szCs w:val="22"/>
        </w:rPr>
        <w:t xml:space="preserve">Clinical Governance Report </w:t>
      </w:r>
    </w:p>
    <w:p w14:paraId="24E98F97" w14:textId="37366383" w:rsidR="006B1999" w:rsidRDefault="006B1999" w:rsidP="007205BC">
      <w:pPr>
        <w:pStyle w:val="ListParagraph"/>
        <w:spacing w:after="0" w:line="240" w:lineRule="auto"/>
        <w:rPr>
          <w:sz w:val="22"/>
          <w:szCs w:val="22"/>
        </w:rPr>
      </w:pPr>
    </w:p>
    <w:p w14:paraId="3C946D56" w14:textId="3081CD0C" w:rsidR="006B1999" w:rsidRPr="00971AFC" w:rsidRDefault="006B1999" w:rsidP="007205BC">
      <w:pPr>
        <w:pStyle w:val="ListParagraph"/>
        <w:spacing w:after="0" w:line="240" w:lineRule="auto"/>
        <w:rPr>
          <w:i/>
          <w:sz w:val="22"/>
          <w:szCs w:val="22"/>
        </w:rPr>
      </w:pPr>
      <w:r w:rsidRPr="00971AFC">
        <w:rPr>
          <w:i/>
          <w:sz w:val="22"/>
          <w:szCs w:val="22"/>
        </w:rPr>
        <w:t>Stage 1 Complaints</w:t>
      </w:r>
    </w:p>
    <w:p w14:paraId="7EA40B30" w14:textId="308FE957" w:rsidR="006B1999" w:rsidRDefault="006B1999" w:rsidP="007205BC">
      <w:pPr>
        <w:pStyle w:val="ListParagraph"/>
        <w:spacing w:after="0" w:line="240" w:lineRule="auto"/>
        <w:rPr>
          <w:sz w:val="22"/>
          <w:szCs w:val="22"/>
        </w:rPr>
      </w:pPr>
      <w:r>
        <w:rPr>
          <w:sz w:val="22"/>
          <w:szCs w:val="22"/>
        </w:rPr>
        <w:t>Five were received but resolved satisfactorily for patients.</w:t>
      </w:r>
    </w:p>
    <w:p w14:paraId="5E70BE64" w14:textId="4412983F" w:rsidR="006B1999" w:rsidRDefault="006B1999" w:rsidP="007205BC">
      <w:pPr>
        <w:pStyle w:val="ListParagraph"/>
        <w:spacing w:after="0" w:line="240" w:lineRule="auto"/>
        <w:rPr>
          <w:sz w:val="22"/>
          <w:szCs w:val="22"/>
        </w:rPr>
      </w:pPr>
    </w:p>
    <w:p w14:paraId="186788B9" w14:textId="60E8C964" w:rsidR="006B1999" w:rsidRPr="00971AFC" w:rsidRDefault="006B1999" w:rsidP="007205BC">
      <w:pPr>
        <w:pStyle w:val="ListParagraph"/>
        <w:spacing w:after="0" w:line="240" w:lineRule="auto"/>
        <w:rPr>
          <w:i/>
          <w:sz w:val="22"/>
          <w:szCs w:val="22"/>
        </w:rPr>
      </w:pPr>
      <w:r w:rsidRPr="00971AFC">
        <w:rPr>
          <w:i/>
          <w:sz w:val="22"/>
          <w:szCs w:val="22"/>
        </w:rPr>
        <w:t>Stage 2 Complaints</w:t>
      </w:r>
    </w:p>
    <w:p w14:paraId="5D82EEDF" w14:textId="3CD0AF0F" w:rsidR="006B1999" w:rsidRDefault="006B1999" w:rsidP="007205BC">
      <w:pPr>
        <w:pStyle w:val="ListParagraph"/>
        <w:spacing w:after="0" w:line="240" w:lineRule="auto"/>
        <w:rPr>
          <w:sz w:val="22"/>
          <w:szCs w:val="22"/>
        </w:rPr>
      </w:pPr>
      <w:r>
        <w:rPr>
          <w:sz w:val="22"/>
          <w:szCs w:val="22"/>
        </w:rPr>
        <w:t>Two stage 2 complaints were received in February for 20 days and one was withdrawn.</w:t>
      </w:r>
    </w:p>
    <w:p w14:paraId="2CD8B4D5" w14:textId="68925467" w:rsidR="006B1999" w:rsidRDefault="006B1999" w:rsidP="007205BC">
      <w:pPr>
        <w:pStyle w:val="ListParagraph"/>
        <w:spacing w:after="0" w:line="240" w:lineRule="auto"/>
        <w:rPr>
          <w:sz w:val="22"/>
          <w:szCs w:val="22"/>
        </w:rPr>
      </w:pPr>
    </w:p>
    <w:p w14:paraId="50BCE2FC" w14:textId="1C04F6E0" w:rsidR="006B1999" w:rsidRDefault="006B1999" w:rsidP="007205BC">
      <w:pPr>
        <w:pStyle w:val="ListParagraph"/>
        <w:spacing w:after="0" w:line="240" w:lineRule="auto"/>
        <w:rPr>
          <w:sz w:val="22"/>
          <w:szCs w:val="22"/>
        </w:rPr>
      </w:pPr>
      <w:r>
        <w:rPr>
          <w:sz w:val="22"/>
          <w:szCs w:val="22"/>
        </w:rPr>
        <w:t>Four new SAER were commissioned in March.</w:t>
      </w:r>
    </w:p>
    <w:p w14:paraId="057FA3E7" w14:textId="48333C66" w:rsidR="006B1999" w:rsidRDefault="006B1999" w:rsidP="007205BC">
      <w:pPr>
        <w:pStyle w:val="ListParagraph"/>
        <w:spacing w:after="0" w:line="240" w:lineRule="auto"/>
        <w:rPr>
          <w:sz w:val="22"/>
          <w:szCs w:val="22"/>
        </w:rPr>
      </w:pPr>
    </w:p>
    <w:p w14:paraId="70A0EAC5" w14:textId="4C084EE5" w:rsidR="006B1999" w:rsidRDefault="006B1999" w:rsidP="007205BC">
      <w:pPr>
        <w:pStyle w:val="ListParagraph"/>
        <w:spacing w:after="0" w:line="240" w:lineRule="auto"/>
        <w:rPr>
          <w:sz w:val="22"/>
          <w:szCs w:val="22"/>
        </w:rPr>
      </w:pPr>
      <w:r>
        <w:rPr>
          <w:sz w:val="22"/>
          <w:szCs w:val="22"/>
        </w:rPr>
        <w:t>Eleven deaths were reported in March.</w:t>
      </w:r>
    </w:p>
    <w:p w14:paraId="75C78DEA" w14:textId="489B1D13" w:rsidR="006B1999" w:rsidRDefault="006B1999" w:rsidP="007205BC">
      <w:pPr>
        <w:pStyle w:val="ListParagraph"/>
        <w:spacing w:after="0" w:line="240" w:lineRule="auto"/>
        <w:rPr>
          <w:sz w:val="22"/>
          <w:szCs w:val="22"/>
        </w:rPr>
      </w:pPr>
    </w:p>
    <w:p w14:paraId="01B73959" w14:textId="1BF8CAD3" w:rsidR="00A42AAC" w:rsidRDefault="00A42AAC" w:rsidP="007205BC">
      <w:pPr>
        <w:pStyle w:val="ListParagraph"/>
        <w:spacing w:after="0" w:line="240" w:lineRule="auto"/>
        <w:rPr>
          <w:sz w:val="22"/>
          <w:szCs w:val="22"/>
        </w:rPr>
      </w:pPr>
    </w:p>
    <w:p w14:paraId="3289C237" w14:textId="3AAE6B74" w:rsidR="00A42AAC" w:rsidRDefault="00A42AAC" w:rsidP="007205BC">
      <w:pPr>
        <w:pStyle w:val="ListParagraph"/>
        <w:spacing w:after="0" w:line="240" w:lineRule="auto"/>
        <w:rPr>
          <w:sz w:val="22"/>
          <w:szCs w:val="22"/>
        </w:rPr>
      </w:pPr>
    </w:p>
    <w:p w14:paraId="505D0A58" w14:textId="77777777" w:rsidR="00A42AAC" w:rsidRDefault="00A42AAC" w:rsidP="007205BC">
      <w:pPr>
        <w:pStyle w:val="ListParagraph"/>
        <w:spacing w:after="0" w:line="240" w:lineRule="auto"/>
        <w:rPr>
          <w:sz w:val="22"/>
          <w:szCs w:val="22"/>
        </w:rPr>
      </w:pPr>
    </w:p>
    <w:p w14:paraId="126E23D7" w14:textId="77777777" w:rsidR="00846603" w:rsidRDefault="00846603" w:rsidP="007205BC">
      <w:pPr>
        <w:pStyle w:val="ListParagraph"/>
        <w:spacing w:after="0" w:line="240" w:lineRule="auto"/>
        <w:rPr>
          <w:sz w:val="22"/>
          <w:szCs w:val="22"/>
        </w:rPr>
      </w:pPr>
    </w:p>
    <w:p w14:paraId="1964CD35" w14:textId="174AD34A" w:rsidR="006B1999" w:rsidRDefault="006B1999" w:rsidP="007205BC">
      <w:pPr>
        <w:pStyle w:val="ListParagraph"/>
        <w:spacing w:after="0" w:line="240" w:lineRule="auto"/>
        <w:rPr>
          <w:b/>
          <w:sz w:val="22"/>
          <w:szCs w:val="22"/>
        </w:rPr>
      </w:pPr>
      <w:r w:rsidRPr="006B1999">
        <w:rPr>
          <w:b/>
          <w:sz w:val="22"/>
          <w:szCs w:val="22"/>
        </w:rPr>
        <w:lastRenderedPageBreak/>
        <w:t>HAIRT Report</w:t>
      </w:r>
    </w:p>
    <w:p w14:paraId="2C988DFC" w14:textId="77777777" w:rsidR="00846603" w:rsidRDefault="00846603" w:rsidP="007205BC">
      <w:pPr>
        <w:pStyle w:val="ListParagraph"/>
        <w:spacing w:after="0" w:line="240" w:lineRule="auto"/>
        <w:rPr>
          <w:b/>
          <w:sz w:val="22"/>
          <w:szCs w:val="22"/>
        </w:rPr>
      </w:pPr>
    </w:p>
    <w:p w14:paraId="6B76EB94" w14:textId="757888C1" w:rsidR="006B1999" w:rsidRDefault="00971AFC" w:rsidP="00EA5F61">
      <w:pPr>
        <w:pStyle w:val="ListParagraph"/>
        <w:numPr>
          <w:ilvl w:val="0"/>
          <w:numId w:val="4"/>
        </w:numPr>
        <w:spacing w:after="0" w:line="240" w:lineRule="auto"/>
        <w:rPr>
          <w:sz w:val="22"/>
          <w:szCs w:val="22"/>
        </w:rPr>
      </w:pPr>
      <w:r w:rsidRPr="00971AFC">
        <w:rPr>
          <w:i/>
          <w:sz w:val="22"/>
          <w:szCs w:val="22"/>
        </w:rPr>
        <w:t>Staphylococcus aureus Bacteraemia</w:t>
      </w:r>
      <w:r>
        <w:rPr>
          <w:sz w:val="22"/>
          <w:szCs w:val="22"/>
        </w:rPr>
        <w:t xml:space="preserve"> – no cases to report.   11 cases in total since </w:t>
      </w:r>
      <w:r w:rsidR="00F155A6">
        <w:rPr>
          <w:sz w:val="22"/>
          <w:szCs w:val="22"/>
        </w:rPr>
        <w:t>April</w:t>
      </w:r>
      <w:r>
        <w:rPr>
          <w:sz w:val="22"/>
          <w:szCs w:val="22"/>
        </w:rPr>
        <w:t xml:space="preserve"> 2020.  This is an increase in the previous year and reflective of the national increase in year trend.</w:t>
      </w:r>
      <w:r>
        <w:rPr>
          <w:sz w:val="22"/>
          <w:szCs w:val="22"/>
        </w:rPr>
        <w:br/>
      </w:r>
    </w:p>
    <w:p w14:paraId="7E1F1397" w14:textId="6A9B5940" w:rsidR="00971AFC" w:rsidRDefault="00D64E38" w:rsidP="00EA5F61">
      <w:pPr>
        <w:pStyle w:val="ListParagraph"/>
        <w:numPr>
          <w:ilvl w:val="0"/>
          <w:numId w:val="4"/>
        </w:numPr>
        <w:spacing w:after="0" w:line="240" w:lineRule="auto"/>
        <w:rPr>
          <w:sz w:val="22"/>
          <w:szCs w:val="22"/>
        </w:rPr>
      </w:pPr>
      <w:proofErr w:type="spellStart"/>
      <w:r w:rsidRPr="00D64E38">
        <w:rPr>
          <w:i/>
          <w:sz w:val="22"/>
          <w:szCs w:val="22"/>
        </w:rPr>
        <w:t>Clostridioides</w:t>
      </w:r>
      <w:proofErr w:type="spellEnd"/>
      <w:r w:rsidRPr="00D64E38">
        <w:rPr>
          <w:i/>
          <w:sz w:val="22"/>
          <w:szCs w:val="22"/>
        </w:rPr>
        <w:t xml:space="preserve"> difficile infection</w:t>
      </w:r>
      <w:r>
        <w:rPr>
          <w:sz w:val="22"/>
          <w:szCs w:val="22"/>
        </w:rPr>
        <w:t xml:space="preserve"> – there have been 7 cases to report this year.   Investigation has concluded there were no commonalities between patients.</w:t>
      </w:r>
      <w:r w:rsidR="00B22764">
        <w:rPr>
          <w:sz w:val="22"/>
          <w:szCs w:val="22"/>
        </w:rPr>
        <w:br/>
      </w:r>
    </w:p>
    <w:p w14:paraId="64BBD526" w14:textId="0C2A068E" w:rsidR="00B22764" w:rsidRDefault="00B22764" w:rsidP="00EA5F61">
      <w:pPr>
        <w:pStyle w:val="ListParagraph"/>
        <w:numPr>
          <w:ilvl w:val="0"/>
          <w:numId w:val="4"/>
        </w:numPr>
        <w:spacing w:after="0" w:line="240" w:lineRule="auto"/>
        <w:rPr>
          <w:sz w:val="22"/>
          <w:szCs w:val="22"/>
        </w:rPr>
      </w:pPr>
      <w:r>
        <w:rPr>
          <w:i/>
          <w:sz w:val="22"/>
          <w:szCs w:val="22"/>
        </w:rPr>
        <w:t>Hand Hygiene</w:t>
      </w:r>
      <w:r>
        <w:rPr>
          <w:sz w:val="22"/>
          <w:szCs w:val="22"/>
        </w:rPr>
        <w:t xml:space="preserve"> – bi-monthly report for March indicates an overall compliance of 97%, a reduction since January report of 100%.   All staff groups with the exception of Other / Ancillary groups were above 95% compliance.   Hand </w:t>
      </w:r>
      <w:r w:rsidR="004750AB">
        <w:rPr>
          <w:sz w:val="22"/>
          <w:szCs w:val="22"/>
        </w:rPr>
        <w:t>hygiene</w:t>
      </w:r>
      <w:r>
        <w:rPr>
          <w:sz w:val="22"/>
          <w:szCs w:val="22"/>
        </w:rPr>
        <w:t xml:space="preserve"> audits will be held in May 2021.</w:t>
      </w:r>
    </w:p>
    <w:p w14:paraId="3AD0EFC4" w14:textId="77777777" w:rsidR="00B22764" w:rsidRPr="00971AFC" w:rsidRDefault="00B22764" w:rsidP="00B22764">
      <w:pPr>
        <w:pStyle w:val="ListParagraph"/>
        <w:spacing w:after="0" w:line="240" w:lineRule="auto"/>
        <w:ind w:left="1080"/>
        <w:rPr>
          <w:sz w:val="22"/>
          <w:szCs w:val="22"/>
        </w:rPr>
      </w:pPr>
    </w:p>
    <w:p w14:paraId="203FF3E9" w14:textId="4C4680E9" w:rsidR="00772341" w:rsidRDefault="00772341" w:rsidP="007205BC">
      <w:pPr>
        <w:pStyle w:val="ListParagraph"/>
        <w:spacing w:after="0" w:line="240" w:lineRule="auto"/>
        <w:rPr>
          <w:sz w:val="22"/>
          <w:szCs w:val="22"/>
        </w:rPr>
      </w:pPr>
      <w:r>
        <w:rPr>
          <w:sz w:val="22"/>
          <w:szCs w:val="22"/>
        </w:rPr>
        <w:t>Referring to the KPI report the Committee noted and approved the planned set of Clinical Governance KPIs for the year ahead.  The performance against delivery of the NHS Golden Jubilee Remobilisation Plan for the financial year 2021/22 will now form part of the Performance Framework.</w:t>
      </w:r>
    </w:p>
    <w:p w14:paraId="465403A3" w14:textId="77777777" w:rsidR="007205BC" w:rsidRPr="008E3708" w:rsidRDefault="007205BC" w:rsidP="003331A8">
      <w:pPr>
        <w:spacing w:after="0" w:line="240" w:lineRule="auto"/>
        <w:rPr>
          <w:rFonts w:ascii="Arial" w:hAnsi="Arial" w:cs="Arial"/>
          <w:b/>
        </w:rPr>
      </w:pPr>
    </w:p>
    <w:p w14:paraId="3DCB8B46" w14:textId="11F4C276" w:rsidR="009B6E09" w:rsidRPr="008E3708" w:rsidRDefault="00DA7FF0" w:rsidP="003331A8">
      <w:pPr>
        <w:pStyle w:val="ListParagraph"/>
        <w:spacing w:after="0" w:line="240" w:lineRule="auto"/>
        <w:rPr>
          <w:sz w:val="22"/>
          <w:szCs w:val="22"/>
        </w:rPr>
      </w:pPr>
      <w:r>
        <w:rPr>
          <w:sz w:val="22"/>
          <w:szCs w:val="22"/>
        </w:rPr>
        <w:t>The Committee</w:t>
      </w:r>
      <w:r w:rsidRPr="008E3708">
        <w:rPr>
          <w:sz w:val="22"/>
          <w:szCs w:val="22"/>
        </w:rPr>
        <w:t xml:space="preserve"> </w:t>
      </w:r>
      <w:r w:rsidR="009B6E09" w:rsidRPr="008E3708">
        <w:rPr>
          <w:sz w:val="22"/>
          <w:szCs w:val="22"/>
        </w:rPr>
        <w:t>noted the key role the Prevention and Control of Infection Team (PCIT) have delivered through this challenging year.   The team have provided robust and significant advice in response to COVID 19 aligned to national guidance, which was subject to frequent change as more intelligence was gained on the epidemiology of the pandemic.</w:t>
      </w:r>
    </w:p>
    <w:p w14:paraId="44AAC064" w14:textId="77777777" w:rsidR="009B6E09" w:rsidRPr="008E3708" w:rsidRDefault="009B6E09" w:rsidP="003331A8">
      <w:pPr>
        <w:pStyle w:val="ListParagraph"/>
        <w:spacing w:after="0" w:line="240" w:lineRule="auto"/>
        <w:rPr>
          <w:sz w:val="22"/>
          <w:szCs w:val="22"/>
        </w:rPr>
      </w:pPr>
    </w:p>
    <w:p w14:paraId="65A38C80" w14:textId="75D4DC91" w:rsidR="009B6E09" w:rsidRPr="008E3708" w:rsidRDefault="009B6E09" w:rsidP="003331A8">
      <w:pPr>
        <w:pStyle w:val="ListParagraph"/>
        <w:spacing w:after="0" w:line="240" w:lineRule="auto"/>
        <w:rPr>
          <w:sz w:val="22"/>
          <w:szCs w:val="22"/>
        </w:rPr>
      </w:pPr>
      <w:r w:rsidRPr="008E3708">
        <w:rPr>
          <w:sz w:val="22"/>
          <w:szCs w:val="22"/>
        </w:rPr>
        <w:t xml:space="preserve">The Committee commended the PCIT for their hard work and collaboration in delivering new pathways and processes during this unprecedented time. </w:t>
      </w:r>
    </w:p>
    <w:p w14:paraId="4E51F1FA" w14:textId="77777777" w:rsidR="009B6E09" w:rsidRPr="008E3708" w:rsidRDefault="009B6E09" w:rsidP="003331A8">
      <w:pPr>
        <w:pStyle w:val="ListParagraph"/>
        <w:spacing w:after="0" w:line="240" w:lineRule="auto"/>
        <w:rPr>
          <w:sz w:val="22"/>
          <w:szCs w:val="22"/>
        </w:rPr>
      </w:pPr>
    </w:p>
    <w:p w14:paraId="38BCD7BE" w14:textId="4F20AE99" w:rsidR="009B6E09" w:rsidRDefault="009B6E09" w:rsidP="003331A8">
      <w:pPr>
        <w:pStyle w:val="ListParagraph"/>
        <w:spacing w:after="0" w:line="240" w:lineRule="auto"/>
        <w:rPr>
          <w:sz w:val="22"/>
          <w:szCs w:val="22"/>
        </w:rPr>
      </w:pPr>
      <w:r w:rsidRPr="008E3708">
        <w:rPr>
          <w:sz w:val="22"/>
          <w:szCs w:val="22"/>
        </w:rPr>
        <w:t>The Committee were advised that national Surgical Site Infection (SSI) surveillance was paused in March 2020 and remains the current status.   Assurance was given that despite this national stand-down the NHS Golden Jubilee PCIT continue to monitor locally and remain visible to clinical colleagues.</w:t>
      </w:r>
    </w:p>
    <w:p w14:paraId="33D6F40E" w14:textId="514D905A" w:rsidR="00450945" w:rsidRDefault="00450945" w:rsidP="003331A8">
      <w:pPr>
        <w:pStyle w:val="ListParagraph"/>
        <w:spacing w:after="0" w:line="240" w:lineRule="auto"/>
        <w:rPr>
          <w:sz w:val="22"/>
          <w:szCs w:val="22"/>
        </w:rPr>
      </w:pPr>
    </w:p>
    <w:p w14:paraId="27A79DD8" w14:textId="3B66B48B" w:rsidR="00450945" w:rsidRDefault="00450945" w:rsidP="003331A8">
      <w:pPr>
        <w:pStyle w:val="ListParagraph"/>
        <w:spacing w:after="0" w:line="240" w:lineRule="auto"/>
        <w:rPr>
          <w:sz w:val="22"/>
          <w:szCs w:val="22"/>
        </w:rPr>
      </w:pPr>
      <w:r>
        <w:rPr>
          <w:sz w:val="22"/>
          <w:szCs w:val="22"/>
        </w:rPr>
        <w:t xml:space="preserve">The Committee noted the Clinical Governance IPR Update. </w:t>
      </w:r>
    </w:p>
    <w:p w14:paraId="0BDFFF63" w14:textId="6FD16423" w:rsidR="009B6E09" w:rsidRPr="008E3708" w:rsidRDefault="00741615" w:rsidP="003331A8">
      <w:pPr>
        <w:spacing w:after="0" w:line="240" w:lineRule="auto"/>
        <w:rPr>
          <w:rFonts w:ascii="Arial" w:hAnsi="Arial" w:cs="Arial"/>
          <w:b/>
        </w:rPr>
      </w:pPr>
      <w:r w:rsidRPr="008E3708">
        <w:rPr>
          <w:rFonts w:ascii="Arial" w:hAnsi="Arial" w:cs="Arial"/>
          <w:b/>
        </w:rPr>
        <w:br/>
        <w:t>6.2</w:t>
      </w:r>
      <w:r w:rsidRPr="008E3708">
        <w:rPr>
          <w:rFonts w:ascii="Arial" w:hAnsi="Arial" w:cs="Arial"/>
          <w:b/>
        </w:rPr>
        <w:tab/>
        <w:t>Patient Pathways Audit Report</w:t>
      </w:r>
    </w:p>
    <w:p w14:paraId="475C4C05" w14:textId="77777777" w:rsidR="009B6E09" w:rsidRPr="008E3708" w:rsidRDefault="009B6E09" w:rsidP="003331A8">
      <w:pPr>
        <w:spacing w:after="0" w:line="240" w:lineRule="auto"/>
        <w:rPr>
          <w:rFonts w:ascii="Arial" w:hAnsi="Arial" w:cs="Arial"/>
          <w:b/>
        </w:rPr>
      </w:pPr>
    </w:p>
    <w:p w14:paraId="0ED25DD6" w14:textId="35EA19CD" w:rsidR="009B6E09" w:rsidRPr="008E3708" w:rsidRDefault="00450945" w:rsidP="003331A8">
      <w:pPr>
        <w:pStyle w:val="ListParagraph"/>
        <w:spacing w:after="0" w:line="240" w:lineRule="auto"/>
        <w:rPr>
          <w:sz w:val="22"/>
          <w:szCs w:val="22"/>
        </w:rPr>
      </w:pPr>
      <w:r>
        <w:rPr>
          <w:sz w:val="22"/>
          <w:szCs w:val="22"/>
        </w:rPr>
        <w:t>The Committee</w:t>
      </w:r>
      <w:r w:rsidRPr="008E3708">
        <w:rPr>
          <w:sz w:val="22"/>
          <w:szCs w:val="22"/>
        </w:rPr>
        <w:t xml:space="preserve"> </w:t>
      </w:r>
      <w:r w:rsidR="009B6E09" w:rsidRPr="008E3708">
        <w:rPr>
          <w:sz w:val="22"/>
          <w:szCs w:val="22"/>
        </w:rPr>
        <w:t xml:space="preserve">welcomed the Internal Audit Patient Pathways Audit report.  The positive outcomes of this report were commended </w:t>
      </w:r>
      <w:proofErr w:type="gramStart"/>
      <w:r w:rsidR="009B6E09" w:rsidRPr="008E3708">
        <w:rPr>
          <w:sz w:val="22"/>
          <w:szCs w:val="22"/>
        </w:rPr>
        <w:t xml:space="preserve">and </w:t>
      </w:r>
      <w:r>
        <w:rPr>
          <w:sz w:val="22"/>
          <w:szCs w:val="22"/>
        </w:rPr>
        <w:t xml:space="preserve"> </w:t>
      </w:r>
      <w:r w:rsidR="009B6E09" w:rsidRPr="008E3708">
        <w:rPr>
          <w:sz w:val="22"/>
          <w:szCs w:val="22"/>
        </w:rPr>
        <w:t>noted</w:t>
      </w:r>
      <w:proofErr w:type="gramEnd"/>
      <w:r w:rsidR="009B6E09" w:rsidRPr="008E3708">
        <w:rPr>
          <w:sz w:val="22"/>
          <w:szCs w:val="22"/>
        </w:rPr>
        <w:t xml:space="preserve"> the excellent work that has been undertaken on patient pathways throughout the pandemic.</w:t>
      </w:r>
    </w:p>
    <w:p w14:paraId="37971142" w14:textId="20686F26" w:rsidR="00741615" w:rsidRPr="008E3708" w:rsidRDefault="00741615" w:rsidP="003331A8">
      <w:pPr>
        <w:spacing w:after="0" w:line="240" w:lineRule="auto"/>
        <w:rPr>
          <w:rFonts w:ascii="Arial" w:hAnsi="Arial" w:cs="Arial"/>
          <w:b/>
        </w:rPr>
      </w:pPr>
    </w:p>
    <w:p w14:paraId="2B6D9790" w14:textId="77777777" w:rsidR="00EF782A" w:rsidRDefault="00741615" w:rsidP="003331A8">
      <w:pPr>
        <w:spacing w:after="0" w:line="240" w:lineRule="auto"/>
        <w:rPr>
          <w:rFonts w:ascii="Arial" w:hAnsi="Arial" w:cs="Arial"/>
          <w:b/>
        </w:rPr>
      </w:pPr>
      <w:r w:rsidRPr="008E3708">
        <w:rPr>
          <w:rFonts w:ascii="Arial" w:hAnsi="Arial" w:cs="Arial"/>
          <w:b/>
        </w:rPr>
        <w:t>6.3</w:t>
      </w:r>
      <w:r w:rsidRPr="008E3708">
        <w:rPr>
          <w:rFonts w:ascii="Arial" w:hAnsi="Arial" w:cs="Arial"/>
          <w:b/>
        </w:rPr>
        <w:tab/>
        <w:t>C</w:t>
      </w:r>
      <w:r w:rsidR="00EF782A">
        <w:rPr>
          <w:rFonts w:ascii="Arial" w:hAnsi="Arial" w:cs="Arial"/>
          <w:b/>
        </w:rPr>
        <w:t>linical Governance and Risk Management Group (</w:t>
      </w:r>
      <w:r w:rsidRPr="008E3708">
        <w:rPr>
          <w:rFonts w:ascii="Arial" w:hAnsi="Arial" w:cs="Arial"/>
          <w:b/>
        </w:rPr>
        <w:t>GRMG</w:t>
      </w:r>
      <w:r w:rsidR="00EF782A">
        <w:rPr>
          <w:rFonts w:ascii="Arial" w:hAnsi="Arial" w:cs="Arial"/>
          <w:b/>
        </w:rPr>
        <w:t>)</w:t>
      </w:r>
      <w:r w:rsidRPr="008E3708">
        <w:rPr>
          <w:rFonts w:ascii="Arial" w:hAnsi="Arial" w:cs="Arial"/>
          <w:b/>
        </w:rPr>
        <w:t xml:space="preserve"> Update</w:t>
      </w:r>
    </w:p>
    <w:p w14:paraId="128338D5" w14:textId="77777777" w:rsidR="00EF782A" w:rsidRDefault="00EF782A" w:rsidP="003331A8">
      <w:pPr>
        <w:spacing w:after="0" w:line="240" w:lineRule="auto"/>
        <w:rPr>
          <w:rFonts w:ascii="Arial" w:hAnsi="Arial" w:cs="Arial"/>
          <w:b/>
        </w:rPr>
      </w:pPr>
    </w:p>
    <w:p w14:paraId="633317B8" w14:textId="70ECA18A" w:rsidR="00952815" w:rsidRDefault="00450945" w:rsidP="00952815">
      <w:pPr>
        <w:spacing w:after="0" w:line="240" w:lineRule="auto"/>
        <w:ind w:left="720"/>
        <w:rPr>
          <w:rFonts w:ascii="Arial" w:hAnsi="Arial" w:cs="Arial"/>
        </w:rPr>
      </w:pPr>
      <w:r>
        <w:rPr>
          <w:rFonts w:ascii="Arial" w:hAnsi="Arial" w:cs="Arial"/>
        </w:rPr>
        <w:t xml:space="preserve">The Committee </w:t>
      </w:r>
      <w:r w:rsidR="00E5679E">
        <w:rPr>
          <w:rFonts w:ascii="Arial" w:hAnsi="Arial" w:cs="Arial"/>
        </w:rPr>
        <w:t xml:space="preserve">discussed and </w:t>
      </w:r>
      <w:r w:rsidR="00EF782A">
        <w:rPr>
          <w:rFonts w:ascii="Arial" w:hAnsi="Arial" w:cs="Arial"/>
        </w:rPr>
        <w:t>noted the activity undertaken by the CGRMG</w:t>
      </w:r>
      <w:r w:rsidR="00952815">
        <w:rPr>
          <w:rFonts w:ascii="Arial" w:hAnsi="Arial" w:cs="Arial"/>
        </w:rPr>
        <w:t xml:space="preserve"> since the last update in March</w:t>
      </w:r>
      <w:r>
        <w:rPr>
          <w:rFonts w:ascii="Arial" w:hAnsi="Arial" w:cs="Arial"/>
        </w:rPr>
        <w:t xml:space="preserve"> 2021</w:t>
      </w:r>
      <w:r w:rsidR="00952815">
        <w:rPr>
          <w:rFonts w:ascii="Arial" w:hAnsi="Arial" w:cs="Arial"/>
        </w:rPr>
        <w:t xml:space="preserve">. </w:t>
      </w:r>
    </w:p>
    <w:p w14:paraId="2934E139" w14:textId="77777777" w:rsidR="00952815" w:rsidRDefault="00952815" w:rsidP="00952815">
      <w:pPr>
        <w:spacing w:after="0" w:line="240" w:lineRule="auto"/>
        <w:ind w:left="720"/>
        <w:rPr>
          <w:rFonts w:ascii="Arial" w:hAnsi="Arial" w:cs="Arial"/>
        </w:rPr>
      </w:pPr>
    </w:p>
    <w:p w14:paraId="1ECD7E41" w14:textId="783BCA79" w:rsidR="00A7136C" w:rsidRDefault="00952815" w:rsidP="00952815">
      <w:pPr>
        <w:spacing w:after="0" w:line="240" w:lineRule="auto"/>
        <w:ind w:left="720"/>
        <w:rPr>
          <w:rFonts w:ascii="Arial" w:hAnsi="Arial" w:cs="Arial"/>
        </w:rPr>
      </w:pPr>
      <w:r>
        <w:rPr>
          <w:rFonts w:ascii="Arial" w:hAnsi="Arial" w:cs="Arial"/>
        </w:rPr>
        <w:t xml:space="preserve">In March, the Committee </w:t>
      </w:r>
      <w:r w:rsidR="00450945">
        <w:rPr>
          <w:rFonts w:ascii="Arial" w:hAnsi="Arial" w:cs="Arial"/>
        </w:rPr>
        <w:t>received</w:t>
      </w:r>
      <w:r>
        <w:rPr>
          <w:rFonts w:ascii="Arial" w:hAnsi="Arial" w:cs="Arial"/>
        </w:rPr>
        <w:t xml:space="preserve"> a presentation from Orthopaedics and Clinical Governance showcasing joint work to develop </w:t>
      </w:r>
      <w:r w:rsidR="00450945">
        <w:rPr>
          <w:rFonts w:ascii="Arial" w:hAnsi="Arial" w:cs="Arial"/>
        </w:rPr>
        <w:t>in addition to</w:t>
      </w:r>
      <w:r>
        <w:rPr>
          <w:rFonts w:ascii="Arial" w:hAnsi="Arial" w:cs="Arial"/>
        </w:rPr>
        <w:t xml:space="preserve"> </w:t>
      </w:r>
      <w:r w:rsidR="00450945">
        <w:rPr>
          <w:rFonts w:ascii="Arial" w:hAnsi="Arial" w:cs="Arial"/>
        </w:rPr>
        <w:t>O</w:t>
      </w:r>
      <w:r>
        <w:rPr>
          <w:rFonts w:ascii="Arial" w:hAnsi="Arial" w:cs="Arial"/>
        </w:rPr>
        <w:t xml:space="preserve">rthopaedic clinical KPIs.    An overview of the main page was viewed and the </w:t>
      </w:r>
      <w:r w:rsidR="00450945">
        <w:rPr>
          <w:rFonts w:ascii="Arial" w:hAnsi="Arial" w:cs="Arial"/>
        </w:rPr>
        <w:t>C</w:t>
      </w:r>
      <w:r>
        <w:rPr>
          <w:rFonts w:ascii="Arial" w:hAnsi="Arial" w:cs="Arial"/>
        </w:rPr>
        <w:t xml:space="preserve">ommittee approved the development of a dashboard approach to be rolled out to other services. </w:t>
      </w:r>
    </w:p>
    <w:p w14:paraId="2CBED25F" w14:textId="3DC2577D" w:rsidR="00E5679E" w:rsidRDefault="00E5679E" w:rsidP="00952815">
      <w:pPr>
        <w:spacing w:after="0" w:line="240" w:lineRule="auto"/>
        <w:ind w:left="720"/>
        <w:rPr>
          <w:rFonts w:ascii="Arial" w:hAnsi="Arial" w:cs="Arial"/>
        </w:rPr>
      </w:pPr>
    </w:p>
    <w:p w14:paraId="63A32CCD" w14:textId="28D36A89" w:rsidR="00E5679E" w:rsidRDefault="00E5679E" w:rsidP="00952815">
      <w:pPr>
        <w:spacing w:after="0" w:line="240" w:lineRule="auto"/>
        <w:ind w:left="720"/>
        <w:rPr>
          <w:rFonts w:ascii="Arial" w:hAnsi="Arial" w:cs="Arial"/>
        </w:rPr>
      </w:pPr>
      <w:r>
        <w:rPr>
          <w:rFonts w:ascii="Arial" w:hAnsi="Arial" w:cs="Arial"/>
        </w:rPr>
        <w:t>The Committee discussed and supported the recommendations within the CGRMG report.</w:t>
      </w:r>
    </w:p>
    <w:p w14:paraId="0839D208" w14:textId="77777777" w:rsidR="00175946" w:rsidRDefault="00175946" w:rsidP="003331A8">
      <w:pPr>
        <w:spacing w:after="0" w:line="240" w:lineRule="auto"/>
        <w:rPr>
          <w:rFonts w:ascii="Arial" w:hAnsi="Arial" w:cs="Arial"/>
          <w:b/>
        </w:rPr>
      </w:pPr>
    </w:p>
    <w:p w14:paraId="797E13D7" w14:textId="3DEF1F64" w:rsidR="009B6E09" w:rsidRDefault="00E5679E" w:rsidP="003331A8">
      <w:pPr>
        <w:spacing w:after="0" w:line="240" w:lineRule="auto"/>
        <w:rPr>
          <w:rFonts w:ascii="Arial" w:hAnsi="Arial" w:cs="Arial"/>
          <w:b/>
        </w:rPr>
      </w:pPr>
      <w:r>
        <w:rPr>
          <w:rFonts w:ascii="Arial" w:hAnsi="Arial" w:cs="Arial"/>
          <w:b/>
        </w:rPr>
        <w:tab/>
      </w:r>
    </w:p>
    <w:p w14:paraId="19941C3E" w14:textId="3238FEF9" w:rsidR="00A42AAC" w:rsidRDefault="00A42AAC" w:rsidP="003331A8">
      <w:pPr>
        <w:spacing w:after="0" w:line="240" w:lineRule="auto"/>
        <w:rPr>
          <w:rFonts w:ascii="Arial" w:hAnsi="Arial" w:cs="Arial"/>
          <w:b/>
        </w:rPr>
      </w:pPr>
    </w:p>
    <w:p w14:paraId="4F9A7132" w14:textId="77777777" w:rsidR="00A42AAC" w:rsidRPr="008E3708" w:rsidRDefault="00A42AAC" w:rsidP="003331A8">
      <w:pPr>
        <w:spacing w:after="0" w:line="240" w:lineRule="auto"/>
        <w:rPr>
          <w:rFonts w:ascii="Arial" w:hAnsi="Arial" w:cs="Arial"/>
          <w:b/>
        </w:rPr>
      </w:pPr>
    </w:p>
    <w:p w14:paraId="33CDEFA9" w14:textId="77777777" w:rsidR="009B6E09" w:rsidRPr="008E3708" w:rsidRDefault="009B6E09" w:rsidP="003331A8">
      <w:pPr>
        <w:spacing w:after="0" w:line="240" w:lineRule="auto"/>
        <w:rPr>
          <w:rFonts w:ascii="Arial" w:hAnsi="Arial" w:cs="Arial"/>
          <w:b/>
        </w:rPr>
      </w:pPr>
      <w:r w:rsidRPr="008E3708">
        <w:rPr>
          <w:rFonts w:ascii="Arial" w:hAnsi="Arial" w:cs="Arial"/>
          <w:b/>
        </w:rPr>
        <w:lastRenderedPageBreak/>
        <w:t>6.4</w:t>
      </w:r>
      <w:r w:rsidRPr="008E3708">
        <w:rPr>
          <w:rFonts w:ascii="Arial" w:hAnsi="Arial" w:cs="Arial"/>
          <w:b/>
        </w:rPr>
        <w:tab/>
        <w:t>Clinical Department Update (Cardiology)</w:t>
      </w:r>
    </w:p>
    <w:p w14:paraId="2EA68B29" w14:textId="77777777" w:rsidR="009B6E09" w:rsidRPr="008E3708" w:rsidRDefault="009B6E09" w:rsidP="003331A8">
      <w:pPr>
        <w:spacing w:after="0" w:line="240" w:lineRule="auto"/>
        <w:rPr>
          <w:rFonts w:ascii="Arial" w:hAnsi="Arial" w:cs="Arial"/>
          <w:b/>
        </w:rPr>
      </w:pPr>
    </w:p>
    <w:p w14:paraId="37930D96" w14:textId="2201FF55" w:rsidR="009B6E09" w:rsidRPr="008E3708" w:rsidRDefault="009B6E09" w:rsidP="003331A8">
      <w:pPr>
        <w:spacing w:after="0" w:line="240" w:lineRule="auto"/>
        <w:ind w:left="720"/>
        <w:contextualSpacing/>
        <w:rPr>
          <w:rFonts w:ascii="Arial" w:hAnsi="Arial" w:cs="Arial"/>
          <w:lang w:val="en-US"/>
        </w:rPr>
      </w:pPr>
      <w:r w:rsidRPr="008E3708">
        <w:rPr>
          <w:rFonts w:ascii="Arial" w:hAnsi="Arial" w:cs="Arial"/>
          <w:lang w:val="en-US"/>
        </w:rPr>
        <w:t xml:space="preserve">The Committee welcomed a presentation on the work and achievements of the Cardiology Department over the past year.  </w:t>
      </w:r>
      <w:r w:rsidR="00450945">
        <w:rPr>
          <w:rFonts w:ascii="Arial" w:hAnsi="Arial" w:cs="Arial"/>
          <w:lang w:val="en-US"/>
        </w:rPr>
        <w:t>The Committee was</w:t>
      </w:r>
      <w:r w:rsidRPr="008E3708">
        <w:rPr>
          <w:rFonts w:ascii="Arial" w:hAnsi="Arial" w:cs="Arial"/>
          <w:lang w:val="en-US"/>
        </w:rPr>
        <w:t xml:space="preserve"> assured that the team continued to implement a robust approach to clinical governance throughout the challenging pandemic situation.   The highlights included development of:</w:t>
      </w:r>
    </w:p>
    <w:p w14:paraId="1F7CF2A9" w14:textId="77777777" w:rsidR="009B6E09" w:rsidRPr="008E3708" w:rsidRDefault="009B6E09" w:rsidP="003331A8">
      <w:pPr>
        <w:spacing w:after="0" w:line="240" w:lineRule="auto"/>
        <w:contextualSpacing/>
        <w:rPr>
          <w:rFonts w:ascii="Arial" w:hAnsi="Arial" w:cs="Arial"/>
          <w:lang w:val="en-US"/>
        </w:rPr>
      </w:pPr>
    </w:p>
    <w:p w14:paraId="1775F598" w14:textId="77777777" w:rsidR="009B6E09" w:rsidRPr="008E3708" w:rsidRDefault="009B6E09" w:rsidP="00EA5F61">
      <w:pPr>
        <w:pStyle w:val="ListParagraph"/>
        <w:numPr>
          <w:ilvl w:val="0"/>
          <w:numId w:val="3"/>
        </w:numPr>
        <w:spacing w:after="0" w:line="240" w:lineRule="auto"/>
        <w:rPr>
          <w:sz w:val="22"/>
          <w:szCs w:val="22"/>
          <w:lang w:val="en-US"/>
        </w:rPr>
      </w:pPr>
      <w:r w:rsidRPr="008E3708">
        <w:rPr>
          <w:sz w:val="22"/>
          <w:szCs w:val="22"/>
          <w:lang w:val="en-US"/>
        </w:rPr>
        <w:t>robust approach to clinical governance</w:t>
      </w:r>
    </w:p>
    <w:p w14:paraId="235B848A" w14:textId="77777777" w:rsidR="009B6E09" w:rsidRPr="008E3708" w:rsidRDefault="009B6E09" w:rsidP="00EA5F61">
      <w:pPr>
        <w:pStyle w:val="ListParagraph"/>
        <w:numPr>
          <w:ilvl w:val="0"/>
          <w:numId w:val="3"/>
        </w:numPr>
        <w:spacing w:after="0" w:line="240" w:lineRule="auto"/>
        <w:rPr>
          <w:sz w:val="22"/>
          <w:szCs w:val="22"/>
          <w:lang w:val="en-US"/>
        </w:rPr>
      </w:pPr>
      <w:r w:rsidRPr="008E3708">
        <w:rPr>
          <w:sz w:val="22"/>
          <w:szCs w:val="22"/>
          <w:lang w:val="en-US"/>
        </w:rPr>
        <w:t>quality improvement</w:t>
      </w:r>
    </w:p>
    <w:p w14:paraId="08F85E14" w14:textId="77777777" w:rsidR="009B6E09" w:rsidRPr="008E3708" w:rsidRDefault="009B6E09" w:rsidP="00EA5F61">
      <w:pPr>
        <w:pStyle w:val="ListParagraph"/>
        <w:numPr>
          <w:ilvl w:val="0"/>
          <w:numId w:val="3"/>
        </w:numPr>
        <w:spacing w:after="0" w:line="240" w:lineRule="auto"/>
        <w:rPr>
          <w:sz w:val="22"/>
          <w:szCs w:val="22"/>
          <w:lang w:val="en-US"/>
        </w:rPr>
      </w:pPr>
      <w:r w:rsidRPr="008E3708">
        <w:rPr>
          <w:sz w:val="22"/>
          <w:szCs w:val="22"/>
          <w:lang w:val="en-US"/>
        </w:rPr>
        <w:t>new interventional procedures and clinical guidelines</w:t>
      </w:r>
    </w:p>
    <w:p w14:paraId="3B3DE4BB" w14:textId="77777777" w:rsidR="009B6E09" w:rsidRPr="008E3708" w:rsidRDefault="009B6E09" w:rsidP="00EA5F61">
      <w:pPr>
        <w:pStyle w:val="ListParagraph"/>
        <w:numPr>
          <w:ilvl w:val="0"/>
          <w:numId w:val="3"/>
        </w:numPr>
        <w:spacing w:after="0" w:line="240" w:lineRule="auto"/>
        <w:rPr>
          <w:sz w:val="22"/>
          <w:szCs w:val="22"/>
          <w:lang w:val="en-US"/>
        </w:rPr>
      </w:pPr>
      <w:r w:rsidRPr="008E3708">
        <w:rPr>
          <w:sz w:val="22"/>
          <w:szCs w:val="22"/>
          <w:lang w:val="en-US"/>
        </w:rPr>
        <w:t xml:space="preserve">enhanced </w:t>
      </w:r>
      <w:proofErr w:type="spellStart"/>
      <w:r w:rsidRPr="008E3708">
        <w:rPr>
          <w:sz w:val="22"/>
          <w:szCs w:val="22"/>
          <w:lang w:val="en-US"/>
        </w:rPr>
        <w:t>roles</w:t>
      </w:r>
      <w:proofErr w:type="spellEnd"/>
      <w:r w:rsidRPr="008E3708">
        <w:rPr>
          <w:sz w:val="22"/>
          <w:szCs w:val="22"/>
          <w:lang w:val="en-US"/>
        </w:rPr>
        <w:t xml:space="preserve"> around discharge</w:t>
      </w:r>
    </w:p>
    <w:p w14:paraId="507CAE01" w14:textId="77777777" w:rsidR="009B6E09" w:rsidRPr="008E3708" w:rsidRDefault="009B6E09" w:rsidP="00EA5F61">
      <w:pPr>
        <w:pStyle w:val="ListParagraph"/>
        <w:numPr>
          <w:ilvl w:val="0"/>
          <w:numId w:val="3"/>
        </w:numPr>
        <w:spacing w:after="0" w:line="240" w:lineRule="auto"/>
        <w:rPr>
          <w:sz w:val="22"/>
          <w:szCs w:val="22"/>
          <w:lang w:val="en-US"/>
        </w:rPr>
      </w:pPr>
      <w:r w:rsidRPr="008E3708">
        <w:rPr>
          <w:sz w:val="22"/>
          <w:szCs w:val="22"/>
          <w:lang w:val="en-US"/>
        </w:rPr>
        <w:t>triumvirate approach</w:t>
      </w:r>
    </w:p>
    <w:p w14:paraId="5A2C2E8F" w14:textId="41AD1CF2" w:rsidR="009B6E09" w:rsidRPr="008E3708" w:rsidRDefault="009B6E09" w:rsidP="00EA5F61">
      <w:pPr>
        <w:pStyle w:val="ListParagraph"/>
        <w:numPr>
          <w:ilvl w:val="0"/>
          <w:numId w:val="3"/>
        </w:numPr>
        <w:spacing w:after="0" w:line="240" w:lineRule="auto"/>
        <w:rPr>
          <w:color w:val="00B0F0"/>
          <w:sz w:val="22"/>
          <w:szCs w:val="22"/>
          <w:lang w:val="en-US"/>
        </w:rPr>
      </w:pPr>
      <w:r w:rsidRPr="008E3708">
        <w:rPr>
          <w:sz w:val="22"/>
          <w:szCs w:val="22"/>
          <w:lang w:val="en-US"/>
        </w:rPr>
        <w:t>human factors; staff support, staff survey, STOP and need for breakout space</w:t>
      </w:r>
    </w:p>
    <w:p w14:paraId="6C0307C0" w14:textId="77777777" w:rsidR="009B6E09" w:rsidRPr="008E3708" w:rsidRDefault="009B6E09" w:rsidP="003331A8">
      <w:pPr>
        <w:spacing w:after="0" w:line="240" w:lineRule="auto"/>
        <w:ind w:left="360"/>
        <w:rPr>
          <w:rFonts w:ascii="Arial" w:hAnsi="Arial" w:cs="Arial"/>
          <w:color w:val="00B0F0"/>
          <w:lang w:val="en-US"/>
        </w:rPr>
      </w:pPr>
    </w:p>
    <w:p w14:paraId="4B4D4EDB" w14:textId="293C4B2E" w:rsidR="009B6E09" w:rsidRPr="008E3708" w:rsidRDefault="00450945" w:rsidP="003331A8">
      <w:pPr>
        <w:spacing w:after="0" w:line="240" w:lineRule="auto"/>
        <w:ind w:left="720"/>
        <w:contextualSpacing/>
        <w:rPr>
          <w:rFonts w:ascii="Arial" w:hAnsi="Arial" w:cs="Arial"/>
          <w:color w:val="00B0F0"/>
          <w:lang w:val="en-US"/>
        </w:rPr>
      </w:pPr>
      <w:r>
        <w:rPr>
          <w:rFonts w:ascii="Arial" w:hAnsi="Arial" w:cs="Arial"/>
          <w:lang w:val="en-US"/>
        </w:rPr>
        <w:t>The Committee</w:t>
      </w:r>
      <w:r w:rsidRPr="008E3708">
        <w:rPr>
          <w:rFonts w:ascii="Arial" w:hAnsi="Arial" w:cs="Arial"/>
          <w:lang w:val="en-US"/>
        </w:rPr>
        <w:t xml:space="preserve"> </w:t>
      </w:r>
      <w:r w:rsidR="009B6E09" w:rsidRPr="008E3708">
        <w:rPr>
          <w:rFonts w:ascii="Arial" w:hAnsi="Arial" w:cs="Arial"/>
          <w:lang w:val="en-US"/>
        </w:rPr>
        <w:t>commended the Team for the positive work carried out and noted their collaborative and positive approach to overcoming challenges and seeking service improvement.</w:t>
      </w:r>
    </w:p>
    <w:p w14:paraId="5C99DA02" w14:textId="46ED494D" w:rsidR="009B6E09" w:rsidRPr="008E3708" w:rsidRDefault="009B6E09" w:rsidP="003331A8">
      <w:pPr>
        <w:spacing w:after="0" w:line="240" w:lineRule="auto"/>
        <w:rPr>
          <w:rFonts w:ascii="Arial" w:hAnsi="Arial" w:cs="Arial"/>
          <w:b/>
        </w:rPr>
      </w:pPr>
    </w:p>
    <w:p w14:paraId="5B766D8B" w14:textId="3A085421" w:rsidR="009B6E09" w:rsidRPr="008E3708" w:rsidRDefault="009B6E09" w:rsidP="003331A8">
      <w:pPr>
        <w:spacing w:after="0" w:line="240" w:lineRule="auto"/>
        <w:rPr>
          <w:rFonts w:ascii="Arial" w:hAnsi="Arial" w:cs="Arial"/>
          <w:b/>
        </w:rPr>
      </w:pPr>
      <w:r w:rsidRPr="008E3708">
        <w:rPr>
          <w:rFonts w:ascii="Arial" w:hAnsi="Arial" w:cs="Arial"/>
          <w:b/>
        </w:rPr>
        <w:t xml:space="preserve">6.5 </w:t>
      </w:r>
      <w:r w:rsidRPr="008E3708">
        <w:rPr>
          <w:rFonts w:ascii="Arial" w:hAnsi="Arial" w:cs="Arial"/>
          <w:b/>
        </w:rPr>
        <w:tab/>
        <w:t>SBAR NICOR</w:t>
      </w:r>
      <w:r w:rsidRPr="008E3708">
        <w:rPr>
          <w:rFonts w:ascii="Arial" w:hAnsi="Arial" w:cs="Arial"/>
          <w:b/>
        </w:rPr>
        <w:br/>
      </w:r>
    </w:p>
    <w:p w14:paraId="2593CE85" w14:textId="521AEFE7" w:rsidR="009B6E09" w:rsidRPr="008E3708" w:rsidRDefault="009B6E09" w:rsidP="003331A8">
      <w:pPr>
        <w:pStyle w:val="ListParagraph"/>
        <w:spacing w:after="0" w:line="240" w:lineRule="auto"/>
        <w:rPr>
          <w:sz w:val="22"/>
          <w:szCs w:val="22"/>
        </w:rPr>
      </w:pPr>
      <w:r w:rsidRPr="008E3708">
        <w:rPr>
          <w:sz w:val="22"/>
          <w:szCs w:val="22"/>
        </w:rPr>
        <w:t xml:space="preserve">The Committee were advised that NHSGJ Interventional Cardiology, Cardiac Surgery and SACCS services input data into a national UK audit programme.  </w:t>
      </w:r>
      <w:r w:rsidR="00450945">
        <w:rPr>
          <w:sz w:val="22"/>
          <w:szCs w:val="22"/>
        </w:rPr>
        <w:t>The Committee</w:t>
      </w:r>
      <w:r w:rsidR="00450945" w:rsidRPr="008E3708">
        <w:rPr>
          <w:sz w:val="22"/>
          <w:szCs w:val="22"/>
        </w:rPr>
        <w:t xml:space="preserve"> </w:t>
      </w:r>
      <w:r w:rsidRPr="008E3708">
        <w:rPr>
          <w:sz w:val="22"/>
          <w:szCs w:val="22"/>
        </w:rPr>
        <w:t xml:space="preserve">received a report on anticipated changes to this which have been discussed with Scottish Government.  </w:t>
      </w:r>
      <w:r w:rsidR="00450945">
        <w:rPr>
          <w:sz w:val="22"/>
          <w:szCs w:val="22"/>
        </w:rPr>
        <w:t>The Committee agreed that g</w:t>
      </w:r>
      <w:r w:rsidRPr="008E3708">
        <w:rPr>
          <w:sz w:val="22"/>
          <w:szCs w:val="22"/>
        </w:rPr>
        <w:t xml:space="preserve">iven </w:t>
      </w:r>
      <w:r w:rsidR="00450945">
        <w:rPr>
          <w:sz w:val="22"/>
          <w:szCs w:val="22"/>
        </w:rPr>
        <w:t xml:space="preserve">the </w:t>
      </w:r>
      <w:r w:rsidRPr="008E3708">
        <w:rPr>
          <w:sz w:val="22"/>
          <w:szCs w:val="22"/>
        </w:rPr>
        <w:t xml:space="preserve">issues raised, this matter will be put on the </w:t>
      </w:r>
      <w:r w:rsidR="00450945">
        <w:rPr>
          <w:sz w:val="22"/>
          <w:szCs w:val="22"/>
        </w:rPr>
        <w:t>R</w:t>
      </w:r>
      <w:r w:rsidRPr="008E3708">
        <w:rPr>
          <w:sz w:val="22"/>
          <w:szCs w:val="22"/>
        </w:rPr>
        <w:t xml:space="preserve">isk </w:t>
      </w:r>
      <w:r w:rsidR="00450945">
        <w:rPr>
          <w:sz w:val="22"/>
          <w:szCs w:val="22"/>
        </w:rPr>
        <w:t>R</w:t>
      </w:r>
      <w:r w:rsidRPr="008E3708">
        <w:rPr>
          <w:sz w:val="22"/>
          <w:szCs w:val="22"/>
        </w:rPr>
        <w:t>egister.</w:t>
      </w:r>
    </w:p>
    <w:p w14:paraId="32668402" w14:textId="77777777" w:rsidR="009B6E09" w:rsidRPr="008E3708" w:rsidRDefault="009B6E09" w:rsidP="003331A8">
      <w:pPr>
        <w:pStyle w:val="ListParagraph"/>
        <w:spacing w:after="0" w:line="240" w:lineRule="auto"/>
        <w:rPr>
          <w:sz w:val="22"/>
          <w:szCs w:val="22"/>
        </w:rPr>
      </w:pPr>
    </w:p>
    <w:p w14:paraId="21E30357" w14:textId="56C5946D" w:rsidR="009B6E09" w:rsidRDefault="009B6E09" w:rsidP="003331A8">
      <w:pPr>
        <w:pStyle w:val="ListParagraph"/>
        <w:spacing w:after="0" w:line="240" w:lineRule="auto"/>
        <w:rPr>
          <w:sz w:val="22"/>
          <w:szCs w:val="22"/>
        </w:rPr>
      </w:pPr>
      <w:r w:rsidRPr="008E3708">
        <w:rPr>
          <w:sz w:val="22"/>
          <w:szCs w:val="22"/>
        </w:rPr>
        <w:t>A further update on the status of this process will be discussed at the May 2021 Board/</w:t>
      </w:r>
      <w:r w:rsidR="00450945">
        <w:rPr>
          <w:sz w:val="22"/>
          <w:szCs w:val="22"/>
        </w:rPr>
        <w:t xml:space="preserve"> </w:t>
      </w:r>
      <w:r w:rsidRPr="008E3708">
        <w:rPr>
          <w:sz w:val="22"/>
          <w:szCs w:val="22"/>
        </w:rPr>
        <w:t>Private Board meeting.</w:t>
      </w:r>
    </w:p>
    <w:p w14:paraId="47C87220" w14:textId="3943E0A6" w:rsidR="00A42AAC" w:rsidRDefault="00A42AAC" w:rsidP="003331A8">
      <w:pPr>
        <w:spacing w:after="0" w:line="240" w:lineRule="auto"/>
        <w:rPr>
          <w:rFonts w:ascii="Arial" w:hAnsi="Arial" w:cs="Arial"/>
          <w:b/>
        </w:rPr>
      </w:pPr>
    </w:p>
    <w:p w14:paraId="740CD371" w14:textId="1C8CE95E" w:rsidR="00A42AAC" w:rsidRDefault="00A42AAC" w:rsidP="003331A8">
      <w:pPr>
        <w:spacing w:after="0" w:line="240" w:lineRule="auto"/>
        <w:rPr>
          <w:rFonts w:ascii="Arial" w:hAnsi="Arial" w:cs="Arial"/>
          <w:b/>
        </w:rPr>
      </w:pPr>
      <w:r>
        <w:rPr>
          <w:rFonts w:ascii="Arial" w:hAnsi="Arial" w:cs="Arial"/>
          <w:b/>
        </w:rPr>
        <w:tab/>
      </w:r>
    </w:p>
    <w:tbl>
      <w:tblPr>
        <w:tblStyle w:val="TableGrid"/>
        <w:tblW w:w="0" w:type="auto"/>
        <w:tblInd w:w="709" w:type="dxa"/>
        <w:tblLook w:val="04A0" w:firstRow="1" w:lastRow="0" w:firstColumn="1" w:lastColumn="0" w:noHBand="0" w:noVBand="1"/>
      </w:tblPr>
      <w:tblGrid>
        <w:gridCol w:w="1806"/>
        <w:gridCol w:w="4640"/>
        <w:gridCol w:w="1634"/>
        <w:gridCol w:w="947"/>
      </w:tblGrid>
      <w:tr w:rsidR="00477F32" w:rsidRPr="00477F32" w14:paraId="54FDBBAF" w14:textId="77777777" w:rsidTr="007B3C75">
        <w:tc>
          <w:tcPr>
            <w:tcW w:w="1413" w:type="dxa"/>
          </w:tcPr>
          <w:p w14:paraId="17A42266" w14:textId="77777777" w:rsidR="00A06A5B" w:rsidRPr="00477F32" w:rsidRDefault="00A06A5B" w:rsidP="007B3C75">
            <w:pPr>
              <w:spacing w:after="0" w:line="240" w:lineRule="auto"/>
              <w:rPr>
                <w:rFonts w:ascii="Arial" w:hAnsi="Arial" w:cs="Arial"/>
                <w:b/>
                <w:lang w:val="en"/>
              </w:rPr>
            </w:pPr>
            <w:r w:rsidRPr="00477F32">
              <w:rPr>
                <w:rFonts w:ascii="Arial" w:hAnsi="Arial" w:cs="Arial"/>
                <w:b/>
                <w:lang w:val="en"/>
              </w:rPr>
              <w:t>Action No.</w:t>
            </w:r>
          </w:p>
        </w:tc>
        <w:tc>
          <w:tcPr>
            <w:tcW w:w="4961" w:type="dxa"/>
          </w:tcPr>
          <w:p w14:paraId="0EC86226" w14:textId="77777777" w:rsidR="00A06A5B" w:rsidRPr="00477F32" w:rsidRDefault="00A06A5B" w:rsidP="007B3C75">
            <w:pPr>
              <w:spacing w:after="0" w:line="240" w:lineRule="auto"/>
              <w:rPr>
                <w:rFonts w:ascii="Arial" w:hAnsi="Arial" w:cs="Arial"/>
                <w:b/>
                <w:lang w:val="en"/>
              </w:rPr>
            </w:pPr>
            <w:r w:rsidRPr="00477F32">
              <w:rPr>
                <w:rFonts w:ascii="Arial" w:hAnsi="Arial" w:cs="Arial"/>
                <w:b/>
                <w:lang w:val="en"/>
              </w:rPr>
              <w:t>Action</w:t>
            </w:r>
          </w:p>
        </w:tc>
        <w:tc>
          <w:tcPr>
            <w:tcW w:w="1701" w:type="dxa"/>
          </w:tcPr>
          <w:p w14:paraId="3869FD09" w14:textId="77777777" w:rsidR="00A06A5B" w:rsidRPr="00477F32" w:rsidRDefault="00A06A5B" w:rsidP="007B3C75">
            <w:pPr>
              <w:spacing w:after="0" w:line="240" w:lineRule="auto"/>
              <w:rPr>
                <w:rFonts w:ascii="Arial" w:hAnsi="Arial" w:cs="Arial"/>
                <w:b/>
                <w:lang w:val="en"/>
              </w:rPr>
            </w:pPr>
            <w:r w:rsidRPr="00477F32">
              <w:rPr>
                <w:rFonts w:ascii="Arial" w:hAnsi="Arial" w:cs="Arial"/>
                <w:b/>
                <w:lang w:val="en"/>
              </w:rPr>
              <w:t>Action by</w:t>
            </w:r>
          </w:p>
        </w:tc>
        <w:tc>
          <w:tcPr>
            <w:tcW w:w="952" w:type="dxa"/>
          </w:tcPr>
          <w:p w14:paraId="551D02B5" w14:textId="77777777" w:rsidR="00A06A5B" w:rsidRPr="00477F32" w:rsidRDefault="00A06A5B" w:rsidP="007B3C75">
            <w:pPr>
              <w:spacing w:after="0" w:line="240" w:lineRule="auto"/>
              <w:rPr>
                <w:rFonts w:ascii="Arial" w:hAnsi="Arial" w:cs="Arial"/>
                <w:b/>
                <w:lang w:val="en"/>
              </w:rPr>
            </w:pPr>
            <w:r w:rsidRPr="00477F32">
              <w:rPr>
                <w:rFonts w:ascii="Arial" w:hAnsi="Arial" w:cs="Arial"/>
                <w:b/>
                <w:lang w:val="en"/>
              </w:rPr>
              <w:t>Status</w:t>
            </w:r>
          </w:p>
        </w:tc>
      </w:tr>
      <w:tr w:rsidR="00A06A5B" w:rsidRPr="00477F32" w14:paraId="1093129F" w14:textId="77777777" w:rsidTr="007B3C75">
        <w:trPr>
          <w:trHeight w:val="86"/>
        </w:trPr>
        <w:tc>
          <w:tcPr>
            <w:tcW w:w="1413" w:type="dxa"/>
          </w:tcPr>
          <w:p w14:paraId="251611ED" w14:textId="484B6E84" w:rsidR="00A06A5B" w:rsidRPr="00477F32" w:rsidRDefault="00FF3F53" w:rsidP="007B3C75">
            <w:pPr>
              <w:spacing w:after="0" w:line="240" w:lineRule="auto"/>
              <w:rPr>
                <w:rFonts w:ascii="Arial" w:hAnsi="Arial" w:cs="Arial"/>
                <w:lang w:val="en"/>
              </w:rPr>
            </w:pPr>
            <w:r w:rsidRPr="00477F32">
              <w:rPr>
                <w:rFonts w:ascii="Arial" w:hAnsi="Arial" w:cs="Arial"/>
                <w:lang w:val="en"/>
              </w:rPr>
              <w:t>CGC/130521/03</w:t>
            </w:r>
          </w:p>
        </w:tc>
        <w:tc>
          <w:tcPr>
            <w:tcW w:w="4961" w:type="dxa"/>
          </w:tcPr>
          <w:p w14:paraId="5ABA7368" w14:textId="2637B979" w:rsidR="00A06A5B" w:rsidRPr="00477F32" w:rsidRDefault="00A06A5B" w:rsidP="00A06A5B">
            <w:pPr>
              <w:spacing w:after="0" w:line="240" w:lineRule="auto"/>
              <w:rPr>
                <w:rFonts w:ascii="Arial" w:hAnsi="Arial" w:cs="Arial"/>
                <w:lang w:val="en"/>
              </w:rPr>
            </w:pPr>
            <w:r w:rsidRPr="00477F32">
              <w:rPr>
                <w:rFonts w:ascii="Arial" w:hAnsi="Arial" w:cs="Arial"/>
                <w:lang w:val="en"/>
              </w:rPr>
              <w:t>Issues noted within SBAR NICOR to be added to the Risk Register.</w:t>
            </w:r>
          </w:p>
        </w:tc>
        <w:tc>
          <w:tcPr>
            <w:tcW w:w="1701" w:type="dxa"/>
          </w:tcPr>
          <w:p w14:paraId="3DEA5378" w14:textId="4103708B" w:rsidR="00A06A5B" w:rsidRPr="00477F32" w:rsidRDefault="00A06A5B" w:rsidP="007B3C75">
            <w:pPr>
              <w:spacing w:after="0" w:line="240" w:lineRule="auto"/>
              <w:rPr>
                <w:rFonts w:ascii="Arial" w:hAnsi="Arial" w:cs="Arial"/>
                <w:lang w:val="en"/>
              </w:rPr>
            </w:pPr>
            <w:proofErr w:type="spellStart"/>
            <w:r w:rsidRPr="00477F32">
              <w:rPr>
                <w:rFonts w:ascii="Arial" w:hAnsi="Arial" w:cs="Arial"/>
                <w:lang w:val="en"/>
              </w:rPr>
              <w:t>LLa</w:t>
            </w:r>
            <w:proofErr w:type="spellEnd"/>
          </w:p>
        </w:tc>
        <w:tc>
          <w:tcPr>
            <w:tcW w:w="952" w:type="dxa"/>
          </w:tcPr>
          <w:p w14:paraId="6190F1A4" w14:textId="77777777" w:rsidR="00A06A5B" w:rsidRPr="00477F32" w:rsidRDefault="00A06A5B" w:rsidP="007B3C75">
            <w:pPr>
              <w:spacing w:after="0" w:line="240" w:lineRule="auto"/>
              <w:rPr>
                <w:rFonts w:ascii="Arial" w:hAnsi="Arial" w:cs="Arial"/>
                <w:lang w:val="en"/>
              </w:rPr>
            </w:pPr>
            <w:r w:rsidRPr="00477F32">
              <w:rPr>
                <w:rFonts w:ascii="Arial" w:hAnsi="Arial" w:cs="Arial"/>
                <w:lang w:val="en"/>
              </w:rPr>
              <w:t>New</w:t>
            </w:r>
          </w:p>
        </w:tc>
      </w:tr>
    </w:tbl>
    <w:p w14:paraId="651C21F2" w14:textId="685A03F0" w:rsidR="00A06A5B" w:rsidRPr="00477F32" w:rsidRDefault="00A06A5B" w:rsidP="003331A8">
      <w:pPr>
        <w:spacing w:after="0" w:line="240" w:lineRule="auto"/>
        <w:rPr>
          <w:rFonts w:ascii="Arial" w:hAnsi="Arial" w:cs="Arial"/>
          <w:b/>
        </w:rPr>
      </w:pPr>
    </w:p>
    <w:p w14:paraId="6055F7C3" w14:textId="77777777" w:rsidR="00A42AAC" w:rsidRPr="00477F32" w:rsidRDefault="00A42AAC" w:rsidP="003331A8">
      <w:pPr>
        <w:spacing w:after="0" w:line="240" w:lineRule="auto"/>
        <w:rPr>
          <w:rFonts w:ascii="Arial" w:hAnsi="Arial" w:cs="Arial"/>
          <w:b/>
        </w:rPr>
      </w:pPr>
    </w:p>
    <w:p w14:paraId="2AC59CCE" w14:textId="0D2E0D0A" w:rsidR="00741615" w:rsidRPr="00477F32" w:rsidRDefault="009B6E09" w:rsidP="00175946">
      <w:pPr>
        <w:spacing w:after="0" w:line="240" w:lineRule="auto"/>
        <w:ind w:left="720" w:hanging="720"/>
        <w:rPr>
          <w:rFonts w:ascii="Arial" w:hAnsi="Arial" w:cs="Arial"/>
        </w:rPr>
      </w:pPr>
      <w:r w:rsidRPr="00477F32">
        <w:rPr>
          <w:rFonts w:ascii="Arial" w:hAnsi="Arial" w:cs="Arial"/>
          <w:b/>
        </w:rPr>
        <w:t>6.6</w:t>
      </w:r>
      <w:r w:rsidRPr="00477F32">
        <w:rPr>
          <w:rFonts w:ascii="Arial" w:hAnsi="Arial" w:cs="Arial"/>
          <w:b/>
        </w:rPr>
        <w:tab/>
        <w:t>Clinical Governance Committee Annual Report</w:t>
      </w:r>
      <w:r w:rsidRPr="00477F32">
        <w:rPr>
          <w:rFonts w:ascii="Arial" w:hAnsi="Arial" w:cs="Arial"/>
          <w:b/>
        </w:rPr>
        <w:br/>
      </w:r>
      <w:r w:rsidR="00741615" w:rsidRPr="00477F32">
        <w:rPr>
          <w:rFonts w:ascii="Arial" w:hAnsi="Arial" w:cs="Arial"/>
          <w:b/>
        </w:rPr>
        <w:br/>
      </w:r>
      <w:r w:rsidR="00175946" w:rsidRPr="00477F32">
        <w:rPr>
          <w:rFonts w:ascii="Arial" w:hAnsi="Arial" w:cs="Arial"/>
        </w:rPr>
        <w:t xml:space="preserve">The </w:t>
      </w:r>
      <w:r w:rsidR="00450945" w:rsidRPr="00477F32">
        <w:rPr>
          <w:rFonts w:ascii="Arial" w:hAnsi="Arial" w:cs="Arial"/>
        </w:rPr>
        <w:t xml:space="preserve">Committee </w:t>
      </w:r>
      <w:r w:rsidR="00F8795B" w:rsidRPr="00477F32">
        <w:rPr>
          <w:rFonts w:ascii="Arial" w:hAnsi="Arial" w:cs="Arial"/>
        </w:rPr>
        <w:t xml:space="preserve">discussed </w:t>
      </w:r>
      <w:r w:rsidR="00175946" w:rsidRPr="00477F32">
        <w:rPr>
          <w:rFonts w:ascii="Arial" w:hAnsi="Arial" w:cs="Arial"/>
        </w:rPr>
        <w:t xml:space="preserve">and approved the Clinical Governance Report and noted one addition to be added to the </w:t>
      </w:r>
      <w:proofErr w:type="spellStart"/>
      <w:r w:rsidR="00175946" w:rsidRPr="00477F32">
        <w:rPr>
          <w:rFonts w:ascii="Arial" w:hAnsi="Arial" w:cs="Arial"/>
        </w:rPr>
        <w:t>Workplan</w:t>
      </w:r>
      <w:proofErr w:type="spellEnd"/>
      <w:r w:rsidR="00175946" w:rsidRPr="00477F32">
        <w:rPr>
          <w:rFonts w:ascii="Arial" w:hAnsi="Arial" w:cs="Arial"/>
        </w:rPr>
        <w:t xml:space="preserve"> for 2021-22.   ‘Complaints Update’ will be changed to read ‘Complaints and Whistleblowing Update’. </w:t>
      </w:r>
    </w:p>
    <w:p w14:paraId="5DA4DC6B" w14:textId="6A2EB47F" w:rsidR="00A5416F" w:rsidRPr="00477F32" w:rsidRDefault="00A5416F" w:rsidP="00175946">
      <w:pPr>
        <w:spacing w:after="0" w:line="240" w:lineRule="auto"/>
        <w:ind w:left="720" w:hanging="720"/>
        <w:rPr>
          <w:rFonts w:ascii="Arial" w:hAnsi="Arial" w:cs="Arial"/>
        </w:rPr>
      </w:pPr>
    </w:p>
    <w:tbl>
      <w:tblPr>
        <w:tblStyle w:val="TableGrid"/>
        <w:tblW w:w="0" w:type="auto"/>
        <w:tblInd w:w="709" w:type="dxa"/>
        <w:tblLook w:val="04A0" w:firstRow="1" w:lastRow="0" w:firstColumn="1" w:lastColumn="0" w:noHBand="0" w:noVBand="1"/>
      </w:tblPr>
      <w:tblGrid>
        <w:gridCol w:w="1806"/>
        <w:gridCol w:w="4660"/>
        <w:gridCol w:w="1616"/>
        <w:gridCol w:w="945"/>
      </w:tblGrid>
      <w:tr w:rsidR="00477F32" w:rsidRPr="00477F32" w14:paraId="58A7832A" w14:textId="77777777" w:rsidTr="003B2F58">
        <w:tc>
          <w:tcPr>
            <w:tcW w:w="1413" w:type="dxa"/>
          </w:tcPr>
          <w:p w14:paraId="5176783A" w14:textId="77777777" w:rsidR="00A5416F" w:rsidRPr="00477F32" w:rsidRDefault="00A5416F" w:rsidP="003B2F58">
            <w:pPr>
              <w:spacing w:after="0" w:line="240" w:lineRule="auto"/>
              <w:rPr>
                <w:rFonts w:ascii="Arial" w:hAnsi="Arial" w:cs="Arial"/>
                <w:b/>
                <w:lang w:val="en"/>
              </w:rPr>
            </w:pPr>
            <w:r w:rsidRPr="00477F32">
              <w:rPr>
                <w:rFonts w:ascii="Arial" w:hAnsi="Arial" w:cs="Arial"/>
                <w:b/>
                <w:lang w:val="en"/>
              </w:rPr>
              <w:t>Action No.</w:t>
            </w:r>
          </w:p>
        </w:tc>
        <w:tc>
          <w:tcPr>
            <w:tcW w:w="4961" w:type="dxa"/>
          </w:tcPr>
          <w:p w14:paraId="48EF2349" w14:textId="77777777" w:rsidR="00A5416F" w:rsidRPr="00477F32" w:rsidRDefault="00A5416F" w:rsidP="003B2F58">
            <w:pPr>
              <w:spacing w:after="0" w:line="240" w:lineRule="auto"/>
              <w:rPr>
                <w:rFonts w:ascii="Arial" w:hAnsi="Arial" w:cs="Arial"/>
                <w:b/>
                <w:lang w:val="en"/>
              </w:rPr>
            </w:pPr>
            <w:r w:rsidRPr="00477F32">
              <w:rPr>
                <w:rFonts w:ascii="Arial" w:hAnsi="Arial" w:cs="Arial"/>
                <w:b/>
                <w:lang w:val="en"/>
              </w:rPr>
              <w:t>Action</w:t>
            </w:r>
          </w:p>
        </w:tc>
        <w:tc>
          <w:tcPr>
            <w:tcW w:w="1701" w:type="dxa"/>
          </w:tcPr>
          <w:p w14:paraId="192975AC" w14:textId="77777777" w:rsidR="00A5416F" w:rsidRPr="00477F32" w:rsidRDefault="00A5416F" w:rsidP="003B2F58">
            <w:pPr>
              <w:spacing w:after="0" w:line="240" w:lineRule="auto"/>
              <w:rPr>
                <w:rFonts w:ascii="Arial" w:hAnsi="Arial" w:cs="Arial"/>
                <w:b/>
                <w:lang w:val="en"/>
              </w:rPr>
            </w:pPr>
            <w:r w:rsidRPr="00477F32">
              <w:rPr>
                <w:rFonts w:ascii="Arial" w:hAnsi="Arial" w:cs="Arial"/>
                <w:b/>
                <w:lang w:val="en"/>
              </w:rPr>
              <w:t>Action by</w:t>
            </w:r>
          </w:p>
        </w:tc>
        <w:tc>
          <w:tcPr>
            <w:tcW w:w="952" w:type="dxa"/>
          </w:tcPr>
          <w:p w14:paraId="66940C44" w14:textId="77777777" w:rsidR="00A5416F" w:rsidRPr="00477F32" w:rsidRDefault="00A5416F" w:rsidP="003B2F58">
            <w:pPr>
              <w:spacing w:after="0" w:line="240" w:lineRule="auto"/>
              <w:rPr>
                <w:rFonts w:ascii="Arial" w:hAnsi="Arial" w:cs="Arial"/>
                <w:b/>
                <w:lang w:val="en"/>
              </w:rPr>
            </w:pPr>
            <w:r w:rsidRPr="00477F32">
              <w:rPr>
                <w:rFonts w:ascii="Arial" w:hAnsi="Arial" w:cs="Arial"/>
                <w:b/>
                <w:lang w:val="en"/>
              </w:rPr>
              <w:t>Status</w:t>
            </w:r>
          </w:p>
        </w:tc>
      </w:tr>
      <w:tr w:rsidR="00477F32" w:rsidRPr="00477F32" w14:paraId="65B5CDF2" w14:textId="77777777" w:rsidTr="003B2F58">
        <w:trPr>
          <w:trHeight w:val="86"/>
        </w:trPr>
        <w:tc>
          <w:tcPr>
            <w:tcW w:w="1413" w:type="dxa"/>
          </w:tcPr>
          <w:p w14:paraId="2587D5D8" w14:textId="77777777" w:rsidR="00A5416F" w:rsidRPr="00477F32" w:rsidRDefault="00A5416F" w:rsidP="00FF3F53">
            <w:pPr>
              <w:spacing w:after="0" w:line="240" w:lineRule="auto"/>
              <w:rPr>
                <w:rFonts w:ascii="Arial" w:hAnsi="Arial" w:cs="Arial"/>
                <w:lang w:val="en"/>
              </w:rPr>
            </w:pPr>
            <w:r w:rsidRPr="00477F32">
              <w:rPr>
                <w:rFonts w:ascii="Arial" w:hAnsi="Arial" w:cs="Arial"/>
                <w:lang w:val="en"/>
              </w:rPr>
              <w:t>CGC/130521/0</w:t>
            </w:r>
            <w:r w:rsidR="00FF3F53" w:rsidRPr="00477F32">
              <w:rPr>
                <w:rFonts w:ascii="Arial" w:hAnsi="Arial" w:cs="Arial"/>
                <w:lang w:val="en"/>
              </w:rPr>
              <w:t>4</w:t>
            </w:r>
          </w:p>
          <w:p w14:paraId="2D5FC2C4" w14:textId="26910C0B" w:rsidR="00FF3F53" w:rsidRPr="00477F32" w:rsidRDefault="00FF3F53" w:rsidP="00FF3F53">
            <w:pPr>
              <w:spacing w:after="0" w:line="240" w:lineRule="auto"/>
              <w:rPr>
                <w:rFonts w:ascii="Arial" w:hAnsi="Arial" w:cs="Arial"/>
                <w:lang w:val="en"/>
              </w:rPr>
            </w:pPr>
          </w:p>
        </w:tc>
        <w:tc>
          <w:tcPr>
            <w:tcW w:w="4961" w:type="dxa"/>
          </w:tcPr>
          <w:p w14:paraId="5EC90720" w14:textId="77777777" w:rsidR="00F8795B" w:rsidRPr="00477F32" w:rsidRDefault="00F8795B" w:rsidP="00F8795B">
            <w:pPr>
              <w:spacing w:after="0" w:line="240" w:lineRule="auto"/>
              <w:ind w:left="720" w:hanging="720"/>
              <w:rPr>
                <w:rFonts w:ascii="Arial" w:hAnsi="Arial" w:cs="Arial"/>
              </w:rPr>
            </w:pPr>
            <w:bookmarkStart w:id="1" w:name="OLE_LINK1"/>
            <w:bookmarkStart w:id="2" w:name="OLE_LINK2"/>
            <w:r w:rsidRPr="00477F32">
              <w:rPr>
                <w:rFonts w:ascii="Arial" w:hAnsi="Arial" w:cs="Arial"/>
              </w:rPr>
              <w:t xml:space="preserve">Clinical </w:t>
            </w:r>
            <w:r w:rsidR="00A5416F" w:rsidRPr="00477F32">
              <w:rPr>
                <w:rFonts w:ascii="Arial" w:hAnsi="Arial" w:cs="Arial"/>
              </w:rPr>
              <w:t xml:space="preserve">Governance Report, </w:t>
            </w:r>
            <w:proofErr w:type="spellStart"/>
            <w:r w:rsidRPr="00477F32">
              <w:rPr>
                <w:rFonts w:ascii="Arial" w:hAnsi="Arial" w:cs="Arial"/>
              </w:rPr>
              <w:t>Workplan</w:t>
            </w:r>
            <w:proofErr w:type="spellEnd"/>
            <w:r w:rsidRPr="00477F32">
              <w:rPr>
                <w:rFonts w:ascii="Arial" w:hAnsi="Arial" w:cs="Arial"/>
              </w:rPr>
              <w:t xml:space="preserve"> for </w:t>
            </w:r>
          </w:p>
          <w:p w14:paraId="472F0471" w14:textId="77777777" w:rsidR="00F8795B" w:rsidRPr="00477F32" w:rsidRDefault="00F8795B" w:rsidP="00F8795B">
            <w:pPr>
              <w:spacing w:after="0" w:line="240" w:lineRule="auto"/>
              <w:ind w:left="720" w:hanging="720"/>
              <w:rPr>
                <w:rFonts w:ascii="Arial" w:hAnsi="Arial" w:cs="Arial"/>
              </w:rPr>
            </w:pPr>
            <w:r w:rsidRPr="00477F32">
              <w:rPr>
                <w:rFonts w:ascii="Arial" w:hAnsi="Arial" w:cs="Arial"/>
              </w:rPr>
              <w:t>2021-22 to be updated:</w:t>
            </w:r>
            <w:r w:rsidR="00A5416F" w:rsidRPr="00477F32">
              <w:rPr>
                <w:rFonts w:ascii="Arial" w:hAnsi="Arial" w:cs="Arial"/>
              </w:rPr>
              <w:t xml:space="preserve"> ‘Complaints Update’ </w:t>
            </w:r>
          </w:p>
          <w:p w14:paraId="60262852" w14:textId="77777777" w:rsidR="00F8795B" w:rsidRPr="00477F32" w:rsidRDefault="00A5416F" w:rsidP="00F8795B">
            <w:pPr>
              <w:spacing w:after="0" w:line="240" w:lineRule="auto"/>
              <w:ind w:left="720" w:hanging="720"/>
              <w:rPr>
                <w:rFonts w:ascii="Arial" w:hAnsi="Arial" w:cs="Arial"/>
              </w:rPr>
            </w:pPr>
            <w:r w:rsidRPr="00477F32">
              <w:rPr>
                <w:rFonts w:ascii="Arial" w:hAnsi="Arial" w:cs="Arial"/>
              </w:rPr>
              <w:t xml:space="preserve">will be changed to read ‘Complaints and </w:t>
            </w:r>
          </w:p>
          <w:p w14:paraId="4DBFB13E" w14:textId="7F6A5FB4" w:rsidR="00A5416F" w:rsidRPr="00477F32" w:rsidRDefault="00A5416F" w:rsidP="000564DF">
            <w:pPr>
              <w:spacing w:after="0" w:line="240" w:lineRule="auto"/>
              <w:ind w:left="720" w:hanging="720"/>
              <w:rPr>
                <w:rFonts w:ascii="Arial" w:hAnsi="Arial" w:cs="Arial"/>
                <w:lang w:val="en"/>
              </w:rPr>
            </w:pPr>
            <w:r w:rsidRPr="00477F32">
              <w:rPr>
                <w:rFonts w:ascii="Arial" w:hAnsi="Arial" w:cs="Arial"/>
              </w:rPr>
              <w:t xml:space="preserve">Whistleblowing Update’. </w:t>
            </w:r>
            <w:bookmarkEnd w:id="1"/>
            <w:bookmarkEnd w:id="2"/>
          </w:p>
        </w:tc>
        <w:tc>
          <w:tcPr>
            <w:tcW w:w="1701" w:type="dxa"/>
          </w:tcPr>
          <w:p w14:paraId="73346BA5" w14:textId="77777777" w:rsidR="00A5416F" w:rsidRPr="00477F32" w:rsidRDefault="00BF275B" w:rsidP="003B2F58">
            <w:pPr>
              <w:spacing w:after="0" w:line="240" w:lineRule="auto"/>
              <w:rPr>
                <w:rFonts w:ascii="Arial" w:hAnsi="Arial" w:cs="Arial"/>
                <w:lang w:val="en"/>
              </w:rPr>
            </w:pPr>
            <w:proofErr w:type="spellStart"/>
            <w:r w:rsidRPr="00477F32">
              <w:rPr>
                <w:rFonts w:ascii="Arial" w:hAnsi="Arial" w:cs="Arial"/>
                <w:lang w:val="en"/>
              </w:rPr>
              <w:t>LMcG</w:t>
            </w:r>
            <w:proofErr w:type="spellEnd"/>
          </w:p>
          <w:p w14:paraId="4DFF81C5" w14:textId="076CC7AA" w:rsidR="00BF275B" w:rsidRPr="00477F32" w:rsidRDefault="00BF275B" w:rsidP="003B2F58">
            <w:pPr>
              <w:spacing w:after="0" w:line="240" w:lineRule="auto"/>
              <w:rPr>
                <w:rFonts w:ascii="Arial" w:hAnsi="Arial" w:cs="Arial"/>
                <w:lang w:val="en"/>
              </w:rPr>
            </w:pPr>
          </w:p>
        </w:tc>
        <w:tc>
          <w:tcPr>
            <w:tcW w:w="952" w:type="dxa"/>
          </w:tcPr>
          <w:p w14:paraId="5E225222" w14:textId="77777777" w:rsidR="00A5416F" w:rsidRPr="00477F32" w:rsidRDefault="00A5416F" w:rsidP="003B2F58">
            <w:pPr>
              <w:spacing w:after="0" w:line="240" w:lineRule="auto"/>
              <w:rPr>
                <w:rFonts w:ascii="Arial" w:hAnsi="Arial" w:cs="Arial"/>
                <w:lang w:val="en"/>
              </w:rPr>
            </w:pPr>
            <w:r w:rsidRPr="00477F32">
              <w:rPr>
                <w:rFonts w:ascii="Arial" w:hAnsi="Arial" w:cs="Arial"/>
                <w:lang w:val="en"/>
              </w:rPr>
              <w:t>New</w:t>
            </w:r>
          </w:p>
        </w:tc>
      </w:tr>
    </w:tbl>
    <w:p w14:paraId="1CCF68F8" w14:textId="77777777" w:rsidR="00A5416F" w:rsidRPr="00175946" w:rsidRDefault="00A5416F" w:rsidP="00175946">
      <w:pPr>
        <w:spacing w:after="0" w:line="240" w:lineRule="auto"/>
        <w:ind w:left="720" w:hanging="720"/>
        <w:rPr>
          <w:rFonts w:ascii="Arial" w:hAnsi="Arial" w:cs="Arial"/>
        </w:rPr>
      </w:pPr>
    </w:p>
    <w:p w14:paraId="68EFAB62" w14:textId="2C051562" w:rsidR="00250D28" w:rsidRDefault="00250D28" w:rsidP="003331A8">
      <w:pPr>
        <w:spacing w:after="0" w:line="240" w:lineRule="auto"/>
        <w:ind w:left="720"/>
        <w:rPr>
          <w:rFonts w:ascii="Arial" w:hAnsi="Arial" w:cs="Arial"/>
          <w:color w:val="FF0000"/>
          <w:highlight w:val="yellow"/>
        </w:rPr>
      </w:pPr>
    </w:p>
    <w:p w14:paraId="784201CB" w14:textId="06D8A6D5" w:rsidR="00113F62" w:rsidRPr="008E3708" w:rsidRDefault="00627EE1" w:rsidP="003331A8">
      <w:pPr>
        <w:spacing w:after="0" w:line="240" w:lineRule="auto"/>
        <w:rPr>
          <w:rFonts w:ascii="Arial" w:hAnsi="Arial" w:cs="Arial"/>
          <w:b/>
          <w:color w:val="0070C0"/>
        </w:rPr>
      </w:pPr>
      <w:r w:rsidRPr="008E3708">
        <w:rPr>
          <w:rFonts w:ascii="Arial" w:hAnsi="Arial" w:cs="Arial"/>
          <w:b/>
          <w:color w:val="0070C0"/>
        </w:rPr>
        <w:t>7.</w:t>
      </w:r>
      <w:r w:rsidRPr="008E3708">
        <w:rPr>
          <w:rFonts w:ascii="Arial" w:hAnsi="Arial" w:cs="Arial"/>
          <w:b/>
          <w:color w:val="0070C0"/>
        </w:rPr>
        <w:tab/>
      </w:r>
      <w:r w:rsidR="007D3F92" w:rsidRPr="008E3708">
        <w:rPr>
          <w:rFonts w:ascii="Arial" w:hAnsi="Arial" w:cs="Arial"/>
          <w:b/>
          <w:color w:val="0070C0"/>
        </w:rPr>
        <w:t xml:space="preserve">Person Centred </w:t>
      </w:r>
    </w:p>
    <w:p w14:paraId="174BBBB0" w14:textId="77777777" w:rsidR="00113F62" w:rsidRPr="008E3708" w:rsidRDefault="00113F62" w:rsidP="003331A8">
      <w:pPr>
        <w:spacing w:after="0" w:line="240" w:lineRule="auto"/>
        <w:ind w:left="720"/>
        <w:rPr>
          <w:rFonts w:ascii="Arial" w:hAnsi="Arial" w:cs="Arial"/>
        </w:rPr>
      </w:pPr>
      <w:r w:rsidRPr="008E3708">
        <w:rPr>
          <w:rFonts w:ascii="Arial" w:hAnsi="Arial" w:cs="Arial"/>
        </w:rPr>
        <w:t xml:space="preserve"> </w:t>
      </w:r>
    </w:p>
    <w:p w14:paraId="4C2A6569" w14:textId="77777777" w:rsidR="009B6E09" w:rsidRPr="008E3708" w:rsidRDefault="00627EE1" w:rsidP="003331A8">
      <w:pPr>
        <w:spacing w:after="0" w:line="240" w:lineRule="auto"/>
        <w:rPr>
          <w:rFonts w:ascii="Arial" w:hAnsi="Arial" w:cs="Arial"/>
          <w:b/>
        </w:rPr>
      </w:pPr>
      <w:r w:rsidRPr="008E3708">
        <w:rPr>
          <w:rFonts w:ascii="Arial" w:hAnsi="Arial" w:cs="Arial"/>
          <w:b/>
        </w:rPr>
        <w:t>7.1</w:t>
      </w:r>
      <w:r w:rsidRPr="008E3708">
        <w:rPr>
          <w:rFonts w:ascii="Arial" w:hAnsi="Arial" w:cs="Arial"/>
          <w:b/>
        </w:rPr>
        <w:tab/>
      </w:r>
      <w:r w:rsidR="00741615" w:rsidRPr="008E3708">
        <w:rPr>
          <w:rFonts w:ascii="Arial" w:hAnsi="Arial" w:cs="Arial"/>
          <w:b/>
        </w:rPr>
        <w:t>Patient Visiting</w:t>
      </w:r>
    </w:p>
    <w:p w14:paraId="495B55F1" w14:textId="77777777" w:rsidR="009B6E09" w:rsidRPr="008E3708" w:rsidRDefault="009B6E09" w:rsidP="003331A8">
      <w:pPr>
        <w:spacing w:after="0" w:line="240" w:lineRule="auto"/>
        <w:rPr>
          <w:rFonts w:ascii="Arial" w:hAnsi="Arial" w:cs="Arial"/>
          <w:b/>
        </w:rPr>
      </w:pPr>
    </w:p>
    <w:p w14:paraId="7A8792DF" w14:textId="190DC302" w:rsidR="009B6E09" w:rsidRPr="008E3708" w:rsidRDefault="009B6E09" w:rsidP="003331A8">
      <w:pPr>
        <w:pStyle w:val="ListParagraph"/>
        <w:spacing w:after="0" w:line="240" w:lineRule="auto"/>
        <w:rPr>
          <w:sz w:val="22"/>
          <w:szCs w:val="22"/>
        </w:rPr>
      </w:pPr>
      <w:r w:rsidRPr="008E3708">
        <w:rPr>
          <w:sz w:val="22"/>
          <w:szCs w:val="22"/>
        </w:rPr>
        <w:t xml:space="preserve">The Committee were advised of positive feedback from patients, visitors and staff regarding patient visiting.  The process is being managed using an appointment system.  </w:t>
      </w:r>
      <w:r w:rsidR="00450945">
        <w:rPr>
          <w:sz w:val="22"/>
          <w:szCs w:val="22"/>
        </w:rPr>
        <w:t xml:space="preserve">The </w:t>
      </w:r>
      <w:r w:rsidR="00450945">
        <w:rPr>
          <w:sz w:val="22"/>
          <w:szCs w:val="22"/>
        </w:rPr>
        <w:lastRenderedPageBreak/>
        <w:t>Committee was</w:t>
      </w:r>
      <w:r w:rsidRPr="008E3708">
        <w:rPr>
          <w:sz w:val="22"/>
          <w:szCs w:val="22"/>
        </w:rPr>
        <w:t xml:space="preserve"> assured that careful consideration is given, on a case by case basis, where visiting could pose a significant patient risk.  Alternative methods of patient contact continue to be utilised and promoted including the use of mobile devices to connect with visitors.</w:t>
      </w:r>
    </w:p>
    <w:p w14:paraId="138DB327" w14:textId="427C4AA9" w:rsidR="00B635D2" w:rsidRDefault="00B635D2" w:rsidP="003331A8">
      <w:pPr>
        <w:spacing w:after="0" w:line="240" w:lineRule="auto"/>
        <w:rPr>
          <w:rFonts w:ascii="Arial" w:hAnsi="Arial" w:cs="Arial"/>
          <w:b/>
        </w:rPr>
      </w:pPr>
      <w:r>
        <w:rPr>
          <w:rFonts w:ascii="Arial" w:hAnsi="Arial" w:cs="Arial"/>
          <w:b/>
        </w:rPr>
        <w:tab/>
      </w:r>
    </w:p>
    <w:p w14:paraId="35491395" w14:textId="3FFED87A" w:rsidR="00B635D2" w:rsidRDefault="00B635D2" w:rsidP="000564DF">
      <w:pPr>
        <w:spacing w:after="0" w:line="240" w:lineRule="auto"/>
        <w:ind w:left="720"/>
        <w:rPr>
          <w:rFonts w:ascii="Arial" w:hAnsi="Arial" w:cs="Arial"/>
        </w:rPr>
      </w:pPr>
      <w:r w:rsidRPr="00B635D2">
        <w:rPr>
          <w:rFonts w:ascii="Arial" w:hAnsi="Arial" w:cs="Arial"/>
        </w:rPr>
        <w:t>The Committee noted the successf</w:t>
      </w:r>
      <w:r w:rsidR="000564DF">
        <w:rPr>
          <w:rFonts w:ascii="Arial" w:hAnsi="Arial" w:cs="Arial"/>
        </w:rPr>
        <w:t>ul process for patient visiting and the ethos around it.</w:t>
      </w:r>
    </w:p>
    <w:p w14:paraId="46951832" w14:textId="77777777" w:rsidR="00FF3F53" w:rsidRDefault="00FF3F53" w:rsidP="000564DF">
      <w:pPr>
        <w:spacing w:after="0" w:line="240" w:lineRule="auto"/>
        <w:ind w:left="720"/>
        <w:rPr>
          <w:rFonts w:ascii="Arial" w:hAnsi="Arial" w:cs="Arial"/>
        </w:rPr>
      </w:pPr>
    </w:p>
    <w:p w14:paraId="6F7B2F69" w14:textId="320E3127" w:rsidR="007D3F92" w:rsidRDefault="007D3F92" w:rsidP="003331A8">
      <w:pPr>
        <w:spacing w:after="0" w:line="240" w:lineRule="auto"/>
        <w:rPr>
          <w:rFonts w:ascii="Arial" w:hAnsi="Arial" w:cs="Arial"/>
          <w:b/>
        </w:rPr>
      </w:pPr>
      <w:r w:rsidRPr="008E3708">
        <w:rPr>
          <w:rFonts w:ascii="Arial" w:hAnsi="Arial" w:cs="Arial"/>
          <w:b/>
        </w:rPr>
        <w:t>7.2</w:t>
      </w:r>
      <w:r w:rsidRPr="008E3708">
        <w:rPr>
          <w:rFonts w:ascii="Arial" w:hAnsi="Arial" w:cs="Arial"/>
          <w:b/>
        </w:rPr>
        <w:tab/>
        <w:t>COVID Vaccination Programme</w:t>
      </w:r>
      <w:r w:rsidRPr="008E3708">
        <w:rPr>
          <w:rFonts w:ascii="Arial" w:hAnsi="Arial" w:cs="Arial"/>
          <w:b/>
        </w:rPr>
        <w:br/>
      </w:r>
    </w:p>
    <w:p w14:paraId="65806DD9" w14:textId="2045F0D8" w:rsidR="009606A1" w:rsidRDefault="009606A1" w:rsidP="00EE49CB">
      <w:pPr>
        <w:spacing w:after="0" w:line="240" w:lineRule="auto"/>
        <w:ind w:left="720"/>
        <w:rPr>
          <w:rFonts w:ascii="Arial" w:hAnsi="Arial" w:cs="Arial"/>
        </w:rPr>
      </w:pPr>
      <w:r>
        <w:rPr>
          <w:rFonts w:ascii="Arial" w:hAnsi="Arial" w:cs="Arial"/>
        </w:rPr>
        <w:t>Anne Marie Cavanagh</w:t>
      </w:r>
      <w:r w:rsidR="00EE49CB">
        <w:rPr>
          <w:rFonts w:ascii="Arial" w:hAnsi="Arial" w:cs="Arial"/>
        </w:rPr>
        <w:t xml:space="preserve"> updated that the </w:t>
      </w:r>
      <w:r w:rsidR="00450945">
        <w:rPr>
          <w:rFonts w:ascii="Arial" w:hAnsi="Arial" w:cs="Arial"/>
        </w:rPr>
        <w:t xml:space="preserve">COVID </w:t>
      </w:r>
      <w:r w:rsidR="00EE49CB">
        <w:rPr>
          <w:rFonts w:ascii="Arial" w:hAnsi="Arial" w:cs="Arial"/>
        </w:rPr>
        <w:t xml:space="preserve">19 Vaccination Programme has progressed very well and </w:t>
      </w:r>
      <w:r w:rsidR="00450945">
        <w:rPr>
          <w:rFonts w:ascii="Arial" w:hAnsi="Arial" w:cs="Arial"/>
        </w:rPr>
        <w:t xml:space="preserve">over </w:t>
      </w:r>
      <w:r w:rsidR="00EE49CB">
        <w:rPr>
          <w:rFonts w:ascii="Arial" w:hAnsi="Arial" w:cs="Arial"/>
        </w:rPr>
        <w:t xml:space="preserve">1,600 staff have received their second dose.  Further clinics have been arranged over the </w:t>
      </w:r>
      <w:r w:rsidR="00450945">
        <w:rPr>
          <w:rFonts w:ascii="Arial" w:hAnsi="Arial" w:cs="Arial"/>
        </w:rPr>
        <w:t xml:space="preserve">coming </w:t>
      </w:r>
      <w:r w:rsidR="00EE49CB">
        <w:rPr>
          <w:rFonts w:ascii="Arial" w:hAnsi="Arial" w:cs="Arial"/>
        </w:rPr>
        <w:t>week to vaccinate the remaining workforce.</w:t>
      </w:r>
    </w:p>
    <w:p w14:paraId="63289A6D" w14:textId="2118964F" w:rsidR="00EE49CB" w:rsidRDefault="00EE49CB" w:rsidP="00EE49CB">
      <w:pPr>
        <w:spacing w:after="0" w:line="240" w:lineRule="auto"/>
        <w:ind w:left="720"/>
        <w:rPr>
          <w:rFonts w:ascii="Arial" w:hAnsi="Arial" w:cs="Arial"/>
        </w:rPr>
      </w:pPr>
    </w:p>
    <w:p w14:paraId="474B1271" w14:textId="1B0AC463" w:rsidR="00EE49CB" w:rsidRDefault="00EE49CB" w:rsidP="00EE49CB">
      <w:pPr>
        <w:spacing w:after="0" w:line="240" w:lineRule="auto"/>
        <w:ind w:left="720"/>
        <w:rPr>
          <w:rFonts w:ascii="Arial" w:hAnsi="Arial" w:cs="Arial"/>
        </w:rPr>
      </w:pPr>
      <w:r>
        <w:rPr>
          <w:rFonts w:ascii="Arial" w:hAnsi="Arial" w:cs="Arial"/>
        </w:rPr>
        <w:t>Occupational Health Department have implemented a process for new staff joining the organisation to ensure they are vaccinated in advance.</w:t>
      </w:r>
    </w:p>
    <w:p w14:paraId="7A5D09C4" w14:textId="77777777" w:rsidR="00EE49CB" w:rsidRPr="009606A1" w:rsidRDefault="00EE49CB" w:rsidP="00EE49CB">
      <w:pPr>
        <w:spacing w:after="0" w:line="240" w:lineRule="auto"/>
        <w:ind w:left="720"/>
        <w:rPr>
          <w:rFonts w:ascii="Arial" w:hAnsi="Arial" w:cs="Arial"/>
        </w:rPr>
      </w:pPr>
    </w:p>
    <w:p w14:paraId="086DBFBF" w14:textId="36356310" w:rsidR="007D3F92" w:rsidRDefault="00EE49CB" w:rsidP="003331A8">
      <w:pPr>
        <w:spacing w:after="0" w:line="240" w:lineRule="auto"/>
        <w:rPr>
          <w:rFonts w:ascii="Arial" w:hAnsi="Arial" w:cs="Arial"/>
        </w:rPr>
      </w:pPr>
      <w:r>
        <w:rPr>
          <w:rFonts w:ascii="Arial" w:hAnsi="Arial" w:cs="Arial"/>
          <w:b/>
        </w:rPr>
        <w:tab/>
      </w:r>
      <w:r>
        <w:rPr>
          <w:rFonts w:ascii="Arial" w:hAnsi="Arial" w:cs="Arial"/>
        </w:rPr>
        <w:t xml:space="preserve">Discussion will be held in the near future to plan </w:t>
      </w:r>
      <w:r w:rsidR="00450945">
        <w:rPr>
          <w:rFonts w:ascii="Arial" w:hAnsi="Arial" w:cs="Arial"/>
        </w:rPr>
        <w:t xml:space="preserve">COVID </w:t>
      </w:r>
      <w:r>
        <w:rPr>
          <w:rFonts w:ascii="Arial" w:hAnsi="Arial" w:cs="Arial"/>
        </w:rPr>
        <w:t>19 vaccination booster clinics.</w:t>
      </w:r>
    </w:p>
    <w:p w14:paraId="1D0A9255" w14:textId="79950B12" w:rsidR="00EE49CB" w:rsidRDefault="00EE49CB" w:rsidP="003331A8">
      <w:pPr>
        <w:spacing w:after="0" w:line="240" w:lineRule="auto"/>
        <w:rPr>
          <w:rFonts w:ascii="Arial" w:hAnsi="Arial" w:cs="Arial"/>
        </w:rPr>
      </w:pPr>
    </w:p>
    <w:p w14:paraId="65D6A527" w14:textId="0312C84A" w:rsidR="00EE49CB" w:rsidRDefault="00EE49CB" w:rsidP="000C4647">
      <w:pPr>
        <w:spacing w:after="0" w:line="240" w:lineRule="auto"/>
        <w:ind w:left="720"/>
        <w:rPr>
          <w:rFonts w:ascii="Arial" w:hAnsi="Arial" w:cs="Arial"/>
        </w:rPr>
      </w:pPr>
      <w:r>
        <w:rPr>
          <w:rFonts w:ascii="Arial" w:hAnsi="Arial" w:cs="Arial"/>
        </w:rPr>
        <w:t xml:space="preserve">The Committee </w:t>
      </w:r>
      <w:r w:rsidR="00450945">
        <w:rPr>
          <w:rFonts w:ascii="Arial" w:hAnsi="Arial" w:cs="Arial"/>
        </w:rPr>
        <w:t xml:space="preserve">was </w:t>
      </w:r>
      <w:r w:rsidR="00A42AAC">
        <w:rPr>
          <w:rFonts w:ascii="Arial" w:hAnsi="Arial" w:cs="Arial"/>
        </w:rPr>
        <w:t>a</w:t>
      </w:r>
      <w:r>
        <w:rPr>
          <w:rFonts w:ascii="Arial" w:hAnsi="Arial" w:cs="Arial"/>
        </w:rPr>
        <w:t xml:space="preserve">ssured that the </w:t>
      </w:r>
      <w:r w:rsidR="00450945">
        <w:rPr>
          <w:rFonts w:ascii="Arial" w:hAnsi="Arial" w:cs="Arial"/>
        </w:rPr>
        <w:t xml:space="preserve">COVID </w:t>
      </w:r>
      <w:r>
        <w:rPr>
          <w:rFonts w:ascii="Arial" w:hAnsi="Arial" w:cs="Arial"/>
        </w:rPr>
        <w:t xml:space="preserve">Vaccination Programme </w:t>
      </w:r>
      <w:r w:rsidR="000C4647">
        <w:rPr>
          <w:rFonts w:ascii="Arial" w:hAnsi="Arial" w:cs="Arial"/>
        </w:rPr>
        <w:t>has progressed well and processes are in place to ensure staff are vaccinated.</w:t>
      </w:r>
    </w:p>
    <w:p w14:paraId="51C58B53" w14:textId="77777777" w:rsidR="000C4647" w:rsidRPr="00EE49CB" w:rsidRDefault="000C4647" w:rsidP="000C4647">
      <w:pPr>
        <w:spacing w:after="0" w:line="240" w:lineRule="auto"/>
        <w:ind w:left="720"/>
        <w:rPr>
          <w:rFonts w:ascii="Arial" w:hAnsi="Arial" w:cs="Arial"/>
        </w:rPr>
      </w:pPr>
    </w:p>
    <w:p w14:paraId="1B67E9D8" w14:textId="77777777" w:rsidR="00EE49CB" w:rsidRPr="008E3708" w:rsidRDefault="00EE49CB" w:rsidP="003331A8">
      <w:pPr>
        <w:spacing w:after="0" w:line="240" w:lineRule="auto"/>
        <w:rPr>
          <w:rFonts w:ascii="Arial" w:hAnsi="Arial" w:cs="Arial"/>
          <w:b/>
        </w:rPr>
      </w:pPr>
    </w:p>
    <w:p w14:paraId="07E91882" w14:textId="7AE54FD1" w:rsidR="007D3F92" w:rsidRPr="00331DB7" w:rsidRDefault="007D3F92" w:rsidP="003331A8">
      <w:pPr>
        <w:spacing w:after="0" w:line="240" w:lineRule="auto"/>
        <w:rPr>
          <w:rFonts w:ascii="Arial" w:hAnsi="Arial" w:cs="Arial"/>
          <w:b/>
        </w:rPr>
      </w:pPr>
      <w:r w:rsidRPr="008E3708">
        <w:rPr>
          <w:rFonts w:ascii="Arial" w:hAnsi="Arial" w:cs="Arial"/>
          <w:b/>
          <w:color w:val="0070C0"/>
        </w:rPr>
        <w:t>8.</w:t>
      </w:r>
      <w:r w:rsidRPr="008E3708">
        <w:rPr>
          <w:rFonts w:ascii="Arial" w:hAnsi="Arial" w:cs="Arial"/>
          <w:b/>
          <w:color w:val="0070C0"/>
        </w:rPr>
        <w:tab/>
        <w:t>Issues for Update</w:t>
      </w:r>
      <w:r w:rsidRPr="00331DB7">
        <w:rPr>
          <w:rFonts w:ascii="Arial" w:hAnsi="Arial" w:cs="Arial"/>
          <w:b/>
        </w:rPr>
        <w:br/>
      </w:r>
    </w:p>
    <w:p w14:paraId="4A33F8D7" w14:textId="5B131543" w:rsidR="007D3F92" w:rsidRPr="00331DB7" w:rsidRDefault="007D3F92" w:rsidP="003331A8">
      <w:pPr>
        <w:spacing w:after="0" w:line="240" w:lineRule="auto"/>
        <w:rPr>
          <w:rFonts w:ascii="Arial" w:hAnsi="Arial" w:cs="Arial"/>
          <w:b/>
        </w:rPr>
      </w:pPr>
      <w:r w:rsidRPr="00331DB7">
        <w:rPr>
          <w:rFonts w:ascii="Arial" w:hAnsi="Arial" w:cs="Arial"/>
          <w:b/>
        </w:rPr>
        <w:t>8.1</w:t>
      </w:r>
      <w:r w:rsidRPr="00331DB7">
        <w:rPr>
          <w:rFonts w:ascii="Arial" w:hAnsi="Arial" w:cs="Arial"/>
          <w:b/>
        </w:rPr>
        <w:tab/>
        <w:t>Updates to the Board</w:t>
      </w:r>
    </w:p>
    <w:p w14:paraId="0623907F" w14:textId="3ED6EBCB" w:rsidR="00331DB7" w:rsidRPr="00331DB7" w:rsidRDefault="00331DB7" w:rsidP="003331A8">
      <w:pPr>
        <w:spacing w:after="0" w:line="240" w:lineRule="auto"/>
        <w:rPr>
          <w:rFonts w:ascii="Arial" w:hAnsi="Arial" w:cs="Arial"/>
          <w:b/>
        </w:rPr>
      </w:pPr>
    </w:p>
    <w:p w14:paraId="5620AB1B" w14:textId="6C4C41D6" w:rsidR="00331DB7" w:rsidRPr="00331DB7" w:rsidRDefault="00331DB7" w:rsidP="003331A8">
      <w:pPr>
        <w:spacing w:after="0" w:line="240" w:lineRule="auto"/>
        <w:rPr>
          <w:rFonts w:ascii="Arial" w:hAnsi="Arial" w:cs="Arial"/>
        </w:rPr>
      </w:pPr>
      <w:r w:rsidRPr="00331DB7">
        <w:rPr>
          <w:rFonts w:ascii="Arial" w:hAnsi="Arial" w:cs="Arial"/>
          <w:b/>
        </w:rPr>
        <w:tab/>
      </w:r>
      <w:r w:rsidRPr="00331DB7">
        <w:rPr>
          <w:rFonts w:ascii="Arial" w:hAnsi="Arial" w:cs="Arial"/>
        </w:rPr>
        <w:t>The Committee agreed to include the following items within the Board update report:</w:t>
      </w:r>
    </w:p>
    <w:p w14:paraId="4486A2E2" w14:textId="7C2C40A3" w:rsidR="00331DB7" w:rsidRPr="00331DB7" w:rsidRDefault="00331DB7" w:rsidP="003331A8">
      <w:pPr>
        <w:spacing w:after="0" w:line="240" w:lineRule="auto"/>
        <w:rPr>
          <w:rFonts w:ascii="Arial" w:hAnsi="Arial" w:cs="Arial"/>
        </w:rPr>
      </w:pPr>
    </w:p>
    <w:p w14:paraId="48B89D88" w14:textId="331A5DC5" w:rsidR="00331DB7" w:rsidRPr="00331DB7" w:rsidRDefault="00331DB7" w:rsidP="00EA5F61">
      <w:pPr>
        <w:pStyle w:val="ListParagraph"/>
        <w:numPr>
          <w:ilvl w:val="0"/>
          <w:numId w:val="5"/>
        </w:numPr>
        <w:spacing w:after="0" w:line="240" w:lineRule="auto"/>
        <w:rPr>
          <w:sz w:val="22"/>
          <w:szCs w:val="22"/>
        </w:rPr>
      </w:pPr>
      <w:r w:rsidRPr="00331DB7">
        <w:rPr>
          <w:sz w:val="22"/>
          <w:szCs w:val="22"/>
        </w:rPr>
        <w:t>Significant Adverse Events Update (SAE)</w:t>
      </w:r>
    </w:p>
    <w:p w14:paraId="158C305A" w14:textId="072CD8BF" w:rsidR="00331DB7" w:rsidRPr="00331DB7" w:rsidRDefault="00331DB7" w:rsidP="00EA5F61">
      <w:pPr>
        <w:pStyle w:val="ListParagraph"/>
        <w:numPr>
          <w:ilvl w:val="0"/>
          <w:numId w:val="5"/>
        </w:numPr>
        <w:spacing w:after="0" w:line="240" w:lineRule="auto"/>
        <w:rPr>
          <w:sz w:val="22"/>
          <w:szCs w:val="22"/>
        </w:rPr>
      </w:pPr>
      <w:r w:rsidRPr="00331DB7">
        <w:rPr>
          <w:sz w:val="22"/>
          <w:szCs w:val="22"/>
        </w:rPr>
        <w:t>Healthcare Associated Infection Report (HAIRT)</w:t>
      </w:r>
    </w:p>
    <w:p w14:paraId="5E83DA4C" w14:textId="0BFB2A88" w:rsidR="00331DB7" w:rsidRPr="00331DB7" w:rsidRDefault="00331DB7" w:rsidP="00EA5F61">
      <w:pPr>
        <w:pStyle w:val="ListParagraph"/>
        <w:numPr>
          <w:ilvl w:val="0"/>
          <w:numId w:val="5"/>
        </w:numPr>
        <w:spacing w:after="0" w:line="240" w:lineRule="auto"/>
        <w:rPr>
          <w:sz w:val="22"/>
          <w:szCs w:val="22"/>
        </w:rPr>
      </w:pPr>
      <w:r w:rsidRPr="00331DB7">
        <w:rPr>
          <w:sz w:val="22"/>
          <w:szCs w:val="22"/>
        </w:rPr>
        <w:t>Patient Pathways Audit Report</w:t>
      </w:r>
    </w:p>
    <w:p w14:paraId="3D9B5A54" w14:textId="6D77A3CF" w:rsidR="00331DB7" w:rsidRPr="00331DB7" w:rsidRDefault="00331DB7" w:rsidP="00EA5F61">
      <w:pPr>
        <w:pStyle w:val="ListParagraph"/>
        <w:numPr>
          <w:ilvl w:val="0"/>
          <w:numId w:val="5"/>
        </w:numPr>
        <w:spacing w:after="0" w:line="240" w:lineRule="auto"/>
        <w:rPr>
          <w:sz w:val="22"/>
          <w:szCs w:val="22"/>
        </w:rPr>
      </w:pPr>
      <w:r w:rsidRPr="00331DB7">
        <w:rPr>
          <w:sz w:val="22"/>
          <w:szCs w:val="22"/>
        </w:rPr>
        <w:t>SBAR NICOR</w:t>
      </w:r>
    </w:p>
    <w:p w14:paraId="21D42374" w14:textId="4DF0D6D8" w:rsidR="00331DB7" w:rsidRPr="00331DB7" w:rsidRDefault="00331DB7" w:rsidP="00EA5F61">
      <w:pPr>
        <w:pStyle w:val="ListParagraph"/>
        <w:numPr>
          <w:ilvl w:val="0"/>
          <w:numId w:val="5"/>
        </w:numPr>
        <w:spacing w:after="0" w:line="240" w:lineRule="auto"/>
        <w:rPr>
          <w:sz w:val="22"/>
          <w:szCs w:val="22"/>
        </w:rPr>
      </w:pPr>
      <w:r w:rsidRPr="00331DB7">
        <w:rPr>
          <w:sz w:val="22"/>
          <w:szCs w:val="22"/>
        </w:rPr>
        <w:t>Clinical Department Update (Cardiology)</w:t>
      </w:r>
    </w:p>
    <w:p w14:paraId="2B6F0200" w14:textId="4E0CCA1D" w:rsidR="00331DB7" w:rsidRPr="00331DB7" w:rsidRDefault="00331DB7" w:rsidP="00EA5F61">
      <w:pPr>
        <w:pStyle w:val="ListParagraph"/>
        <w:numPr>
          <w:ilvl w:val="0"/>
          <w:numId w:val="5"/>
        </w:numPr>
        <w:spacing w:after="0" w:line="240" w:lineRule="auto"/>
        <w:rPr>
          <w:sz w:val="22"/>
          <w:szCs w:val="22"/>
        </w:rPr>
      </w:pPr>
      <w:r w:rsidRPr="00331DB7">
        <w:rPr>
          <w:sz w:val="22"/>
          <w:szCs w:val="22"/>
        </w:rPr>
        <w:t>Patient Visiting</w:t>
      </w:r>
    </w:p>
    <w:p w14:paraId="5BB2908D" w14:textId="77777777" w:rsidR="00331DB7" w:rsidRPr="00331DB7" w:rsidRDefault="00331DB7" w:rsidP="00331DB7">
      <w:pPr>
        <w:pStyle w:val="ListParagraph"/>
        <w:spacing w:after="0" w:line="240" w:lineRule="auto"/>
        <w:ind w:left="1080"/>
        <w:rPr>
          <w:sz w:val="22"/>
          <w:szCs w:val="22"/>
        </w:rPr>
      </w:pPr>
    </w:p>
    <w:p w14:paraId="06E058F5" w14:textId="045B4E46" w:rsidR="00741615" w:rsidRPr="008E3708" w:rsidRDefault="00741615" w:rsidP="003331A8">
      <w:pPr>
        <w:spacing w:after="0" w:line="240" w:lineRule="auto"/>
        <w:rPr>
          <w:rFonts w:ascii="Arial" w:hAnsi="Arial" w:cs="Arial"/>
          <w:b/>
        </w:rPr>
      </w:pPr>
    </w:p>
    <w:p w14:paraId="3884277A" w14:textId="77777777" w:rsidR="00331DB7" w:rsidRDefault="007D3F92" w:rsidP="003331A8">
      <w:pPr>
        <w:spacing w:after="0" w:line="240" w:lineRule="auto"/>
        <w:rPr>
          <w:rFonts w:ascii="Arial" w:hAnsi="Arial" w:cs="Arial"/>
          <w:b/>
          <w:color w:val="0070C0"/>
        </w:rPr>
      </w:pPr>
      <w:r w:rsidRPr="008E3708">
        <w:rPr>
          <w:rFonts w:ascii="Arial" w:hAnsi="Arial" w:cs="Arial"/>
          <w:b/>
          <w:color w:val="0070C0"/>
        </w:rPr>
        <w:t>9.</w:t>
      </w:r>
      <w:r w:rsidRPr="008E3708">
        <w:rPr>
          <w:rFonts w:ascii="Arial" w:hAnsi="Arial" w:cs="Arial"/>
          <w:b/>
          <w:color w:val="0070C0"/>
        </w:rPr>
        <w:tab/>
        <w:t>Any other Competent Business</w:t>
      </w:r>
    </w:p>
    <w:p w14:paraId="3B1AF7B2" w14:textId="77777777" w:rsidR="00331DB7" w:rsidRDefault="00331DB7" w:rsidP="003331A8">
      <w:pPr>
        <w:spacing w:after="0" w:line="240" w:lineRule="auto"/>
        <w:rPr>
          <w:rFonts w:ascii="Arial" w:hAnsi="Arial" w:cs="Arial"/>
          <w:b/>
          <w:color w:val="0070C0"/>
        </w:rPr>
      </w:pPr>
    </w:p>
    <w:p w14:paraId="57CAE11A" w14:textId="5EFD799B" w:rsidR="00473E52" w:rsidRDefault="00331DB7" w:rsidP="00473E52">
      <w:pPr>
        <w:spacing w:after="0" w:line="240" w:lineRule="auto"/>
        <w:ind w:left="720"/>
        <w:rPr>
          <w:rFonts w:ascii="Arial" w:hAnsi="Arial" w:cs="Arial"/>
        </w:rPr>
      </w:pPr>
      <w:r>
        <w:rPr>
          <w:rFonts w:ascii="Arial" w:hAnsi="Arial" w:cs="Arial"/>
        </w:rPr>
        <w:t>The Chair noted there were positive elements highlighted at the meeting today</w:t>
      </w:r>
      <w:r w:rsidR="00473E52">
        <w:rPr>
          <w:rFonts w:ascii="Arial" w:hAnsi="Arial" w:cs="Arial"/>
        </w:rPr>
        <w:t xml:space="preserve"> and commended the Cardiology team for their collaborative and positive approach whilst also realising the importance of organisational values across staff and patient groups.</w:t>
      </w:r>
    </w:p>
    <w:p w14:paraId="66DD6CBD" w14:textId="6771F2F7" w:rsidR="00473E52" w:rsidRPr="00331DB7" w:rsidRDefault="00473E52" w:rsidP="003331A8">
      <w:pPr>
        <w:spacing w:after="0" w:line="240" w:lineRule="auto"/>
        <w:rPr>
          <w:rFonts w:ascii="Arial" w:hAnsi="Arial" w:cs="Arial"/>
        </w:rPr>
      </w:pPr>
      <w:r>
        <w:rPr>
          <w:rFonts w:ascii="Arial" w:hAnsi="Arial" w:cs="Arial"/>
        </w:rPr>
        <w:tab/>
      </w:r>
    </w:p>
    <w:p w14:paraId="416955A5" w14:textId="7590F45A" w:rsidR="007D3F92" w:rsidRPr="008E3708" w:rsidRDefault="007D3F92" w:rsidP="003331A8">
      <w:pPr>
        <w:spacing w:after="0" w:line="240" w:lineRule="auto"/>
        <w:rPr>
          <w:rFonts w:ascii="Arial" w:hAnsi="Arial" w:cs="Arial"/>
          <w:color w:val="FF0000"/>
        </w:rPr>
      </w:pPr>
    </w:p>
    <w:p w14:paraId="37F306DB" w14:textId="213753F5" w:rsidR="007D3F92" w:rsidRPr="008E3708" w:rsidRDefault="007D3F92" w:rsidP="003331A8">
      <w:pPr>
        <w:spacing w:after="0" w:line="240" w:lineRule="auto"/>
        <w:rPr>
          <w:rFonts w:ascii="Arial" w:hAnsi="Arial" w:cs="Arial"/>
          <w:b/>
          <w:color w:val="0070C0"/>
        </w:rPr>
      </w:pPr>
      <w:r w:rsidRPr="008E3708">
        <w:rPr>
          <w:rFonts w:ascii="Arial" w:hAnsi="Arial" w:cs="Arial"/>
          <w:b/>
          <w:color w:val="0070C0"/>
        </w:rPr>
        <w:t>1</w:t>
      </w:r>
      <w:r w:rsidR="009B6E09" w:rsidRPr="008E3708">
        <w:rPr>
          <w:rFonts w:ascii="Arial" w:hAnsi="Arial" w:cs="Arial"/>
          <w:b/>
          <w:color w:val="0070C0"/>
        </w:rPr>
        <w:t>0</w:t>
      </w:r>
      <w:r w:rsidRPr="008E3708">
        <w:rPr>
          <w:rFonts w:ascii="Arial" w:hAnsi="Arial" w:cs="Arial"/>
          <w:b/>
          <w:color w:val="0070C0"/>
        </w:rPr>
        <w:tab/>
        <w:t xml:space="preserve">Date and Time of Next Meeting </w:t>
      </w:r>
    </w:p>
    <w:p w14:paraId="015AD488" w14:textId="77777777" w:rsidR="007D3F92" w:rsidRPr="008E3708" w:rsidRDefault="007D3F92" w:rsidP="003331A8">
      <w:pPr>
        <w:spacing w:after="0" w:line="240" w:lineRule="auto"/>
        <w:rPr>
          <w:rFonts w:ascii="Arial" w:hAnsi="Arial" w:cs="Arial"/>
          <w:color w:val="0070C0"/>
          <w:highlight w:val="yellow"/>
        </w:rPr>
      </w:pPr>
    </w:p>
    <w:p w14:paraId="14981823" w14:textId="7F6AD6CA" w:rsidR="007D3F92" w:rsidRPr="008E3708" w:rsidRDefault="007D3F92" w:rsidP="003331A8">
      <w:pPr>
        <w:spacing w:after="0" w:line="240" w:lineRule="auto"/>
        <w:ind w:left="720"/>
        <w:rPr>
          <w:rFonts w:ascii="Arial" w:hAnsi="Arial" w:cs="Arial"/>
        </w:rPr>
      </w:pPr>
      <w:r w:rsidRPr="008E3708">
        <w:rPr>
          <w:rFonts w:ascii="Arial" w:hAnsi="Arial" w:cs="Arial"/>
        </w:rPr>
        <w:t xml:space="preserve">The next scheduled meeting of the </w:t>
      </w:r>
      <w:r w:rsidR="009B6E09" w:rsidRPr="008E3708">
        <w:rPr>
          <w:rFonts w:ascii="Arial" w:hAnsi="Arial" w:cs="Arial"/>
        </w:rPr>
        <w:t xml:space="preserve">Clinical Governance Committee is Wednesday 7 July 2021 </w:t>
      </w:r>
      <w:r w:rsidRPr="008E3708">
        <w:rPr>
          <w:rFonts w:ascii="Arial" w:hAnsi="Arial" w:cs="Arial"/>
        </w:rPr>
        <w:t xml:space="preserve">at </w:t>
      </w:r>
      <w:r w:rsidR="009B6E09" w:rsidRPr="008E3708">
        <w:rPr>
          <w:rFonts w:ascii="Arial" w:hAnsi="Arial" w:cs="Arial"/>
        </w:rPr>
        <w:t>14:00 hrs.</w:t>
      </w:r>
    </w:p>
    <w:p w14:paraId="29E2A912" w14:textId="219BC4A7" w:rsidR="007D3F92" w:rsidRDefault="007D3F92" w:rsidP="003331A8">
      <w:pPr>
        <w:spacing w:after="0" w:line="240" w:lineRule="auto"/>
        <w:jc w:val="center"/>
        <w:rPr>
          <w:rFonts w:ascii="Arial" w:hAnsi="Arial" w:cs="Arial"/>
          <w:b/>
          <w:color w:val="FF0000"/>
        </w:rPr>
      </w:pPr>
    </w:p>
    <w:p w14:paraId="6FD40D50" w14:textId="6B31BBC1" w:rsidR="00BF275B" w:rsidRPr="00BF275B" w:rsidRDefault="00BF275B" w:rsidP="003331A8">
      <w:pPr>
        <w:spacing w:after="0" w:line="240" w:lineRule="auto"/>
        <w:jc w:val="center"/>
        <w:rPr>
          <w:rFonts w:ascii="Arial" w:hAnsi="Arial" w:cs="Arial"/>
          <w:b/>
        </w:rPr>
      </w:pPr>
    </w:p>
    <w:p w14:paraId="6DFCBF4A" w14:textId="6688C13E" w:rsidR="00BF275B" w:rsidRPr="00BF275B" w:rsidRDefault="00BF275B" w:rsidP="003331A8">
      <w:pPr>
        <w:spacing w:after="0" w:line="240" w:lineRule="auto"/>
        <w:jc w:val="center"/>
        <w:rPr>
          <w:rFonts w:ascii="Arial" w:hAnsi="Arial" w:cs="Arial"/>
          <w:b/>
        </w:rPr>
      </w:pPr>
    </w:p>
    <w:sectPr w:rsidR="00BF275B" w:rsidRPr="00BF275B" w:rsidSect="00200E5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D3DF2" w14:textId="77777777" w:rsidR="002E0A4D" w:rsidRDefault="002E0A4D">
      <w:pPr>
        <w:spacing w:after="0" w:line="240" w:lineRule="auto"/>
      </w:pPr>
      <w:r>
        <w:separator/>
      </w:r>
    </w:p>
  </w:endnote>
  <w:endnote w:type="continuationSeparator" w:id="0">
    <w:p w14:paraId="37B5088E" w14:textId="77777777" w:rsidR="002E0A4D" w:rsidRDefault="002E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6713" w14:textId="724A4518" w:rsidR="005B585E" w:rsidRDefault="00606303">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FE48D4">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E48D4">
      <w:rPr>
        <w:b/>
        <w:bCs/>
        <w:noProof/>
      </w:rPr>
      <w:t>7</w:t>
    </w:r>
    <w:r>
      <w:rPr>
        <w:b/>
        <w:bCs/>
      </w:rPr>
      <w:fldChar w:fldCharType="end"/>
    </w:r>
  </w:p>
  <w:p w14:paraId="36760A3A" w14:textId="77777777" w:rsidR="005B585E" w:rsidRDefault="005B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165B" w14:textId="77777777" w:rsidR="002E0A4D" w:rsidRDefault="002E0A4D">
      <w:pPr>
        <w:spacing w:after="0" w:line="240" w:lineRule="auto"/>
      </w:pPr>
      <w:r>
        <w:separator/>
      </w:r>
    </w:p>
  </w:footnote>
  <w:footnote w:type="continuationSeparator" w:id="0">
    <w:p w14:paraId="368BC0A5" w14:textId="77777777" w:rsidR="002E0A4D" w:rsidRDefault="002E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C5B4" w14:textId="5F526896" w:rsidR="00477F32" w:rsidRPr="00477F32" w:rsidRDefault="005B585E" w:rsidP="00477F32">
    <w:pPr>
      <w:jc w:val="right"/>
      <w:rPr>
        <w:rFonts w:ascii="Arial" w:hAnsi="Arial" w:cs="Arial"/>
        <w:b/>
        <w:color w:val="2E74B5" w:themeColor="accent1" w:themeShade="BF"/>
        <w:sz w:val="20"/>
        <w:szCs w:val="20"/>
      </w:rPr>
    </w:pPr>
    <w:r w:rsidRPr="00477F32">
      <w:rPr>
        <w:b/>
        <w:color w:val="2E74B5" w:themeColor="accent1" w:themeShade="BF"/>
      </w:rPr>
      <w:tab/>
    </w:r>
    <w:r w:rsidR="00FE48D4">
      <w:rPr>
        <w:rFonts w:ascii="Arial" w:hAnsi="Arial" w:cs="Arial"/>
        <w:b/>
        <w:color w:val="2E74B5" w:themeColor="accent1" w:themeShade="BF"/>
        <w:sz w:val="20"/>
        <w:szCs w:val="20"/>
      </w:rPr>
      <w:t xml:space="preserve">Item 9.1 </w:t>
    </w:r>
  </w:p>
  <w:p w14:paraId="01227AC3" w14:textId="207F1052" w:rsidR="005B585E" w:rsidRDefault="005B585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7860"/>
    <w:multiLevelType w:val="hybridMultilevel"/>
    <w:tmpl w:val="BDB43BEE"/>
    <w:lvl w:ilvl="0" w:tplc="DAE634E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622787"/>
    <w:multiLevelType w:val="hybridMultilevel"/>
    <w:tmpl w:val="784A39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46A4E"/>
    <w:multiLevelType w:val="hybridMultilevel"/>
    <w:tmpl w:val="1576CE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4A2FAC"/>
    <w:multiLevelType w:val="hybridMultilevel"/>
    <w:tmpl w:val="AE022C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8C27DAA"/>
    <w:multiLevelType w:val="hybridMultilevel"/>
    <w:tmpl w:val="D1F09A08"/>
    <w:lvl w:ilvl="0" w:tplc="9D3C898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40B1"/>
    <w:rsid w:val="00013432"/>
    <w:rsid w:val="0003226C"/>
    <w:rsid w:val="00035E55"/>
    <w:rsid w:val="00051D0D"/>
    <w:rsid w:val="000564DF"/>
    <w:rsid w:val="00062CEE"/>
    <w:rsid w:val="000745EE"/>
    <w:rsid w:val="00082BDE"/>
    <w:rsid w:val="000852DE"/>
    <w:rsid w:val="00086FC9"/>
    <w:rsid w:val="00087C3B"/>
    <w:rsid w:val="000A125F"/>
    <w:rsid w:val="000B112B"/>
    <w:rsid w:val="000B40DA"/>
    <w:rsid w:val="000C0864"/>
    <w:rsid w:val="000C13FC"/>
    <w:rsid w:val="000C17BC"/>
    <w:rsid w:val="000C3BF4"/>
    <w:rsid w:val="000C44CC"/>
    <w:rsid w:val="000C4647"/>
    <w:rsid w:val="000D0246"/>
    <w:rsid w:val="000D06B9"/>
    <w:rsid w:val="000E4ECF"/>
    <w:rsid w:val="000E5A57"/>
    <w:rsid w:val="000F1878"/>
    <w:rsid w:val="00102A81"/>
    <w:rsid w:val="0010527D"/>
    <w:rsid w:val="00110C83"/>
    <w:rsid w:val="001133D6"/>
    <w:rsid w:val="00113F62"/>
    <w:rsid w:val="00114B05"/>
    <w:rsid w:val="00115542"/>
    <w:rsid w:val="00116E6D"/>
    <w:rsid w:val="00121A76"/>
    <w:rsid w:val="0012562E"/>
    <w:rsid w:val="001275D5"/>
    <w:rsid w:val="0012797C"/>
    <w:rsid w:val="00132863"/>
    <w:rsid w:val="00134394"/>
    <w:rsid w:val="001465F9"/>
    <w:rsid w:val="00153A23"/>
    <w:rsid w:val="0015660F"/>
    <w:rsid w:val="00156CAF"/>
    <w:rsid w:val="00160A21"/>
    <w:rsid w:val="00172E9C"/>
    <w:rsid w:val="001735E4"/>
    <w:rsid w:val="00175946"/>
    <w:rsid w:val="00187D56"/>
    <w:rsid w:val="001905D7"/>
    <w:rsid w:val="00190765"/>
    <w:rsid w:val="001910AF"/>
    <w:rsid w:val="001914DD"/>
    <w:rsid w:val="00194D2B"/>
    <w:rsid w:val="00195DA9"/>
    <w:rsid w:val="0019601F"/>
    <w:rsid w:val="0019783A"/>
    <w:rsid w:val="001A27AD"/>
    <w:rsid w:val="001B551B"/>
    <w:rsid w:val="001B5E2B"/>
    <w:rsid w:val="001C08FB"/>
    <w:rsid w:val="001C4A39"/>
    <w:rsid w:val="001C4D1D"/>
    <w:rsid w:val="001D3E41"/>
    <w:rsid w:val="001E0E39"/>
    <w:rsid w:val="001E30BC"/>
    <w:rsid w:val="001E3958"/>
    <w:rsid w:val="001E6AFD"/>
    <w:rsid w:val="001E6DF7"/>
    <w:rsid w:val="001F6A8C"/>
    <w:rsid w:val="002002C7"/>
    <w:rsid w:val="00200E5F"/>
    <w:rsid w:val="00215CDB"/>
    <w:rsid w:val="00225A45"/>
    <w:rsid w:val="00226083"/>
    <w:rsid w:val="002417BE"/>
    <w:rsid w:val="002479E1"/>
    <w:rsid w:val="00250D28"/>
    <w:rsid w:val="00263676"/>
    <w:rsid w:val="00270653"/>
    <w:rsid w:val="00271601"/>
    <w:rsid w:val="00275508"/>
    <w:rsid w:val="002877C3"/>
    <w:rsid w:val="00287DD1"/>
    <w:rsid w:val="00293D2F"/>
    <w:rsid w:val="002951E4"/>
    <w:rsid w:val="002B3BAA"/>
    <w:rsid w:val="002D2A33"/>
    <w:rsid w:val="002E0A4D"/>
    <w:rsid w:val="002F3C30"/>
    <w:rsid w:val="0030482A"/>
    <w:rsid w:val="003123EA"/>
    <w:rsid w:val="00315DB7"/>
    <w:rsid w:val="00317631"/>
    <w:rsid w:val="003179CC"/>
    <w:rsid w:val="00327EBF"/>
    <w:rsid w:val="00331DB7"/>
    <w:rsid w:val="003331A8"/>
    <w:rsid w:val="00334F03"/>
    <w:rsid w:val="0034221E"/>
    <w:rsid w:val="00342BE1"/>
    <w:rsid w:val="00346B1E"/>
    <w:rsid w:val="00354299"/>
    <w:rsid w:val="00366C0C"/>
    <w:rsid w:val="0037078D"/>
    <w:rsid w:val="00370F7D"/>
    <w:rsid w:val="00380563"/>
    <w:rsid w:val="00381FD2"/>
    <w:rsid w:val="00386602"/>
    <w:rsid w:val="0039026B"/>
    <w:rsid w:val="003A0F80"/>
    <w:rsid w:val="003A5722"/>
    <w:rsid w:val="003B3CB5"/>
    <w:rsid w:val="003C0B2E"/>
    <w:rsid w:val="003C59A7"/>
    <w:rsid w:val="003D121F"/>
    <w:rsid w:val="003D5ECF"/>
    <w:rsid w:val="003E30EB"/>
    <w:rsid w:val="003E718D"/>
    <w:rsid w:val="003E7857"/>
    <w:rsid w:val="003F54B7"/>
    <w:rsid w:val="00404A7E"/>
    <w:rsid w:val="00414235"/>
    <w:rsid w:val="00414E3D"/>
    <w:rsid w:val="00420DCE"/>
    <w:rsid w:val="004252B3"/>
    <w:rsid w:val="004266B5"/>
    <w:rsid w:val="00432FEC"/>
    <w:rsid w:val="0043658A"/>
    <w:rsid w:val="0044097A"/>
    <w:rsid w:val="00444A49"/>
    <w:rsid w:val="004469D5"/>
    <w:rsid w:val="004475EA"/>
    <w:rsid w:val="00450945"/>
    <w:rsid w:val="00457D71"/>
    <w:rsid w:val="00464CCB"/>
    <w:rsid w:val="004678EB"/>
    <w:rsid w:val="00473E52"/>
    <w:rsid w:val="004750AB"/>
    <w:rsid w:val="00477F32"/>
    <w:rsid w:val="004903BC"/>
    <w:rsid w:val="00491944"/>
    <w:rsid w:val="00492B69"/>
    <w:rsid w:val="00492C66"/>
    <w:rsid w:val="00496A3F"/>
    <w:rsid w:val="004A2F4B"/>
    <w:rsid w:val="004A3C57"/>
    <w:rsid w:val="004C1ECD"/>
    <w:rsid w:val="004D70C5"/>
    <w:rsid w:val="004E5512"/>
    <w:rsid w:val="004F3F7A"/>
    <w:rsid w:val="004F637F"/>
    <w:rsid w:val="005076E0"/>
    <w:rsid w:val="00516DC3"/>
    <w:rsid w:val="0052200B"/>
    <w:rsid w:val="005425BB"/>
    <w:rsid w:val="005440B9"/>
    <w:rsid w:val="00551D8E"/>
    <w:rsid w:val="005540A8"/>
    <w:rsid w:val="00555A8E"/>
    <w:rsid w:val="00571292"/>
    <w:rsid w:val="0058208D"/>
    <w:rsid w:val="00582E8E"/>
    <w:rsid w:val="005B1E65"/>
    <w:rsid w:val="005B585E"/>
    <w:rsid w:val="005C1725"/>
    <w:rsid w:val="005D6F36"/>
    <w:rsid w:val="005E096C"/>
    <w:rsid w:val="005E4BFA"/>
    <w:rsid w:val="005F506B"/>
    <w:rsid w:val="00603157"/>
    <w:rsid w:val="00606303"/>
    <w:rsid w:val="006071AA"/>
    <w:rsid w:val="00616A10"/>
    <w:rsid w:val="006175FC"/>
    <w:rsid w:val="00617BA2"/>
    <w:rsid w:val="006207CB"/>
    <w:rsid w:val="00622DB3"/>
    <w:rsid w:val="006240E2"/>
    <w:rsid w:val="00627EE1"/>
    <w:rsid w:val="0065484B"/>
    <w:rsid w:val="00654EFB"/>
    <w:rsid w:val="00657346"/>
    <w:rsid w:val="00663D94"/>
    <w:rsid w:val="00665A96"/>
    <w:rsid w:val="00674EE7"/>
    <w:rsid w:val="006755B9"/>
    <w:rsid w:val="00680845"/>
    <w:rsid w:val="00683B1B"/>
    <w:rsid w:val="006843D6"/>
    <w:rsid w:val="006903C7"/>
    <w:rsid w:val="0069129D"/>
    <w:rsid w:val="006A1753"/>
    <w:rsid w:val="006A5F17"/>
    <w:rsid w:val="006B1999"/>
    <w:rsid w:val="006B3688"/>
    <w:rsid w:val="006C0CD0"/>
    <w:rsid w:val="006D0853"/>
    <w:rsid w:val="006E0D02"/>
    <w:rsid w:val="006E191E"/>
    <w:rsid w:val="006E267C"/>
    <w:rsid w:val="006E2B9E"/>
    <w:rsid w:val="006E3719"/>
    <w:rsid w:val="006E7596"/>
    <w:rsid w:val="006F360F"/>
    <w:rsid w:val="007021FB"/>
    <w:rsid w:val="007023FD"/>
    <w:rsid w:val="007205BC"/>
    <w:rsid w:val="007267E9"/>
    <w:rsid w:val="00727E3C"/>
    <w:rsid w:val="00727F8F"/>
    <w:rsid w:val="007309CF"/>
    <w:rsid w:val="00730D78"/>
    <w:rsid w:val="007354FA"/>
    <w:rsid w:val="00741615"/>
    <w:rsid w:val="00745814"/>
    <w:rsid w:val="007460DC"/>
    <w:rsid w:val="00750708"/>
    <w:rsid w:val="00762724"/>
    <w:rsid w:val="00767233"/>
    <w:rsid w:val="0077045F"/>
    <w:rsid w:val="007715AB"/>
    <w:rsid w:val="00772341"/>
    <w:rsid w:val="00772E55"/>
    <w:rsid w:val="00790C80"/>
    <w:rsid w:val="00791B6F"/>
    <w:rsid w:val="007A7B1E"/>
    <w:rsid w:val="007B3736"/>
    <w:rsid w:val="007C64C9"/>
    <w:rsid w:val="007D0E95"/>
    <w:rsid w:val="007D1524"/>
    <w:rsid w:val="007D275B"/>
    <w:rsid w:val="007D3F92"/>
    <w:rsid w:val="007D6025"/>
    <w:rsid w:val="007E0C25"/>
    <w:rsid w:val="007F3518"/>
    <w:rsid w:val="007F658D"/>
    <w:rsid w:val="00804CC9"/>
    <w:rsid w:val="0080501E"/>
    <w:rsid w:val="0080562C"/>
    <w:rsid w:val="00821CAB"/>
    <w:rsid w:val="00826649"/>
    <w:rsid w:val="008328DB"/>
    <w:rsid w:val="00833655"/>
    <w:rsid w:val="00835B6F"/>
    <w:rsid w:val="00841880"/>
    <w:rsid w:val="008430F0"/>
    <w:rsid w:val="00846603"/>
    <w:rsid w:val="008474B7"/>
    <w:rsid w:val="00850863"/>
    <w:rsid w:val="00853FED"/>
    <w:rsid w:val="008620CA"/>
    <w:rsid w:val="00873864"/>
    <w:rsid w:val="008809AF"/>
    <w:rsid w:val="008845F7"/>
    <w:rsid w:val="008851BB"/>
    <w:rsid w:val="008852D3"/>
    <w:rsid w:val="00897A7A"/>
    <w:rsid w:val="00897DC6"/>
    <w:rsid w:val="008B5A58"/>
    <w:rsid w:val="008B5DDC"/>
    <w:rsid w:val="008D1DB2"/>
    <w:rsid w:val="008E35FC"/>
    <w:rsid w:val="008E3708"/>
    <w:rsid w:val="008F01F7"/>
    <w:rsid w:val="008F1492"/>
    <w:rsid w:val="008F2DE5"/>
    <w:rsid w:val="008F32DE"/>
    <w:rsid w:val="008F4111"/>
    <w:rsid w:val="008F5A13"/>
    <w:rsid w:val="009063E6"/>
    <w:rsid w:val="00906D65"/>
    <w:rsid w:val="00911369"/>
    <w:rsid w:val="00912C5F"/>
    <w:rsid w:val="00936264"/>
    <w:rsid w:val="0093635B"/>
    <w:rsid w:val="00936726"/>
    <w:rsid w:val="00943BC1"/>
    <w:rsid w:val="00944338"/>
    <w:rsid w:val="00944A5C"/>
    <w:rsid w:val="00950138"/>
    <w:rsid w:val="00952755"/>
    <w:rsid w:val="00952815"/>
    <w:rsid w:val="00957011"/>
    <w:rsid w:val="009606A1"/>
    <w:rsid w:val="00960D37"/>
    <w:rsid w:val="00961FB5"/>
    <w:rsid w:val="00971AFC"/>
    <w:rsid w:val="00994511"/>
    <w:rsid w:val="009A7950"/>
    <w:rsid w:val="009B0824"/>
    <w:rsid w:val="009B321E"/>
    <w:rsid w:val="009B35D5"/>
    <w:rsid w:val="009B3CA9"/>
    <w:rsid w:val="009B558B"/>
    <w:rsid w:val="009B60A9"/>
    <w:rsid w:val="009B6E09"/>
    <w:rsid w:val="009C08B0"/>
    <w:rsid w:val="009D4960"/>
    <w:rsid w:val="009D5541"/>
    <w:rsid w:val="009D7FC0"/>
    <w:rsid w:val="009E37BC"/>
    <w:rsid w:val="009E43F6"/>
    <w:rsid w:val="009E6274"/>
    <w:rsid w:val="009F2360"/>
    <w:rsid w:val="009F3ABD"/>
    <w:rsid w:val="009F3B15"/>
    <w:rsid w:val="009F4EE6"/>
    <w:rsid w:val="00A06A5B"/>
    <w:rsid w:val="00A10359"/>
    <w:rsid w:val="00A17DD4"/>
    <w:rsid w:val="00A23258"/>
    <w:rsid w:val="00A40926"/>
    <w:rsid w:val="00A42AAC"/>
    <w:rsid w:val="00A51B5E"/>
    <w:rsid w:val="00A5416F"/>
    <w:rsid w:val="00A55F06"/>
    <w:rsid w:val="00A61230"/>
    <w:rsid w:val="00A7136C"/>
    <w:rsid w:val="00A74870"/>
    <w:rsid w:val="00A9125E"/>
    <w:rsid w:val="00A96DF2"/>
    <w:rsid w:val="00AA1C61"/>
    <w:rsid w:val="00AC1D62"/>
    <w:rsid w:val="00AC50E6"/>
    <w:rsid w:val="00AC6CA1"/>
    <w:rsid w:val="00AC6EA0"/>
    <w:rsid w:val="00AC7058"/>
    <w:rsid w:val="00AC77FF"/>
    <w:rsid w:val="00AD4541"/>
    <w:rsid w:val="00AD4857"/>
    <w:rsid w:val="00AD7772"/>
    <w:rsid w:val="00AD7D6F"/>
    <w:rsid w:val="00AE4C8E"/>
    <w:rsid w:val="00B00085"/>
    <w:rsid w:val="00B00339"/>
    <w:rsid w:val="00B07203"/>
    <w:rsid w:val="00B130CA"/>
    <w:rsid w:val="00B13891"/>
    <w:rsid w:val="00B161BB"/>
    <w:rsid w:val="00B16E8B"/>
    <w:rsid w:val="00B22423"/>
    <w:rsid w:val="00B22764"/>
    <w:rsid w:val="00B25AAD"/>
    <w:rsid w:val="00B263FC"/>
    <w:rsid w:val="00B27E0F"/>
    <w:rsid w:val="00B30F28"/>
    <w:rsid w:val="00B3770C"/>
    <w:rsid w:val="00B47E6A"/>
    <w:rsid w:val="00B53ED6"/>
    <w:rsid w:val="00B57E04"/>
    <w:rsid w:val="00B6254A"/>
    <w:rsid w:val="00B635D2"/>
    <w:rsid w:val="00B6589B"/>
    <w:rsid w:val="00B74E72"/>
    <w:rsid w:val="00B853CD"/>
    <w:rsid w:val="00B95A0F"/>
    <w:rsid w:val="00BB19FF"/>
    <w:rsid w:val="00BB2A42"/>
    <w:rsid w:val="00BC0646"/>
    <w:rsid w:val="00BC5F9F"/>
    <w:rsid w:val="00BC64B7"/>
    <w:rsid w:val="00BD0E3D"/>
    <w:rsid w:val="00BD326F"/>
    <w:rsid w:val="00BD50B2"/>
    <w:rsid w:val="00BD5C9D"/>
    <w:rsid w:val="00BE2C7D"/>
    <w:rsid w:val="00BE54E7"/>
    <w:rsid w:val="00BE6251"/>
    <w:rsid w:val="00BF01D5"/>
    <w:rsid w:val="00BF275B"/>
    <w:rsid w:val="00C01B39"/>
    <w:rsid w:val="00C03681"/>
    <w:rsid w:val="00C03D72"/>
    <w:rsid w:val="00C12FE8"/>
    <w:rsid w:val="00C15872"/>
    <w:rsid w:val="00C215FB"/>
    <w:rsid w:val="00C3770E"/>
    <w:rsid w:val="00C42354"/>
    <w:rsid w:val="00C52273"/>
    <w:rsid w:val="00C52308"/>
    <w:rsid w:val="00C804E7"/>
    <w:rsid w:val="00C86D0A"/>
    <w:rsid w:val="00CA49C4"/>
    <w:rsid w:val="00CB5517"/>
    <w:rsid w:val="00CB7BCB"/>
    <w:rsid w:val="00CC3970"/>
    <w:rsid w:val="00CC3D0A"/>
    <w:rsid w:val="00CC4276"/>
    <w:rsid w:val="00CD1A2B"/>
    <w:rsid w:val="00CD6DFE"/>
    <w:rsid w:val="00CE72E3"/>
    <w:rsid w:val="00CE78B1"/>
    <w:rsid w:val="00D011F1"/>
    <w:rsid w:val="00D10403"/>
    <w:rsid w:val="00D21C25"/>
    <w:rsid w:val="00D2777A"/>
    <w:rsid w:val="00D34F27"/>
    <w:rsid w:val="00D36848"/>
    <w:rsid w:val="00D4186A"/>
    <w:rsid w:val="00D46398"/>
    <w:rsid w:val="00D50D94"/>
    <w:rsid w:val="00D53F7D"/>
    <w:rsid w:val="00D57BAB"/>
    <w:rsid w:val="00D57FA5"/>
    <w:rsid w:val="00D64E38"/>
    <w:rsid w:val="00D737F0"/>
    <w:rsid w:val="00D756F0"/>
    <w:rsid w:val="00D818AE"/>
    <w:rsid w:val="00D82013"/>
    <w:rsid w:val="00D8371B"/>
    <w:rsid w:val="00D904B7"/>
    <w:rsid w:val="00D94003"/>
    <w:rsid w:val="00DA1AEF"/>
    <w:rsid w:val="00DA7FF0"/>
    <w:rsid w:val="00DB5194"/>
    <w:rsid w:val="00DB6A20"/>
    <w:rsid w:val="00DC2FE8"/>
    <w:rsid w:val="00DC4107"/>
    <w:rsid w:val="00DC688D"/>
    <w:rsid w:val="00DC6A8C"/>
    <w:rsid w:val="00DD5C06"/>
    <w:rsid w:val="00DD74C8"/>
    <w:rsid w:val="00DE1514"/>
    <w:rsid w:val="00DF0A2F"/>
    <w:rsid w:val="00E01132"/>
    <w:rsid w:val="00E01267"/>
    <w:rsid w:val="00E05298"/>
    <w:rsid w:val="00E068BA"/>
    <w:rsid w:val="00E06FB9"/>
    <w:rsid w:val="00E2428F"/>
    <w:rsid w:val="00E3234F"/>
    <w:rsid w:val="00E366CB"/>
    <w:rsid w:val="00E36A09"/>
    <w:rsid w:val="00E439CC"/>
    <w:rsid w:val="00E46097"/>
    <w:rsid w:val="00E52B29"/>
    <w:rsid w:val="00E559DE"/>
    <w:rsid w:val="00E5679E"/>
    <w:rsid w:val="00E616E2"/>
    <w:rsid w:val="00E63E60"/>
    <w:rsid w:val="00E81FAE"/>
    <w:rsid w:val="00E83A1B"/>
    <w:rsid w:val="00EA1130"/>
    <w:rsid w:val="00EA5F61"/>
    <w:rsid w:val="00EB79CB"/>
    <w:rsid w:val="00EC0225"/>
    <w:rsid w:val="00EC4A52"/>
    <w:rsid w:val="00ED2CA5"/>
    <w:rsid w:val="00ED57F8"/>
    <w:rsid w:val="00EE1B81"/>
    <w:rsid w:val="00EE1D76"/>
    <w:rsid w:val="00EE43AF"/>
    <w:rsid w:val="00EE49CB"/>
    <w:rsid w:val="00EE5D73"/>
    <w:rsid w:val="00EF1493"/>
    <w:rsid w:val="00EF38A2"/>
    <w:rsid w:val="00EF782A"/>
    <w:rsid w:val="00F13369"/>
    <w:rsid w:val="00F155A6"/>
    <w:rsid w:val="00F25AE6"/>
    <w:rsid w:val="00F37800"/>
    <w:rsid w:val="00F43E76"/>
    <w:rsid w:val="00F4562C"/>
    <w:rsid w:val="00F50096"/>
    <w:rsid w:val="00F51636"/>
    <w:rsid w:val="00F60629"/>
    <w:rsid w:val="00F6167F"/>
    <w:rsid w:val="00F63C04"/>
    <w:rsid w:val="00F67FE9"/>
    <w:rsid w:val="00F70284"/>
    <w:rsid w:val="00F74568"/>
    <w:rsid w:val="00F813C4"/>
    <w:rsid w:val="00F81DAD"/>
    <w:rsid w:val="00F822BF"/>
    <w:rsid w:val="00F86756"/>
    <w:rsid w:val="00F8788A"/>
    <w:rsid w:val="00F8795B"/>
    <w:rsid w:val="00F9497A"/>
    <w:rsid w:val="00FA3253"/>
    <w:rsid w:val="00FB5479"/>
    <w:rsid w:val="00FC28B2"/>
    <w:rsid w:val="00FC32E6"/>
    <w:rsid w:val="00FC5866"/>
    <w:rsid w:val="00FD01C8"/>
    <w:rsid w:val="00FD1A2C"/>
    <w:rsid w:val="00FD514F"/>
    <w:rsid w:val="00FD66C2"/>
    <w:rsid w:val="00FD6A63"/>
    <w:rsid w:val="00FE0649"/>
    <w:rsid w:val="00FE0965"/>
    <w:rsid w:val="00FE3591"/>
    <w:rsid w:val="00FE48D4"/>
    <w:rsid w:val="00FF3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364245"/>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iPriority w:val="99"/>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56CF-F99C-4371-B22B-B610F06B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Alison Mackay</cp:lastModifiedBy>
  <cp:revision>8</cp:revision>
  <cp:lastPrinted>2021-05-20T12:18:00Z</cp:lastPrinted>
  <dcterms:created xsi:type="dcterms:W3CDTF">2021-06-17T13:05:00Z</dcterms:created>
  <dcterms:modified xsi:type="dcterms:W3CDTF">2021-07-23T13:26:00Z</dcterms:modified>
</cp:coreProperties>
</file>