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FDC" w:rsidRPr="008272EC" w:rsidRDefault="002A7295" w:rsidP="009B41CF">
      <w:pPr>
        <w:tabs>
          <w:tab w:val="left" w:pos="7300"/>
        </w:tabs>
        <w:spacing w:line="240" w:lineRule="auto"/>
        <w:rPr>
          <w:rFonts w:ascii="Arial" w:hAnsi="Arial" w:cs="Arial"/>
          <w:b/>
        </w:rPr>
      </w:pPr>
      <w:r w:rsidRPr="008272EC">
        <w:rPr>
          <w:rFonts w:ascii="Arial" w:hAnsi="Arial" w:cs="Arial"/>
          <w:b/>
          <w:noProof/>
          <w:sz w:val="28"/>
          <w:szCs w:val="28"/>
          <w:lang w:val="en-GB" w:eastAsia="en-GB"/>
        </w:rPr>
        <w:drawing>
          <wp:anchor distT="0" distB="0" distL="114300" distR="114300" simplePos="0" relativeHeight="251659264" behindDoc="0" locked="0" layoutInCell="1" allowOverlap="1" wp14:anchorId="3977F49C" wp14:editId="49EFD24C">
            <wp:simplePos x="0" y="0"/>
            <wp:positionH relativeFrom="margin">
              <wp:posOffset>4910455</wp:posOffset>
            </wp:positionH>
            <wp:positionV relativeFrom="margin">
              <wp:posOffset>-558165</wp:posOffset>
            </wp:positionV>
            <wp:extent cx="1299210" cy="89916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JF Digital Print C&amp;U.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9210" cy="899160"/>
                    </a:xfrm>
                    <a:prstGeom prst="rect">
                      <a:avLst/>
                    </a:prstGeom>
                  </pic:spPr>
                </pic:pic>
              </a:graphicData>
            </a:graphic>
            <wp14:sizeRelV relativeFrom="margin">
              <wp14:pctHeight>0</wp14:pctHeight>
            </wp14:sizeRelV>
          </wp:anchor>
        </w:drawing>
      </w:r>
      <w:r w:rsidR="008272EC" w:rsidRPr="008272EC">
        <w:rPr>
          <w:rFonts w:ascii="Arial" w:hAnsi="Arial" w:cs="Arial"/>
          <w:b/>
        </w:rPr>
        <w:t>A</w:t>
      </w:r>
      <w:r w:rsidR="00D9221C" w:rsidRPr="008272EC">
        <w:rPr>
          <w:rFonts w:ascii="Arial" w:hAnsi="Arial" w:cs="Arial"/>
          <w:b/>
        </w:rPr>
        <w:t>pproved M</w:t>
      </w:r>
      <w:r w:rsidR="00405149" w:rsidRPr="008272EC">
        <w:rPr>
          <w:rFonts w:ascii="Arial" w:hAnsi="Arial" w:cs="Arial"/>
          <w:b/>
        </w:rPr>
        <w:t>inutes</w:t>
      </w:r>
      <w:r w:rsidRPr="008272EC">
        <w:rPr>
          <w:rFonts w:ascii="Arial" w:hAnsi="Arial" w:cs="Arial"/>
          <w:b/>
        </w:rPr>
        <w:tab/>
      </w:r>
    </w:p>
    <w:p w:rsidR="00405149" w:rsidRPr="001679D1" w:rsidRDefault="007E7518" w:rsidP="009B41CF">
      <w:pPr>
        <w:spacing w:after="0" w:line="240" w:lineRule="auto"/>
        <w:rPr>
          <w:rFonts w:ascii="Arial" w:hAnsi="Arial" w:cs="Arial"/>
          <w:b/>
          <w:sz w:val="24"/>
          <w:szCs w:val="24"/>
        </w:rPr>
      </w:pPr>
      <w:r w:rsidRPr="001679D1">
        <w:rPr>
          <w:rFonts w:ascii="Arial" w:hAnsi="Arial" w:cs="Arial"/>
          <w:b/>
          <w:sz w:val="24"/>
          <w:szCs w:val="24"/>
        </w:rPr>
        <w:t>S</w:t>
      </w:r>
      <w:r w:rsidR="00405149" w:rsidRPr="001679D1">
        <w:rPr>
          <w:rFonts w:ascii="Arial" w:hAnsi="Arial" w:cs="Arial"/>
          <w:b/>
          <w:sz w:val="24"/>
          <w:szCs w:val="24"/>
        </w:rPr>
        <w:t xml:space="preserve">trategic Portfolio Governance Committee </w:t>
      </w:r>
    </w:p>
    <w:p w:rsidR="00405149" w:rsidRPr="002A7295" w:rsidRDefault="009B41CF" w:rsidP="009B41CF">
      <w:pPr>
        <w:spacing w:after="0" w:line="240" w:lineRule="auto"/>
        <w:rPr>
          <w:rFonts w:ascii="Arial" w:hAnsi="Arial" w:cs="Arial"/>
        </w:rPr>
      </w:pPr>
      <w:r>
        <w:rPr>
          <w:rFonts w:ascii="Arial" w:hAnsi="Arial" w:cs="Arial"/>
        </w:rPr>
        <w:t>6 May</w:t>
      </w:r>
      <w:r w:rsidR="00405149" w:rsidRPr="002A7295">
        <w:rPr>
          <w:rFonts w:ascii="Arial" w:hAnsi="Arial" w:cs="Arial"/>
        </w:rPr>
        <w:t xml:space="preserve"> 2021</w:t>
      </w:r>
      <w:r w:rsidR="0090581A">
        <w:rPr>
          <w:rFonts w:ascii="Arial" w:hAnsi="Arial" w:cs="Arial"/>
        </w:rPr>
        <w:t>, 1300 - 1530</w:t>
      </w:r>
    </w:p>
    <w:p w:rsidR="00405149" w:rsidRPr="002A7295" w:rsidRDefault="00405149" w:rsidP="009B41CF">
      <w:pPr>
        <w:spacing w:after="0" w:line="240" w:lineRule="auto"/>
        <w:rPr>
          <w:rFonts w:ascii="Arial" w:hAnsi="Arial" w:cs="Arial"/>
        </w:rPr>
      </w:pPr>
      <w:r w:rsidRPr="002A7295">
        <w:rPr>
          <w:rFonts w:ascii="Arial" w:hAnsi="Arial" w:cs="Arial"/>
        </w:rPr>
        <w:t>Via MS Teams</w:t>
      </w:r>
    </w:p>
    <w:p w:rsidR="00405149" w:rsidRPr="002A7295" w:rsidRDefault="00405149" w:rsidP="009B41CF">
      <w:pPr>
        <w:spacing w:after="0" w:line="240" w:lineRule="auto"/>
        <w:rPr>
          <w:rFonts w:ascii="Arial" w:hAnsi="Arial" w:cs="Arial"/>
        </w:rPr>
      </w:pPr>
    </w:p>
    <w:p w:rsidR="00405149" w:rsidRPr="007E7518" w:rsidRDefault="00405149" w:rsidP="009B41CF">
      <w:pPr>
        <w:tabs>
          <w:tab w:val="left" w:pos="2835"/>
        </w:tabs>
        <w:spacing w:after="20" w:line="240" w:lineRule="auto"/>
        <w:rPr>
          <w:rFonts w:ascii="Arial" w:hAnsi="Arial" w:cs="Arial"/>
          <w:b/>
        </w:rPr>
      </w:pPr>
      <w:r w:rsidRPr="007E7518">
        <w:rPr>
          <w:rFonts w:ascii="Arial" w:hAnsi="Arial" w:cs="Arial"/>
          <w:b/>
        </w:rPr>
        <w:t>Members</w:t>
      </w:r>
    </w:p>
    <w:p w:rsidR="009D3518" w:rsidRPr="002A7295" w:rsidRDefault="002A7295" w:rsidP="009B41CF">
      <w:pPr>
        <w:tabs>
          <w:tab w:val="left" w:pos="2835"/>
          <w:tab w:val="left" w:pos="3402"/>
          <w:tab w:val="left" w:pos="3686"/>
        </w:tabs>
        <w:spacing w:after="20" w:line="240" w:lineRule="auto"/>
        <w:rPr>
          <w:rFonts w:ascii="Arial" w:hAnsi="Arial" w:cs="Arial"/>
        </w:rPr>
      </w:pPr>
      <w:r w:rsidRPr="002A7295">
        <w:rPr>
          <w:rFonts w:ascii="Arial" w:hAnsi="Arial" w:cs="Arial"/>
        </w:rPr>
        <w:t xml:space="preserve">Linda Semple </w:t>
      </w:r>
      <w:r w:rsidRPr="002A7295">
        <w:rPr>
          <w:rFonts w:ascii="Arial" w:hAnsi="Arial" w:cs="Arial"/>
        </w:rPr>
        <w:tab/>
      </w:r>
      <w:r w:rsidR="007E7518" w:rsidRPr="002A7295">
        <w:rPr>
          <w:rFonts w:ascii="Arial" w:hAnsi="Arial" w:cs="Arial"/>
        </w:rPr>
        <w:t>Non-Executive</w:t>
      </w:r>
      <w:r w:rsidRPr="002A7295">
        <w:rPr>
          <w:rFonts w:ascii="Arial" w:hAnsi="Arial" w:cs="Arial"/>
        </w:rPr>
        <w:t xml:space="preserve"> Director </w:t>
      </w:r>
      <w:r w:rsidRPr="007E7518">
        <w:rPr>
          <w:rFonts w:ascii="Arial" w:hAnsi="Arial" w:cs="Arial"/>
          <w:i/>
        </w:rPr>
        <w:t>(Chair)</w:t>
      </w:r>
    </w:p>
    <w:p w:rsidR="002A7295" w:rsidRPr="002A7295" w:rsidRDefault="002A7295" w:rsidP="009B41CF">
      <w:pPr>
        <w:tabs>
          <w:tab w:val="left" w:pos="2835"/>
          <w:tab w:val="left" w:pos="3402"/>
          <w:tab w:val="left" w:pos="3686"/>
        </w:tabs>
        <w:spacing w:after="20" w:line="240" w:lineRule="auto"/>
        <w:rPr>
          <w:rFonts w:ascii="Arial" w:hAnsi="Arial" w:cs="Arial"/>
        </w:rPr>
      </w:pPr>
      <w:r w:rsidRPr="002A7295">
        <w:rPr>
          <w:rFonts w:ascii="Arial" w:hAnsi="Arial" w:cs="Arial"/>
        </w:rPr>
        <w:t xml:space="preserve">Elaine Cameron </w:t>
      </w:r>
      <w:r w:rsidRPr="002A7295">
        <w:rPr>
          <w:rFonts w:ascii="Arial" w:hAnsi="Arial" w:cs="Arial"/>
        </w:rPr>
        <w:tab/>
      </w:r>
      <w:r w:rsidR="007E7518" w:rsidRPr="002A7295">
        <w:rPr>
          <w:rFonts w:ascii="Arial" w:hAnsi="Arial" w:cs="Arial"/>
        </w:rPr>
        <w:t>Non-Executive</w:t>
      </w:r>
      <w:r w:rsidRPr="002A7295">
        <w:rPr>
          <w:rFonts w:ascii="Arial" w:hAnsi="Arial" w:cs="Arial"/>
        </w:rPr>
        <w:t xml:space="preserve"> Director </w:t>
      </w:r>
      <w:r w:rsidRPr="007E7518">
        <w:rPr>
          <w:rFonts w:ascii="Arial" w:hAnsi="Arial" w:cs="Arial"/>
          <w:i/>
        </w:rPr>
        <w:t>(Vice Chair)</w:t>
      </w:r>
    </w:p>
    <w:p w:rsidR="00C75298" w:rsidRPr="002A7295" w:rsidRDefault="00C75298" w:rsidP="009B41CF">
      <w:pPr>
        <w:tabs>
          <w:tab w:val="left" w:pos="2835"/>
          <w:tab w:val="left" w:pos="3402"/>
          <w:tab w:val="left" w:pos="3686"/>
        </w:tabs>
        <w:spacing w:after="20" w:line="240" w:lineRule="auto"/>
        <w:rPr>
          <w:rFonts w:ascii="Arial" w:hAnsi="Arial" w:cs="Arial"/>
        </w:rPr>
      </w:pPr>
      <w:r>
        <w:rPr>
          <w:rFonts w:ascii="Arial" w:hAnsi="Arial" w:cs="Arial"/>
        </w:rPr>
        <w:t xml:space="preserve">Anne Marie Cavanagh </w:t>
      </w:r>
      <w:r>
        <w:rPr>
          <w:rFonts w:ascii="Arial" w:hAnsi="Arial" w:cs="Arial"/>
        </w:rPr>
        <w:tab/>
      </w:r>
      <w:r w:rsidRPr="002A7295">
        <w:rPr>
          <w:rFonts w:ascii="Arial" w:hAnsi="Arial" w:cs="Arial"/>
        </w:rPr>
        <w:t xml:space="preserve">Nurse Director </w:t>
      </w:r>
    </w:p>
    <w:p w:rsidR="00C75298" w:rsidRDefault="00C75298" w:rsidP="009B41CF">
      <w:pPr>
        <w:tabs>
          <w:tab w:val="left" w:pos="2835"/>
          <w:tab w:val="left" w:pos="3402"/>
          <w:tab w:val="left" w:pos="3686"/>
        </w:tabs>
        <w:spacing w:after="0" w:line="240" w:lineRule="auto"/>
        <w:rPr>
          <w:rFonts w:ascii="Arial" w:hAnsi="Arial" w:cs="Arial"/>
        </w:rPr>
      </w:pPr>
      <w:r>
        <w:rPr>
          <w:rFonts w:ascii="Arial" w:hAnsi="Arial" w:cs="Arial"/>
        </w:rPr>
        <w:t xml:space="preserve">Colin Neil </w:t>
      </w:r>
      <w:r>
        <w:rPr>
          <w:rFonts w:ascii="Arial" w:hAnsi="Arial" w:cs="Arial"/>
        </w:rPr>
        <w:tab/>
      </w:r>
      <w:r w:rsidRPr="002A7295">
        <w:rPr>
          <w:rFonts w:ascii="Arial" w:hAnsi="Arial" w:cs="Arial"/>
        </w:rPr>
        <w:t>Director of Finance</w:t>
      </w:r>
    </w:p>
    <w:p w:rsidR="00C75298" w:rsidRDefault="00C75298" w:rsidP="009B41CF">
      <w:pPr>
        <w:tabs>
          <w:tab w:val="left" w:pos="2835"/>
          <w:tab w:val="left" w:pos="3402"/>
          <w:tab w:val="left" w:pos="3686"/>
        </w:tabs>
        <w:spacing w:after="0" w:line="240" w:lineRule="auto"/>
        <w:rPr>
          <w:rFonts w:ascii="Arial" w:hAnsi="Arial" w:cs="Arial"/>
        </w:rPr>
      </w:pPr>
      <w:r>
        <w:rPr>
          <w:rFonts w:ascii="Arial" w:hAnsi="Arial" w:cs="Arial"/>
        </w:rPr>
        <w:t>Gareth Adkins</w:t>
      </w:r>
      <w:r>
        <w:rPr>
          <w:rFonts w:ascii="Arial" w:hAnsi="Arial" w:cs="Arial"/>
        </w:rPr>
        <w:tab/>
        <w:t>Director of Quality, Innovation and People</w:t>
      </w:r>
    </w:p>
    <w:p w:rsidR="00C75298" w:rsidRPr="002A7295" w:rsidRDefault="00C75298" w:rsidP="009B41CF">
      <w:pPr>
        <w:tabs>
          <w:tab w:val="left" w:pos="2835"/>
          <w:tab w:val="left" w:pos="3402"/>
          <w:tab w:val="left" w:pos="3686"/>
        </w:tabs>
        <w:spacing w:after="20" w:line="240" w:lineRule="auto"/>
        <w:rPr>
          <w:rFonts w:ascii="Arial" w:hAnsi="Arial" w:cs="Arial"/>
        </w:rPr>
      </w:pPr>
      <w:r w:rsidRPr="002A7295">
        <w:rPr>
          <w:rFonts w:ascii="Arial" w:hAnsi="Arial" w:cs="Arial"/>
        </w:rPr>
        <w:t xml:space="preserve">Jann Gardner </w:t>
      </w:r>
      <w:r w:rsidRPr="002A7295">
        <w:rPr>
          <w:rFonts w:ascii="Arial" w:hAnsi="Arial" w:cs="Arial"/>
        </w:rPr>
        <w:tab/>
        <w:t>Chief Executive</w:t>
      </w:r>
    </w:p>
    <w:p w:rsidR="00C75298" w:rsidRPr="002A7295" w:rsidRDefault="00C75298" w:rsidP="009B41CF">
      <w:pPr>
        <w:tabs>
          <w:tab w:val="left" w:pos="2835"/>
          <w:tab w:val="left" w:pos="3402"/>
          <w:tab w:val="left" w:pos="3686"/>
        </w:tabs>
        <w:spacing w:after="0" w:line="240" w:lineRule="auto"/>
        <w:rPr>
          <w:rFonts w:ascii="Arial" w:hAnsi="Arial" w:cs="Arial"/>
        </w:rPr>
      </w:pPr>
      <w:r>
        <w:rPr>
          <w:rFonts w:ascii="Arial" w:hAnsi="Arial" w:cs="Arial"/>
        </w:rPr>
        <w:t>June Rogers</w:t>
      </w:r>
      <w:r>
        <w:rPr>
          <w:rFonts w:ascii="Arial" w:hAnsi="Arial" w:cs="Arial"/>
        </w:rPr>
        <w:tab/>
        <w:t>Director of Operations</w:t>
      </w:r>
    </w:p>
    <w:p w:rsidR="00C75298" w:rsidRPr="002A7295" w:rsidRDefault="00C75298" w:rsidP="009B41CF">
      <w:pPr>
        <w:tabs>
          <w:tab w:val="left" w:pos="2835"/>
          <w:tab w:val="left" w:pos="3402"/>
          <w:tab w:val="left" w:pos="3686"/>
        </w:tabs>
        <w:spacing w:after="20" w:line="240" w:lineRule="auto"/>
        <w:rPr>
          <w:rFonts w:ascii="Arial" w:hAnsi="Arial" w:cs="Arial"/>
        </w:rPr>
      </w:pPr>
      <w:r w:rsidRPr="002A7295">
        <w:rPr>
          <w:rFonts w:ascii="Arial" w:hAnsi="Arial" w:cs="Arial"/>
        </w:rPr>
        <w:t xml:space="preserve">Mark MacGregor </w:t>
      </w:r>
      <w:r w:rsidRPr="002A7295">
        <w:rPr>
          <w:rFonts w:ascii="Arial" w:hAnsi="Arial" w:cs="Arial"/>
        </w:rPr>
        <w:tab/>
        <w:t xml:space="preserve">Medical Director </w:t>
      </w:r>
    </w:p>
    <w:p w:rsidR="00C75298" w:rsidRPr="002A7295" w:rsidRDefault="00C75298" w:rsidP="009B41CF">
      <w:pPr>
        <w:tabs>
          <w:tab w:val="left" w:pos="2835"/>
          <w:tab w:val="left" w:pos="3402"/>
          <w:tab w:val="left" w:pos="3686"/>
        </w:tabs>
        <w:spacing w:after="20" w:line="240" w:lineRule="auto"/>
        <w:rPr>
          <w:rFonts w:ascii="Arial" w:hAnsi="Arial" w:cs="Arial"/>
        </w:rPr>
      </w:pPr>
      <w:r w:rsidRPr="002A7295">
        <w:rPr>
          <w:rFonts w:ascii="Arial" w:hAnsi="Arial" w:cs="Arial"/>
        </w:rPr>
        <w:t xml:space="preserve">Morag Brown </w:t>
      </w:r>
      <w:r w:rsidRPr="002A7295">
        <w:rPr>
          <w:rFonts w:ascii="Arial" w:hAnsi="Arial" w:cs="Arial"/>
        </w:rPr>
        <w:tab/>
        <w:t>Non-Executive Director</w:t>
      </w:r>
    </w:p>
    <w:p w:rsidR="009B41CF" w:rsidRPr="002A7295" w:rsidRDefault="00C75298" w:rsidP="009B41CF">
      <w:pPr>
        <w:tabs>
          <w:tab w:val="left" w:pos="2835"/>
          <w:tab w:val="left" w:pos="3402"/>
          <w:tab w:val="left" w:pos="3686"/>
        </w:tabs>
        <w:spacing w:after="20" w:line="240" w:lineRule="auto"/>
        <w:rPr>
          <w:rFonts w:ascii="Arial" w:hAnsi="Arial" w:cs="Arial"/>
        </w:rPr>
      </w:pPr>
      <w:r w:rsidRPr="002A7295">
        <w:rPr>
          <w:rFonts w:ascii="Arial" w:hAnsi="Arial" w:cs="Arial"/>
        </w:rPr>
        <w:t xml:space="preserve">Stephen McAllister </w:t>
      </w:r>
      <w:r w:rsidRPr="002A7295">
        <w:rPr>
          <w:rFonts w:ascii="Arial" w:hAnsi="Arial" w:cs="Arial"/>
        </w:rPr>
        <w:tab/>
        <w:t>Non-Executive Director</w:t>
      </w:r>
      <w:r w:rsidR="00B35CBD">
        <w:rPr>
          <w:rFonts w:ascii="Arial" w:hAnsi="Arial" w:cs="Arial"/>
        </w:rPr>
        <w:t xml:space="preserve"> (until 1455)</w:t>
      </w:r>
    </w:p>
    <w:p w:rsidR="002A7295" w:rsidRPr="002A7295" w:rsidRDefault="002A7295" w:rsidP="00C75298">
      <w:pPr>
        <w:tabs>
          <w:tab w:val="left" w:pos="2835"/>
          <w:tab w:val="left" w:pos="3402"/>
          <w:tab w:val="left" w:pos="3686"/>
        </w:tabs>
        <w:spacing w:after="20" w:line="240" w:lineRule="auto"/>
        <w:rPr>
          <w:rFonts w:ascii="Arial" w:hAnsi="Arial" w:cs="Arial"/>
        </w:rPr>
      </w:pPr>
    </w:p>
    <w:p w:rsidR="00405149" w:rsidRPr="002A7295" w:rsidRDefault="00C75298" w:rsidP="00C75298">
      <w:pPr>
        <w:tabs>
          <w:tab w:val="left" w:pos="2835"/>
          <w:tab w:val="left" w:pos="3402"/>
          <w:tab w:val="left" w:pos="3686"/>
        </w:tabs>
        <w:spacing w:after="20" w:line="240" w:lineRule="auto"/>
        <w:rPr>
          <w:rFonts w:ascii="Arial" w:hAnsi="Arial" w:cs="Arial"/>
          <w:b/>
        </w:rPr>
      </w:pPr>
      <w:r>
        <w:rPr>
          <w:rFonts w:ascii="Arial" w:hAnsi="Arial" w:cs="Arial"/>
          <w:b/>
        </w:rPr>
        <w:t>In A</w:t>
      </w:r>
      <w:r w:rsidR="00405149" w:rsidRPr="002A7295">
        <w:rPr>
          <w:rFonts w:ascii="Arial" w:hAnsi="Arial" w:cs="Arial"/>
          <w:b/>
        </w:rPr>
        <w:t>ttendance</w:t>
      </w:r>
    </w:p>
    <w:p w:rsidR="00C75298" w:rsidRPr="00C75298" w:rsidRDefault="00C75298" w:rsidP="00C75298">
      <w:pPr>
        <w:tabs>
          <w:tab w:val="left" w:pos="2835"/>
          <w:tab w:val="left" w:pos="3402"/>
          <w:tab w:val="left" w:pos="3686"/>
        </w:tabs>
        <w:spacing w:after="20" w:line="240" w:lineRule="auto"/>
        <w:ind w:left="2835" w:hanging="2835"/>
        <w:rPr>
          <w:rFonts w:ascii="Arial" w:hAnsi="Arial" w:cs="Arial"/>
          <w:lang w:eastAsia="en-GB"/>
        </w:rPr>
      </w:pPr>
      <w:r w:rsidRPr="00C75298">
        <w:rPr>
          <w:rFonts w:ascii="Arial" w:hAnsi="Arial" w:cs="Arial"/>
        </w:rPr>
        <w:t xml:space="preserve">Carole Anderson </w:t>
      </w:r>
      <w:r w:rsidRPr="00C75298">
        <w:rPr>
          <w:rFonts w:ascii="Arial" w:hAnsi="Arial" w:cs="Arial"/>
        </w:rPr>
        <w:tab/>
      </w:r>
      <w:r w:rsidRPr="00C75298">
        <w:rPr>
          <w:rFonts w:ascii="Arial" w:hAnsi="Arial" w:cs="Arial"/>
          <w:lang w:eastAsia="en-GB"/>
        </w:rPr>
        <w:t>Associate Director of Quality, Performance, Planning and Programmes</w:t>
      </w:r>
    </w:p>
    <w:p w:rsidR="00C75298" w:rsidRPr="00C75298" w:rsidRDefault="00E62DBD" w:rsidP="00C75298">
      <w:pPr>
        <w:tabs>
          <w:tab w:val="left" w:pos="2835"/>
          <w:tab w:val="left" w:pos="3402"/>
          <w:tab w:val="left" w:pos="3686"/>
        </w:tabs>
        <w:spacing w:after="20" w:line="240" w:lineRule="auto"/>
        <w:ind w:left="2835" w:hanging="2835"/>
        <w:rPr>
          <w:rFonts w:ascii="Arial" w:hAnsi="Arial" w:cs="Arial"/>
          <w:lang w:eastAsia="en-GB"/>
        </w:rPr>
      </w:pPr>
      <w:r>
        <w:rPr>
          <w:rFonts w:ascii="Arial" w:hAnsi="Arial" w:cs="Arial"/>
          <w:lang w:eastAsia="en-GB"/>
        </w:rPr>
        <w:t>Catherine Calderwood</w:t>
      </w:r>
      <w:r>
        <w:rPr>
          <w:rFonts w:ascii="Arial" w:hAnsi="Arial" w:cs="Arial"/>
          <w:lang w:eastAsia="en-GB"/>
        </w:rPr>
        <w:tab/>
      </w:r>
      <w:r w:rsidR="00C75298" w:rsidRPr="00C75298">
        <w:rPr>
          <w:rFonts w:ascii="Arial" w:hAnsi="Arial" w:cs="Arial"/>
          <w:lang w:eastAsia="en-GB"/>
        </w:rPr>
        <w:t>Clinical Director, Centre for Sustainable Delivery</w:t>
      </w:r>
      <w:r w:rsidR="00C75298">
        <w:rPr>
          <w:rFonts w:ascii="Arial" w:hAnsi="Arial" w:cs="Arial"/>
          <w:lang w:eastAsia="en-GB"/>
        </w:rPr>
        <w:t xml:space="preserve"> (agenda item 5.2)</w:t>
      </w:r>
    </w:p>
    <w:p w:rsidR="00C75298" w:rsidRPr="00C75298" w:rsidRDefault="00C75298" w:rsidP="00C75298">
      <w:pPr>
        <w:tabs>
          <w:tab w:val="left" w:pos="2835"/>
          <w:tab w:val="left" w:pos="3402"/>
          <w:tab w:val="left" w:pos="3686"/>
        </w:tabs>
        <w:spacing w:after="20" w:line="240" w:lineRule="auto"/>
        <w:ind w:left="2835" w:hanging="2835"/>
        <w:rPr>
          <w:rFonts w:ascii="Arial" w:hAnsi="Arial" w:cs="Arial"/>
          <w:lang w:eastAsia="en-GB"/>
        </w:rPr>
      </w:pPr>
      <w:r w:rsidRPr="00C75298">
        <w:rPr>
          <w:rFonts w:ascii="Arial" w:hAnsi="Arial" w:cs="Arial"/>
          <w:lang w:eastAsia="en-GB"/>
        </w:rPr>
        <w:t>Jessica Henderson</w:t>
      </w:r>
      <w:r w:rsidRPr="00C75298">
        <w:rPr>
          <w:rFonts w:ascii="Arial" w:hAnsi="Arial" w:cs="Arial"/>
          <w:lang w:eastAsia="en-GB"/>
        </w:rPr>
        <w:tab/>
        <w:t>Associate Director, Centre for Sustainable Delivery</w:t>
      </w:r>
      <w:r>
        <w:rPr>
          <w:rFonts w:ascii="Arial" w:hAnsi="Arial" w:cs="Arial"/>
          <w:lang w:eastAsia="en-GB"/>
        </w:rPr>
        <w:t xml:space="preserve"> (agenda item 5.2)</w:t>
      </w:r>
    </w:p>
    <w:p w:rsidR="00C75298" w:rsidRPr="00C75298" w:rsidRDefault="00C75298" w:rsidP="00C75298">
      <w:pPr>
        <w:tabs>
          <w:tab w:val="left" w:pos="2835"/>
        </w:tabs>
        <w:autoSpaceDE w:val="0"/>
        <w:autoSpaceDN w:val="0"/>
        <w:spacing w:after="60" w:line="240" w:lineRule="atLeast"/>
        <w:ind w:left="2835" w:hanging="2835"/>
        <w:jc w:val="both"/>
        <w:rPr>
          <w:rFonts w:ascii="Arial" w:hAnsi="Arial" w:cs="Arial"/>
          <w:bCs/>
          <w:i/>
          <w:iCs/>
          <w:lang w:eastAsia="en-GB"/>
        </w:rPr>
      </w:pPr>
      <w:r w:rsidRPr="00C75298">
        <w:rPr>
          <w:rFonts w:ascii="Arial" w:hAnsi="Arial" w:cs="Arial"/>
          <w:lang w:eastAsia="en-GB"/>
        </w:rPr>
        <w:t>Katie Cuthbertson</w:t>
      </w:r>
      <w:r w:rsidRPr="00C75298">
        <w:rPr>
          <w:rFonts w:ascii="Arial" w:hAnsi="Arial" w:cs="Arial"/>
          <w:lang w:eastAsia="en-GB"/>
        </w:rPr>
        <w:tab/>
      </w:r>
      <w:r w:rsidR="00E62DBD">
        <w:rPr>
          <w:rFonts w:ascii="Arial" w:hAnsi="Arial" w:cs="Arial"/>
          <w:lang w:eastAsia="en-GB"/>
        </w:rPr>
        <w:t xml:space="preserve">Associate </w:t>
      </w:r>
      <w:r>
        <w:rPr>
          <w:rFonts w:ascii="Arial" w:hAnsi="Arial" w:cs="Arial"/>
          <w:bCs/>
          <w:lang w:eastAsia="en-GB"/>
        </w:rPr>
        <w:t xml:space="preserve">Director, </w:t>
      </w:r>
      <w:proofErr w:type="spellStart"/>
      <w:r w:rsidRPr="00C75298">
        <w:rPr>
          <w:rFonts w:ascii="Arial" w:hAnsi="Arial" w:cs="Arial"/>
          <w:bCs/>
          <w:lang w:eastAsia="en-GB"/>
        </w:rPr>
        <w:t>Moder</w:t>
      </w:r>
      <w:bookmarkStart w:id="0" w:name="_GoBack"/>
      <w:bookmarkEnd w:id="0"/>
      <w:r w:rsidRPr="00C75298">
        <w:rPr>
          <w:rFonts w:ascii="Arial" w:hAnsi="Arial" w:cs="Arial"/>
          <w:bCs/>
          <w:lang w:eastAsia="en-GB"/>
        </w:rPr>
        <w:t>nising</w:t>
      </w:r>
      <w:proofErr w:type="spellEnd"/>
      <w:r w:rsidRPr="00C75298">
        <w:rPr>
          <w:rFonts w:ascii="Arial" w:hAnsi="Arial" w:cs="Arial"/>
          <w:bCs/>
          <w:lang w:eastAsia="en-GB"/>
        </w:rPr>
        <w:t xml:space="preserve"> Patient Pathways Programme</w:t>
      </w:r>
      <w:r>
        <w:rPr>
          <w:rFonts w:ascii="Arial" w:hAnsi="Arial" w:cs="Arial"/>
          <w:bCs/>
          <w:lang w:eastAsia="en-GB"/>
        </w:rPr>
        <w:t xml:space="preserve">, Centre for Sustainable Delivery </w:t>
      </w:r>
      <w:r>
        <w:rPr>
          <w:rFonts w:ascii="Arial" w:hAnsi="Arial" w:cs="Arial"/>
          <w:lang w:eastAsia="en-GB"/>
        </w:rPr>
        <w:t>(agenda item 5.2)</w:t>
      </w:r>
    </w:p>
    <w:p w:rsidR="00C75298" w:rsidRDefault="00C75298" w:rsidP="0090581A">
      <w:pPr>
        <w:tabs>
          <w:tab w:val="left" w:pos="2835"/>
          <w:tab w:val="left" w:pos="3402"/>
          <w:tab w:val="left" w:pos="3686"/>
        </w:tabs>
        <w:spacing w:after="20" w:line="240" w:lineRule="auto"/>
        <w:ind w:left="2835" w:hanging="2835"/>
        <w:rPr>
          <w:rFonts w:ascii="Arial" w:hAnsi="Arial" w:cs="Arial"/>
          <w:color w:val="000000" w:themeColor="text1"/>
          <w:lang w:eastAsia="en-GB"/>
        </w:rPr>
      </w:pPr>
      <w:r>
        <w:rPr>
          <w:rFonts w:ascii="Arial" w:hAnsi="Arial" w:cs="Arial"/>
          <w:color w:val="000000" w:themeColor="text1"/>
          <w:lang w:eastAsia="en-GB"/>
        </w:rPr>
        <w:t>Kevin Kelman</w:t>
      </w:r>
      <w:r>
        <w:rPr>
          <w:rFonts w:ascii="Arial" w:hAnsi="Arial" w:cs="Arial"/>
          <w:color w:val="000000" w:themeColor="text1"/>
          <w:lang w:eastAsia="en-GB"/>
        </w:rPr>
        <w:tab/>
        <w:t>Director, NHS Scotland Academy (agenda item 5.3)</w:t>
      </w:r>
    </w:p>
    <w:p w:rsidR="00C75298" w:rsidRPr="00C75298" w:rsidRDefault="00C75298" w:rsidP="00C75298">
      <w:pPr>
        <w:tabs>
          <w:tab w:val="left" w:pos="2835"/>
          <w:tab w:val="left" w:pos="3402"/>
          <w:tab w:val="left" w:pos="3686"/>
        </w:tabs>
        <w:spacing w:after="20" w:line="240" w:lineRule="auto"/>
        <w:rPr>
          <w:rFonts w:ascii="Arial" w:hAnsi="Arial" w:cs="Arial"/>
        </w:rPr>
      </w:pPr>
      <w:r w:rsidRPr="00C75298">
        <w:rPr>
          <w:rFonts w:ascii="Arial" w:hAnsi="Arial" w:cs="Arial"/>
        </w:rPr>
        <w:t>Liane McGrath</w:t>
      </w:r>
      <w:r w:rsidRPr="00C75298">
        <w:rPr>
          <w:rFonts w:ascii="Arial" w:hAnsi="Arial" w:cs="Arial"/>
        </w:rPr>
        <w:tab/>
        <w:t>Head of Corporate Governance</w:t>
      </w:r>
    </w:p>
    <w:p w:rsidR="00C75298" w:rsidRPr="00C75298" w:rsidRDefault="00C75298" w:rsidP="00C75298">
      <w:pPr>
        <w:tabs>
          <w:tab w:val="left" w:pos="2835"/>
          <w:tab w:val="left" w:pos="3402"/>
          <w:tab w:val="left" w:pos="3686"/>
        </w:tabs>
        <w:spacing w:after="20" w:line="240" w:lineRule="auto"/>
        <w:ind w:hanging="2835"/>
        <w:rPr>
          <w:rFonts w:ascii="Arial" w:hAnsi="Arial" w:cs="Arial"/>
          <w:lang w:eastAsia="en-GB"/>
        </w:rPr>
      </w:pPr>
      <w:r w:rsidRPr="00C75298">
        <w:rPr>
          <w:rFonts w:ascii="Arial" w:hAnsi="Arial" w:cs="Arial"/>
          <w:lang w:eastAsia="en-GB"/>
        </w:rPr>
        <w:tab/>
        <w:t>Nicki Hamer</w:t>
      </w:r>
      <w:r w:rsidRPr="00C75298">
        <w:rPr>
          <w:rFonts w:ascii="Arial" w:hAnsi="Arial" w:cs="Arial"/>
          <w:lang w:eastAsia="en-GB"/>
        </w:rPr>
        <w:tab/>
        <w:t>Deputy Head of Corporate Governance</w:t>
      </w:r>
    </w:p>
    <w:p w:rsidR="00C75298" w:rsidRPr="00C75298" w:rsidRDefault="00C75298" w:rsidP="00C75298">
      <w:pPr>
        <w:tabs>
          <w:tab w:val="left" w:pos="2835"/>
        </w:tabs>
        <w:autoSpaceDE w:val="0"/>
        <w:autoSpaceDN w:val="0"/>
        <w:spacing w:after="60" w:line="240" w:lineRule="atLeast"/>
        <w:ind w:left="2835" w:hanging="2835"/>
        <w:jc w:val="both"/>
        <w:rPr>
          <w:rFonts w:ascii="Arial" w:hAnsi="Arial" w:cs="Arial"/>
          <w:bCs/>
          <w:i/>
          <w:iCs/>
          <w:lang w:eastAsia="en-GB"/>
        </w:rPr>
      </w:pPr>
      <w:r w:rsidRPr="00C75298">
        <w:rPr>
          <w:rFonts w:ascii="Arial" w:hAnsi="Arial" w:cs="Arial"/>
          <w:lang w:eastAsia="en-GB"/>
        </w:rPr>
        <w:t>Nicola Barnstaple</w:t>
      </w:r>
      <w:r w:rsidRPr="00C75298">
        <w:rPr>
          <w:rFonts w:ascii="Arial" w:hAnsi="Arial" w:cs="Arial"/>
          <w:lang w:eastAsia="en-GB"/>
        </w:rPr>
        <w:tab/>
      </w:r>
      <w:r w:rsidR="00E62DBD">
        <w:rPr>
          <w:rFonts w:ascii="Arial" w:hAnsi="Arial" w:cs="Arial"/>
          <w:bCs/>
          <w:lang w:eastAsia="en-GB"/>
        </w:rPr>
        <w:t xml:space="preserve">Associate Director, </w:t>
      </w:r>
      <w:r w:rsidRPr="00C75298">
        <w:rPr>
          <w:rFonts w:ascii="Arial" w:hAnsi="Arial" w:cs="Arial"/>
          <w:bCs/>
          <w:lang w:eastAsia="en-GB"/>
        </w:rPr>
        <w:t>Cancer Performance &amp; Early Diagnosis Programmes</w:t>
      </w:r>
      <w:r>
        <w:rPr>
          <w:rFonts w:ascii="Arial" w:hAnsi="Arial" w:cs="Arial"/>
          <w:bCs/>
          <w:lang w:eastAsia="en-GB"/>
        </w:rPr>
        <w:t xml:space="preserve">, Centre for Sustainable Delivery </w:t>
      </w:r>
      <w:r>
        <w:rPr>
          <w:rFonts w:ascii="Arial" w:hAnsi="Arial" w:cs="Arial"/>
          <w:lang w:eastAsia="en-GB"/>
        </w:rPr>
        <w:t>(agenda item 5.2)</w:t>
      </w:r>
      <w:r w:rsidR="0090581A">
        <w:rPr>
          <w:rFonts w:ascii="Arial" w:hAnsi="Arial" w:cs="Arial"/>
          <w:lang w:eastAsia="en-GB"/>
        </w:rPr>
        <w:t xml:space="preserve"> </w:t>
      </w:r>
    </w:p>
    <w:p w:rsidR="00C75298" w:rsidRPr="00C75298" w:rsidRDefault="00C75298" w:rsidP="00C75298">
      <w:pPr>
        <w:tabs>
          <w:tab w:val="left" w:pos="2835"/>
          <w:tab w:val="left" w:pos="3402"/>
          <w:tab w:val="left" w:pos="3686"/>
        </w:tabs>
        <w:spacing w:after="20" w:line="240" w:lineRule="auto"/>
        <w:rPr>
          <w:rFonts w:ascii="Arial" w:hAnsi="Arial" w:cs="Arial"/>
        </w:rPr>
      </w:pPr>
      <w:r w:rsidRPr="00C75298">
        <w:rPr>
          <w:rFonts w:ascii="Arial" w:hAnsi="Arial" w:cs="Arial"/>
        </w:rPr>
        <w:t>Susan Douglas-Scott CBE</w:t>
      </w:r>
      <w:r w:rsidRPr="00C75298">
        <w:rPr>
          <w:rFonts w:ascii="Arial" w:hAnsi="Arial" w:cs="Arial"/>
        </w:rPr>
        <w:tab/>
        <w:t>Board Chair</w:t>
      </w:r>
    </w:p>
    <w:p w:rsidR="00405149" w:rsidRPr="002A7295" w:rsidRDefault="00405149" w:rsidP="00C75298">
      <w:pPr>
        <w:tabs>
          <w:tab w:val="left" w:pos="2835"/>
          <w:tab w:val="left" w:pos="3402"/>
          <w:tab w:val="left" w:pos="3686"/>
        </w:tabs>
        <w:spacing w:after="0" w:line="240" w:lineRule="auto"/>
        <w:rPr>
          <w:rFonts w:ascii="Arial" w:hAnsi="Arial" w:cs="Arial"/>
        </w:rPr>
      </w:pPr>
    </w:p>
    <w:p w:rsidR="00405149" w:rsidRPr="002A7295" w:rsidRDefault="00405149" w:rsidP="00C75298">
      <w:pPr>
        <w:tabs>
          <w:tab w:val="left" w:pos="2835"/>
          <w:tab w:val="left" w:pos="3402"/>
          <w:tab w:val="left" w:pos="3686"/>
        </w:tabs>
        <w:spacing w:after="0" w:line="240" w:lineRule="auto"/>
        <w:ind w:right="-188"/>
        <w:rPr>
          <w:rFonts w:ascii="Arial" w:hAnsi="Arial" w:cs="Arial"/>
          <w:b/>
        </w:rPr>
      </w:pPr>
      <w:r w:rsidRPr="002A7295">
        <w:rPr>
          <w:rFonts w:ascii="Arial" w:hAnsi="Arial" w:cs="Arial"/>
          <w:b/>
        </w:rPr>
        <w:t xml:space="preserve">Minutes </w:t>
      </w:r>
    </w:p>
    <w:p w:rsidR="00405149" w:rsidRDefault="009B41CF" w:rsidP="00C75298">
      <w:pPr>
        <w:tabs>
          <w:tab w:val="left" w:pos="2835"/>
          <w:tab w:val="left" w:pos="3402"/>
          <w:tab w:val="left" w:pos="3686"/>
        </w:tabs>
        <w:spacing w:after="20" w:line="240" w:lineRule="auto"/>
        <w:rPr>
          <w:rFonts w:ascii="Arial" w:hAnsi="Arial" w:cs="Arial"/>
        </w:rPr>
      </w:pPr>
      <w:r>
        <w:rPr>
          <w:rFonts w:ascii="Arial" w:hAnsi="Arial" w:cs="Arial"/>
        </w:rPr>
        <w:t>Christine Nelson</w:t>
      </w:r>
      <w:r w:rsidR="00405149" w:rsidRPr="002A7295">
        <w:rPr>
          <w:rFonts w:ascii="Arial" w:hAnsi="Arial" w:cs="Arial"/>
        </w:rPr>
        <w:tab/>
      </w:r>
      <w:r>
        <w:rPr>
          <w:rFonts w:ascii="Arial" w:hAnsi="Arial" w:cs="Arial"/>
        </w:rPr>
        <w:t>PA</w:t>
      </w:r>
    </w:p>
    <w:p w:rsidR="007E7518" w:rsidRPr="002A7295" w:rsidRDefault="007E7518" w:rsidP="009B41CF">
      <w:pPr>
        <w:spacing w:after="0" w:line="240" w:lineRule="auto"/>
        <w:rPr>
          <w:rFonts w:ascii="Arial" w:hAnsi="Arial" w:cs="Arial"/>
        </w:rPr>
      </w:pPr>
    </w:p>
    <w:p w:rsidR="00405149" w:rsidRPr="002A7295" w:rsidRDefault="00405149" w:rsidP="00E6390A">
      <w:pPr>
        <w:spacing w:after="0" w:line="240" w:lineRule="auto"/>
        <w:ind w:left="567" w:hanging="567"/>
        <w:rPr>
          <w:rFonts w:ascii="Arial" w:hAnsi="Arial" w:cs="Arial"/>
        </w:rPr>
      </w:pPr>
    </w:p>
    <w:p w:rsidR="00405149" w:rsidRPr="00E6390A" w:rsidRDefault="00405149" w:rsidP="00E6390A">
      <w:pPr>
        <w:pStyle w:val="ListParagraph"/>
        <w:numPr>
          <w:ilvl w:val="0"/>
          <w:numId w:val="16"/>
        </w:numPr>
        <w:spacing w:after="0" w:line="240" w:lineRule="auto"/>
        <w:ind w:left="567" w:hanging="567"/>
        <w:rPr>
          <w:rFonts w:ascii="Arial" w:hAnsi="Arial" w:cs="Arial"/>
          <w:b/>
        </w:rPr>
      </w:pPr>
      <w:r w:rsidRPr="00E6390A">
        <w:rPr>
          <w:rFonts w:ascii="Arial" w:hAnsi="Arial" w:cs="Arial"/>
          <w:b/>
        </w:rPr>
        <w:t>Chairs Introductory remarks</w:t>
      </w:r>
    </w:p>
    <w:p w:rsidR="00E31100" w:rsidRPr="002A7295" w:rsidRDefault="00E31100" w:rsidP="00E6390A">
      <w:pPr>
        <w:spacing w:after="0" w:line="240" w:lineRule="auto"/>
        <w:ind w:left="567" w:hanging="567"/>
        <w:rPr>
          <w:rFonts w:ascii="Arial" w:hAnsi="Arial" w:cs="Arial"/>
        </w:rPr>
      </w:pPr>
    </w:p>
    <w:p w:rsidR="000533F9" w:rsidRDefault="00E31100" w:rsidP="00E6390A">
      <w:pPr>
        <w:spacing w:after="0" w:line="240" w:lineRule="auto"/>
        <w:ind w:left="567"/>
        <w:rPr>
          <w:rFonts w:ascii="Arial" w:hAnsi="Arial" w:cs="Arial"/>
        </w:rPr>
      </w:pPr>
      <w:r w:rsidRPr="002A7295">
        <w:rPr>
          <w:rFonts w:ascii="Arial" w:hAnsi="Arial" w:cs="Arial"/>
        </w:rPr>
        <w:t xml:space="preserve">Linda Semple opened the meeting and thanked everyone for joining </w:t>
      </w:r>
    </w:p>
    <w:p w:rsidR="00E6390A" w:rsidRDefault="00E6390A" w:rsidP="00E6390A">
      <w:pPr>
        <w:spacing w:after="0" w:line="240" w:lineRule="auto"/>
        <w:ind w:left="567" w:hanging="567"/>
        <w:rPr>
          <w:rFonts w:ascii="Arial" w:hAnsi="Arial" w:cs="Arial"/>
        </w:rPr>
      </w:pPr>
    </w:p>
    <w:p w:rsidR="00E6390A" w:rsidRDefault="00E6390A" w:rsidP="00E6390A">
      <w:pPr>
        <w:pStyle w:val="ListParagraph"/>
        <w:numPr>
          <w:ilvl w:val="1"/>
          <w:numId w:val="16"/>
        </w:numPr>
        <w:spacing w:after="0" w:line="240" w:lineRule="auto"/>
        <w:ind w:left="567"/>
        <w:rPr>
          <w:rFonts w:ascii="Arial" w:hAnsi="Arial" w:cs="Arial"/>
          <w:b/>
        </w:rPr>
      </w:pPr>
      <w:r w:rsidRPr="00E6390A">
        <w:rPr>
          <w:rFonts w:ascii="Arial" w:hAnsi="Arial" w:cs="Arial"/>
          <w:b/>
        </w:rPr>
        <w:t>Unapproved Minutes of Last Meeting</w:t>
      </w:r>
    </w:p>
    <w:p w:rsidR="00E6390A" w:rsidRDefault="00E6390A" w:rsidP="00E6390A">
      <w:pPr>
        <w:pStyle w:val="ListParagraph"/>
        <w:spacing w:after="0" w:line="240" w:lineRule="auto"/>
        <w:ind w:left="567"/>
        <w:rPr>
          <w:rFonts w:ascii="Arial" w:hAnsi="Arial" w:cs="Arial"/>
          <w:b/>
        </w:rPr>
      </w:pPr>
    </w:p>
    <w:p w:rsidR="00E6390A" w:rsidRDefault="00E6390A" w:rsidP="00E6390A">
      <w:pPr>
        <w:pStyle w:val="ListParagraph"/>
        <w:spacing w:after="0" w:line="240" w:lineRule="auto"/>
        <w:ind w:left="567"/>
        <w:rPr>
          <w:rFonts w:ascii="Arial" w:hAnsi="Arial" w:cs="Arial"/>
        </w:rPr>
      </w:pPr>
      <w:r>
        <w:rPr>
          <w:rFonts w:ascii="Arial" w:hAnsi="Arial" w:cs="Arial"/>
        </w:rPr>
        <w:t>The minutes of the meeting held on 26 January 2021 were approved as an accurate record of the meeting.</w:t>
      </w:r>
    </w:p>
    <w:p w:rsidR="00E6390A" w:rsidRDefault="00E6390A" w:rsidP="00E6390A">
      <w:pPr>
        <w:pStyle w:val="ListParagraph"/>
        <w:spacing w:after="0" w:line="240" w:lineRule="auto"/>
        <w:ind w:left="567"/>
        <w:rPr>
          <w:rFonts w:ascii="Arial" w:hAnsi="Arial" w:cs="Arial"/>
        </w:rPr>
      </w:pPr>
    </w:p>
    <w:p w:rsidR="00E6390A" w:rsidRDefault="00E6390A" w:rsidP="00E6390A">
      <w:pPr>
        <w:pStyle w:val="ListParagraph"/>
        <w:spacing w:after="0" w:line="240" w:lineRule="auto"/>
        <w:ind w:left="567"/>
        <w:rPr>
          <w:rFonts w:ascii="Arial" w:hAnsi="Arial" w:cs="Arial"/>
        </w:rPr>
      </w:pPr>
      <w:r>
        <w:rPr>
          <w:rFonts w:ascii="Arial" w:hAnsi="Arial" w:cs="Arial"/>
        </w:rPr>
        <w:t>Elaine Cameron highlighted an action had been discussed to consider a Board Seminar on Innovation.  Jann Gardner and Gare</w:t>
      </w:r>
      <w:r w:rsidR="00113D14">
        <w:rPr>
          <w:rFonts w:ascii="Arial" w:hAnsi="Arial" w:cs="Arial"/>
        </w:rPr>
        <w:t>th Adkins agreed to discuss</w:t>
      </w:r>
      <w:r>
        <w:rPr>
          <w:rFonts w:ascii="Arial" w:hAnsi="Arial" w:cs="Arial"/>
        </w:rPr>
        <w:t xml:space="preserve"> further the potential for an update on national innovation work at the next meeting with a Board seminar planned thereafter.</w:t>
      </w:r>
    </w:p>
    <w:p w:rsidR="00113D14" w:rsidRDefault="00113D14" w:rsidP="00E6390A">
      <w:pPr>
        <w:pStyle w:val="ListParagraph"/>
        <w:spacing w:after="0" w:line="240" w:lineRule="auto"/>
        <w:ind w:left="567"/>
        <w:rPr>
          <w:rFonts w:ascii="Arial" w:hAnsi="Arial" w:cs="Arial"/>
        </w:rPr>
      </w:pPr>
    </w:p>
    <w:p w:rsidR="00E6390A" w:rsidRPr="00113D14" w:rsidRDefault="00113D14" w:rsidP="00113D14">
      <w:pPr>
        <w:pStyle w:val="ListParagraph"/>
        <w:spacing w:after="0" w:line="240" w:lineRule="auto"/>
        <w:ind w:left="567"/>
        <w:rPr>
          <w:rFonts w:ascii="Arial" w:hAnsi="Arial" w:cs="Arial"/>
          <w:b/>
        </w:rPr>
      </w:pPr>
      <w:r>
        <w:rPr>
          <w:rFonts w:ascii="Arial" w:hAnsi="Arial" w:cs="Arial"/>
          <w:b/>
        </w:rPr>
        <w:lastRenderedPageBreak/>
        <w:t>Action:  Discuss the potential for an update on national innovation work at the next SPGC with a Board seminar thereafter.</w:t>
      </w:r>
    </w:p>
    <w:p w:rsidR="000533F9" w:rsidRDefault="000533F9" w:rsidP="000533F9">
      <w:pPr>
        <w:spacing w:after="0" w:line="240" w:lineRule="auto"/>
        <w:ind w:left="567"/>
        <w:rPr>
          <w:rFonts w:ascii="Arial" w:hAnsi="Arial" w:cs="Arial"/>
        </w:rPr>
      </w:pPr>
    </w:p>
    <w:p w:rsidR="000533F9" w:rsidRDefault="000533F9" w:rsidP="000533F9">
      <w:pPr>
        <w:spacing w:after="0" w:line="240" w:lineRule="auto"/>
        <w:ind w:left="567" w:hanging="567"/>
        <w:rPr>
          <w:rFonts w:ascii="Arial" w:hAnsi="Arial" w:cs="Arial"/>
          <w:b/>
        </w:rPr>
      </w:pPr>
      <w:r w:rsidRPr="000533F9">
        <w:rPr>
          <w:rFonts w:ascii="Arial" w:hAnsi="Arial" w:cs="Arial"/>
          <w:b/>
        </w:rPr>
        <w:t>1.2</w:t>
      </w:r>
      <w:r w:rsidRPr="000533F9">
        <w:rPr>
          <w:rFonts w:ascii="Arial" w:hAnsi="Arial" w:cs="Arial"/>
          <w:b/>
        </w:rPr>
        <w:tab/>
        <w:t>Action Log</w:t>
      </w:r>
    </w:p>
    <w:p w:rsidR="00DD440E" w:rsidRPr="000533F9" w:rsidRDefault="00DD440E" w:rsidP="000533F9">
      <w:pPr>
        <w:spacing w:after="0" w:line="240" w:lineRule="auto"/>
        <w:ind w:left="567" w:hanging="567"/>
        <w:rPr>
          <w:rFonts w:ascii="Arial" w:hAnsi="Arial" w:cs="Arial"/>
          <w:b/>
        </w:rPr>
      </w:pPr>
    </w:p>
    <w:p w:rsidR="000533F9" w:rsidRDefault="00DD440E" w:rsidP="000533F9">
      <w:pPr>
        <w:spacing w:after="0" w:line="240" w:lineRule="auto"/>
        <w:ind w:left="567" w:hanging="567"/>
        <w:rPr>
          <w:rFonts w:ascii="Arial" w:hAnsi="Arial" w:cs="Arial"/>
        </w:rPr>
      </w:pPr>
      <w:r>
        <w:rPr>
          <w:rFonts w:ascii="Arial" w:hAnsi="Arial" w:cs="Arial"/>
        </w:rPr>
        <w:tab/>
        <w:t>All previous actions were noted as complete.</w:t>
      </w:r>
    </w:p>
    <w:p w:rsidR="007E7518" w:rsidRPr="002A7295" w:rsidRDefault="007E7518" w:rsidP="000533F9">
      <w:pPr>
        <w:spacing w:after="0" w:line="240" w:lineRule="auto"/>
        <w:rPr>
          <w:rFonts w:ascii="Arial" w:hAnsi="Arial" w:cs="Arial"/>
        </w:rPr>
      </w:pPr>
    </w:p>
    <w:p w:rsidR="00405149" w:rsidRDefault="009D3518" w:rsidP="000533F9">
      <w:pPr>
        <w:spacing w:after="0" w:line="240" w:lineRule="auto"/>
        <w:ind w:left="567" w:hanging="567"/>
        <w:rPr>
          <w:rFonts w:ascii="Arial" w:hAnsi="Arial" w:cs="Arial"/>
          <w:b/>
        </w:rPr>
      </w:pPr>
      <w:r w:rsidRPr="002A7295">
        <w:rPr>
          <w:rFonts w:ascii="Arial" w:hAnsi="Arial" w:cs="Arial"/>
          <w:b/>
        </w:rPr>
        <w:t>2</w:t>
      </w:r>
      <w:r w:rsidRPr="002A7295">
        <w:rPr>
          <w:rFonts w:ascii="Arial" w:hAnsi="Arial" w:cs="Arial"/>
          <w:b/>
        </w:rPr>
        <w:tab/>
      </w:r>
      <w:r w:rsidR="00405149" w:rsidRPr="002A7295">
        <w:rPr>
          <w:rFonts w:ascii="Arial" w:hAnsi="Arial" w:cs="Arial"/>
          <w:b/>
        </w:rPr>
        <w:t xml:space="preserve">Apologies </w:t>
      </w:r>
    </w:p>
    <w:p w:rsidR="00DD440E" w:rsidRPr="00C75298" w:rsidRDefault="00DD440E" w:rsidP="000533F9">
      <w:pPr>
        <w:spacing w:after="0" w:line="240" w:lineRule="auto"/>
        <w:ind w:left="567" w:hanging="567"/>
        <w:rPr>
          <w:rFonts w:ascii="Arial" w:hAnsi="Arial" w:cs="Arial"/>
          <w:b/>
        </w:rPr>
      </w:pPr>
    </w:p>
    <w:p w:rsidR="009B41CF" w:rsidRDefault="009B41CF" w:rsidP="000533F9">
      <w:pPr>
        <w:spacing w:after="20" w:line="240" w:lineRule="auto"/>
        <w:ind w:left="567"/>
        <w:rPr>
          <w:rFonts w:ascii="Arial" w:hAnsi="Arial" w:cs="Arial"/>
        </w:rPr>
      </w:pPr>
      <w:r w:rsidRPr="002A7295">
        <w:rPr>
          <w:rFonts w:ascii="Arial" w:hAnsi="Arial" w:cs="Arial"/>
        </w:rPr>
        <w:t xml:space="preserve">Jane Christie Flight </w:t>
      </w:r>
      <w:r w:rsidRPr="002A7295">
        <w:rPr>
          <w:rFonts w:ascii="Arial" w:hAnsi="Arial" w:cs="Arial"/>
        </w:rPr>
        <w:tab/>
      </w:r>
      <w:r w:rsidRPr="002A7295">
        <w:rPr>
          <w:rFonts w:ascii="Arial" w:hAnsi="Arial" w:cs="Arial"/>
        </w:rPr>
        <w:tab/>
      </w:r>
      <w:r w:rsidRPr="002A7295">
        <w:rPr>
          <w:rFonts w:ascii="Arial" w:hAnsi="Arial" w:cs="Arial"/>
        </w:rPr>
        <w:tab/>
        <w:t xml:space="preserve">Employee Director </w:t>
      </w:r>
    </w:p>
    <w:p w:rsidR="007E7518" w:rsidRPr="002A7295" w:rsidRDefault="007E7518" w:rsidP="000533F9">
      <w:pPr>
        <w:spacing w:after="0" w:line="240" w:lineRule="auto"/>
        <w:ind w:left="567" w:hanging="567"/>
        <w:rPr>
          <w:rFonts w:ascii="Arial" w:hAnsi="Arial" w:cs="Arial"/>
        </w:rPr>
      </w:pPr>
    </w:p>
    <w:p w:rsidR="00405149" w:rsidRPr="002A7295" w:rsidRDefault="009D3518" w:rsidP="000533F9">
      <w:pPr>
        <w:spacing w:after="0" w:line="240" w:lineRule="auto"/>
        <w:ind w:left="567" w:hanging="567"/>
        <w:rPr>
          <w:rFonts w:ascii="Arial" w:hAnsi="Arial" w:cs="Arial"/>
          <w:b/>
        </w:rPr>
      </w:pPr>
      <w:r w:rsidRPr="002A7295">
        <w:rPr>
          <w:rFonts w:ascii="Arial" w:hAnsi="Arial" w:cs="Arial"/>
          <w:b/>
        </w:rPr>
        <w:t>3</w:t>
      </w:r>
      <w:r w:rsidRPr="002A7295">
        <w:rPr>
          <w:rFonts w:ascii="Arial" w:hAnsi="Arial" w:cs="Arial"/>
          <w:b/>
        </w:rPr>
        <w:tab/>
      </w:r>
      <w:r w:rsidR="00405149" w:rsidRPr="002A7295">
        <w:rPr>
          <w:rFonts w:ascii="Arial" w:hAnsi="Arial" w:cs="Arial"/>
          <w:b/>
        </w:rPr>
        <w:t>Declarations of interest</w:t>
      </w:r>
    </w:p>
    <w:p w:rsidR="00405149" w:rsidRPr="002A7295" w:rsidRDefault="00405149" w:rsidP="000533F9">
      <w:pPr>
        <w:spacing w:after="0" w:line="240" w:lineRule="auto"/>
        <w:ind w:left="567" w:hanging="567"/>
        <w:rPr>
          <w:rFonts w:ascii="Arial" w:hAnsi="Arial" w:cs="Arial"/>
        </w:rPr>
      </w:pPr>
    </w:p>
    <w:p w:rsidR="00405149" w:rsidRDefault="00405149" w:rsidP="000533F9">
      <w:pPr>
        <w:spacing w:after="0" w:line="240" w:lineRule="auto"/>
        <w:ind w:left="567"/>
        <w:rPr>
          <w:rFonts w:ascii="Arial" w:hAnsi="Arial" w:cs="Arial"/>
        </w:rPr>
      </w:pPr>
      <w:r w:rsidRPr="002A7295">
        <w:rPr>
          <w:rFonts w:ascii="Arial" w:hAnsi="Arial" w:cs="Arial"/>
        </w:rPr>
        <w:t>There were no declarations of interest to formally record.</w:t>
      </w:r>
    </w:p>
    <w:p w:rsidR="00C75298" w:rsidRDefault="00C75298" w:rsidP="000533F9">
      <w:pPr>
        <w:spacing w:after="0" w:line="240" w:lineRule="auto"/>
        <w:ind w:left="567" w:hanging="567"/>
        <w:rPr>
          <w:rFonts w:ascii="Arial" w:hAnsi="Arial" w:cs="Arial"/>
        </w:rPr>
      </w:pPr>
    </w:p>
    <w:p w:rsidR="00CD7ED2" w:rsidRPr="002A7295" w:rsidRDefault="00CD7ED2" w:rsidP="000533F9">
      <w:pPr>
        <w:spacing w:after="0" w:line="240" w:lineRule="auto"/>
        <w:ind w:left="567" w:hanging="567"/>
        <w:rPr>
          <w:rFonts w:ascii="Arial" w:hAnsi="Arial" w:cs="Arial"/>
        </w:rPr>
      </w:pPr>
    </w:p>
    <w:p w:rsidR="00405149" w:rsidRPr="002A7295" w:rsidRDefault="009D3518" w:rsidP="000533F9">
      <w:pPr>
        <w:spacing w:after="0" w:line="240" w:lineRule="auto"/>
        <w:ind w:left="567" w:hanging="567"/>
        <w:rPr>
          <w:rFonts w:ascii="Arial" w:hAnsi="Arial" w:cs="Arial"/>
          <w:b/>
          <w:color w:val="1F4E79" w:themeColor="accent1" w:themeShade="80"/>
        </w:rPr>
      </w:pPr>
      <w:r w:rsidRPr="002A7295">
        <w:rPr>
          <w:rFonts w:ascii="Arial" w:hAnsi="Arial" w:cs="Arial"/>
          <w:b/>
          <w:color w:val="1F4E79" w:themeColor="accent1" w:themeShade="80"/>
        </w:rPr>
        <w:t>4</w:t>
      </w:r>
      <w:r w:rsidRPr="002A7295">
        <w:rPr>
          <w:rFonts w:ascii="Arial" w:hAnsi="Arial" w:cs="Arial"/>
          <w:b/>
          <w:color w:val="1F4E79" w:themeColor="accent1" w:themeShade="80"/>
        </w:rPr>
        <w:tab/>
      </w:r>
      <w:r w:rsidR="00405149" w:rsidRPr="002A7295">
        <w:rPr>
          <w:rFonts w:ascii="Arial" w:hAnsi="Arial" w:cs="Arial"/>
          <w:b/>
          <w:color w:val="1F4E79" w:themeColor="accent1" w:themeShade="80"/>
        </w:rPr>
        <w:t>Corporate Governance</w:t>
      </w:r>
    </w:p>
    <w:p w:rsidR="00405149" w:rsidRPr="002A7295" w:rsidRDefault="00405149" w:rsidP="000533F9">
      <w:pPr>
        <w:spacing w:after="0" w:line="240" w:lineRule="auto"/>
        <w:ind w:left="567" w:hanging="567"/>
        <w:rPr>
          <w:rFonts w:ascii="Arial" w:hAnsi="Arial" w:cs="Arial"/>
        </w:rPr>
      </w:pPr>
    </w:p>
    <w:p w:rsidR="007E7518" w:rsidRDefault="009D3518" w:rsidP="000533F9">
      <w:pPr>
        <w:spacing w:after="0" w:line="240" w:lineRule="auto"/>
        <w:ind w:left="567" w:hanging="567"/>
        <w:rPr>
          <w:rFonts w:ascii="Arial" w:hAnsi="Arial" w:cs="Arial"/>
          <w:b/>
        </w:rPr>
      </w:pPr>
      <w:r w:rsidRPr="002A7295">
        <w:rPr>
          <w:rFonts w:ascii="Arial" w:hAnsi="Arial" w:cs="Arial"/>
          <w:b/>
        </w:rPr>
        <w:t>4.1</w:t>
      </w:r>
      <w:r w:rsidRPr="002A7295">
        <w:rPr>
          <w:rFonts w:ascii="Arial" w:hAnsi="Arial" w:cs="Arial"/>
          <w:b/>
        </w:rPr>
        <w:tab/>
      </w:r>
      <w:r w:rsidR="000533F9">
        <w:rPr>
          <w:rFonts w:ascii="Arial" w:hAnsi="Arial" w:cs="Arial"/>
          <w:b/>
        </w:rPr>
        <w:t>Meeting Structure Changes</w:t>
      </w:r>
    </w:p>
    <w:p w:rsidR="007E7518" w:rsidRPr="007E7518" w:rsidRDefault="007E7518" w:rsidP="000533F9">
      <w:pPr>
        <w:spacing w:after="0" w:line="240" w:lineRule="auto"/>
        <w:ind w:left="567" w:hanging="567"/>
        <w:rPr>
          <w:rFonts w:ascii="Arial" w:hAnsi="Arial" w:cs="Arial"/>
          <w:b/>
        </w:rPr>
      </w:pPr>
    </w:p>
    <w:p w:rsidR="00405149" w:rsidRDefault="005A1D51" w:rsidP="000533F9">
      <w:pPr>
        <w:spacing w:after="0" w:line="240" w:lineRule="auto"/>
        <w:ind w:left="567" w:hanging="567"/>
        <w:rPr>
          <w:rFonts w:ascii="Arial" w:hAnsi="Arial" w:cs="Arial"/>
        </w:rPr>
      </w:pPr>
      <w:r>
        <w:rPr>
          <w:rFonts w:ascii="Arial" w:hAnsi="Arial" w:cs="Arial"/>
        </w:rPr>
        <w:tab/>
        <w:t xml:space="preserve">Gareth Adkins presented the proposed developments to the </w:t>
      </w:r>
      <w:proofErr w:type="spellStart"/>
      <w:r>
        <w:rPr>
          <w:rFonts w:ascii="Arial" w:hAnsi="Arial" w:cs="Arial"/>
        </w:rPr>
        <w:t>organisational</w:t>
      </w:r>
      <w:proofErr w:type="spellEnd"/>
      <w:r>
        <w:rPr>
          <w:rFonts w:ascii="Arial" w:hAnsi="Arial" w:cs="Arial"/>
        </w:rPr>
        <w:t xml:space="preserve"> meeting structure to include revision of the Executive and Senior Management Team </w:t>
      </w:r>
      <w:r w:rsidR="00864A1D">
        <w:rPr>
          <w:rFonts w:ascii="Arial" w:hAnsi="Arial" w:cs="Arial"/>
        </w:rPr>
        <w:t xml:space="preserve">(SMT) </w:t>
      </w:r>
      <w:r w:rsidR="00113D14">
        <w:rPr>
          <w:rFonts w:ascii="Arial" w:hAnsi="Arial" w:cs="Arial"/>
        </w:rPr>
        <w:t xml:space="preserve">meetings and </w:t>
      </w:r>
      <w:r>
        <w:rPr>
          <w:rFonts w:ascii="Arial" w:hAnsi="Arial" w:cs="Arial"/>
        </w:rPr>
        <w:t xml:space="preserve">combining the Senior Leadership Group </w:t>
      </w:r>
      <w:r w:rsidR="00864A1D">
        <w:rPr>
          <w:rFonts w:ascii="Arial" w:hAnsi="Arial" w:cs="Arial"/>
        </w:rPr>
        <w:t xml:space="preserve">(SLG) </w:t>
      </w:r>
      <w:r>
        <w:rPr>
          <w:rFonts w:ascii="Arial" w:hAnsi="Arial" w:cs="Arial"/>
        </w:rPr>
        <w:t xml:space="preserve">with the Strategic Programme Board </w:t>
      </w:r>
      <w:r w:rsidR="00864A1D">
        <w:rPr>
          <w:rFonts w:ascii="Arial" w:hAnsi="Arial" w:cs="Arial"/>
        </w:rPr>
        <w:t xml:space="preserve">(SPB) </w:t>
      </w:r>
      <w:r>
        <w:rPr>
          <w:rFonts w:ascii="Arial" w:hAnsi="Arial" w:cs="Arial"/>
        </w:rPr>
        <w:t>to one monthly meeting to ensure effective senior management engagement.</w:t>
      </w:r>
    </w:p>
    <w:p w:rsidR="005A1D51" w:rsidRDefault="005A1D51" w:rsidP="000533F9">
      <w:pPr>
        <w:spacing w:after="0" w:line="240" w:lineRule="auto"/>
        <w:ind w:left="567" w:hanging="567"/>
        <w:rPr>
          <w:rFonts w:ascii="Arial" w:hAnsi="Arial" w:cs="Arial"/>
        </w:rPr>
      </w:pPr>
    </w:p>
    <w:p w:rsidR="005A1D51" w:rsidRDefault="005A1D51" w:rsidP="000533F9">
      <w:pPr>
        <w:spacing w:after="0" w:line="240" w:lineRule="auto"/>
        <w:ind w:left="567" w:hanging="567"/>
        <w:rPr>
          <w:rFonts w:ascii="Arial" w:hAnsi="Arial" w:cs="Arial"/>
        </w:rPr>
      </w:pPr>
      <w:r>
        <w:rPr>
          <w:rFonts w:ascii="Arial" w:hAnsi="Arial" w:cs="Arial"/>
        </w:rPr>
        <w:tab/>
        <w:t xml:space="preserve">Gareth Adkins provided an overview of the </w:t>
      </w:r>
      <w:r w:rsidR="0076531A">
        <w:rPr>
          <w:rFonts w:ascii="Arial" w:hAnsi="Arial" w:cs="Arial"/>
        </w:rPr>
        <w:t>remit and agenda items of the revised S</w:t>
      </w:r>
      <w:r w:rsidR="00864A1D">
        <w:rPr>
          <w:rFonts w:ascii="Arial" w:hAnsi="Arial" w:cs="Arial"/>
        </w:rPr>
        <w:t>LG and SPB</w:t>
      </w:r>
      <w:r w:rsidR="0076531A">
        <w:rPr>
          <w:rFonts w:ascii="Arial" w:hAnsi="Arial" w:cs="Arial"/>
        </w:rPr>
        <w:t>.</w:t>
      </w:r>
    </w:p>
    <w:p w:rsidR="00864A1D" w:rsidRDefault="00864A1D" w:rsidP="000533F9">
      <w:pPr>
        <w:spacing w:after="0" w:line="240" w:lineRule="auto"/>
        <w:ind w:left="567" w:hanging="567"/>
        <w:rPr>
          <w:rFonts w:ascii="Arial" w:hAnsi="Arial" w:cs="Arial"/>
        </w:rPr>
      </w:pPr>
    </w:p>
    <w:p w:rsidR="00864A1D" w:rsidRDefault="00864A1D" w:rsidP="000533F9">
      <w:pPr>
        <w:spacing w:after="0" w:line="240" w:lineRule="auto"/>
        <w:ind w:left="567" w:hanging="567"/>
        <w:rPr>
          <w:rFonts w:ascii="Arial" w:hAnsi="Arial" w:cs="Arial"/>
        </w:rPr>
      </w:pPr>
      <w:r>
        <w:rPr>
          <w:rFonts w:ascii="Arial" w:hAnsi="Arial" w:cs="Arial"/>
        </w:rPr>
        <w:tab/>
        <w:t>Gareth Adkins outlined the planned 2-part agenda for future Strategic Portfolio Governance Committee (SPGC) meetings with a focus on NHS Golden Jubilee</w:t>
      </w:r>
      <w:r w:rsidR="00113D14">
        <w:rPr>
          <w:rFonts w:ascii="Arial" w:hAnsi="Arial" w:cs="Arial"/>
        </w:rPr>
        <w:t xml:space="preserve"> (GJ)</w:t>
      </w:r>
      <w:r>
        <w:rPr>
          <w:rFonts w:ascii="Arial" w:hAnsi="Arial" w:cs="Arial"/>
        </w:rPr>
        <w:t xml:space="preserve"> in part 1 and Centre for Sustainable Delivery (CfSD) in part 2.</w:t>
      </w:r>
    </w:p>
    <w:p w:rsidR="00864A1D" w:rsidRDefault="00864A1D" w:rsidP="000533F9">
      <w:pPr>
        <w:spacing w:after="0" w:line="240" w:lineRule="auto"/>
        <w:ind w:left="567" w:hanging="567"/>
        <w:rPr>
          <w:rFonts w:ascii="Arial" w:hAnsi="Arial" w:cs="Arial"/>
        </w:rPr>
      </w:pPr>
    </w:p>
    <w:p w:rsidR="00864A1D" w:rsidRDefault="00864A1D" w:rsidP="000533F9">
      <w:pPr>
        <w:spacing w:after="0" w:line="240" w:lineRule="auto"/>
        <w:ind w:left="567" w:hanging="567"/>
        <w:rPr>
          <w:rFonts w:ascii="Arial" w:hAnsi="Arial" w:cs="Arial"/>
        </w:rPr>
      </w:pPr>
      <w:r>
        <w:rPr>
          <w:rFonts w:ascii="Arial" w:hAnsi="Arial" w:cs="Arial"/>
        </w:rPr>
        <w:tab/>
        <w:t xml:space="preserve">Susan Douglas-Scott highlighted the proposed changes will link well into the </w:t>
      </w:r>
      <w:r w:rsidR="00E37A1B">
        <w:rPr>
          <w:rFonts w:ascii="Arial" w:hAnsi="Arial" w:cs="Arial"/>
        </w:rPr>
        <w:t>A</w:t>
      </w:r>
      <w:r>
        <w:rPr>
          <w:rFonts w:ascii="Arial" w:hAnsi="Arial" w:cs="Arial"/>
        </w:rPr>
        <w:t xml:space="preserve">cademy </w:t>
      </w:r>
      <w:r w:rsidR="00E37A1B">
        <w:rPr>
          <w:rFonts w:ascii="Arial" w:hAnsi="Arial" w:cs="Arial"/>
        </w:rPr>
        <w:t>through</w:t>
      </w:r>
      <w:r>
        <w:rPr>
          <w:rFonts w:ascii="Arial" w:hAnsi="Arial" w:cs="Arial"/>
        </w:rPr>
        <w:t xml:space="preserve"> joint governance with NES, although this will require monitoring to ensure effectiveness continues.</w:t>
      </w:r>
    </w:p>
    <w:p w:rsidR="00864A1D" w:rsidRDefault="00864A1D" w:rsidP="000533F9">
      <w:pPr>
        <w:spacing w:after="0" w:line="240" w:lineRule="auto"/>
        <w:ind w:left="567" w:hanging="567"/>
        <w:rPr>
          <w:rFonts w:ascii="Arial" w:hAnsi="Arial" w:cs="Arial"/>
        </w:rPr>
      </w:pPr>
    </w:p>
    <w:p w:rsidR="0076531A" w:rsidRDefault="00864A1D" w:rsidP="000533F9">
      <w:pPr>
        <w:spacing w:after="0" w:line="240" w:lineRule="auto"/>
        <w:ind w:left="567" w:hanging="567"/>
        <w:rPr>
          <w:rFonts w:ascii="Arial" w:hAnsi="Arial" w:cs="Arial"/>
        </w:rPr>
      </w:pPr>
      <w:r>
        <w:rPr>
          <w:rFonts w:ascii="Arial" w:hAnsi="Arial" w:cs="Arial"/>
        </w:rPr>
        <w:tab/>
        <w:t xml:space="preserve">The Committee noted the proposed changes to </w:t>
      </w:r>
      <w:r w:rsidR="00E37A1B">
        <w:rPr>
          <w:rFonts w:ascii="Arial" w:hAnsi="Arial" w:cs="Arial"/>
        </w:rPr>
        <w:t xml:space="preserve">the </w:t>
      </w:r>
      <w:r>
        <w:rPr>
          <w:rFonts w:ascii="Arial" w:hAnsi="Arial" w:cs="Arial"/>
        </w:rPr>
        <w:t>meeting structure.</w:t>
      </w:r>
    </w:p>
    <w:p w:rsidR="00C37ED2" w:rsidRPr="00864A1D" w:rsidRDefault="0076531A" w:rsidP="00864A1D">
      <w:pPr>
        <w:spacing w:after="0" w:line="240" w:lineRule="auto"/>
        <w:ind w:left="567" w:hanging="567"/>
        <w:rPr>
          <w:rFonts w:ascii="Arial" w:hAnsi="Arial" w:cs="Arial"/>
        </w:rPr>
      </w:pPr>
      <w:r>
        <w:rPr>
          <w:rFonts w:ascii="Arial" w:hAnsi="Arial" w:cs="Arial"/>
        </w:rPr>
        <w:tab/>
      </w:r>
    </w:p>
    <w:p w:rsidR="00C37ED2" w:rsidRPr="002A7295" w:rsidRDefault="00C37ED2" w:rsidP="000533F9">
      <w:pPr>
        <w:spacing w:after="0" w:line="240" w:lineRule="auto"/>
        <w:ind w:left="567" w:hanging="567"/>
        <w:rPr>
          <w:rFonts w:ascii="Arial" w:hAnsi="Arial" w:cs="Arial"/>
          <w:color w:val="1F4E79" w:themeColor="accent1" w:themeShade="80"/>
        </w:rPr>
      </w:pPr>
    </w:p>
    <w:p w:rsidR="00405149" w:rsidRPr="002A7295" w:rsidRDefault="009D3518" w:rsidP="000533F9">
      <w:pPr>
        <w:spacing w:after="0" w:line="240" w:lineRule="auto"/>
        <w:ind w:left="567" w:hanging="567"/>
        <w:rPr>
          <w:rFonts w:ascii="Arial" w:hAnsi="Arial" w:cs="Arial"/>
          <w:b/>
          <w:color w:val="1F4E79" w:themeColor="accent1" w:themeShade="80"/>
        </w:rPr>
      </w:pPr>
      <w:r w:rsidRPr="002A7295">
        <w:rPr>
          <w:rFonts w:ascii="Arial" w:hAnsi="Arial" w:cs="Arial"/>
          <w:b/>
          <w:color w:val="1F4E79" w:themeColor="accent1" w:themeShade="80"/>
        </w:rPr>
        <w:t>5</w:t>
      </w:r>
      <w:r w:rsidRPr="002A7295">
        <w:rPr>
          <w:rFonts w:ascii="Arial" w:hAnsi="Arial" w:cs="Arial"/>
          <w:b/>
          <w:color w:val="1F4E79" w:themeColor="accent1" w:themeShade="80"/>
        </w:rPr>
        <w:tab/>
      </w:r>
      <w:r w:rsidR="00A2465D">
        <w:rPr>
          <w:rFonts w:ascii="Arial" w:hAnsi="Arial" w:cs="Arial"/>
          <w:b/>
          <w:color w:val="1F4E79" w:themeColor="accent1" w:themeShade="80"/>
        </w:rPr>
        <w:t xml:space="preserve">Strategic </w:t>
      </w:r>
      <w:r w:rsidR="00405149" w:rsidRPr="002A7295">
        <w:rPr>
          <w:rFonts w:ascii="Arial" w:hAnsi="Arial" w:cs="Arial"/>
          <w:b/>
          <w:color w:val="1F4E79" w:themeColor="accent1" w:themeShade="80"/>
        </w:rPr>
        <w:t>Programmes</w:t>
      </w:r>
    </w:p>
    <w:p w:rsidR="00405149" w:rsidRPr="002A7295" w:rsidRDefault="00405149" w:rsidP="000533F9">
      <w:pPr>
        <w:spacing w:after="0" w:line="240" w:lineRule="auto"/>
        <w:ind w:left="567" w:hanging="567"/>
        <w:rPr>
          <w:rFonts w:ascii="Arial" w:hAnsi="Arial" w:cs="Arial"/>
        </w:rPr>
      </w:pPr>
    </w:p>
    <w:p w:rsidR="000533F9" w:rsidRDefault="009D3518" w:rsidP="000533F9">
      <w:pPr>
        <w:spacing w:after="0" w:line="240" w:lineRule="auto"/>
        <w:ind w:left="567" w:hanging="567"/>
        <w:rPr>
          <w:rFonts w:ascii="Arial" w:hAnsi="Arial" w:cs="Arial"/>
          <w:b/>
        </w:rPr>
      </w:pPr>
      <w:r w:rsidRPr="002A7295">
        <w:rPr>
          <w:rFonts w:ascii="Arial" w:hAnsi="Arial" w:cs="Arial"/>
          <w:b/>
        </w:rPr>
        <w:t>5.1</w:t>
      </w:r>
      <w:r w:rsidRPr="002A7295">
        <w:rPr>
          <w:rFonts w:ascii="Arial" w:hAnsi="Arial" w:cs="Arial"/>
          <w:b/>
        </w:rPr>
        <w:tab/>
      </w:r>
      <w:r w:rsidR="0090581A">
        <w:rPr>
          <w:rFonts w:ascii="Arial" w:hAnsi="Arial" w:cs="Arial"/>
          <w:b/>
        </w:rPr>
        <w:t>Programme R</w:t>
      </w:r>
      <w:r w:rsidR="000533F9">
        <w:rPr>
          <w:rFonts w:ascii="Arial" w:hAnsi="Arial" w:cs="Arial"/>
          <w:b/>
        </w:rPr>
        <w:t>eport and Overview</w:t>
      </w:r>
    </w:p>
    <w:p w:rsidR="001679D1" w:rsidRDefault="001679D1" w:rsidP="000533F9">
      <w:pPr>
        <w:spacing w:after="0" w:line="240" w:lineRule="auto"/>
        <w:ind w:left="567" w:hanging="567"/>
        <w:rPr>
          <w:rFonts w:ascii="Arial" w:hAnsi="Arial" w:cs="Arial"/>
          <w:b/>
        </w:rPr>
      </w:pPr>
    </w:p>
    <w:p w:rsidR="0090581A" w:rsidRDefault="0090581A" w:rsidP="000533F9">
      <w:pPr>
        <w:spacing w:after="0" w:line="240" w:lineRule="auto"/>
        <w:ind w:left="567" w:hanging="567"/>
        <w:rPr>
          <w:rFonts w:ascii="Arial" w:hAnsi="Arial" w:cs="Arial"/>
        </w:rPr>
      </w:pPr>
      <w:r>
        <w:rPr>
          <w:rFonts w:ascii="Arial" w:hAnsi="Arial" w:cs="Arial"/>
          <w:b/>
        </w:rPr>
        <w:tab/>
      </w:r>
      <w:r>
        <w:rPr>
          <w:rFonts w:ascii="Arial" w:hAnsi="Arial" w:cs="Arial"/>
        </w:rPr>
        <w:t>Gareth Adkins provided an overview of the elements of the NHS GJ portfolio overseen and discussed at the last Strategic Programme Board meeting and explained a matrix plan</w:t>
      </w:r>
      <w:r w:rsidR="00113D14">
        <w:rPr>
          <w:rFonts w:ascii="Arial" w:hAnsi="Arial" w:cs="Arial"/>
        </w:rPr>
        <w:t>,</w:t>
      </w:r>
      <w:r>
        <w:rPr>
          <w:rFonts w:ascii="Arial" w:hAnsi="Arial" w:cs="Arial"/>
        </w:rPr>
        <w:t xml:space="preserve"> detailing updates for each active programme within the SPB portfolio</w:t>
      </w:r>
      <w:r w:rsidR="00113D14">
        <w:rPr>
          <w:rFonts w:ascii="Arial" w:hAnsi="Arial" w:cs="Arial"/>
        </w:rPr>
        <w:t>,</w:t>
      </w:r>
      <w:r>
        <w:rPr>
          <w:rFonts w:ascii="Arial" w:hAnsi="Arial" w:cs="Arial"/>
        </w:rPr>
        <w:t xml:space="preserve"> is being developed for future meetings.  Reporting will continue to evolve</w:t>
      </w:r>
      <w:r w:rsidR="00D27369">
        <w:rPr>
          <w:rFonts w:ascii="Arial" w:hAnsi="Arial" w:cs="Arial"/>
        </w:rPr>
        <w:t xml:space="preserve"> and comments on report structure and content were welcomed.</w:t>
      </w:r>
    </w:p>
    <w:p w:rsidR="00D27369" w:rsidRDefault="00D27369" w:rsidP="000533F9">
      <w:pPr>
        <w:spacing w:after="0" w:line="240" w:lineRule="auto"/>
        <w:ind w:left="567" w:hanging="567"/>
        <w:rPr>
          <w:rFonts w:ascii="Arial" w:hAnsi="Arial" w:cs="Arial"/>
        </w:rPr>
      </w:pPr>
    </w:p>
    <w:p w:rsidR="00D27369" w:rsidRDefault="00D27369" w:rsidP="000533F9">
      <w:pPr>
        <w:spacing w:after="0" w:line="240" w:lineRule="auto"/>
        <w:ind w:left="567" w:hanging="567"/>
        <w:rPr>
          <w:rFonts w:ascii="Arial" w:hAnsi="Arial" w:cs="Arial"/>
        </w:rPr>
      </w:pPr>
      <w:r>
        <w:rPr>
          <w:rFonts w:ascii="Arial" w:hAnsi="Arial" w:cs="Arial"/>
        </w:rPr>
        <w:tab/>
        <w:t>Anne Marie Cavanagh confirmed that the Executive team have discussed the content of rep</w:t>
      </w:r>
      <w:r w:rsidR="00113D14">
        <w:rPr>
          <w:rFonts w:ascii="Arial" w:hAnsi="Arial" w:cs="Arial"/>
        </w:rPr>
        <w:t xml:space="preserve">orting with the aim to ensure </w:t>
      </w:r>
      <w:r>
        <w:rPr>
          <w:rFonts w:ascii="Arial" w:hAnsi="Arial" w:cs="Arial"/>
        </w:rPr>
        <w:t>report</w:t>
      </w:r>
      <w:r w:rsidR="00113D14">
        <w:rPr>
          <w:rFonts w:ascii="Arial" w:hAnsi="Arial" w:cs="Arial"/>
        </w:rPr>
        <w:t>s feed</w:t>
      </w:r>
      <w:r>
        <w:rPr>
          <w:rFonts w:ascii="Arial" w:hAnsi="Arial" w:cs="Arial"/>
        </w:rPr>
        <w:t xml:space="preserve"> into several audiences.</w:t>
      </w:r>
    </w:p>
    <w:p w:rsidR="00D27369" w:rsidRDefault="00D27369" w:rsidP="000533F9">
      <w:pPr>
        <w:spacing w:after="0" w:line="240" w:lineRule="auto"/>
        <w:ind w:left="567" w:hanging="567"/>
        <w:rPr>
          <w:rFonts w:ascii="Arial" w:hAnsi="Arial" w:cs="Arial"/>
        </w:rPr>
      </w:pPr>
    </w:p>
    <w:p w:rsidR="00D27369" w:rsidRDefault="00D27369" w:rsidP="000533F9">
      <w:pPr>
        <w:spacing w:after="0" w:line="240" w:lineRule="auto"/>
        <w:ind w:left="567" w:hanging="567"/>
        <w:rPr>
          <w:rFonts w:ascii="Arial" w:hAnsi="Arial" w:cs="Arial"/>
        </w:rPr>
      </w:pPr>
      <w:r>
        <w:rPr>
          <w:rFonts w:ascii="Arial" w:hAnsi="Arial" w:cs="Arial"/>
        </w:rPr>
        <w:lastRenderedPageBreak/>
        <w:tab/>
        <w:t>Jann Ga</w:t>
      </w:r>
      <w:r w:rsidR="00E8721C">
        <w:rPr>
          <w:rFonts w:ascii="Arial" w:hAnsi="Arial" w:cs="Arial"/>
        </w:rPr>
        <w:t>rdner agreed reports may</w:t>
      </w:r>
      <w:r>
        <w:rPr>
          <w:rFonts w:ascii="Arial" w:hAnsi="Arial" w:cs="Arial"/>
        </w:rPr>
        <w:t xml:space="preserve"> include less detail in time but the current aim is to ensure transparency and </w:t>
      </w:r>
      <w:r w:rsidR="00E8721C">
        <w:rPr>
          <w:rFonts w:ascii="Arial" w:hAnsi="Arial" w:cs="Arial"/>
        </w:rPr>
        <w:t xml:space="preserve">provide </w:t>
      </w:r>
      <w:r>
        <w:rPr>
          <w:rFonts w:ascii="Arial" w:hAnsi="Arial" w:cs="Arial"/>
        </w:rPr>
        <w:t>as much info</w:t>
      </w:r>
      <w:r w:rsidR="00113D14">
        <w:rPr>
          <w:rFonts w:ascii="Arial" w:hAnsi="Arial" w:cs="Arial"/>
        </w:rPr>
        <w:t>rmation as possible until work is embedded, especially on new projects.</w:t>
      </w:r>
    </w:p>
    <w:p w:rsidR="00D27369" w:rsidRDefault="00D27369" w:rsidP="000533F9">
      <w:pPr>
        <w:spacing w:after="0" w:line="240" w:lineRule="auto"/>
        <w:ind w:left="567" w:hanging="567"/>
        <w:rPr>
          <w:rFonts w:ascii="Arial" w:hAnsi="Arial" w:cs="Arial"/>
        </w:rPr>
      </w:pPr>
    </w:p>
    <w:p w:rsidR="00D27369" w:rsidRDefault="00D27369" w:rsidP="000533F9">
      <w:pPr>
        <w:spacing w:after="0" w:line="240" w:lineRule="auto"/>
        <w:ind w:left="567" w:hanging="567"/>
        <w:rPr>
          <w:rFonts w:ascii="Arial" w:hAnsi="Arial" w:cs="Arial"/>
        </w:rPr>
      </w:pPr>
      <w:r>
        <w:rPr>
          <w:rFonts w:ascii="Arial" w:hAnsi="Arial" w:cs="Arial"/>
        </w:rPr>
        <w:tab/>
      </w:r>
      <w:r w:rsidR="00113D14">
        <w:rPr>
          <w:rFonts w:ascii="Arial" w:hAnsi="Arial" w:cs="Arial"/>
        </w:rPr>
        <w:t>Carole Anderson aims to share</w:t>
      </w:r>
      <w:r>
        <w:rPr>
          <w:rFonts w:ascii="Arial" w:hAnsi="Arial" w:cs="Arial"/>
        </w:rPr>
        <w:t xml:space="preserve"> </w:t>
      </w:r>
      <w:r w:rsidR="00113D14">
        <w:rPr>
          <w:rFonts w:ascii="Arial" w:hAnsi="Arial" w:cs="Arial"/>
        </w:rPr>
        <w:t>the matrix plan with</w:t>
      </w:r>
      <w:r>
        <w:rPr>
          <w:rFonts w:ascii="Arial" w:hAnsi="Arial" w:cs="Arial"/>
        </w:rPr>
        <w:t xml:space="preserve"> clear milestones</w:t>
      </w:r>
      <w:r w:rsidR="00113D14">
        <w:rPr>
          <w:rFonts w:ascii="Arial" w:hAnsi="Arial" w:cs="Arial"/>
        </w:rPr>
        <w:t xml:space="preserve"> included at</w:t>
      </w:r>
      <w:r>
        <w:rPr>
          <w:rFonts w:ascii="Arial" w:hAnsi="Arial" w:cs="Arial"/>
        </w:rPr>
        <w:t xml:space="preserve"> the next meeting.</w:t>
      </w:r>
    </w:p>
    <w:p w:rsidR="00D27369" w:rsidRDefault="00D27369" w:rsidP="000533F9">
      <w:pPr>
        <w:spacing w:after="0" w:line="240" w:lineRule="auto"/>
        <w:ind w:left="567" w:hanging="567"/>
        <w:rPr>
          <w:rFonts w:ascii="Arial" w:hAnsi="Arial" w:cs="Arial"/>
        </w:rPr>
      </w:pPr>
    </w:p>
    <w:p w:rsidR="00D27369" w:rsidRDefault="00D27369" w:rsidP="000533F9">
      <w:pPr>
        <w:spacing w:after="0" w:line="240" w:lineRule="auto"/>
        <w:ind w:left="567" w:hanging="567"/>
        <w:rPr>
          <w:rFonts w:ascii="Arial" w:hAnsi="Arial" w:cs="Arial"/>
        </w:rPr>
      </w:pPr>
      <w:r>
        <w:rPr>
          <w:rFonts w:ascii="Arial" w:hAnsi="Arial" w:cs="Arial"/>
        </w:rPr>
        <w:tab/>
        <w:t>Gareth Adkins suggested including emerging initiatives in future reports</w:t>
      </w:r>
      <w:r w:rsidR="00E33220">
        <w:rPr>
          <w:rFonts w:ascii="Arial" w:hAnsi="Arial" w:cs="Arial"/>
        </w:rPr>
        <w:t xml:space="preserve">.  Linda Semple confirmed this would be useful as the remit of the group is to oversee strategic projects and </w:t>
      </w:r>
      <w:proofErr w:type="spellStart"/>
      <w:r w:rsidR="00E33220">
        <w:rPr>
          <w:rFonts w:ascii="Arial" w:hAnsi="Arial" w:cs="Arial"/>
        </w:rPr>
        <w:t>organisational</w:t>
      </w:r>
      <w:proofErr w:type="spellEnd"/>
      <w:r w:rsidR="00E33220">
        <w:rPr>
          <w:rFonts w:ascii="Arial" w:hAnsi="Arial" w:cs="Arial"/>
        </w:rPr>
        <w:t xml:space="preserve"> strategic direction to ensure strategic fit.</w:t>
      </w:r>
    </w:p>
    <w:p w:rsidR="00E33220" w:rsidRDefault="00E33220" w:rsidP="000533F9">
      <w:pPr>
        <w:spacing w:after="0" w:line="240" w:lineRule="auto"/>
        <w:ind w:left="567" w:hanging="567"/>
        <w:rPr>
          <w:rFonts w:ascii="Arial" w:hAnsi="Arial" w:cs="Arial"/>
        </w:rPr>
      </w:pPr>
    </w:p>
    <w:p w:rsidR="00E33220" w:rsidRDefault="00E33220" w:rsidP="000533F9">
      <w:pPr>
        <w:spacing w:after="0" w:line="240" w:lineRule="auto"/>
        <w:ind w:left="567" w:hanging="567"/>
        <w:rPr>
          <w:rFonts w:ascii="Arial" w:hAnsi="Arial" w:cs="Arial"/>
        </w:rPr>
      </w:pPr>
      <w:r>
        <w:rPr>
          <w:rFonts w:ascii="Arial" w:hAnsi="Arial" w:cs="Arial"/>
        </w:rPr>
        <w:tab/>
        <w:t>Jann Gardner confirmed this is an iterative process, asking Committees the right questions but avoiding duplication where possible.</w:t>
      </w:r>
    </w:p>
    <w:p w:rsidR="00E33220" w:rsidRDefault="00E33220" w:rsidP="000533F9">
      <w:pPr>
        <w:spacing w:after="0" w:line="240" w:lineRule="auto"/>
        <w:ind w:left="567" w:hanging="567"/>
        <w:rPr>
          <w:rFonts w:ascii="Arial" w:hAnsi="Arial" w:cs="Arial"/>
        </w:rPr>
      </w:pPr>
    </w:p>
    <w:p w:rsidR="00E33220" w:rsidRDefault="00E33220" w:rsidP="000533F9">
      <w:pPr>
        <w:spacing w:after="0" w:line="240" w:lineRule="auto"/>
        <w:ind w:left="567" w:hanging="567"/>
        <w:rPr>
          <w:rFonts w:ascii="Arial" w:hAnsi="Arial" w:cs="Arial"/>
        </w:rPr>
      </w:pPr>
      <w:r>
        <w:rPr>
          <w:rFonts w:ascii="Arial" w:hAnsi="Arial" w:cs="Arial"/>
        </w:rPr>
        <w:tab/>
        <w:t>Susan Douglas-Scott stated she is delighted with the progress on the report</w:t>
      </w:r>
      <w:r w:rsidR="00113D14">
        <w:rPr>
          <w:rFonts w:ascii="Arial" w:hAnsi="Arial" w:cs="Arial"/>
        </w:rPr>
        <w:t xml:space="preserve"> to date and this will enable</w:t>
      </w:r>
      <w:r>
        <w:rPr>
          <w:rFonts w:ascii="Arial" w:hAnsi="Arial" w:cs="Arial"/>
        </w:rPr>
        <w:t xml:space="preserve"> hold</w:t>
      </w:r>
      <w:r w:rsidR="00113D14">
        <w:rPr>
          <w:rFonts w:ascii="Arial" w:hAnsi="Arial" w:cs="Arial"/>
        </w:rPr>
        <w:t xml:space="preserve">ing </w:t>
      </w:r>
      <w:r>
        <w:rPr>
          <w:rFonts w:ascii="Arial" w:hAnsi="Arial" w:cs="Arial"/>
        </w:rPr>
        <w:t>inf</w:t>
      </w:r>
      <w:r w:rsidR="00113D14">
        <w:rPr>
          <w:rFonts w:ascii="Arial" w:hAnsi="Arial" w:cs="Arial"/>
        </w:rPr>
        <w:t>ormation</w:t>
      </w:r>
      <w:r>
        <w:rPr>
          <w:rFonts w:ascii="Arial" w:hAnsi="Arial" w:cs="Arial"/>
        </w:rPr>
        <w:t xml:space="preserve"> more to account.</w:t>
      </w:r>
    </w:p>
    <w:p w:rsidR="00E8721C" w:rsidRDefault="00E8721C" w:rsidP="000533F9">
      <w:pPr>
        <w:spacing w:after="0" w:line="240" w:lineRule="auto"/>
        <w:ind w:left="567" w:hanging="567"/>
        <w:rPr>
          <w:rFonts w:ascii="Arial" w:hAnsi="Arial" w:cs="Arial"/>
        </w:rPr>
      </w:pPr>
    </w:p>
    <w:p w:rsidR="00E8721C" w:rsidRDefault="00E8721C" w:rsidP="000533F9">
      <w:pPr>
        <w:spacing w:after="0" w:line="240" w:lineRule="auto"/>
        <w:ind w:left="567" w:hanging="567"/>
        <w:rPr>
          <w:rFonts w:ascii="Arial" w:hAnsi="Arial" w:cs="Arial"/>
        </w:rPr>
      </w:pPr>
      <w:r>
        <w:rPr>
          <w:rFonts w:ascii="Arial" w:hAnsi="Arial" w:cs="Arial"/>
        </w:rPr>
        <w:tab/>
        <w:t>The Committee noted the Programme Report and Overview.</w:t>
      </w:r>
    </w:p>
    <w:p w:rsidR="00E8721C" w:rsidRDefault="00E8721C" w:rsidP="000533F9">
      <w:pPr>
        <w:spacing w:after="0" w:line="240" w:lineRule="auto"/>
        <w:ind w:left="567" w:hanging="567"/>
        <w:rPr>
          <w:rFonts w:ascii="Arial" w:hAnsi="Arial" w:cs="Arial"/>
        </w:rPr>
      </w:pPr>
    </w:p>
    <w:p w:rsidR="00E8721C" w:rsidRPr="00E8721C" w:rsidRDefault="00E8721C" w:rsidP="000533F9">
      <w:pPr>
        <w:spacing w:after="0" w:line="240" w:lineRule="auto"/>
        <w:ind w:left="567" w:hanging="567"/>
        <w:rPr>
          <w:rFonts w:ascii="Arial" w:hAnsi="Arial" w:cs="Arial"/>
          <w:b/>
        </w:rPr>
      </w:pPr>
      <w:r>
        <w:rPr>
          <w:rFonts w:ascii="Arial" w:hAnsi="Arial" w:cs="Arial"/>
        </w:rPr>
        <w:tab/>
      </w:r>
      <w:r>
        <w:rPr>
          <w:rFonts w:ascii="Arial" w:hAnsi="Arial" w:cs="Arial"/>
          <w:b/>
        </w:rPr>
        <w:t>Action:  Include emerging initiatives in future strategic programme reports.</w:t>
      </w:r>
    </w:p>
    <w:p w:rsidR="000533F9" w:rsidRPr="00E33220" w:rsidRDefault="000533F9" w:rsidP="00E33220">
      <w:pPr>
        <w:spacing w:after="0" w:line="240" w:lineRule="auto"/>
        <w:rPr>
          <w:rFonts w:ascii="Arial" w:hAnsi="Arial" w:cs="Arial"/>
        </w:rPr>
      </w:pPr>
    </w:p>
    <w:p w:rsidR="000533F9" w:rsidRDefault="000533F9" w:rsidP="000533F9">
      <w:pPr>
        <w:spacing w:after="0" w:line="240" w:lineRule="auto"/>
        <w:ind w:left="567" w:hanging="567"/>
        <w:rPr>
          <w:rFonts w:ascii="Arial" w:hAnsi="Arial" w:cs="Arial"/>
          <w:b/>
        </w:rPr>
      </w:pPr>
      <w:r>
        <w:rPr>
          <w:rFonts w:ascii="Arial" w:hAnsi="Arial" w:cs="Arial"/>
          <w:b/>
        </w:rPr>
        <w:t>5.2</w:t>
      </w:r>
      <w:r>
        <w:rPr>
          <w:rFonts w:ascii="Arial" w:hAnsi="Arial" w:cs="Arial"/>
          <w:b/>
        </w:rPr>
        <w:tab/>
        <w:t>Centre for Sustainable Delivery</w:t>
      </w:r>
      <w:r w:rsidR="00E62DBD">
        <w:rPr>
          <w:rFonts w:ascii="Arial" w:hAnsi="Arial" w:cs="Arial"/>
          <w:b/>
        </w:rPr>
        <w:t xml:space="preserve"> (CfSD)</w:t>
      </w:r>
      <w:r>
        <w:rPr>
          <w:rFonts w:ascii="Arial" w:hAnsi="Arial" w:cs="Arial"/>
          <w:b/>
        </w:rPr>
        <w:t xml:space="preserve"> Workplan</w:t>
      </w:r>
    </w:p>
    <w:p w:rsidR="001679D1" w:rsidRDefault="001679D1" w:rsidP="000533F9">
      <w:pPr>
        <w:spacing w:after="0" w:line="240" w:lineRule="auto"/>
        <w:ind w:left="567" w:hanging="567"/>
        <w:rPr>
          <w:rFonts w:ascii="Arial" w:hAnsi="Arial" w:cs="Arial"/>
          <w:b/>
        </w:rPr>
      </w:pPr>
    </w:p>
    <w:p w:rsidR="000533F9" w:rsidRDefault="00E33220" w:rsidP="000533F9">
      <w:pPr>
        <w:spacing w:after="0" w:line="240" w:lineRule="auto"/>
        <w:ind w:left="567" w:hanging="567"/>
        <w:rPr>
          <w:rFonts w:ascii="Arial" w:hAnsi="Arial" w:cs="Arial"/>
        </w:rPr>
      </w:pPr>
      <w:r>
        <w:rPr>
          <w:rFonts w:ascii="Arial" w:hAnsi="Arial" w:cs="Arial"/>
          <w:b/>
        </w:rPr>
        <w:tab/>
      </w:r>
      <w:r>
        <w:rPr>
          <w:rFonts w:ascii="Arial" w:hAnsi="Arial" w:cs="Arial"/>
        </w:rPr>
        <w:t>Linda Semple welcomed Catherine Calderwood, Jessica Henderson, Katie Cuthbertson and Nicola Barnstaple to the meeting.</w:t>
      </w:r>
    </w:p>
    <w:p w:rsidR="00E33220" w:rsidRDefault="00E33220" w:rsidP="000533F9">
      <w:pPr>
        <w:spacing w:after="0" w:line="240" w:lineRule="auto"/>
        <w:ind w:left="567" w:hanging="567"/>
        <w:rPr>
          <w:rFonts w:ascii="Arial" w:hAnsi="Arial" w:cs="Arial"/>
        </w:rPr>
      </w:pPr>
    </w:p>
    <w:p w:rsidR="00E33220" w:rsidRDefault="00E33220" w:rsidP="000533F9">
      <w:pPr>
        <w:spacing w:after="0" w:line="240" w:lineRule="auto"/>
        <w:ind w:left="567" w:hanging="567"/>
        <w:rPr>
          <w:rFonts w:ascii="Arial" w:hAnsi="Arial" w:cs="Arial"/>
        </w:rPr>
      </w:pPr>
      <w:r>
        <w:rPr>
          <w:rFonts w:ascii="Arial" w:hAnsi="Arial" w:cs="Arial"/>
        </w:rPr>
        <w:tab/>
        <w:t xml:space="preserve">Jann Gardner </w:t>
      </w:r>
      <w:r w:rsidR="00E62DBD">
        <w:rPr>
          <w:rFonts w:ascii="Arial" w:hAnsi="Arial" w:cs="Arial"/>
        </w:rPr>
        <w:t xml:space="preserve">stated she </w:t>
      </w:r>
      <w:r w:rsidR="00E37A1B">
        <w:rPr>
          <w:rFonts w:ascii="Arial" w:hAnsi="Arial" w:cs="Arial"/>
        </w:rPr>
        <w:t>wa</w:t>
      </w:r>
      <w:r w:rsidR="00E62DBD">
        <w:rPr>
          <w:rFonts w:ascii="Arial" w:hAnsi="Arial" w:cs="Arial"/>
        </w:rPr>
        <w:t>s d</w:t>
      </w:r>
      <w:r w:rsidR="00113D14">
        <w:rPr>
          <w:rFonts w:ascii="Arial" w:hAnsi="Arial" w:cs="Arial"/>
        </w:rPr>
        <w:t>elighted to be at the stage where</w:t>
      </w:r>
      <w:r w:rsidR="00E62DBD">
        <w:rPr>
          <w:rFonts w:ascii="Arial" w:hAnsi="Arial" w:cs="Arial"/>
        </w:rPr>
        <w:t xml:space="preserve"> the CfSD w</w:t>
      </w:r>
      <w:r w:rsidR="00113D14">
        <w:rPr>
          <w:rFonts w:ascii="Arial" w:hAnsi="Arial" w:cs="Arial"/>
        </w:rPr>
        <w:t>orkplan ha</w:t>
      </w:r>
      <w:r w:rsidR="00E37A1B">
        <w:rPr>
          <w:rFonts w:ascii="Arial" w:hAnsi="Arial" w:cs="Arial"/>
        </w:rPr>
        <w:t>d</w:t>
      </w:r>
      <w:r w:rsidR="00113D14">
        <w:rPr>
          <w:rFonts w:ascii="Arial" w:hAnsi="Arial" w:cs="Arial"/>
        </w:rPr>
        <w:t xml:space="preserve"> been circulated then invited</w:t>
      </w:r>
      <w:r w:rsidR="00E62DBD">
        <w:rPr>
          <w:rFonts w:ascii="Arial" w:hAnsi="Arial" w:cs="Arial"/>
        </w:rPr>
        <w:t xml:space="preserve"> Jessica Henderson to start the presentation.</w:t>
      </w:r>
    </w:p>
    <w:p w:rsidR="00E62DBD" w:rsidRDefault="00E62DBD" w:rsidP="000533F9">
      <w:pPr>
        <w:spacing w:after="0" w:line="240" w:lineRule="auto"/>
        <w:ind w:left="567" w:hanging="567"/>
        <w:rPr>
          <w:rFonts w:ascii="Arial" w:hAnsi="Arial" w:cs="Arial"/>
        </w:rPr>
      </w:pPr>
    </w:p>
    <w:p w:rsidR="00E62DBD" w:rsidRDefault="00E62DBD" w:rsidP="000533F9">
      <w:pPr>
        <w:spacing w:after="0" w:line="240" w:lineRule="auto"/>
        <w:ind w:left="567" w:hanging="567"/>
        <w:rPr>
          <w:rFonts w:ascii="Arial" w:hAnsi="Arial" w:cs="Arial"/>
        </w:rPr>
      </w:pPr>
      <w:r>
        <w:rPr>
          <w:rFonts w:ascii="Arial" w:hAnsi="Arial" w:cs="Arial"/>
        </w:rPr>
        <w:tab/>
        <w:t xml:space="preserve">Jessica Henderson </w:t>
      </w:r>
      <w:r w:rsidR="00A1313D">
        <w:rPr>
          <w:rFonts w:ascii="Arial" w:hAnsi="Arial" w:cs="Arial"/>
        </w:rPr>
        <w:t>outlined the plan to provide the Committee with an overview of the annual workplan, an update on the development of the CfSD and an outline of future reporting to SPGC.</w:t>
      </w:r>
    </w:p>
    <w:p w:rsidR="00A1313D" w:rsidRDefault="00A1313D" w:rsidP="000533F9">
      <w:pPr>
        <w:spacing w:after="0" w:line="240" w:lineRule="auto"/>
        <w:ind w:left="567" w:hanging="567"/>
        <w:rPr>
          <w:rFonts w:ascii="Arial" w:hAnsi="Arial" w:cs="Arial"/>
        </w:rPr>
      </w:pPr>
    </w:p>
    <w:p w:rsidR="00A1313D" w:rsidRDefault="00A1313D" w:rsidP="000533F9">
      <w:pPr>
        <w:spacing w:after="0" w:line="240" w:lineRule="auto"/>
        <w:ind w:left="567" w:hanging="567"/>
        <w:rPr>
          <w:rFonts w:ascii="Arial" w:hAnsi="Arial" w:cs="Arial"/>
        </w:rPr>
      </w:pPr>
      <w:r>
        <w:rPr>
          <w:rFonts w:ascii="Arial" w:hAnsi="Arial" w:cs="Arial"/>
        </w:rPr>
        <w:tab/>
        <w:t>Catherin</w:t>
      </w:r>
      <w:r w:rsidR="00113D14">
        <w:rPr>
          <w:rFonts w:ascii="Arial" w:hAnsi="Arial" w:cs="Arial"/>
        </w:rPr>
        <w:t>e</w:t>
      </w:r>
      <w:r>
        <w:rPr>
          <w:rFonts w:ascii="Arial" w:hAnsi="Arial" w:cs="Arial"/>
        </w:rPr>
        <w:t xml:space="preserve"> Calderwood thanked NHS Golden J</w:t>
      </w:r>
      <w:r w:rsidR="00506E1B">
        <w:rPr>
          <w:rFonts w:ascii="Arial" w:hAnsi="Arial" w:cs="Arial"/>
        </w:rPr>
        <w:t>ubilee for the warm welcome she ha</w:t>
      </w:r>
      <w:r w:rsidR="00E37A1B">
        <w:rPr>
          <w:rFonts w:ascii="Arial" w:hAnsi="Arial" w:cs="Arial"/>
        </w:rPr>
        <w:t>d</w:t>
      </w:r>
      <w:r w:rsidR="00506E1B">
        <w:rPr>
          <w:rFonts w:ascii="Arial" w:hAnsi="Arial" w:cs="Arial"/>
        </w:rPr>
        <w:t xml:space="preserve"> received, stating that the </w:t>
      </w:r>
      <w:proofErr w:type="spellStart"/>
      <w:r w:rsidR="00506E1B">
        <w:rPr>
          <w:rFonts w:ascii="Arial" w:hAnsi="Arial" w:cs="Arial"/>
        </w:rPr>
        <w:t>organisation</w:t>
      </w:r>
      <w:proofErr w:type="spellEnd"/>
      <w:r w:rsidR="00506E1B">
        <w:rPr>
          <w:rFonts w:ascii="Arial" w:hAnsi="Arial" w:cs="Arial"/>
        </w:rPr>
        <w:t xml:space="preserve"> clearly has good values and staff who project these values well. </w:t>
      </w:r>
    </w:p>
    <w:p w:rsidR="00506E1B" w:rsidRDefault="00506E1B" w:rsidP="000533F9">
      <w:pPr>
        <w:spacing w:after="0" w:line="240" w:lineRule="auto"/>
        <w:ind w:left="567" w:hanging="567"/>
        <w:rPr>
          <w:rFonts w:ascii="Arial" w:hAnsi="Arial" w:cs="Arial"/>
        </w:rPr>
      </w:pPr>
    </w:p>
    <w:p w:rsidR="00506E1B" w:rsidRDefault="00506E1B" w:rsidP="000533F9">
      <w:pPr>
        <w:spacing w:after="0" w:line="240" w:lineRule="auto"/>
        <w:ind w:left="567" w:hanging="567"/>
        <w:rPr>
          <w:rFonts w:ascii="Arial" w:hAnsi="Arial" w:cs="Arial"/>
        </w:rPr>
      </w:pPr>
      <w:r>
        <w:rPr>
          <w:rFonts w:ascii="Arial" w:hAnsi="Arial" w:cs="Arial"/>
        </w:rPr>
        <w:tab/>
        <w:t xml:space="preserve">Catherine Calderwood acknowledged the large challenge and expectation of the CfSD to deliver, especially with the post pandemic recovery.  Links are planned with every health board to develop heat maps to support improvement.  </w:t>
      </w:r>
    </w:p>
    <w:p w:rsidR="00506E1B" w:rsidRDefault="00506E1B" w:rsidP="000533F9">
      <w:pPr>
        <w:spacing w:after="0" w:line="240" w:lineRule="auto"/>
        <w:ind w:left="567" w:hanging="567"/>
        <w:rPr>
          <w:rFonts w:ascii="Arial" w:hAnsi="Arial" w:cs="Arial"/>
        </w:rPr>
      </w:pPr>
    </w:p>
    <w:p w:rsidR="00506E1B" w:rsidRDefault="00506E1B" w:rsidP="000533F9">
      <w:pPr>
        <w:spacing w:after="0" w:line="240" w:lineRule="auto"/>
        <w:ind w:left="567" w:hanging="567"/>
        <w:rPr>
          <w:rFonts w:ascii="Arial" w:hAnsi="Arial" w:cs="Arial"/>
        </w:rPr>
      </w:pPr>
      <w:r>
        <w:rPr>
          <w:rFonts w:ascii="Arial" w:hAnsi="Arial" w:cs="Arial"/>
        </w:rPr>
        <w:tab/>
      </w:r>
      <w:r w:rsidR="00F74259">
        <w:rPr>
          <w:rFonts w:ascii="Arial" w:hAnsi="Arial" w:cs="Arial"/>
        </w:rPr>
        <w:t>T</w:t>
      </w:r>
      <w:r>
        <w:rPr>
          <w:rFonts w:ascii="Arial" w:hAnsi="Arial" w:cs="Arial"/>
        </w:rPr>
        <w:t>he key priorities of th</w:t>
      </w:r>
      <w:r w:rsidR="0035058E">
        <w:rPr>
          <w:rFonts w:ascii="Arial" w:hAnsi="Arial" w:cs="Arial"/>
        </w:rPr>
        <w:t>e CfSD</w:t>
      </w:r>
      <w:r w:rsidR="00F74259">
        <w:rPr>
          <w:rFonts w:ascii="Arial" w:hAnsi="Arial" w:cs="Arial"/>
        </w:rPr>
        <w:t xml:space="preserve"> were outlined. These include</w:t>
      </w:r>
      <w:r w:rsidR="0035058E">
        <w:rPr>
          <w:rFonts w:ascii="Arial" w:hAnsi="Arial" w:cs="Arial"/>
        </w:rPr>
        <w:t xml:space="preserve"> 3 service levels: </w:t>
      </w:r>
      <w:r>
        <w:rPr>
          <w:rFonts w:ascii="Arial" w:hAnsi="Arial" w:cs="Arial"/>
        </w:rPr>
        <w:t xml:space="preserve"> routine, bespoke and Scottish Government (SG) Service Level Agreement (SLA).  The workplan sets out the current programme portfolio but the need to have an agile approach is </w:t>
      </w:r>
      <w:proofErr w:type="spellStart"/>
      <w:r>
        <w:rPr>
          <w:rFonts w:ascii="Arial" w:hAnsi="Arial" w:cs="Arial"/>
        </w:rPr>
        <w:t>recognised</w:t>
      </w:r>
      <w:proofErr w:type="spellEnd"/>
      <w:r>
        <w:rPr>
          <w:rFonts w:ascii="Arial" w:hAnsi="Arial" w:cs="Arial"/>
        </w:rPr>
        <w:t>.</w:t>
      </w:r>
    </w:p>
    <w:p w:rsidR="00506E1B" w:rsidRDefault="00506E1B" w:rsidP="000533F9">
      <w:pPr>
        <w:spacing w:after="0" w:line="240" w:lineRule="auto"/>
        <w:ind w:left="567" w:hanging="567"/>
        <w:rPr>
          <w:rFonts w:ascii="Arial" w:hAnsi="Arial" w:cs="Arial"/>
        </w:rPr>
      </w:pPr>
    </w:p>
    <w:p w:rsidR="00506E1B" w:rsidRDefault="00506E1B" w:rsidP="000533F9">
      <w:pPr>
        <w:spacing w:after="0" w:line="240" w:lineRule="auto"/>
        <w:ind w:left="567" w:hanging="567"/>
        <w:rPr>
          <w:rFonts w:ascii="Arial" w:hAnsi="Arial" w:cs="Arial"/>
        </w:rPr>
      </w:pPr>
      <w:r>
        <w:rPr>
          <w:rFonts w:ascii="Arial" w:hAnsi="Arial" w:cs="Arial"/>
        </w:rPr>
        <w:tab/>
        <w:t xml:space="preserve">Katie Cuthbertson explained that existing programmes are already active, some being </w:t>
      </w:r>
      <w:proofErr w:type="spellStart"/>
      <w:r>
        <w:rPr>
          <w:rFonts w:ascii="Arial" w:hAnsi="Arial" w:cs="Arial"/>
        </w:rPr>
        <w:t>speciality</w:t>
      </w:r>
      <w:proofErr w:type="spellEnd"/>
      <w:r>
        <w:rPr>
          <w:rFonts w:ascii="Arial" w:hAnsi="Arial" w:cs="Arial"/>
        </w:rPr>
        <w:t xml:space="preserve"> specific</w:t>
      </w:r>
      <w:r w:rsidR="00C208BE">
        <w:rPr>
          <w:rFonts w:ascii="Arial" w:hAnsi="Arial" w:cs="Arial"/>
        </w:rPr>
        <w:t xml:space="preserve"> with clinical leads in place. </w:t>
      </w:r>
    </w:p>
    <w:p w:rsidR="00C208BE" w:rsidRDefault="00C208BE" w:rsidP="000533F9">
      <w:pPr>
        <w:spacing w:after="0" w:line="240" w:lineRule="auto"/>
        <w:ind w:left="567" w:hanging="567"/>
        <w:rPr>
          <w:rFonts w:ascii="Arial" w:hAnsi="Arial" w:cs="Arial"/>
        </w:rPr>
      </w:pPr>
    </w:p>
    <w:p w:rsidR="00C208BE" w:rsidRDefault="00F74259" w:rsidP="000533F9">
      <w:pPr>
        <w:spacing w:after="0" w:line="240" w:lineRule="auto"/>
        <w:ind w:left="567" w:hanging="567"/>
        <w:rPr>
          <w:rFonts w:ascii="Arial" w:hAnsi="Arial" w:cs="Arial"/>
        </w:rPr>
      </w:pPr>
      <w:r>
        <w:rPr>
          <w:rFonts w:ascii="Arial" w:hAnsi="Arial" w:cs="Arial"/>
        </w:rPr>
        <w:tab/>
        <w:t>T</w:t>
      </w:r>
      <w:r w:rsidR="00C208BE">
        <w:rPr>
          <w:rFonts w:ascii="Arial" w:hAnsi="Arial" w:cs="Arial"/>
        </w:rPr>
        <w:t>he heat map has been designed to visually present all the current work ongoing with patient pathways and local heat</w:t>
      </w:r>
      <w:r w:rsidR="0035058E">
        <w:rPr>
          <w:rFonts w:ascii="Arial" w:hAnsi="Arial" w:cs="Arial"/>
        </w:rPr>
        <w:t xml:space="preserve"> </w:t>
      </w:r>
      <w:r w:rsidR="00C208BE">
        <w:rPr>
          <w:rFonts w:ascii="Arial" w:hAnsi="Arial" w:cs="Arial"/>
        </w:rPr>
        <w:t>maps will be developed in collaboration with individual boards.</w:t>
      </w:r>
    </w:p>
    <w:p w:rsidR="00C208BE" w:rsidRDefault="00C208BE" w:rsidP="000533F9">
      <w:pPr>
        <w:spacing w:after="0" w:line="240" w:lineRule="auto"/>
        <w:ind w:left="567" w:hanging="567"/>
        <w:rPr>
          <w:rFonts w:ascii="Arial" w:hAnsi="Arial" w:cs="Arial"/>
        </w:rPr>
      </w:pPr>
    </w:p>
    <w:p w:rsidR="0052262C" w:rsidRDefault="00C208BE" w:rsidP="000533F9">
      <w:pPr>
        <w:spacing w:after="0" w:line="240" w:lineRule="auto"/>
        <w:ind w:left="567" w:hanging="567"/>
        <w:rPr>
          <w:rFonts w:ascii="Arial" w:hAnsi="Arial" w:cs="Arial"/>
        </w:rPr>
      </w:pPr>
      <w:r>
        <w:rPr>
          <w:rFonts w:ascii="Arial" w:hAnsi="Arial" w:cs="Arial"/>
        </w:rPr>
        <w:lastRenderedPageBreak/>
        <w:tab/>
        <w:t xml:space="preserve">Nicola Barnstaple </w:t>
      </w:r>
      <w:r w:rsidR="0052262C">
        <w:rPr>
          <w:rFonts w:ascii="Arial" w:hAnsi="Arial" w:cs="Arial"/>
        </w:rPr>
        <w:t xml:space="preserve">provided some background on the early cancer diagnosis and cancer performance work, explaining that cancer diagnoses have reduced by around 20% in 2020 and </w:t>
      </w:r>
      <w:r w:rsidR="0035058E">
        <w:rPr>
          <w:rFonts w:ascii="Arial" w:hAnsi="Arial" w:cs="Arial"/>
        </w:rPr>
        <w:t xml:space="preserve">highlighted </w:t>
      </w:r>
      <w:r w:rsidR="0052262C">
        <w:rPr>
          <w:rFonts w:ascii="Arial" w:hAnsi="Arial" w:cs="Arial"/>
        </w:rPr>
        <w:t xml:space="preserve">the importance of </w:t>
      </w:r>
      <w:r w:rsidR="0035058E">
        <w:rPr>
          <w:rFonts w:ascii="Arial" w:hAnsi="Arial" w:cs="Arial"/>
        </w:rPr>
        <w:t xml:space="preserve">having </w:t>
      </w:r>
      <w:r w:rsidR="0052262C">
        <w:rPr>
          <w:rFonts w:ascii="Arial" w:hAnsi="Arial" w:cs="Arial"/>
        </w:rPr>
        <w:t>early diagno</w:t>
      </w:r>
      <w:r w:rsidR="0035058E">
        <w:rPr>
          <w:rFonts w:ascii="Arial" w:hAnsi="Arial" w:cs="Arial"/>
        </w:rPr>
        <w:t>sis workstreams.</w:t>
      </w:r>
    </w:p>
    <w:p w:rsidR="0052262C" w:rsidRDefault="0052262C" w:rsidP="000533F9">
      <w:pPr>
        <w:spacing w:after="0" w:line="240" w:lineRule="auto"/>
        <w:ind w:left="567" w:hanging="567"/>
        <w:rPr>
          <w:rFonts w:ascii="Arial" w:hAnsi="Arial" w:cs="Arial"/>
        </w:rPr>
      </w:pPr>
    </w:p>
    <w:p w:rsidR="00C208BE" w:rsidRDefault="00F74259" w:rsidP="0052262C">
      <w:pPr>
        <w:spacing w:after="0" w:line="240" w:lineRule="auto"/>
        <w:ind w:left="567"/>
        <w:rPr>
          <w:rFonts w:ascii="Arial" w:hAnsi="Arial" w:cs="Arial"/>
        </w:rPr>
      </w:pPr>
      <w:r>
        <w:rPr>
          <w:rFonts w:ascii="Arial" w:hAnsi="Arial" w:cs="Arial"/>
        </w:rPr>
        <w:t>T</w:t>
      </w:r>
      <w:r w:rsidR="0052262C">
        <w:rPr>
          <w:rFonts w:ascii="Arial" w:hAnsi="Arial" w:cs="Arial"/>
        </w:rPr>
        <w:t>he 8 workstreams included in the early diagnosis strategy for Scotland</w:t>
      </w:r>
      <w:r>
        <w:rPr>
          <w:rFonts w:ascii="Arial" w:hAnsi="Arial" w:cs="Arial"/>
        </w:rPr>
        <w:t xml:space="preserve"> were outlined. The strategy</w:t>
      </w:r>
      <w:r w:rsidR="0052262C">
        <w:rPr>
          <w:rFonts w:ascii="Arial" w:hAnsi="Arial" w:cs="Arial"/>
        </w:rPr>
        <w:t xml:space="preserve"> is curren</w:t>
      </w:r>
      <w:r>
        <w:rPr>
          <w:rFonts w:ascii="Arial" w:hAnsi="Arial" w:cs="Arial"/>
        </w:rPr>
        <w:t>tly being developed and Nicola Barnstaple provided</w:t>
      </w:r>
      <w:r w:rsidR="0052262C">
        <w:rPr>
          <w:rFonts w:ascii="Arial" w:hAnsi="Arial" w:cs="Arial"/>
        </w:rPr>
        <w:t xml:space="preserve"> detail of some of the work already being done to raise awareness, for example, marketing campaigns.  Three early cancer diagnostic </w:t>
      </w:r>
      <w:proofErr w:type="spellStart"/>
      <w:r w:rsidR="0052262C">
        <w:rPr>
          <w:rFonts w:ascii="Arial" w:hAnsi="Arial" w:cs="Arial"/>
        </w:rPr>
        <w:t>centres</w:t>
      </w:r>
      <w:proofErr w:type="spellEnd"/>
      <w:r w:rsidR="0052262C">
        <w:rPr>
          <w:rFonts w:ascii="Arial" w:hAnsi="Arial" w:cs="Arial"/>
        </w:rPr>
        <w:t xml:space="preserve"> are planned to open soon.</w:t>
      </w:r>
    </w:p>
    <w:p w:rsidR="0052262C" w:rsidRDefault="0052262C" w:rsidP="0052262C">
      <w:pPr>
        <w:spacing w:after="0" w:line="240" w:lineRule="auto"/>
        <w:ind w:left="567"/>
        <w:rPr>
          <w:rFonts w:ascii="Arial" w:hAnsi="Arial" w:cs="Arial"/>
        </w:rPr>
      </w:pPr>
    </w:p>
    <w:p w:rsidR="0052262C" w:rsidRDefault="0052262C" w:rsidP="0052262C">
      <w:pPr>
        <w:spacing w:after="0" w:line="240" w:lineRule="auto"/>
        <w:ind w:left="567"/>
        <w:rPr>
          <w:rFonts w:ascii="Arial" w:hAnsi="Arial" w:cs="Arial"/>
        </w:rPr>
      </w:pPr>
      <w:r>
        <w:rPr>
          <w:rFonts w:ascii="Arial" w:hAnsi="Arial" w:cs="Arial"/>
        </w:rPr>
        <w:t>Jessica Henderson provided an overview of some of the key strategic partners CfSD are collaborating with.</w:t>
      </w:r>
    </w:p>
    <w:p w:rsidR="0052262C" w:rsidRDefault="0052262C" w:rsidP="0052262C">
      <w:pPr>
        <w:spacing w:after="0" w:line="240" w:lineRule="auto"/>
        <w:ind w:left="567"/>
        <w:rPr>
          <w:rFonts w:ascii="Arial" w:hAnsi="Arial" w:cs="Arial"/>
        </w:rPr>
      </w:pPr>
    </w:p>
    <w:p w:rsidR="0052262C" w:rsidRDefault="0052262C" w:rsidP="0052262C">
      <w:pPr>
        <w:spacing w:after="0" w:line="240" w:lineRule="auto"/>
        <w:ind w:left="567"/>
        <w:rPr>
          <w:rFonts w:ascii="Arial" w:hAnsi="Arial" w:cs="Arial"/>
        </w:rPr>
      </w:pPr>
      <w:r>
        <w:rPr>
          <w:rFonts w:ascii="Arial" w:hAnsi="Arial" w:cs="Arial"/>
        </w:rPr>
        <w:t>Catherine Calderwood expressed her thanks to the team who developed the workplan in such a short space of time and thanked the Committee for the opportunity to provide an outline of what CfSD has achieved to date and their future plans.</w:t>
      </w:r>
    </w:p>
    <w:p w:rsidR="0052262C" w:rsidRDefault="0052262C" w:rsidP="0052262C">
      <w:pPr>
        <w:spacing w:after="0" w:line="240" w:lineRule="auto"/>
        <w:ind w:left="567"/>
        <w:rPr>
          <w:rFonts w:ascii="Arial" w:hAnsi="Arial" w:cs="Arial"/>
        </w:rPr>
      </w:pPr>
    </w:p>
    <w:p w:rsidR="0052262C" w:rsidRDefault="0052262C" w:rsidP="0052262C">
      <w:pPr>
        <w:spacing w:after="0" w:line="240" w:lineRule="auto"/>
        <w:ind w:left="567"/>
        <w:rPr>
          <w:rFonts w:ascii="Arial" w:hAnsi="Arial" w:cs="Arial"/>
        </w:rPr>
      </w:pPr>
      <w:r>
        <w:rPr>
          <w:rFonts w:ascii="Arial" w:hAnsi="Arial" w:cs="Arial"/>
        </w:rPr>
        <w:t>Catherine Calderwood left the meeting.</w:t>
      </w:r>
    </w:p>
    <w:p w:rsidR="0052262C" w:rsidRDefault="0052262C" w:rsidP="0052262C">
      <w:pPr>
        <w:spacing w:after="0" w:line="240" w:lineRule="auto"/>
        <w:ind w:left="567"/>
        <w:rPr>
          <w:rFonts w:ascii="Arial" w:hAnsi="Arial" w:cs="Arial"/>
        </w:rPr>
      </w:pPr>
    </w:p>
    <w:p w:rsidR="0052262C" w:rsidRDefault="0052262C" w:rsidP="0052262C">
      <w:pPr>
        <w:spacing w:after="0" w:line="240" w:lineRule="auto"/>
        <w:ind w:left="567"/>
        <w:rPr>
          <w:rFonts w:ascii="Arial" w:hAnsi="Arial" w:cs="Arial"/>
        </w:rPr>
      </w:pPr>
      <w:r>
        <w:rPr>
          <w:rFonts w:ascii="Arial" w:hAnsi="Arial" w:cs="Arial"/>
        </w:rPr>
        <w:t xml:space="preserve">Jessica Henderson explained the plans to design and establish new programmes through a Scottish wide approach, developing new methodology and governance around this to ensure rigor without </w:t>
      </w:r>
      <w:r w:rsidR="00117DEE">
        <w:rPr>
          <w:rFonts w:ascii="Arial" w:hAnsi="Arial" w:cs="Arial"/>
        </w:rPr>
        <w:t>repeating what’s already available.</w:t>
      </w:r>
    </w:p>
    <w:p w:rsidR="00117DEE" w:rsidRDefault="00117DEE" w:rsidP="0052262C">
      <w:pPr>
        <w:spacing w:after="0" w:line="240" w:lineRule="auto"/>
        <w:ind w:left="567"/>
        <w:rPr>
          <w:rFonts w:ascii="Arial" w:hAnsi="Arial" w:cs="Arial"/>
        </w:rPr>
      </w:pPr>
    </w:p>
    <w:p w:rsidR="00117DEE" w:rsidRDefault="00F74259" w:rsidP="0052262C">
      <w:pPr>
        <w:spacing w:after="0" w:line="240" w:lineRule="auto"/>
        <w:ind w:left="567"/>
        <w:rPr>
          <w:rFonts w:ascii="Arial" w:hAnsi="Arial" w:cs="Arial"/>
        </w:rPr>
      </w:pPr>
      <w:r>
        <w:rPr>
          <w:rFonts w:ascii="Arial" w:hAnsi="Arial" w:cs="Arial"/>
        </w:rPr>
        <w:t>An overview of</w:t>
      </w:r>
      <w:r w:rsidR="00117DEE">
        <w:rPr>
          <w:rFonts w:ascii="Arial" w:hAnsi="Arial" w:cs="Arial"/>
        </w:rPr>
        <w:t xml:space="preserve"> the pipeline management approach and the resources identif</w:t>
      </w:r>
      <w:r w:rsidR="0035058E">
        <w:rPr>
          <w:rFonts w:ascii="Arial" w:hAnsi="Arial" w:cs="Arial"/>
        </w:rPr>
        <w:t>ied to deliver the requirements</w:t>
      </w:r>
      <w:r>
        <w:rPr>
          <w:rFonts w:ascii="Arial" w:hAnsi="Arial" w:cs="Arial"/>
        </w:rPr>
        <w:t xml:space="preserve"> was provided</w:t>
      </w:r>
      <w:r w:rsidR="0035058E">
        <w:rPr>
          <w:rFonts w:ascii="Arial" w:hAnsi="Arial" w:cs="Arial"/>
        </w:rPr>
        <w:t xml:space="preserve">.  This will be done </w:t>
      </w:r>
      <w:r w:rsidR="00117DEE">
        <w:rPr>
          <w:rFonts w:ascii="Arial" w:hAnsi="Arial" w:cs="Arial"/>
        </w:rPr>
        <w:t>through a talent bank and CfSD infrastructure with the aim to support best practice to make change for the better with the patient at the core.</w:t>
      </w:r>
    </w:p>
    <w:p w:rsidR="00117DEE" w:rsidRDefault="00117DEE" w:rsidP="0052262C">
      <w:pPr>
        <w:spacing w:after="0" w:line="240" w:lineRule="auto"/>
        <w:ind w:left="567"/>
        <w:rPr>
          <w:rFonts w:ascii="Arial" w:hAnsi="Arial" w:cs="Arial"/>
        </w:rPr>
      </w:pPr>
    </w:p>
    <w:p w:rsidR="00117DEE" w:rsidRDefault="00F74259" w:rsidP="0052262C">
      <w:pPr>
        <w:spacing w:after="0" w:line="240" w:lineRule="auto"/>
        <w:ind w:left="567"/>
        <w:rPr>
          <w:rFonts w:ascii="Arial" w:hAnsi="Arial" w:cs="Arial"/>
        </w:rPr>
      </w:pPr>
      <w:r>
        <w:rPr>
          <w:rFonts w:ascii="Arial" w:hAnsi="Arial" w:cs="Arial"/>
        </w:rPr>
        <w:t xml:space="preserve">It is </w:t>
      </w:r>
      <w:r w:rsidR="00117DEE">
        <w:rPr>
          <w:rFonts w:ascii="Arial" w:hAnsi="Arial" w:cs="Arial"/>
        </w:rPr>
        <w:t xml:space="preserve">proposed </w:t>
      </w:r>
      <w:r w:rsidR="0035058E">
        <w:rPr>
          <w:rFonts w:ascii="Arial" w:hAnsi="Arial" w:cs="Arial"/>
        </w:rPr>
        <w:t xml:space="preserve">that </w:t>
      </w:r>
      <w:r w:rsidR="00117DEE">
        <w:rPr>
          <w:rFonts w:ascii="Arial" w:hAnsi="Arial" w:cs="Arial"/>
        </w:rPr>
        <w:t>regular updates to the Committee will include performance milestone charts, detail of risks and issues and value and impact frameworks.</w:t>
      </w:r>
    </w:p>
    <w:p w:rsidR="00117DEE" w:rsidRDefault="00117DEE" w:rsidP="0052262C">
      <w:pPr>
        <w:spacing w:after="0" w:line="240" w:lineRule="auto"/>
        <w:ind w:left="567"/>
        <w:rPr>
          <w:rFonts w:ascii="Arial" w:hAnsi="Arial" w:cs="Arial"/>
        </w:rPr>
      </w:pPr>
    </w:p>
    <w:p w:rsidR="00117DEE" w:rsidRDefault="00117DEE" w:rsidP="0052262C">
      <w:pPr>
        <w:spacing w:after="0" w:line="240" w:lineRule="auto"/>
        <w:ind w:left="567"/>
        <w:rPr>
          <w:rFonts w:ascii="Arial" w:hAnsi="Arial" w:cs="Arial"/>
        </w:rPr>
      </w:pPr>
      <w:r>
        <w:rPr>
          <w:rFonts w:ascii="Arial" w:hAnsi="Arial" w:cs="Arial"/>
        </w:rPr>
        <w:t>Jessica Henderson shared the planned next steps and invited questions from the Committee.</w:t>
      </w:r>
    </w:p>
    <w:p w:rsidR="00117DEE" w:rsidRDefault="00117DEE" w:rsidP="0052262C">
      <w:pPr>
        <w:spacing w:after="0" w:line="240" w:lineRule="auto"/>
        <w:ind w:left="567"/>
        <w:rPr>
          <w:rFonts w:ascii="Arial" w:hAnsi="Arial" w:cs="Arial"/>
        </w:rPr>
      </w:pPr>
    </w:p>
    <w:p w:rsidR="00117DEE" w:rsidRDefault="00117DEE" w:rsidP="0052262C">
      <w:pPr>
        <w:spacing w:after="0" w:line="240" w:lineRule="auto"/>
        <w:ind w:left="567"/>
        <w:rPr>
          <w:rFonts w:ascii="Arial" w:hAnsi="Arial" w:cs="Arial"/>
        </w:rPr>
      </w:pPr>
      <w:r>
        <w:rPr>
          <w:rFonts w:ascii="Arial" w:hAnsi="Arial" w:cs="Arial"/>
        </w:rPr>
        <w:t>Linda Semple thanked the tea</w:t>
      </w:r>
      <w:r w:rsidR="0035058E">
        <w:rPr>
          <w:rFonts w:ascii="Arial" w:hAnsi="Arial" w:cs="Arial"/>
        </w:rPr>
        <w:t>m for their presentation, acknowledging</w:t>
      </w:r>
      <w:r>
        <w:rPr>
          <w:rFonts w:ascii="Arial" w:hAnsi="Arial" w:cs="Arial"/>
        </w:rPr>
        <w:t xml:space="preserve"> the importance to know the detail of this work as the Committee has oversight responsibility.</w:t>
      </w:r>
    </w:p>
    <w:p w:rsidR="00117DEE" w:rsidRDefault="00117DEE" w:rsidP="0052262C">
      <w:pPr>
        <w:spacing w:after="0" w:line="240" w:lineRule="auto"/>
        <w:ind w:left="567"/>
        <w:rPr>
          <w:rFonts w:ascii="Arial" w:hAnsi="Arial" w:cs="Arial"/>
        </w:rPr>
      </w:pPr>
    </w:p>
    <w:p w:rsidR="00117DEE" w:rsidRDefault="00117DEE" w:rsidP="0052262C">
      <w:pPr>
        <w:spacing w:after="0" w:line="240" w:lineRule="auto"/>
        <w:ind w:left="567"/>
        <w:rPr>
          <w:rFonts w:ascii="Arial" w:hAnsi="Arial" w:cs="Arial"/>
        </w:rPr>
      </w:pPr>
      <w:r>
        <w:rPr>
          <w:rFonts w:ascii="Arial" w:hAnsi="Arial" w:cs="Arial"/>
        </w:rPr>
        <w:t xml:space="preserve">June Rogers commented the presentation was interesting and asked if there is a central place where Boards can share successes.  Katie Cuthbertson responded that a toolkit </w:t>
      </w:r>
      <w:r w:rsidR="0035058E">
        <w:rPr>
          <w:rFonts w:ascii="Arial" w:hAnsi="Arial" w:cs="Arial"/>
        </w:rPr>
        <w:t>is being developed to which other projects</w:t>
      </w:r>
      <w:r>
        <w:rPr>
          <w:rFonts w:ascii="Arial" w:hAnsi="Arial" w:cs="Arial"/>
        </w:rPr>
        <w:t xml:space="preserve"> will continue to be added</w:t>
      </w:r>
      <w:r w:rsidR="0035058E">
        <w:rPr>
          <w:rFonts w:ascii="Arial" w:hAnsi="Arial" w:cs="Arial"/>
        </w:rPr>
        <w:t>.</w:t>
      </w:r>
      <w:r>
        <w:rPr>
          <w:rFonts w:ascii="Arial" w:hAnsi="Arial" w:cs="Arial"/>
        </w:rPr>
        <w:t xml:space="preserve">  This will be available through the CfSD website.</w:t>
      </w:r>
    </w:p>
    <w:p w:rsidR="00117DEE" w:rsidRDefault="00117DEE" w:rsidP="0052262C">
      <w:pPr>
        <w:spacing w:after="0" w:line="240" w:lineRule="auto"/>
        <w:ind w:left="567"/>
        <w:rPr>
          <w:rFonts w:ascii="Arial" w:hAnsi="Arial" w:cs="Arial"/>
        </w:rPr>
      </w:pPr>
    </w:p>
    <w:p w:rsidR="00117DEE" w:rsidRDefault="00117DEE" w:rsidP="0052262C">
      <w:pPr>
        <w:spacing w:after="0" w:line="240" w:lineRule="auto"/>
        <w:ind w:left="567"/>
        <w:rPr>
          <w:rFonts w:ascii="Arial" w:hAnsi="Arial" w:cs="Arial"/>
        </w:rPr>
      </w:pPr>
      <w:r>
        <w:rPr>
          <w:rFonts w:ascii="Arial" w:hAnsi="Arial" w:cs="Arial"/>
        </w:rPr>
        <w:t xml:space="preserve">Jann Gardner stated that CfSD have asked </w:t>
      </w:r>
      <w:r w:rsidR="0035058E">
        <w:rPr>
          <w:rFonts w:ascii="Arial" w:hAnsi="Arial" w:cs="Arial"/>
        </w:rPr>
        <w:t xml:space="preserve">NHS Scotland </w:t>
      </w:r>
      <w:r>
        <w:rPr>
          <w:rFonts w:ascii="Arial" w:hAnsi="Arial" w:cs="Arial"/>
        </w:rPr>
        <w:t>Chief Executives to nominate a lead for CfSD at senior level which will also enable connection to share work being done.</w:t>
      </w:r>
    </w:p>
    <w:p w:rsidR="00117DEE" w:rsidRDefault="00117DEE" w:rsidP="0052262C">
      <w:pPr>
        <w:spacing w:after="0" w:line="240" w:lineRule="auto"/>
        <w:ind w:left="567"/>
        <w:rPr>
          <w:rFonts w:ascii="Arial" w:hAnsi="Arial" w:cs="Arial"/>
        </w:rPr>
      </w:pPr>
    </w:p>
    <w:p w:rsidR="00117DEE" w:rsidRDefault="007F0DC2" w:rsidP="0052262C">
      <w:pPr>
        <w:spacing w:after="0" w:line="240" w:lineRule="auto"/>
        <w:ind w:left="567"/>
        <w:rPr>
          <w:rFonts w:ascii="Arial" w:hAnsi="Arial" w:cs="Arial"/>
        </w:rPr>
      </w:pPr>
      <w:r>
        <w:rPr>
          <w:rFonts w:ascii="Arial" w:hAnsi="Arial" w:cs="Arial"/>
        </w:rPr>
        <w:t>Morag Brown</w:t>
      </w:r>
      <w:r w:rsidR="00695592">
        <w:rPr>
          <w:rFonts w:ascii="Arial" w:hAnsi="Arial" w:cs="Arial"/>
        </w:rPr>
        <w:t xml:space="preserve"> asked how CfSD plan t</w:t>
      </w:r>
      <w:r w:rsidR="0035058E">
        <w:rPr>
          <w:rFonts w:ascii="Arial" w:hAnsi="Arial" w:cs="Arial"/>
        </w:rPr>
        <w:t xml:space="preserve">o provide </w:t>
      </w:r>
      <w:r w:rsidR="00695592">
        <w:rPr>
          <w:rFonts w:ascii="Arial" w:hAnsi="Arial" w:cs="Arial"/>
        </w:rPr>
        <w:t xml:space="preserve">the public </w:t>
      </w:r>
      <w:r w:rsidR="0035058E">
        <w:rPr>
          <w:rFonts w:ascii="Arial" w:hAnsi="Arial" w:cs="Arial"/>
        </w:rPr>
        <w:t xml:space="preserve">with </w:t>
      </w:r>
      <w:r w:rsidR="00695592">
        <w:rPr>
          <w:rFonts w:ascii="Arial" w:hAnsi="Arial" w:cs="Arial"/>
        </w:rPr>
        <w:t>updates on recovery and redesign in an open and straightforward way.  Jann Gardner responded that the CfSD team are working with NHS GJ and SG Communications Teams as well as using the NHS Event to raise awareness of CfSD and NHS Scotland Academy work across Scotland.</w:t>
      </w:r>
    </w:p>
    <w:p w:rsidR="00695592" w:rsidRDefault="00695592" w:rsidP="0052262C">
      <w:pPr>
        <w:spacing w:after="0" w:line="240" w:lineRule="auto"/>
        <w:ind w:left="567"/>
        <w:rPr>
          <w:rFonts w:ascii="Arial" w:hAnsi="Arial" w:cs="Arial"/>
        </w:rPr>
      </w:pPr>
    </w:p>
    <w:p w:rsidR="00695592" w:rsidRDefault="00695592" w:rsidP="0052262C">
      <w:pPr>
        <w:spacing w:after="0" w:line="240" w:lineRule="auto"/>
        <w:ind w:left="567"/>
        <w:rPr>
          <w:rFonts w:ascii="Arial" w:hAnsi="Arial" w:cs="Arial"/>
        </w:rPr>
      </w:pPr>
      <w:r>
        <w:rPr>
          <w:rFonts w:ascii="Arial" w:hAnsi="Arial" w:cs="Arial"/>
        </w:rPr>
        <w:t>Nicola Barnstaple confirmed the strateg</w:t>
      </w:r>
      <w:r w:rsidR="0035058E">
        <w:rPr>
          <w:rFonts w:ascii="Arial" w:hAnsi="Arial" w:cs="Arial"/>
        </w:rPr>
        <w:t xml:space="preserve">y will include these plans within the </w:t>
      </w:r>
      <w:r>
        <w:rPr>
          <w:rFonts w:ascii="Arial" w:hAnsi="Arial" w:cs="Arial"/>
        </w:rPr>
        <w:t>early diagnosis strategy and this is high on the agenda for all CfSD work.</w:t>
      </w:r>
    </w:p>
    <w:p w:rsidR="00695592" w:rsidRDefault="00695592" w:rsidP="0052262C">
      <w:pPr>
        <w:spacing w:after="0" w:line="240" w:lineRule="auto"/>
        <w:ind w:left="567"/>
        <w:rPr>
          <w:rFonts w:ascii="Arial" w:hAnsi="Arial" w:cs="Arial"/>
        </w:rPr>
      </w:pPr>
    </w:p>
    <w:p w:rsidR="00695592" w:rsidRDefault="00695592" w:rsidP="0052262C">
      <w:pPr>
        <w:spacing w:after="0" w:line="240" w:lineRule="auto"/>
        <w:ind w:left="567"/>
        <w:rPr>
          <w:rFonts w:ascii="Arial" w:hAnsi="Arial" w:cs="Arial"/>
        </w:rPr>
      </w:pPr>
      <w:r>
        <w:rPr>
          <w:rFonts w:ascii="Arial" w:hAnsi="Arial" w:cs="Arial"/>
        </w:rPr>
        <w:lastRenderedPageBreak/>
        <w:t>Linda Semple thanked the team for their informative presentation.  Jessica Henderson, Katie Cuthbertson and Nicola Barnstaple left the meeting.</w:t>
      </w:r>
    </w:p>
    <w:p w:rsidR="001679D1" w:rsidRDefault="001679D1" w:rsidP="0052262C">
      <w:pPr>
        <w:spacing w:after="0" w:line="240" w:lineRule="auto"/>
        <w:ind w:left="567"/>
        <w:rPr>
          <w:rFonts w:ascii="Arial" w:hAnsi="Arial" w:cs="Arial"/>
        </w:rPr>
      </w:pPr>
    </w:p>
    <w:p w:rsidR="001679D1" w:rsidRDefault="001679D1" w:rsidP="0052262C">
      <w:pPr>
        <w:spacing w:after="0" w:line="240" w:lineRule="auto"/>
        <w:ind w:left="567"/>
        <w:rPr>
          <w:rFonts w:ascii="Arial" w:hAnsi="Arial" w:cs="Arial"/>
        </w:rPr>
      </w:pPr>
      <w:r>
        <w:rPr>
          <w:rFonts w:ascii="Arial" w:hAnsi="Arial" w:cs="Arial"/>
        </w:rPr>
        <w:t>The Committee noted the Presentation on Centre for Sustainable Delivery Workplan.</w:t>
      </w:r>
    </w:p>
    <w:p w:rsidR="00E33220" w:rsidRDefault="00E33220" w:rsidP="00B35CBD">
      <w:pPr>
        <w:spacing w:after="0" w:line="240" w:lineRule="auto"/>
        <w:rPr>
          <w:rFonts w:ascii="Arial" w:hAnsi="Arial" w:cs="Arial"/>
          <w:b/>
        </w:rPr>
      </w:pPr>
    </w:p>
    <w:p w:rsidR="00405149" w:rsidRDefault="000533F9" w:rsidP="000533F9">
      <w:pPr>
        <w:spacing w:after="0" w:line="240" w:lineRule="auto"/>
        <w:ind w:left="567" w:hanging="567"/>
        <w:rPr>
          <w:rFonts w:ascii="Arial" w:hAnsi="Arial" w:cs="Arial"/>
          <w:b/>
        </w:rPr>
      </w:pPr>
      <w:r>
        <w:rPr>
          <w:rFonts w:ascii="Arial" w:hAnsi="Arial" w:cs="Arial"/>
          <w:b/>
        </w:rPr>
        <w:t>5.3</w:t>
      </w:r>
      <w:r>
        <w:rPr>
          <w:rFonts w:ascii="Arial" w:hAnsi="Arial" w:cs="Arial"/>
          <w:b/>
        </w:rPr>
        <w:tab/>
      </w:r>
      <w:r w:rsidR="00405149" w:rsidRPr="002A7295">
        <w:rPr>
          <w:rFonts w:ascii="Arial" w:hAnsi="Arial" w:cs="Arial"/>
          <w:b/>
        </w:rPr>
        <w:t>NHS Scotland Academy</w:t>
      </w:r>
      <w:r w:rsidR="00F9230E">
        <w:rPr>
          <w:rFonts w:ascii="Arial" w:hAnsi="Arial" w:cs="Arial"/>
          <w:b/>
        </w:rPr>
        <w:t xml:space="preserve"> Update</w:t>
      </w:r>
    </w:p>
    <w:p w:rsidR="001679D1" w:rsidRPr="000533F9" w:rsidRDefault="001679D1" w:rsidP="000533F9">
      <w:pPr>
        <w:spacing w:after="0" w:line="240" w:lineRule="auto"/>
        <w:ind w:left="567" w:hanging="567"/>
        <w:rPr>
          <w:rFonts w:ascii="Arial" w:hAnsi="Arial" w:cs="Arial"/>
          <w:b/>
        </w:rPr>
      </w:pPr>
    </w:p>
    <w:p w:rsidR="00F27CCC" w:rsidRDefault="00160B05" w:rsidP="000533F9">
      <w:pPr>
        <w:spacing w:after="0" w:line="240" w:lineRule="auto"/>
        <w:ind w:left="567" w:hanging="567"/>
        <w:rPr>
          <w:rFonts w:ascii="Arial" w:hAnsi="Arial" w:cs="Arial"/>
        </w:rPr>
      </w:pPr>
      <w:r>
        <w:rPr>
          <w:rFonts w:ascii="Arial" w:hAnsi="Arial" w:cs="Arial"/>
        </w:rPr>
        <w:tab/>
        <w:t xml:space="preserve">Jann Gardner stated she </w:t>
      </w:r>
      <w:r w:rsidR="00F9230E">
        <w:rPr>
          <w:rFonts w:ascii="Arial" w:hAnsi="Arial" w:cs="Arial"/>
        </w:rPr>
        <w:t>wa</w:t>
      </w:r>
      <w:r>
        <w:rPr>
          <w:rFonts w:ascii="Arial" w:hAnsi="Arial" w:cs="Arial"/>
        </w:rPr>
        <w:t xml:space="preserve">s delighted to see the progression with initial plans for the Academy and for the National Treatment </w:t>
      </w:r>
      <w:proofErr w:type="spellStart"/>
      <w:r>
        <w:rPr>
          <w:rFonts w:ascii="Arial" w:hAnsi="Arial" w:cs="Arial"/>
        </w:rPr>
        <w:t>C</w:t>
      </w:r>
      <w:r w:rsidR="00F72B84">
        <w:rPr>
          <w:rFonts w:ascii="Arial" w:hAnsi="Arial" w:cs="Arial"/>
        </w:rPr>
        <w:t>entres</w:t>
      </w:r>
      <w:proofErr w:type="spellEnd"/>
      <w:r>
        <w:rPr>
          <w:rFonts w:ascii="Arial" w:hAnsi="Arial" w:cs="Arial"/>
        </w:rPr>
        <w:t xml:space="preserve">, working with </w:t>
      </w:r>
      <w:r w:rsidR="00F74259">
        <w:rPr>
          <w:rFonts w:ascii="Arial" w:hAnsi="Arial" w:cs="Arial"/>
        </w:rPr>
        <w:t xml:space="preserve">SG and </w:t>
      </w:r>
      <w:r>
        <w:rPr>
          <w:rFonts w:ascii="Arial" w:hAnsi="Arial" w:cs="Arial"/>
        </w:rPr>
        <w:t>NES and thanked Kevin Kelman for his hard</w:t>
      </w:r>
      <w:r w:rsidR="001679D1">
        <w:rPr>
          <w:rFonts w:ascii="Arial" w:hAnsi="Arial" w:cs="Arial"/>
        </w:rPr>
        <w:t xml:space="preserve"> work.  </w:t>
      </w:r>
      <w:r>
        <w:rPr>
          <w:rFonts w:ascii="Arial" w:hAnsi="Arial" w:cs="Arial"/>
        </w:rPr>
        <w:t>Anne Marie Cavanagh remains the executive lead for the Academy work.</w:t>
      </w:r>
    </w:p>
    <w:p w:rsidR="00160B05" w:rsidRDefault="00160B05" w:rsidP="000533F9">
      <w:pPr>
        <w:spacing w:after="0" w:line="240" w:lineRule="auto"/>
        <w:ind w:left="567" w:hanging="567"/>
        <w:rPr>
          <w:rFonts w:ascii="Arial" w:hAnsi="Arial" w:cs="Arial"/>
        </w:rPr>
      </w:pPr>
    </w:p>
    <w:p w:rsidR="00160B05" w:rsidRDefault="00160B05" w:rsidP="000533F9">
      <w:pPr>
        <w:spacing w:after="0" w:line="240" w:lineRule="auto"/>
        <w:ind w:left="567" w:hanging="567"/>
        <w:rPr>
          <w:rFonts w:ascii="Arial" w:hAnsi="Arial" w:cs="Arial"/>
        </w:rPr>
      </w:pPr>
      <w:r>
        <w:rPr>
          <w:rFonts w:ascii="Arial" w:hAnsi="Arial" w:cs="Arial"/>
        </w:rPr>
        <w:tab/>
        <w:t>Kevin K</w:t>
      </w:r>
      <w:r w:rsidR="000B7DC3">
        <w:rPr>
          <w:rFonts w:ascii="Arial" w:hAnsi="Arial" w:cs="Arial"/>
        </w:rPr>
        <w:t>elman presented</w:t>
      </w:r>
      <w:r>
        <w:rPr>
          <w:rFonts w:ascii="Arial" w:hAnsi="Arial" w:cs="Arial"/>
        </w:rPr>
        <w:t xml:space="preserve"> the NHS Scotland Academy vision, governance, next steps and asked if the Committee </w:t>
      </w:r>
      <w:r w:rsidR="00F9230E">
        <w:rPr>
          <w:rFonts w:ascii="Arial" w:hAnsi="Arial" w:cs="Arial"/>
        </w:rPr>
        <w:t>were</w:t>
      </w:r>
      <w:r>
        <w:rPr>
          <w:rFonts w:ascii="Arial" w:hAnsi="Arial" w:cs="Arial"/>
        </w:rPr>
        <w:t xml:space="preserve"> content with the key actions and approaches being taken to support the development of NHS Scotland to date.</w:t>
      </w:r>
    </w:p>
    <w:p w:rsidR="00160B05" w:rsidRDefault="00160B05" w:rsidP="000533F9">
      <w:pPr>
        <w:spacing w:after="0" w:line="240" w:lineRule="auto"/>
        <w:ind w:left="567" w:hanging="567"/>
        <w:rPr>
          <w:rFonts w:ascii="Arial" w:hAnsi="Arial" w:cs="Arial"/>
        </w:rPr>
      </w:pPr>
    </w:p>
    <w:p w:rsidR="00160B05" w:rsidRDefault="00160B05" w:rsidP="000533F9">
      <w:pPr>
        <w:spacing w:after="0" w:line="240" w:lineRule="auto"/>
        <w:ind w:left="567" w:hanging="567"/>
        <w:rPr>
          <w:rFonts w:ascii="Arial" w:hAnsi="Arial" w:cs="Arial"/>
        </w:rPr>
      </w:pPr>
      <w:r>
        <w:rPr>
          <w:rFonts w:ascii="Arial" w:hAnsi="Arial" w:cs="Arial"/>
        </w:rPr>
        <w:tab/>
        <w:t>Kevin Kelman highlighted there are already great examples of joint working between NES and NHS GJ and relationships continue to develop.</w:t>
      </w:r>
    </w:p>
    <w:p w:rsidR="00160B05" w:rsidRDefault="00160B05" w:rsidP="000533F9">
      <w:pPr>
        <w:spacing w:after="0" w:line="240" w:lineRule="auto"/>
        <w:ind w:left="567" w:hanging="567"/>
        <w:rPr>
          <w:rFonts w:ascii="Arial" w:hAnsi="Arial" w:cs="Arial"/>
        </w:rPr>
      </w:pPr>
    </w:p>
    <w:p w:rsidR="00160B05" w:rsidRDefault="00160B05" w:rsidP="000533F9">
      <w:pPr>
        <w:spacing w:after="0" w:line="240" w:lineRule="auto"/>
        <w:ind w:left="567" w:hanging="567"/>
        <w:rPr>
          <w:rFonts w:ascii="Arial" w:hAnsi="Arial" w:cs="Arial"/>
        </w:rPr>
      </w:pPr>
      <w:r>
        <w:rPr>
          <w:rFonts w:ascii="Arial" w:hAnsi="Arial" w:cs="Arial"/>
        </w:rPr>
        <w:tab/>
      </w:r>
      <w:r w:rsidR="00F74259">
        <w:rPr>
          <w:rFonts w:ascii="Arial" w:hAnsi="Arial" w:cs="Arial"/>
        </w:rPr>
        <w:t>An outline of</w:t>
      </w:r>
      <w:r>
        <w:rPr>
          <w:rFonts w:ascii="Arial" w:hAnsi="Arial" w:cs="Arial"/>
        </w:rPr>
        <w:t xml:space="preserve"> the collaborative vision of the Academy </w:t>
      </w:r>
      <w:r w:rsidR="00F74259">
        <w:rPr>
          <w:rFonts w:ascii="Arial" w:hAnsi="Arial" w:cs="Arial"/>
        </w:rPr>
        <w:t>was provided along with</w:t>
      </w:r>
      <w:r>
        <w:rPr>
          <w:rFonts w:ascii="Arial" w:hAnsi="Arial" w:cs="Arial"/>
        </w:rPr>
        <w:t xml:space="preserve"> the 5 ambitions and collaborative partnerships in place to achieve this.</w:t>
      </w:r>
    </w:p>
    <w:p w:rsidR="00160B05" w:rsidRDefault="00160B05" w:rsidP="000533F9">
      <w:pPr>
        <w:spacing w:after="0" w:line="240" w:lineRule="auto"/>
        <w:ind w:left="567" w:hanging="567"/>
        <w:rPr>
          <w:rFonts w:ascii="Arial" w:hAnsi="Arial" w:cs="Arial"/>
        </w:rPr>
      </w:pPr>
    </w:p>
    <w:p w:rsidR="00160B05" w:rsidRDefault="00160B05" w:rsidP="000533F9">
      <w:pPr>
        <w:spacing w:after="0" w:line="240" w:lineRule="auto"/>
        <w:ind w:left="567" w:hanging="567"/>
        <w:rPr>
          <w:rFonts w:ascii="Arial" w:hAnsi="Arial" w:cs="Arial"/>
        </w:rPr>
      </w:pPr>
      <w:r>
        <w:rPr>
          <w:rFonts w:ascii="Arial" w:hAnsi="Arial" w:cs="Arial"/>
        </w:rPr>
        <w:tab/>
      </w:r>
      <w:r w:rsidR="00F74259">
        <w:rPr>
          <w:rFonts w:ascii="Arial" w:hAnsi="Arial" w:cs="Arial"/>
        </w:rPr>
        <w:t>T</w:t>
      </w:r>
      <w:r w:rsidR="00AF0E2B">
        <w:rPr>
          <w:rFonts w:ascii="Arial" w:hAnsi="Arial" w:cs="Arial"/>
        </w:rPr>
        <w:t xml:space="preserve">he Academy aims to move into a more hybrid learning environment with future focused learning pathways through collaboration, developing flexible learner pipelines.  </w:t>
      </w:r>
    </w:p>
    <w:p w:rsidR="00AF0E2B" w:rsidRDefault="00AF0E2B" w:rsidP="000533F9">
      <w:pPr>
        <w:spacing w:after="0" w:line="240" w:lineRule="auto"/>
        <w:ind w:left="567" w:hanging="567"/>
        <w:rPr>
          <w:rFonts w:ascii="Arial" w:hAnsi="Arial" w:cs="Arial"/>
        </w:rPr>
      </w:pPr>
    </w:p>
    <w:p w:rsidR="00AF0E2B" w:rsidRDefault="00AF0E2B" w:rsidP="000533F9">
      <w:pPr>
        <w:spacing w:after="0" w:line="240" w:lineRule="auto"/>
        <w:ind w:left="567" w:hanging="567"/>
        <w:rPr>
          <w:rFonts w:ascii="Arial" w:hAnsi="Arial" w:cs="Arial"/>
        </w:rPr>
      </w:pPr>
      <w:r>
        <w:rPr>
          <w:rFonts w:ascii="Arial" w:hAnsi="Arial" w:cs="Arial"/>
        </w:rPr>
        <w:tab/>
      </w:r>
      <w:r w:rsidR="00F74259">
        <w:rPr>
          <w:rFonts w:ascii="Arial" w:hAnsi="Arial" w:cs="Arial"/>
        </w:rPr>
        <w:t xml:space="preserve">Kevin Kelman provided a </w:t>
      </w:r>
      <w:r>
        <w:rPr>
          <w:rFonts w:ascii="Arial" w:hAnsi="Arial" w:cs="Arial"/>
        </w:rPr>
        <w:t>break</w:t>
      </w:r>
      <w:r w:rsidR="00F74259">
        <w:rPr>
          <w:rFonts w:ascii="Arial" w:hAnsi="Arial" w:cs="Arial"/>
        </w:rPr>
        <w:t>down</w:t>
      </w:r>
      <w:r>
        <w:rPr>
          <w:rFonts w:ascii="Arial" w:hAnsi="Arial" w:cs="Arial"/>
        </w:rPr>
        <w:t xml:space="preserve"> </w:t>
      </w:r>
      <w:r w:rsidR="00F74259">
        <w:rPr>
          <w:rFonts w:ascii="Arial" w:hAnsi="Arial" w:cs="Arial"/>
        </w:rPr>
        <w:t xml:space="preserve">of </w:t>
      </w:r>
      <w:r>
        <w:rPr>
          <w:rFonts w:ascii="Arial" w:hAnsi="Arial" w:cs="Arial"/>
        </w:rPr>
        <w:t xml:space="preserve">work into phases, </w:t>
      </w:r>
      <w:r w:rsidR="000B7DC3">
        <w:rPr>
          <w:rFonts w:ascii="Arial" w:hAnsi="Arial" w:cs="Arial"/>
        </w:rPr>
        <w:t>detailing the current status,</w:t>
      </w:r>
      <w:r>
        <w:rPr>
          <w:rFonts w:ascii="Arial" w:hAnsi="Arial" w:cs="Arial"/>
        </w:rPr>
        <w:t xml:space="preserve"> highlighted the priorities within each phase</w:t>
      </w:r>
      <w:r w:rsidR="000B7DC3">
        <w:rPr>
          <w:rFonts w:ascii="Arial" w:hAnsi="Arial" w:cs="Arial"/>
        </w:rPr>
        <w:t xml:space="preserve"> and provided an</w:t>
      </w:r>
      <w:r>
        <w:rPr>
          <w:rFonts w:ascii="Arial" w:hAnsi="Arial" w:cs="Arial"/>
        </w:rPr>
        <w:t xml:space="preserve"> overview of the governance structure.</w:t>
      </w:r>
    </w:p>
    <w:p w:rsidR="00AF0E2B" w:rsidRDefault="00AF0E2B" w:rsidP="000533F9">
      <w:pPr>
        <w:spacing w:after="0" w:line="240" w:lineRule="auto"/>
        <w:ind w:left="567" w:hanging="567"/>
        <w:rPr>
          <w:rFonts w:ascii="Arial" w:hAnsi="Arial" w:cs="Arial"/>
        </w:rPr>
      </w:pPr>
    </w:p>
    <w:p w:rsidR="00AF0E2B" w:rsidRDefault="00AF0E2B" w:rsidP="000533F9">
      <w:pPr>
        <w:spacing w:after="0" w:line="240" w:lineRule="auto"/>
        <w:ind w:left="567" w:hanging="567"/>
        <w:rPr>
          <w:rFonts w:ascii="Arial" w:hAnsi="Arial" w:cs="Arial"/>
        </w:rPr>
      </w:pPr>
      <w:r>
        <w:rPr>
          <w:rFonts w:ascii="Arial" w:hAnsi="Arial" w:cs="Arial"/>
        </w:rPr>
        <w:tab/>
      </w:r>
      <w:r w:rsidR="00F74259">
        <w:rPr>
          <w:rFonts w:ascii="Arial" w:hAnsi="Arial" w:cs="Arial"/>
        </w:rPr>
        <w:t>T</w:t>
      </w:r>
      <w:r w:rsidR="00B551B4">
        <w:rPr>
          <w:rFonts w:ascii="Arial" w:hAnsi="Arial" w:cs="Arial"/>
        </w:rPr>
        <w:t>he next steps for the A</w:t>
      </w:r>
      <w:r w:rsidR="00F74259">
        <w:rPr>
          <w:rFonts w:ascii="Arial" w:hAnsi="Arial" w:cs="Arial"/>
        </w:rPr>
        <w:t>cademy include</w:t>
      </w:r>
      <w:r w:rsidR="00B551B4">
        <w:rPr>
          <w:rFonts w:ascii="Arial" w:hAnsi="Arial" w:cs="Arial"/>
        </w:rPr>
        <w:t>:</w:t>
      </w:r>
    </w:p>
    <w:p w:rsidR="001679D1" w:rsidRDefault="001679D1" w:rsidP="000533F9">
      <w:pPr>
        <w:spacing w:after="0" w:line="240" w:lineRule="auto"/>
        <w:ind w:left="567" w:hanging="567"/>
        <w:rPr>
          <w:rFonts w:ascii="Arial" w:hAnsi="Arial" w:cs="Arial"/>
        </w:rPr>
      </w:pPr>
    </w:p>
    <w:p w:rsidR="00B551B4" w:rsidRDefault="00B551B4" w:rsidP="00436C04">
      <w:pPr>
        <w:pStyle w:val="ListParagraph"/>
        <w:numPr>
          <w:ilvl w:val="0"/>
          <w:numId w:val="17"/>
        </w:numPr>
        <w:spacing w:after="0" w:line="240" w:lineRule="auto"/>
        <w:ind w:left="993"/>
        <w:rPr>
          <w:rFonts w:ascii="Arial" w:hAnsi="Arial" w:cs="Arial"/>
        </w:rPr>
      </w:pPr>
      <w:proofErr w:type="spellStart"/>
      <w:r>
        <w:rPr>
          <w:rFonts w:ascii="Arial" w:hAnsi="Arial" w:cs="Arial"/>
        </w:rPr>
        <w:t>F</w:t>
      </w:r>
      <w:r w:rsidR="00436C04">
        <w:rPr>
          <w:rFonts w:ascii="Arial" w:hAnsi="Arial" w:cs="Arial"/>
        </w:rPr>
        <w:t>inalis</w:t>
      </w:r>
      <w:r>
        <w:rPr>
          <w:rFonts w:ascii="Arial" w:hAnsi="Arial" w:cs="Arial"/>
        </w:rPr>
        <w:t>ing</w:t>
      </w:r>
      <w:proofErr w:type="spellEnd"/>
      <w:r>
        <w:rPr>
          <w:rFonts w:ascii="Arial" w:hAnsi="Arial" w:cs="Arial"/>
        </w:rPr>
        <w:t xml:space="preserve"> the strategic business case</w:t>
      </w:r>
    </w:p>
    <w:p w:rsidR="00B551B4" w:rsidRDefault="00B551B4" w:rsidP="00436C04">
      <w:pPr>
        <w:pStyle w:val="ListParagraph"/>
        <w:numPr>
          <w:ilvl w:val="0"/>
          <w:numId w:val="17"/>
        </w:numPr>
        <w:spacing w:after="0" w:line="240" w:lineRule="auto"/>
        <w:ind w:left="993"/>
        <w:rPr>
          <w:rFonts w:ascii="Arial" w:hAnsi="Arial" w:cs="Arial"/>
        </w:rPr>
      </w:pPr>
      <w:r>
        <w:rPr>
          <w:rFonts w:ascii="Arial" w:hAnsi="Arial" w:cs="Arial"/>
        </w:rPr>
        <w:t>Developing the team infrastructure</w:t>
      </w:r>
    </w:p>
    <w:p w:rsidR="00B551B4" w:rsidRDefault="00B551B4" w:rsidP="00436C04">
      <w:pPr>
        <w:pStyle w:val="ListParagraph"/>
        <w:numPr>
          <w:ilvl w:val="0"/>
          <w:numId w:val="17"/>
        </w:numPr>
        <w:spacing w:after="0" w:line="240" w:lineRule="auto"/>
        <w:ind w:left="993"/>
        <w:rPr>
          <w:rFonts w:ascii="Arial" w:hAnsi="Arial" w:cs="Arial"/>
        </w:rPr>
      </w:pPr>
      <w:r>
        <w:rPr>
          <w:rFonts w:ascii="Arial" w:hAnsi="Arial" w:cs="Arial"/>
        </w:rPr>
        <w:t>National Endoscopy Training Programme</w:t>
      </w:r>
      <w:r w:rsidR="00436C04">
        <w:rPr>
          <w:rFonts w:ascii="Arial" w:hAnsi="Arial" w:cs="Arial"/>
        </w:rPr>
        <w:t xml:space="preserve"> (NETP)</w:t>
      </w:r>
    </w:p>
    <w:p w:rsidR="00436C04" w:rsidRDefault="00436C04" w:rsidP="00436C04">
      <w:pPr>
        <w:pStyle w:val="ListParagraph"/>
        <w:numPr>
          <w:ilvl w:val="0"/>
          <w:numId w:val="17"/>
        </w:numPr>
        <w:spacing w:after="0" w:line="240" w:lineRule="auto"/>
        <w:ind w:left="993"/>
        <w:rPr>
          <w:rFonts w:ascii="Arial" w:hAnsi="Arial" w:cs="Arial"/>
        </w:rPr>
      </w:pPr>
      <w:r>
        <w:rPr>
          <w:rFonts w:ascii="Arial" w:hAnsi="Arial" w:cs="Arial"/>
        </w:rPr>
        <w:t>National Treatment Centre Accelerated Workforce Programme</w:t>
      </w:r>
      <w:r w:rsidR="000B7DC3">
        <w:rPr>
          <w:rFonts w:ascii="Arial" w:hAnsi="Arial" w:cs="Arial"/>
        </w:rPr>
        <w:t xml:space="preserve"> including</w:t>
      </w:r>
      <w:r>
        <w:rPr>
          <w:rFonts w:ascii="Arial" w:hAnsi="Arial" w:cs="Arial"/>
        </w:rPr>
        <w:t>:</w:t>
      </w:r>
    </w:p>
    <w:p w:rsidR="00436C04" w:rsidRDefault="00436C04" w:rsidP="00B35CBD">
      <w:pPr>
        <w:pStyle w:val="ListParagraph"/>
        <w:numPr>
          <w:ilvl w:val="0"/>
          <w:numId w:val="18"/>
        </w:numPr>
        <w:spacing w:after="0" w:line="240" w:lineRule="auto"/>
        <w:ind w:left="1418"/>
        <w:rPr>
          <w:rFonts w:ascii="Arial" w:hAnsi="Arial" w:cs="Arial"/>
        </w:rPr>
      </w:pPr>
      <w:r>
        <w:rPr>
          <w:rFonts w:ascii="Arial" w:hAnsi="Arial" w:cs="Arial"/>
        </w:rPr>
        <w:t>Working with SG</w:t>
      </w:r>
      <w:r w:rsidR="000B7DC3">
        <w:rPr>
          <w:rFonts w:ascii="Arial" w:hAnsi="Arial" w:cs="Arial"/>
        </w:rPr>
        <w:t xml:space="preserve"> on 1500 workforce gap for National Treatment </w:t>
      </w:r>
      <w:proofErr w:type="spellStart"/>
      <w:r w:rsidR="000B7DC3">
        <w:rPr>
          <w:rFonts w:ascii="Arial" w:hAnsi="Arial" w:cs="Arial"/>
        </w:rPr>
        <w:t>C</w:t>
      </w:r>
      <w:r>
        <w:rPr>
          <w:rFonts w:ascii="Arial" w:hAnsi="Arial" w:cs="Arial"/>
        </w:rPr>
        <w:t>entres</w:t>
      </w:r>
      <w:proofErr w:type="spellEnd"/>
      <w:r>
        <w:rPr>
          <w:rFonts w:ascii="Arial" w:hAnsi="Arial" w:cs="Arial"/>
        </w:rPr>
        <w:t xml:space="preserve"> plus 500 vacancies across Scotland.</w:t>
      </w:r>
    </w:p>
    <w:p w:rsidR="00436C04" w:rsidRDefault="00436C04" w:rsidP="00B35CBD">
      <w:pPr>
        <w:pStyle w:val="ListParagraph"/>
        <w:numPr>
          <w:ilvl w:val="0"/>
          <w:numId w:val="18"/>
        </w:numPr>
        <w:spacing w:after="0" w:line="240" w:lineRule="auto"/>
        <w:ind w:left="1418"/>
        <w:rPr>
          <w:rFonts w:ascii="Arial" w:hAnsi="Arial" w:cs="Arial"/>
        </w:rPr>
      </w:pPr>
      <w:proofErr w:type="spellStart"/>
      <w:r>
        <w:rPr>
          <w:rFonts w:ascii="Arial" w:hAnsi="Arial" w:cs="Arial"/>
        </w:rPr>
        <w:t>A</w:t>
      </w:r>
      <w:r w:rsidR="000B7DC3">
        <w:rPr>
          <w:rFonts w:ascii="Arial" w:hAnsi="Arial" w:cs="Arial"/>
        </w:rPr>
        <w:t>nalysing</w:t>
      </w:r>
      <w:proofErr w:type="spellEnd"/>
      <w:r>
        <w:rPr>
          <w:rFonts w:ascii="Arial" w:hAnsi="Arial" w:cs="Arial"/>
        </w:rPr>
        <w:t xml:space="preserve"> gap</w:t>
      </w:r>
      <w:r w:rsidR="000B7DC3">
        <w:rPr>
          <w:rFonts w:ascii="Arial" w:hAnsi="Arial" w:cs="Arial"/>
        </w:rPr>
        <w:t>s</w:t>
      </w:r>
      <w:r>
        <w:rPr>
          <w:rFonts w:ascii="Arial" w:hAnsi="Arial" w:cs="Arial"/>
        </w:rPr>
        <w:t xml:space="preserve"> and identify</w:t>
      </w:r>
      <w:r w:rsidR="000B7DC3">
        <w:rPr>
          <w:rFonts w:ascii="Arial" w:hAnsi="Arial" w:cs="Arial"/>
        </w:rPr>
        <w:t>ing</w:t>
      </w:r>
      <w:r>
        <w:rPr>
          <w:rFonts w:ascii="Arial" w:hAnsi="Arial" w:cs="Arial"/>
        </w:rPr>
        <w:t xml:space="preserve"> job roles</w:t>
      </w:r>
    </w:p>
    <w:p w:rsidR="00436C04" w:rsidRDefault="00436C04" w:rsidP="00B35CBD">
      <w:pPr>
        <w:pStyle w:val="ListParagraph"/>
        <w:numPr>
          <w:ilvl w:val="0"/>
          <w:numId w:val="18"/>
        </w:numPr>
        <w:spacing w:after="0" w:line="240" w:lineRule="auto"/>
        <w:ind w:left="1418"/>
        <w:rPr>
          <w:rFonts w:ascii="Arial" w:hAnsi="Arial" w:cs="Arial"/>
        </w:rPr>
      </w:pPr>
      <w:r>
        <w:rPr>
          <w:rFonts w:ascii="Arial" w:hAnsi="Arial" w:cs="Arial"/>
        </w:rPr>
        <w:t>Analysis to identify roles addressed through existing national training; roles that may be addressed by the Academy and roles that will require external/new training.</w:t>
      </w:r>
    </w:p>
    <w:p w:rsidR="00436C04" w:rsidRDefault="00436C04" w:rsidP="00B35CBD">
      <w:pPr>
        <w:pStyle w:val="ListParagraph"/>
        <w:numPr>
          <w:ilvl w:val="0"/>
          <w:numId w:val="21"/>
        </w:numPr>
        <w:spacing w:after="0" w:line="240" w:lineRule="auto"/>
        <w:ind w:left="1418"/>
        <w:rPr>
          <w:rFonts w:ascii="Arial" w:hAnsi="Arial" w:cs="Arial"/>
        </w:rPr>
      </w:pPr>
      <w:r>
        <w:rPr>
          <w:rFonts w:ascii="Arial" w:hAnsi="Arial" w:cs="Arial"/>
        </w:rPr>
        <w:t>To add value in providing accelerated training to fill these gaps.</w:t>
      </w:r>
    </w:p>
    <w:p w:rsidR="00436C04" w:rsidRDefault="00436C04" w:rsidP="00436C04">
      <w:pPr>
        <w:pStyle w:val="ListParagraph"/>
        <w:numPr>
          <w:ilvl w:val="0"/>
          <w:numId w:val="17"/>
        </w:numPr>
        <w:spacing w:after="0" w:line="240" w:lineRule="auto"/>
        <w:ind w:left="993"/>
        <w:rPr>
          <w:rFonts w:ascii="Arial" w:hAnsi="Arial" w:cs="Arial"/>
        </w:rPr>
      </w:pPr>
      <w:r>
        <w:rPr>
          <w:rFonts w:ascii="Arial" w:hAnsi="Arial" w:cs="Arial"/>
        </w:rPr>
        <w:t>ICU preparation for Winter 21</w:t>
      </w:r>
    </w:p>
    <w:p w:rsidR="00436C04" w:rsidRDefault="00436C04" w:rsidP="00436C04">
      <w:pPr>
        <w:pStyle w:val="ListParagraph"/>
        <w:numPr>
          <w:ilvl w:val="0"/>
          <w:numId w:val="17"/>
        </w:numPr>
        <w:spacing w:after="0" w:line="240" w:lineRule="auto"/>
        <w:ind w:left="993"/>
        <w:rPr>
          <w:rFonts w:ascii="Arial" w:hAnsi="Arial" w:cs="Arial"/>
        </w:rPr>
      </w:pPr>
      <w:r>
        <w:rPr>
          <w:rFonts w:ascii="Arial" w:hAnsi="Arial" w:cs="Arial"/>
        </w:rPr>
        <w:t>Built Environment – Develop</w:t>
      </w:r>
      <w:r w:rsidR="000B7DC3">
        <w:rPr>
          <w:rFonts w:ascii="Arial" w:hAnsi="Arial" w:cs="Arial"/>
        </w:rPr>
        <w:t>ment of</w:t>
      </w:r>
      <w:r>
        <w:rPr>
          <w:rFonts w:ascii="Arial" w:hAnsi="Arial" w:cs="Arial"/>
        </w:rPr>
        <w:t xml:space="preserve"> a leadership programme for Exec</w:t>
      </w:r>
      <w:r w:rsidR="000B7DC3">
        <w:rPr>
          <w:rFonts w:ascii="Arial" w:hAnsi="Arial" w:cs="Arial"/>
        </w:rPr>
        <w:t>utive and Non-Executive Directors</w:t>
      </w:r>
      <w:r>
        <w:rPr>
          <w:rFonts w:ascii="Arial" w:hAnsi="Arial" w:cs="Arial"/>
        </w:rPr>
        <w:t>.</w:t>
      </w:r>
    </w:p>
    <w:p w:rsidR="00436C04" w:rsidRDefault="00846E33" w:rsidP="00436C04">
      <w:pPr>
        <w:pStyle w:val="ListParagraph"/>
        <w:numPr>
          <w:ilvl w:val="0"/>
          <w:numId w:val="17"/>
        </w:numPr>
        <w:spacing w:after="0" w:line="240" w:lineRule="auto"/>
        <w:ind w:left="993"/>
        <w:rPr>
          <w:rFonts w:ascii="Arial" w:hAnsi="Arial" w:cs="Arial"/>
        </w:rPr>
      </w:pPr>
      <w:r>
        <w:rPr>
          <w:rFonts w:ascii="Arial" w:hAnsi="Arial" w:cs="Arial"/>
        </w:rPr>
        <w:t>The f</w:t>
      </w:r>
      <w:r w:rsidR="00436C04">
        <w:rPr>
          <w:rFonts w:ascii="Arial" w:hAnsi="Arial" w:cs="Arial"/>
        </w:rPr>
        <w:t>irst NHS Scotland Academy Programme involving another B</w:t>
      </w:r>
      <w:r>
        <w:rPr>
          <w:rFonts w:ascii="Arial" w:hAnsi="Arial" w:cs="Arial"/>
        </w:rPr>
        <w:t>oard planned for June 2021.</w:t>
      </w:r>
    </w:p>
    <w:p w:rsidR="00436C04" w:rsidRDefault="00436C04" w:rsidP="00436C04">
      <w:pPr>
        <w:spacing w:after="0" w:line="240" w:lineRule="auto"/>
        <w:rPr>
          <w:rFonts w:ascii="Arial" w:hAnsi="Arial" w:cs="Arial"/>
        </w:rPr>
      </w:pPr>
    </w:p>
    <w:p w:rsidR="00436C04" w:rsidRDefault="00F74259" w:rsidP="00436C04">
      <w:pPr>
        <w:spacing w:after="0" w:line="240" w:lineRule="auto"/>
        <w:ind w:left="567"/>
        <w:rPr>
          <w:rFonts w:ascii="Arial" w:hAnsi="Arial" w:cs="Arial"/>
        </w:rPr>
      </w:pPr>
      <w:r>
        <w:rPr>
          <w:rFonts w:ascii="Arial" w:hAnsi="Arial" w:cs="Arial"/>
        </w:rPr>
        <w:t xml:space="preserve">It is planned </w:t>
      </w:r>
      <w:r w:rsidR="00436C04">
        <w:rPr>
          <w:rFonts w:ascii="Arial" w:hAnsi="Arial" w:cs="Arial"/>
        </w:rPr>
        <w:t>to bring a report to the next SPGC meeting to include key milestones and RAG status.</w:t>
      </w:r>
    </w:p>
    <w:p w:rsidR="00436C04" w:rsidRDefault="00436C04" w:rsidP="00436C04">
      <w:pPr>
        <w:spacing w:after="0" w:line="240" w:lineRule="auto"/>
        <w:ind w:left="567"/>
        <w:rPr>
          <w:rFonts w:ascii="Arial" w:hAnsi="Arial" w:cs="Arial"/>
        </w:rPr>
      </w:pPr>
    </w:p>
    <w:p w:rsidR="00436C04" w:rsidRDefault="00436C04" w:rsidP="00436C04">
      <w:pPr>
        <w:spacing w:after="0" w:line="240" w:lineRule="auto"/>
        <w:ind w:left="567"/>
        <w:rPr>
          <w:rFonts w:ascii="Arial" w:hAnsi="Arial" w:cs="Arial"/>
        </w:rPr>
      </w:pPr>
      <w:r>
        <w:rPr>
          <w:rFonts w:ascii="Arial" w:hAnsi="Arial" w:cs="Arial"/>
        </w:rPr>
        <w:t>Linda Semple thanked Kevin Kelman for his presentation, adding she is keen to see work progressing.  Susan Douglas-Scott added</w:t>
      </w:r>
      <w:r w:rsidR="00203D0F">
        <w:rPr>
          <w:rFonts w:ascii="Arial" w:hAnsi="Arial" w:cs="Arial"/>
        </w:rPr>
        <w:t xml:space="preserve"> she is happy with the</w:t>
      </w:r>
      <w:r w:rsidR="000D2DAD">
        <w:rPr>
          <w:rFonts w:ascii="Arial" w:hAnsi="Arial" w:cs="Arial"/>
        </w:rPr>
        <w:t xml:space="preserve"> progress made and the </w:t>
      </w:r>
      <w:r w:rsidR="00203D0F">
        <w:rPr>
          <w:rFonts w:ascii="Arial" w:hAnsi="Arial" w:cs="Arial"/>
        </w:rPr>
        <w:t>prospects going forward</w:t>
      </w:r>
      <w:r w:rsidR="000D2DAD">
        <w:rPr>
          <w:rFonts w:ascii="Arial" w:hAnsi="Arial" w:cs="Arial"/>
        </w:rPr>
        <w:t xml:space="preserve"> are exciting</w:t>
      </w:r>
      <w:r w:rsidR="00203D0F">
        <w:rPr>
          <w:rFonts w:ascii="Arial" w:hAnsi="Arial" w:cs="Arial"/>
        </w:rPr>
        <w:t>.</w:t>
      </w:r>
    </w:p>
    <w:p w:rsidR="00203D0F" w:rsidRDefault="00203D0F" w:rsidP="00436C04">
      <w:pPr>
        <w:spacing w:after="0" w:line="240" w:lineRule="auto"/>
        <w:ind w:left="567"/>
        <w:rPr>
          <w:rFonts w:ascii="Arial" w:hAnsi="Arial" w:cs="Arial"/>
        </w:rPr>
      </w:pPr>
    </w:p>
    <w:p w:rsidR="00203D0F" w:rsidRDefault="007F0DC2" w:rsidP="00436C04">
      <w:pPr>
        <w:spacing w:after="0" w:line="240" w:lineRule="auto"/>
        <w:ind w:left="567"/>
        <w:rPr>
          <w:rFonts w:ascii="Arial" w:hAnsi="Arial" w:cs="Arial"/>
        </w:rPr>
      </w:pPr>
      <w:r>
        <w:rPr>
          <w:rFonts w:ascii="Arial" w:hAnsi="Arial" w:cs="Arial"/>
        </w:rPr>
        <w:t>Morag Brown</w:t>
      </w:r>
      <w:r w:rsidR="00203D0F">
        <w:rPr>
          <w:rFonts w:ascii="Arial" w:hAnsi="Arial" w:cs="Arial"/>
        </w:rPr>
        <w:t xml:space="preserve"> asked how the social care element could be improved, perhaps through joint working in certain roles, for example</w:t>
      </w:r>
      <w:r w:rsidR="00F9230E">
        <w:rPr>
          <w:rFonts w:ascii="Arial" w:hAnsi="Arial" w:cs="Arial"/>
        </w:rPr>
        <w:t>,</w:t>
      </w:r>
      <w:r w:rsidR="00203D0F">
        <w:rPr>
          <w:rFonts w:ascii="Arial" w:hAnsi="Arial" w:cs="Arial"/>
        </w:rPr>
        <w:t xml:space="preserve"> care assistants and nursing assistants.  Kevin Ke</w:t>
      </w:r>
      <w:r w:rsidR="000D2DAD">
        <w:rPr>
          <w:rFonts w:ascii="Arial" w:hAnsi="Arial" w:cs="Arial"/>
        </w:rPr>
        <w:t xml:space="preserve">lman acknowledged this as a priority and </w:t>
      </w:r>
      <w:r w:rsidR="00203D0F">
        <w:rPr>
          <w:rFonts w:ascii="Arial" w:hAnsi="Arial" w:cs="Arial"/>
        </w:rPr>
        <w:t>has spoken with Australia about their workforce.  They have developed a care economy to ensure people are available to meet the demand, with a focus on attracting young people.</w:t>
      </w:r>
    </w:p>
    <w:p w:rsidR="00203D0F" w:rsidRDefault="00203D0F" w:rsidP="00436C04">
      <w:pPr>
        <w:spacing w:after="0" w:line="240" w:lineRule="auto"/>
        <w:ind w:left="567"/>
        <w:rPr>
          <w:rFonts w:ascii="Arial" w:hAnsi="Arial" w:cs="Arial"/>
        </w:rPr>
      </w:pPr>
    </w:p>
    <w:p w:rsidR="00203D0F" w:rsidRDefault="00203D0F" w:rsidP="00436C04">
      <w:pPr>
        <w:spacing w:after="0" w:line="240" w:lineRule="auto"/>
        <w:ind w:left="567"/>
        <w:rPr>
          <w:rFonts w:ascii="Arial" w:hAnsi="Arial" w:cs="Arial"/>
        </w:rPr>
      </w:pPr>
      <w:r>
        <w:rPr>
          <w:rFonts w:ascii="Arial" w:hAnsi="Arial" w:cs="Arial"/>
        </w:rPr>
        <w:t>Anne Marie Cavanagh agreed the importance of attracting young people into social care.  When the Feely report is better understood this can be considered as a potential role for the Academy.</w:t>
      </w:r>
    </w:p>
    <w:p w:rsidR="00203D0F" w:rsidRDefault="00203D0F" w:rsidP="00436C04">
      <w:pPr>
        <w:spacing w:after="0" w:line="240" w:lineRule="auto"/>
        <w:ind w:left="567"/>
        <w:rPr>
          <w:rFonts w:ascii="Arial" w:hAnsi="Arial" w:cs="Arial"/>
        </w:rPr>
      </w:pPr>
    </w:p>
    <w:p w:rsidR="00203D0F" w:rsidRDefault="00203D0F" w:rsidP="00436C04">
      <w:pPr>
        <w:spacing w:after="0" w:line="240" w:lineRule="auto"/>
        <w:ind w:left="567"/>
        <w:rPr>
          <w:rFonts w:ascii="Arial" w:hAnsi="Arial" w:cs="Arial"/>
        </w:rPr>
      </w:pPr>
      <w:r>
        <w:rPr>
          <w:rFonts w:ascii="Arial" w:hAnsi="Arial" w:cs="Arial"/>
        </w:rPr>
        <w:t xml:space="preserve">Linda Semple asked if there </w:t>
      </w:r>
      <w:r w:rsidR="00F9230E">
        <w:rPr>
          <w:rFonts w:ascii="Arial" w:hAnsi="Arial" w:cs="Arial"/>
        </w:rPr>
        <w:t>wa</w:t>
      </w:r>
      <w:r>
        <w:rPr>
          <w:rFonts w:ascii="Arial" w:hAnsi="Arial" w:cs="Arial"/>
        </w:rPr>
        <w:t>s a financial opportunity to provide training to the private sector workforce.  Anne Marie Cavanagh agreed this could be a beneficial way to generate income for the Academy and how this could be done is being considered.</w:t>
      </w:r>
    </w:p>
    <w:p w:rsidR="000D2DAD" w:rsidRDefault="000D2DAD" w:rsidP="00436C04">
      <w:pPr>
        <w:spacing w:after="0" w:line="240" w:lineRule="auto"/>
        <w:ind w:left="567"/>
        <w:rPr>
          <w:rFonts w:ascii="Arial" w:hAnsi="Arial" w:cs="Arial"/>
        </w:rPr>
      </w:pPr>
    </w:p>
    <w:p w:rsidR="000B7DC3" w:rsidRDefault="00203D0F" w:rsidP="000B7DC3">
      <w:pPr>
        <w:spacing w:after="0" w:line="240" w:lineRule="auto"/>
        <w:ind w:left="567"/>
        <w:rPr>
          <w:rFonts w:ascii="Arial" w:hAnsi="Arial" w:cs="Arial"/>
        </w:rPr>
      </w:pPr>
      <w:r>
        <w:rPr>
          <w:rFonts w:ascii="Arial" w:hAnsi="Arial" w:cs="Arial"/>
        </w:rPr>
        <w:t>The Committee noted the NHS Scotland Academy Update.</w:t>
      </w:r>
    </w:p>
    <w:p w:rsidR="000D2DAD" w:rsidRDefault="000D2DAD" w:rsidP="000B7DC3">
      <w:pPr>
        <w:spacing w:after="0" w:line="240" w:lineRule="auto"/>
        <w:ind w:left="567"/>
        <w:rPr>
          <w:rFonts w:ascii="Arial" w:hAnsi="Arial" w:cs="Arial"/>
        </w:rPr>
      </w:pPr>
    </w:p>
    <w:p w:rsidR="00405149" w:rsidRPr="000B7DC3" w:rsidRDefault="000533F9" w:rsidP="000B7DC3">
      <w:pPr>
        <w:spacing w:after="0" w:line="240" w:lineRule="auto"/>
        <w:ind w:left="567" w:hanging="567"/>
        <w:rPr>
          <w:rFonts w:ascii="Arial" w:hAnsi="Arial" w:cs="Arial"/>
        </w:rPr>
      </w:pPr>
      <w:r>
        <w:rPr>
          <w:rFonts w:ascii="Arial" w:hAnsi="Arial" w:cs="Arial"/>
          <w:b/>
        </w:rPr>
        <w:t>5.4</w:t>
      </w:r>
      <w:r w:rsidR="009D3518" w:rsidRPr="002A7295">
        <w:rPr>
          <w:rFonts w:ascii="Arial" w:hAnsi="Arial" w:cs="Arial"/>
          <w:b/>
        </w:rPr>
        <w:tab/>
      </w:r>
      <w:r w:rsidR="00405149" w:rsidRPr="002A7295">
        <w:rPr>
          <w:rFonts w:ascii="Arial" w:hAnsi="Arial" w:cs="Arial"/>
          <w:b/>
        </w:rPr>
        <w:t>Hospital Expansion Programme</w:t>
      </w:r>
      <w:r>
        <w:rPr>
          <w:rFonts w:ascii="Arial" w:hAnsi="Arial" w:cs="Arial"/>
          <w:b/>
        </w:rPr>
        <w:t xml:space="preserve"> Update</w:t>
      </w:r>
    </w:p>
    <w:p w:rsidR="00CD7ED2" w:rsidRDefault="00CD7ED2" w:rsidP="000533F9">
      <w:pPr>
        <w:spacing w:after="0" w:line="240" w:lineRule="auto"/>
        <w:ind w:left="567" w:hanging="567"/>
        <w:rPr>
          <w:rFonts w:ascii="Arial" w:hAnsi="Arial" w:cs="Arial"/>
          <w:b/>
        </w:rPr>
      </w:pPr>
    </w:p>
    <w:p w:rsidR="00B35CBD" w:rsidRDefault="00B35CBD" w:rsidP="000533F9">
      <w:pPr>
        <w:spacing w:after="0" w:line="240" w:lineRule="auto"/>
        <w:ind w:left="567" w:hanging="567"/>
        <w:rPr>
          <w:rFonts w:ascii="Arial" w:hAnsi="Arial" w:cs="Arial"/>
        </w:rPr>
      </w:pPr>
      <w:r>
        <w:rPr>
          <w:rFonts w:ascii="Arial" w:hAnsi="Arial" w:cs="Arial"/>
          <w:b/>
        </w:rPr>
        <w:tab/>
      </w:r>
      <w:r>
        <w:rPr>
          <w:rFonts w:ascii="Arial" w:hAnsi="Arial" w:cs="Arial"/>
        </w:rPr>
        <w:t>June Rogers confirmed that Phase 1 of the Expansion Programme, the Eye Centre, ha</w:t>
      </w:r>
      <w:r w:rsidR="00F9230E">
        <w:rPr>
          <w:rFonts w:ascii="Arial" w:hAnsi="Arial" w:cs="Arial"/>
        </w:rPr>
        <w:t>d</w:t>
      </w:r>
      <w:r>
        <w:rPr>
          <w:rFonts w:ascii="Arial" w:hAnsi="Arial" w:cs="Arial"/>
        </w:rPr>
        <w:t xml:space="preserve"> been operational since November 2020 with a virtual formal opening </w:t>
      </w:r>
      <w:r w:rsidR="00462557">
        <w:rPr>
          <w:rFonts w:ascii="Arial" w:hAnsi="Arial" w:cs="Arial"/>
        </w:rPr>
        <w:t xml:space="preserve">held </w:t>
      </w:r>
      <w:r>
        <w:rPr>
          <w:rFonts w:ascii="Arial" w:hAnsi="Arial" w:cs="Arial"/>
        </w:rPr>
        <w:t>in December</w:t>
      </w:r>
      <w:r w:rsidR="00F9230E">
        <w:rPr>
          <w:rFonts w:ascii="Arial" w:hAnsi="Arial" w:cs="Arial"/>
        </w:rPr>
        <w:t xml:space="preserve"> 2020</w:t>
      </w:r>
      <w:r>
        <w:rPr>
          <w:rFonts w:ascii="Arial" w:hAnsi="Arial" w:cs="Arial"/>
        </w:rPr>
        <w:t>.  Defects monitoring is ongoing</w:t>
      </w:r>
      <w:r w:rsidR="00FD0DAF">
        <w:rPr>
          <w:rFonts w:ascii="Arial" w:hAnsi="Arial" w:cs="Arial"/>
        </w:rPr>
        <w:t xml:space="preserve"> and the final account has been agreed at £15,370,131</w:t>
      </w:r>
      <w:r w:rsidR="001930C7">
        <w:rPr>
          <w:rFonts w:ascii="Arial" w:hAnsi="Arial" w:cs="Arial"/>
        </w:rPr>
        <w:t>, which was under budget</w:t>
      </w:r>
      <w:r w:rsidR="00FD0DAF">
        <w:rPr>
          <w:rFonts w:ascii="Arial" w:hAnsi="Arial" w:cs="Arial"/>
        </w:rPr>
        <w:t xml:space="preserve">.  A benefits </w:t>
      </w:r>
      <w:proofErr w:type="spellStart"/>
      <w:r w:rsidR="001930C7">
        <w:rPr>
          <w:rFonts w:ascii="Arial" w:hAnsi="Arial" w:cs="Arial"/>
        </w:rPr>
        <w:t>realis</w:t>
      </w:r>
      <w:r w:rsidR="00FD0DAF">
        <w:rPr>
          <w:rFonts w:ascii="Arial" w:hAnsi="Arial" w:cs="Arial"/>
        </w:rPr>
        <w:t>ation</w:t>
      </w:r>
      <w:proofErr w:type="spellEnd"/>
      <w:r w:rsidR="00FD0DAF">
        <w:rPr>
          <w:rFonts w:ascii="Arial" w:hAnsi="Arial" w:cs="Arial"/>
        </w:rPr>
        <w:t xml:space="preserve"> exercise is being carried out, validating performance against the business case and service plan assumptions.</w:t>
      </w:r>
    </w:p>
    <w:p w:rsidR="001930C7" w:rsidRDefault="001930C7" w:rsidP="000533F9">
      <w:pPr>
        <w:spacing w:after="0" w:line="240" w:lineRule="auto"/>
        <w:ind w:left="567" w:hanging="567"/>
        <w:rPr>
          <w:rFonts w:ascii="Arial" w:hAnsi="Arial" w:cs="Arial"/>
        </w:rPr>
      </w:pPr>
    </w:p>
    <w:p w:rsidR="001930C7" w:rsidRDefault="001930C7" w:rsidP="000533F9">
      <w:pPr>
        <w:spacing w:after="0" w:line="240" w:lineRule="auto"/>
        <w:ind w:left="567" w:hanging="567"/>
        <w:rPr>
          <w:rFonts w:ascii="Arial" w:hAnsi="Arial" w:cs="Arial"/>
        </w:rPr>
      </w:pPr>
      <w:r>
        <w:rPr>
          <w:rFonts w:ascii="Arial" w:hAnsi="Arial" w:cs="Arial"/>
        </w:rPr>
        <w:tab/>
        <w:t>F</w:t>
      </w:r>
      <w:r w:rsidR="00462557">
        <w:rPr>
          <w:rFonts w:ascii="Arial" w:hAnsi="Arial" w:cs="Arial"/>
        </w:rPr>
        <w:t>or phase 2,</w:t>
      </w:r>
      <w:r>
        <w:rPr>
          <w:rFonts w:ascii="Arial" w:hAnsi="Arial" w:cs="Arial"/>
        </w:rPr>
        <w:t xml:space="preserve"> the assurance review report has been issued and SG have approved the FBC with the contract issued for signing.  A soft landing group has been established to </w:t>
      </w:r>
      <w:proofErr w:type="spellStart"/>
      <w:r w:rsidR="00462557">
        <w:rPr>
          <w:rFonts w:ascii="Arial" w:hAnsi="Arial" w:cs="Arial"/>
        </w:rPr>
        <w:t>optimis</w:t>
      </w:r>
      <w:r>
        <w:rPr>
          <w:rFonts w:ascii="Arial" w:hAnsi="Arial" w:cs="Arial"/>
        </w:rPr>
        <w:t>e</w:t>
      </w:r>
      <w:proofErr w:type="spellEnd"/>
      <w:r>
        <w:rPr>
          <w:rFonts w:ascii="Arial" w:hAnsi="Arial" w:cs="Arial"/>
        </w:rPr>
        <w:t xml:space="preserve"> operational performance and a short life working group has been established by West Dunbartonshire Council to look at transport links.  Current issues are delays in West Dunbartonshire Council approving staged warrants and signing of</w:t>
      </w:r>
      <w:r w:rsidR="00F9230E">
        <w:rPr>
          <w:rFonts w:ascii="Arial" w:hAnsi="Arial" w:cs="Arial"/>
        </w:rPr>
        <w:t>f</w:t>
      </w:r>
      <w:r>
        <w:rPr>
          <w:rFonts w:ascii="Arial" w:hAnsi="Arial" w:cs="Arial"/>
        </w:rPr>
        <w:t xml:space="preserve"> the contract.</w:t>
      </w:r>
    </w:p>
    <w:p w:rsidR="001930C7" w:rsidRDefault="001930C7" w:rsidP="000533F9">
      <w:pPr>
        <w:spacing w:after="0" w:line="240" w:lineRule="auto"/>
        <w:ind w:left="567" w:hanging="567"/>
        <w:rPr>
          <w:rFonts w:ascii="Arial" w:hAnsi="Arial" w:cs="Arial"/>
        </w:rPr>
      </w:pPr>
    </w:p>
    <w:p w:rsidR="001930C7" w:rsidRDefault="001930C7" w:rsidP="000533F9">
      <w:pPr>
        <w:spacing w:after="0" w:line="240" w:lineRule="auto"/>
        <w:ind w:left="567" w:hanging="567"/>
        <w:rPr>
          <w:rFonts w:ascii="Arial" w:hAnsi="Arial" w:cs="Arial"/>
        </w:rPr>
      </w:pPr>
      <w:r>
        <w:rPr>
          <w:rFonts w:ascii="Arial" w:hAnsi="Arial" w:cs="Arial"/>
        </w:rPr>
        <w:tab/>
        <w:t xml:space="preserve">June Rogers outlined the current works on site and gave assurance that engagement with local residents is ongoing.  Plans are in place for breakthrough to the existing building and the refurbishment requirements for level 1, </w:t>
      </w:r>
      <w:proofErr w:type="spellStart"/>
      <w:r>
        <w:rPr>
          <w:rFonts w:ascii="Arial" w:hAnsi="Arial" w:cs="Arial"/>
        </w:rPr>
        <w:t>Orthopaedic</w:t>
      </w:r>
      <w:proofErr w:type="spellEnd"/>
      <w:r>
        <w:rPr>
          <w:rFonts w:ascii="Arial" w:hAnsi="Arial" w:cs="Arial"/>
        </w:rPr>
        <w:t xml:space="preserve"> </w:t>
      </w:r>
      <w:r w:rsidR="00F9230E">
        <w:rPr>
          <w:rFonts w:ascii="Arial" w:hAnsi="Arial" w:cs="Arial"/>
        </w:rPr>
        <w:t>O</w:t>
      </w:r>
      <w:r>
        <w:rPr>
          <w:rFonts w:ascii="Arial" w:hAnsi="Arial" w:cs="Arial"/>
        </w:rPr>
        <w:t>utp</w:t>
      </w:r>
      <w:r w:rsidR="00462557">
        <w:rPr>
          <w:rFonts w:ascii="Arial" w:hAnsi="Arial" w:cs="Arial"/>
        </w:rPr>
        <w:t xml:space="preserve">atient department, </w:t>
      </w:r>
      <w:r w:rsidR="00F9230E">
        <w:rPr>
          <w:rFonts w:ascii="Arial" w:hAnsi="Arial" w:cs="Arial"/>
        </w:rPr>
        <w:t>T</w:t>
      </w:r>
      <w:r w:rsidR="00462557">
        <w:rPr>
          <w:rFonts w:ascii="Arial" w:hAnsi="Arial" w:cs="Arial"/>
        </w:rPr>
        <w:t xml:space="preserve">heatres, </w:t>
      </w:r>
      <w:r>
        <w:rPr>
          <w:rFonts w:ascii="Arial" w:hAnsi="Arial" w:cs="Arial"/>
        </w:rPr>
        <w:t xml:space="preserve">pre-preoperative areas and </w:t>
      </w:r>
      <w:r w:rsidR="00F9230E">
        <w:rPr>
          <w:rFonts w:ascii="Arial" w:hAnsi="Arial" w:cs="Arial"/>
        </w:rPr>
        <w:t>P</w:t>
      </w:r>
      <w:r>
        <w:rPr>
          <w:rFonts w:ascii="Arial" w:hAnsi="Arial" w:cs="Arial"/>
        </w:rPr>
        <w:t>harmacy.</w:t>
      </w:r>
    </w:p>
    <w:p w:rsidR="001930C7" w:rsidRDefault="001930C7" w:rsidP="000533F9">
      <w:pPr>
        <w:spacing w:after="0" w:line="240" w:lineRule="auto"/>
        <w:ind w:left="567" w:hanging="567"/>
        <w:rPr>
          <w:rFonts w:ascii="Arial" w:hAnsi="Arial" w:cs="Arial"/>
        </w:rPr>
      </w:pPr>
    </w:p>
    <w:p w:rsidR="001930C7" w:rsidRDefault="001930C7" w:rsidP="00462557">
      <w:pPr>
        <w:spacing w:after="0" w:line="240" w:lineRule="auto"/>
        <w:ind w:left="567" w:hanging="567"/>
        <w:rPr>
          <w:rFonts w:ascii="Arial" w:hAnsi="Arial" w:cs="Arial"/>
        </w:rPr>
      </w:pPr>
      <w:r>
        <w:rPr>
          <w:rFonts w:ascii="Arial" w:hAnsi="Arial" w:cs="Arial"/>
        </w:rPr>
        <w:tab/>
        <w:t>Elaine C</w:t>
      </w:r>
      <w:r w:rsidR="00462557">
        <w:rPr>
          <w:rFonts w:ascii="Arial" w:hAnsi="Arial" w:cs="Arial"/>
        </w:rPr>
        <w:t>ameron asked if the Eye C</w:t>
      </w:r>
      <w:r>
        <w:rPr>
          <w:rFonts w:ascii="Arial" w:hAnsi="Arial" w:cs="Arial"/>
        </w:rPr>
        <w:t xml:space="preserve">entre could be </w:t>
      </w:r>
      <w:proofErr w:type="spellStart"/>
      <w:r>
        <w:rPr>
          <w:rFonts w:ascii="Arial" w:hAnsi="Arial" w:cs="Arial"/>
        </w:rPr>
        <w:t>utilised</w:t>
      </w:r>
      <w:proofErr w:type="spellEnd"/>
      <w:r>
        <w:rPr>
          <w:rFonts w:ascii="Arial" w:hAnsi="Arial" w:cs="Arial"/>
        </w:rPr>
        <w:t xml:space="preserve"> for other procedures.  June Rogers explained that no procedures requiring general </w:t>
      </w:r>
      <w:proofErr w:type="spellStart"/>
      <w:r>
        <w:rPr>
          <w:rFonts w:ascii="Arial" w:hAnsi="Arial" w:cs="Arial"/>
        </w:rPr>
        <w:t>anaestheti</w:t>
      </w:r>
      <w:r w:rsidR="00462557">
        <w:rPr>
          <w:rFonts w:ascii="Arial" w:hAnsi="Arial" w:cs="Arial"/>
        </w:rPr>
        <w:t>c</w:t>
      </w:r>
      <w:proofErr w:type="spellEnd"/>
      <w:r w:rsidR="00462557">
        <w:rPr>
          <w:rFonts w:ascii="Arial" w:hAnsi="Arial" w:cs="Arial"/>
        </w:rPr>
        <w:t xml:space="preserve"> can be carried out but it is planned</w:t>
      </w:r>
      <w:r>
        <w:rPr>
          <w:rFonts w:ascii="Arial" w:hAnsi="Arial" w:cs="Arial"/>
        </w:rPr>
        <w:t xml:space="preserve"> </w:t>
      </w:r>
      <w:r w:rsidR="00462557">
        <w:rPr>
          <w:rFonts w:ascii="Arial" w:hAnsi="Arial" w:cs="Arial"/>
        </w:rPr>
        <w:t xml:space="preserve">to open </w:t>
      </w:r>
      <w:r>
        <w:rPr>
          <w:rFonts w:ascii="Arial" w:hAnsi="Arial" w:cs="Arial"/>
        </w:rPr>
        <w:t>the other theatres sooner to mee</w:t>
      </w:r>
      <w:r w:rsidR="00462557">
        <w:rPr>
          <w:rFonts w:ascii="Arial" w:hAnsi="Arial" w:cs="Arial"/>
        </w:rPr>
        <w:t xml:space="preserve">t the cataract targets quicker.  </w:t>
      </w:r>
      <w:r>
        <w:rPr>
          <w:rFonts w:ascii="Arial" w:hAnsi="Arial" w:cs="Arial"/>
        </w:rPr>
        <w:t>Susan Douglas-S</w:t>
      </w:r>
      <w:r w:rsidR="00462557">
        <w:rPr>
          <w:rFonts w:ascii="Arial" w:hAnsi="Arial" w:cs="Arial"/>
        </w:rPr>
        <w:t>cott added</w:t>
      </w:r>
      <w:r>
        <w:rPr>
          <w:rFonts w:ascii="Arial" w:hAnsi="Arial" w:cs="Arial"/>
        </w:rPr>
        <w:t xml:space="preserve"> the aim is to free up other territorial boards to carry out other procedures.</w:t>
      </w:r>
    </w:p>
    <w:p w:rsidR="001930C7" w:rsidRDefault="001930C7" w:rsidP="000533F9">
      <w:pPr>
        <w:spacing w:after="0" w:line="240" w:lineRule="auto"/>
        <w:ind w:left="567" w:hanging="567"/>
        <w:rPr>
          <w:rFonts w:ascii="Arial" w:hAnsi="Arial" w:cs="Arial"/>
        </w:rPr>
      </w:pPr>
    </w:p>
    <w:p w:rsidR="001930C7" w:rsidRPr="00B35CBD" w:rsidRDefault="001930C7" w:rsidP="000533F9">
      <w:pPr>
        <w:spacing w:after="0" w:line="240" w:lineRule="auto"/>
        <w:ind w:left="567" w:hanging="567"/>
        <w:rPr>
          <w:rFonts w:ascii="Arial" w:hAnsi="Arial" w:cs="Arial"/>
        </w:rPr>
      </w:pPr>
      <w:r>
        <w:rPr>
          <w:rFonts w:ascii="Arial" w:hAnsi="Arial" w:cs="Arial"/>
        </w:rPr>
        <w:tab/>
        <w:t xml:space="preserve">Carole Anderson added the greatest value will be when flow is </w:t>
      </w:r>
      <w:proofErr w:type="spellStart"/>
      <w:r w:rsidR="00462557">
        <w:rPr>
          <w:rFonts w:ascii="Arial" w:hAnsi="Arial" w:cs="Arial"/>
        </w:rPr>
        <w:t>maximis</w:t>
      </w:r>
      <w:r>
        <w:rPr>
          <w:rFonts w:ascii="Arial" w:hAnsi="Arial" w:cs="Arial"/>
        </w:rPr>
        <w:t>ed</w:t>
      </w:r>
      <w:proofErr w:type="spellEnd"/>
      <w:r>
        <w:rPr>
          <w:rFonts w:ascii="Arial" w:hAnsi="Arial" w:cs="Arial"/>
        </w:rPr>
        <w:t xml:space="preserve"> enabling more patients to be treated in a person </w:t>
      </w:r>
      <w:proofErr w:type="spellStart"/>
      <w:r>
        <w:rPr>
          <w:rFonts w:ascii="Arial" w:hAnsi="Arial" w:cs="Arial"/>
        </w:rPr>
        <w:t>centred</w:t>
      </w:r>
      <w:proofErr w:type="spellEnd"/>
      <w:r>
        <w:rPr>
          <w:rFonts w:ascii="Arial" w:hAnsi="Arial" w:cs="Arial"/>
        </w:rPr>
        <w:t xml:space="preserve"> way.</w:t>
      </w:r>
    </w:p>
    <w:p w:rsidR="002A17EE" w:rsidRDefault="007909CF" w:rsidP="000108E3">
      <w:pPr>
        <w:spacing w:after="0" w:line="240" w:lineRule="auto"/>
        <w:ind w:left="567" w:hanging="567"/>
        <w:rPr>
          <w:rFonts w:ascii="Arial" w:hAnsi="Arial" w:cs="Arial"/>
          <w:b/>
        </w:rPr>
      </w:pPr>
      <w:r>
        <w:rPr>
          <w:rFonts w:ascii="Arial" w:hAnsi="Arial" w:cs="Arial"/>
          <w:b/>
        </w:rPr>
        <w:tab/>
      </w:r>
    </w:p>
    <w:p w:rsidR="001679D1" w:rsidRPr="001679D1" w:rsidRDefault="001679D1" w:rsidP="000108E3">
      <w:pPr>
        <w:spacing w:after="0" w:line="240" w:lineRule="auto"/>
        <w:ind w:left="567" w:hanging="567"/>
        <w:rPr>
          <w:rFonts w:ascii="Arial" w:hAnsi="Arial" w:cs="Arial"/>
        </w:rPr>
      </w:pPr>
      <w:r>
        <w:rPr>
          <w:rFonts w:ascii="Arial" w:hAnsi="Arial" w:cs="Arial"/>
          <w:b/>
        </w:rPr>
        <w:tab/>
      </w:r>
      <w:r>
        <w:rPr>
          <w:rFonts w:ascii="Arial" w:hAnsi="Arial" w:cs="Arial"/>
        </w:rPr>
        <w:t xml:space="preserve">The Committee noted the Hospital Expansion Programme </w:t>
      </w:r>
      <w:r w:rsidR="00F9230E">
        <w:rPr>
          <w:rFonts w:ascii="Arial" w:hAnsi="Arial" w:cs="Arial"/>
        </w:rPr>
        <w:t>U</w:t>
      </w:r>
      <w:r>
        <w:rPr>
          <w:rFonts w:ascii="Arial" w:hAnsi="Arial" w:cs="Arial"/>
        </w:rPr>
        <w:t>pdate.</w:t>
      </w:r>
    </w:p>
    <w:p w:rsidR="00CD7ED2" w:rsidRDefault="00CD7ED2" w:rsidP="000108E3">
      <w:pPr>
        <w:spacing w:after="0" w:line="240" w:lineRule="auto"/>
        <w:ind w:left="567" w:hanging="567"/>
        <w:rPr>
          <w:rFonts w:ascii="Arial" w:hAnsi="Arial" w:cs="Arial"/>
          <w:b/>
        </w:rPr>
      </w:pPr>
    </w:p>
    <w:p w:rsidR="001679D1" w:rsidRPr="000108E3" w:rsidRDefault="001679D1" w:rsidP="000108E3">
      <w:pPr>
        <w:spacing w:after="0" w:line="240" w:lineRule="auto"/>
        <w:ind w:left="567" w:hanging="567"/>
        <w:rPr>
          <w:rFonts w:ascii="Arial" w:hAnsi="Arial" w:cs="Arial"/>
          <w:b/>
        </w:rPr>
      </w:pPr>
    </w:p>
    <w:p w:rsidR="00301E62" w:rsidRPr="002A7295" w:rsidRDefault="009D3518" w:rsidP="000533F9">
      <w:pPr>
        <w:spacing w:after="0" w:line="240" w:lineRule="auto"/>
        <w:ind w:left="567" w:hanging="567"/>
        <w:rPr>
          <w:rFonts w:ascii="Arial" w:hAnsi="Arial" w:cs="Arial"/>
          <w:b/>
        </w:rPr>
      </w:pPr>
      <w:r w:rsidRPr="002A7295">
        <w:rPr>
          <w:rFonts w:ascii="Arial" w:hAnsi="Arial" w:cs="Arial"/>
          <w:b/>
        </w:rPr>
        <w:t>6</w:t>
      </w:r>
      <w:r w:rsidRPr="002A7295">
        <w:rPr>
          <w:rFonts w:ascii="Arial" w:hAnsi="Arial" w:cs="Arial"/>
          <w:b/>
        </w:rPr>
        <w:tab/>
      </w:r>
      <w:r w:rsidR="00301E62" w:rsidRPr="002A7295">
        <w:rPr>
          <w:rFonts w:ascii="Arial" w:hAnsi="Arial" w:cs="Arial"/>
          <w:b/>
        </w:rPr>
        <w:t>Any other Competent Business</w:t>
      </w:r>
    </w:p>
    <w:p w:rsidR="0049280A" w:rsidRPr="002A7295" w:rsidRDefault="0049280A" w:rsidP="000533F9">
      <w:pPr>
        <w:spacing w:after="0" w:line="240" w:lineRule="auto"/>
        <w:ind w:left="567" w:hanging="567"/>
        <w:rPr>
          <w:rFonts w:ascii="Arial" w:hAnsi="Arial" w:cs="Arial"/>
        </w:rPr>
      </w:pPr>
    </w:p>
    <w:p w:rsidR="00301E62" w:rsidRDefault="0049280A" w:rsidP="000108E3">
      <w:pPr>
        <w:spacing w:after="0" w:line="240" w:lineRule="auto"/>
        <w:ind w:left="567"/>
        <w:rPr>
          <w:rFonts w:ascii="Arial" w:hAnsi="Arial" w:cs="Arial"/>
        </w:rPr>
      </w:pPr>
      <w:r w:rsidRPr="002A7295">
        <w:rPr>
          <w:rFonts w:ascii="Arial" w:hAnsi="Arial" w:cs="Arial"/>
        </w:rPr>
        <w:t>There was no oth</w:t>
      </w:r>
      <w:r w:rsidR="000108E3">
        <w:rPr>
          <w:rFonts w:ascii="Arial" w:hAnsi="Arial" w:cs="Arial"/>
        </w:rPr>
        <w:t>er competent business raised.</w:t>
      </w:r>
    </w:p>
    <w:p w:rsidR="002A17EE" w:rsidRDefault="002A17EE" w:rsidP="000533F9">
      <w:pPr>
        <w:spacing w:after="0" w:line="240" w:lineRule="auto"/>
        <w:ind w:left="567" w:hanging="567"/>
        <w:rPr>
          <w:rFonts w:ascii="Arial" w:hAnsi="Arial" w:cs="Arial"/>
        </w:rPr>
      </w:pPr>
    </w:p>
    <w:p w:rsidR="00CD7ED2" w:rsidRPr="002A7295" w:rsidRDefault="00CD7ED2" w:rsidP="000533F9">
      <w:pPr>
        <w:spacing w:after="0" w:line="240" w:lineRule="auto"/>
        <w:ind w:left="567" w:hanging="567"/>
        <w:rPr>
          <w:rFonts w:ascii="Arial" w:hAnsi="Arial" w:cs="Arial"/>
        </w:rPr>
      </w:pPr>
    </w:p>
    <w:p w:rsidR="00301E62" w:rsidRDefault="009D3518" w:rsidP="000533F9">
      <w:pPr>
        <w:spacing w:after="0" w:line="240" w:lineRule="auto"/>
        <w:ind w:left="567" w:hanging="567"/>
        <w:rPr>
          <w:rFonts w:ascii="Arial" w:hAnsi="Arial" w:cs="Arial"/>
          <w:b/>
        </w:rPr>
      </w:pPr>
      <w:r w:rsidRPr="002A7295">
        <w:rPr>
          <w:rFonts w:ascii="Arial" w:hAnsi="Arial" w:cs="Arial"/>
          <w:b/>
        </w:rPr>
        <w:t>7</w:t>
      </w:r>
      <w:r w:rsidRPr="002A7295">
        <w:rPr>
          <w:rFonts w:ascii="Arial" w:hAnsi="Arial" w:cs="Arial"/>
          <w:b/>
        </w:rPr>
        <w:tab/>
      </w:r>
      <w:r w:rsidR="00301E62" w:rsidRPr="002A7295">
        <w:rPr>
          <w:rFonts w:ascii="Arial" w:hAnsi="Arial" w:cs="Arial"/>
          <w:b/>
        </w:rPr>
        <w:t>Key Issues for reporting to NHSGJ Board</w:t>
      </w:r>
    </w:p>
    <w:p w:rsidR="000108E3" w:rsidRDefault="000108E3" w:rsidP="000533F9">
      <w:pPr>
        <w:spacing w:after="0" w:line="240" w:lineRule="auto"/>
        <w:ind w:left="567" w:hanging="567"/>
        <w:rPr>
          <w:rFonts w:ascii="Arial" w:hAnsi="Arial" w:cs="Arial"/>
          <w:b/>
        </w:rPr>
      </w:pPr>
    </w:p>
    <w:p w:rsidR="000108E3" w:rsidRDefault="000108E3" w:rsidP="000533F9">
      <w:pPr>
        <w:spacing w:after="0" w:line="240" w:lineRule="auto"/>
        <w:ind w:left="567" w:hanging="567"/>
        <w:rPr>
          <w:rFonts w:ascii="Arial" w:hAnsi="Arial" w:cs="Arial"/>
        </w:rPr>
      </w:pPr>
      <w:r>
        <w:rPr>
          <w:rFonts w:ascii="Arial" w:hAnsi="Arial" w:cs="Arial"/>
          <w:b/>
        </w:rPr>
        <w:tab/>
      </w:r>
      <w:r>
        <w:rPr>
          <w:rFonts w:ascii="Arial" w:hAnsi="Arial" w:cs="Arial"/>
        </w:rPr>
        <w:t>The Committee agreed the following items for inclusion in the report to the NHS</w:t>
      </w:r>
      <w:r w:rsidR="00F9230E">
        <w:rPr>
          <w:rFonts w:ascii="Arial" w:hAnsi="Arial" w:cs="Arial"/>
        </w:rPr>
        <w:t xml:space="preserve"> </w:t>
      </w:r>
      <w:r>
        <w:rPr>
          <w:rFonts w:ascii="Arial" w:hAnsi="Arial" w:cs="Arial"/>
        </w:rPr>
        <w:t>GJ Board:</w:t>
      </w:r>
    </w:p>
    <w:p w:rsidR="000108E3" w:rsidRDefault="000108E3" w:rsidP="000533F9">
      <w:pPr>
        <w:spacing w:after="0" w:line="240" w:lineRule="auto"/>
        <w:ind w:left="567" w:hanging="567"/>
        <w:rPr>
          <w:rFonts w:ascii="Arial" w:hAnsi="Arial" w:cs="Arial"/>
        </w:rPr>
      </w:pPr>
    </w:p>
    <w:p w:rsidR="000108E3" w:rsidRDefault="000108E3" w:rsidP="000108E3">
      <w:pPr>
        <w:pStyle w:val="ListParagraph"/>
        <w:numPr>
          <w:ilvl w:val="0"/>
          <w:numId w:val="22"/>
        </w:numPr>
        <w:spacing w:after="0" w:line="240" w:lineRule="auto"/>
        <w:ind w:left="993"/>
        <w:rPr>
          <w:rFonts w:ascii="Arial" w:hAnsi="Arial" w:cs="Arial"/>
        </w:rPr>
      </w:pPr>
      <w:r>
        <w:rPr>
          <w:rFonts w:ascii="Arial" w:hAnsi="Arial" w:cs="Arial"/>
        </w:rPr>
        <w:t>The CfSD Workplan</w:t>
      </w:r>
    </w:p>
    <w:p w:rsidR="000108E3" w:rsidRDefault="000108E3" w:rsidP="000108E3">
      <w:pPr>
        <w:pStyle w:val="ListParagraph"/>
        <w:numPr>
          <w:ilvl w:val="0"/>
          <w:numId w:val="22"/>
        </w:numPr>
        <w:spacing w:after="0" w:line="240" w:lineRule="auto"/>
        <w:ind w:left="993"/>
        <w:rPr>
          <w:rFonts w:ascii="Arial" w:hAnsi="Arial" w:cs="Arial"/>
        </w:rPr>
      </w:pPr>
      <w:r>
        <w:rPr>
          <w:rFonts w:ascii="Arial" w:hAnsi="Arial" w:cs="Arial"/>
        </w:rPr>
        <w:t>The NHS Scotland Academy Progress</w:t>
      </w:r>
    </w:p>
    <w:p w:rsidR="000108E3" w:rsidRPr="000108E3" w:rsidRDefault="000108E3" w:rsidP="000108E3">
      <w:pPr>
        <w:pStyle w:val="ListParagraph"/>
        <w:numPr>
          <w:ilvl w:val="0"/>
          <w:numId w:val="22"/>
        </w:numPr>
        <w:spacing w:after="0" w:line="240" w:lineRule="auto"/>
        <w:ind w:left="993"/>
        <w:rPr>
          <w:rFonts w:ascii="Arial" w:hAnsi="Arial" w:cs="Arial"/>
        </w:rPr>
      </w:pPr>
      <w:r>
        <w:rPr>
          <w:rFonts w:ascii="Arial" w:hAnsi="Arial" w:cs="Arial"/>
        </w:rPr>
        <w:t>Discussion on the Governance process of the SPB</w:t>
      </w:r>
    </w:p>
    <w:p w:rsidR="002A17EE" w:rsidRDefault="002A17EE" w:rsidP="000108E3">
      <w:pPr>
        <w:spacing w:after="0" w:line="240" w:lineRule="auto"/>
        <w:rPr>
          <w:rFonts w:ascii="Arial" w:hAnsi="Arial" w:cs="Arial"/>
        </w:rPr>
      </w:pPr>
    </w:p>
    <w:p w:rsidR="00CD7ED2" w:rsidRPr="002A7295" w:rsidRDefault="00CD7ED2" w:rsidP="000108E3">
      <w:pPr>
        <w:spacing w:after="0" w:line="240" w:lineRule="auto"/>
        <w:rPr>
          <w:rFonts w:ascii="Arial" w:hAnsi="Arial" w:cs="Arial"/>
        </w:rPr>
      </w:pPr>
    </w:p>
    <w:p w:rsidR="00301E62" w:rsidRPr="002A7295" w:rsidRDefault="009D3518" w:rsidP="000533F9">
      <w:pPr>
        <w:spacing w:after="0" w:line="240" w:lineRule="auto"/>
        <w:ind w:left="567" w:hanging="567"/>
        <w:rPr>
          <w:rFonts w:ascii="Arial" w:hAnsi="Arial" w:cs="Arial"/>
          <w:b/>
        </w:rPr>
      </w:pPr>
      <w:r w:rsidRPr="002A7295">
        <w:rPr>
          <w:rFonts w:ascii="Arial" w:hAnsi="Arial" w:cs="Arial"/>
          <w:b/>
        </w:rPr>
        <w:t>8</w:t>
      </w:r>
      <w:r w:rsidRPr="002A7295">
        <w:rPr>
          <w:rFonts w:ascii="Arial" w:hAnsi="Arial" w:cs="Arial"/>
          <w:b/>
        </w:rPr>
        <w:tab/>
      </w:r>
      <w:r w:rsidR="00301E62" w:rsidRPr="002A7295">
        <w:rPr>
          <w:rFonts w:ascii="Arial" w:hAnsi="Arial" w:cs="Arial"/>
          <w:b/>
        </w:rPr>
        <w:t>Date and Time of Next Meeting</w:t>
      </w:r>
    </w:p>
    <w:p w:rsidR="00301E62" w:rsidRPr="002A7295" w:rsidRDefault="00301E62" w:rsidP="000533F9">
      <w:pPr>
        <w:spacing w:after="0" w:line="240" w:lineRule="auto"/>
        <w:ind w:left="567" w:hanging="567"/>
        <w:rPr>
          <w:rFonts w:ascii="Arial" w:hAnsi="Arial" w:cs="Arial"/>
        </w:rPr>
      </w:pPr>
    </w:p>
    <w:p w:rsidR="00405149" w:rsidRPr="002A7295" w:rsidRDefault="000533F9" w:rsidP="00462557">
      <w:pPr>
        <w:spacing w:after="0" w:line="240" w:lineRule="auto"/>
        <w:ind w:left="567"/>
        <w:rPr>
          <w:rFonts w:ascii="Arial" w:hAnsi="Arial" w:cs="Arial"/>
        </w:rPr>
      </w:pPr>
      <w:r>
        <w:rPr>
          <w:rFonts w:ascii="Arial" w:hAnsi="Arial" w:cs="Arial"/>
        </w:rPr>
        <w:t>Thursday 1 July</w:t>
      </w:r>
      <w:r w:rsidR="00301E62" w:rsidRPr="002A7295">
        <w:rPr>
          <w:rFonts w:ascii="Arial" w:hAnsi="Arial" w:cs="Arial"/>
        </w:rPr>
        <w:t xml:space="preserve"> </w:t>
      </w:r>
      <w:r w:rsidR="002A17EE">
        <w:rPr>
          <w:rFonts w:ascii="Arial" w:hAnsi="Arial" w:cs="Arial"/>
        </w:rPr>
        <w:t xml:space="preserve">2021, </w:t>
      </w:r>
      <w:r w:rsidR="001679D1">
        <w:rPr>
          <w:rFonts w:ascii="Arial" w:hAnsi="Arial" w:cs="Arial"/>
        </w:rPr>
        <w:t>1300 – 1530.</w:t>
      </w:r>
    </w:p>
    <w:sectPr w:rsidR="00405149" w:rsidRPr="002A7295">
      <w:headerReference w:type="even" r:id="rId9"/>
      <w:foot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DBE" w:rsidRDefault="000C7DBE" w:rsidP="009D3518">
      <w:pPr>
        <w:spacing w:after="0" w:line="240" w:lineRule="auto"/>
      </w:pPr>
      <w:r>
        <w:separator/>
      </w:r>
    </w:p>
  </w:endnote>
  <w:endnote w:type="continuationSeparator" w:id="0">
    <w:p w:rsidR="000C7DBE" w:rsidRDefault="000C7DBE" w:rsidP="009D3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rPr>
      <w:id w:val="-359213024"/>
      <w:docPartObj>
        <w:docPartGallery w:val="Page Numbers (Bottom of Page)"/>
        <w:docPartUnique/>
      </w:docPartObj>
    </w:sdtPr>
    <w:sdtEndPr/>
    <w:sdtContent>
      <w:p w:rsidR="00993B8D" w:rsidRDefault="00993B8D" w:rsidP="002A17EE">
        <w:pPr>
          <w:pStyle w:val="Footer"/>
          <w:jc w:val="center"/>
        </w:pPr>
        <w:r>
          <w:rPr>
            <w:noProof/>
          </w:rPr>
          <w:fldChar w:fldCharType="begin"/>
        </w:r>
        <w:r>
          <w:rPr>
            <w:noProof/>
          </w:rPr>
          <w:instrText xml:space="preserve"> PAGE   \* MERGEFORMAT </w:instrText>
        </w:r>
        <w:r>
          <w:rPr>
            <w:noProof/>
          </w:rPr>
          <w:fldChar w:fldCharType="separate"/>
        </w:r>
        <w:r w:rsidR="008272EC">
          <w:rPr>
            <w:noProof/>
          </w:rPr>
          <w:t>1</w:t>
        </w:r>
        <w:r>
          <w:rPr>
            <w:noProof/>
          </w:rPr>
          <w:fldChar w:fldCharType="end"/>
        </w:r>
      </w:p>
    </w:sdtContent>
  </w:sdt>
  <w:p w:rsidR="00993B8D" w:rsidRDefault="00993B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DBE" w:rsidRDefault="000C7DBE" w:rsidP="009D3518">
      <w:pPr>
        <w:spacing w:after="0" w:line="240" w:lineRule="auto"/>
      </w:pPr>
      <w:r>
        <w:separator/>
      </w:r>
    </w:p>
  </w:footnote>
  <w:footnote w:type="continuationSeparator" w:id="0">
    <w:p w:rsidR="000C7DBE" w:rsidRDefault="000C7DBE" w:rsidP="009D35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B8D" w:rsidRDefault="008272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177985" o:spid="_x0000_s2050" type="#_x0000_t136" style="position:absolute;margin-left:0;margin-top:0;width:397.7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B8D" w:rsidRDefault="008272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177984" o:spid="_x0000_s2049" type="#_x0000_t136" style="position:absolute;margin-left:0;margin-top:0;width:397.7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C0DBA"/>
    <w:multiLevelType w:val="hybridMultilevel"/>
    <w:tmpl w:val="977E3488"/>
    <w:lvl w:ilvl="0" w:tplc="B6186236">
      <w:start w:val="1"/>
      <w:numFmt w:val="bullet"/>
      <w:lvlText w:val=""/>
      <w:lvlJc w:val="left"/>
      <w:pPr>
        <w:tabs>
          <w:tab w:val="num" w:pos="720"/>
        </w:tabs>
        <w:ind w:left="720" w:hanging="360"/>
      </w:pPr>
      <w:rPr>
        <w:rFonts w:ascii="Wingdings" w:hAnsi="Wingdings" w:hint="default"/>
      </w:rPr>
    </w:lvl>
    <w:lvl w:ilvl="1" w:tplc="298E8EE2" w:tentative="1">
      <w:start w:val="1"/>
      <w:numFmt w:val="bullet"/>
      <w:lvlText w:val=""/>
      <w:lvlJc w:val="left"/>
      <w:pPr>
        <w:tabs>
          <w:tab w:val="num" w:pos="1440"/>
        </w:tabs>
        <w:ind w:left="1440" w:hanging="360"/>
      </w:pPr>
      <w:rPr>
        <w:rFonts w:ascii="Wingdings" w:hAnsi="Wingdings" w:hint="default"/>
      </w:rPr>
    </w:lvl>
    <w:lvl w:ilvl="2" w:tplc="1FA8F400" w:tentative="1">
      <w:start w:val="1"/>
      <w:numFmt w:val="bullet"/>
      <w:lvlText w:val=""/>
      <w:lvlJc w:val="left"/>
      <w:pPr>
        <w:tabs>
          <w:tab w:val="num" w:pos="2160"/>
        </w:tabs>
        <w:ind w:left="2160" w:hanging="360"/>
      </w:pPr>
      <w:rPr>
        <w:rFonts w:ascii="Wingdings" w:hAnsi="Wingdings" w:hint="default"/>
      </w:rPr>
    </w:lvl>
    <w:lvl w:ilvl="3" w:tplc="69C07800" w:tentative="1">
      <w:start w:val="1"/>
      <w:numFmt w:val="bullet"/>
      <w:lvlText w:val=""/>
      <w:lvlJc w:val="left"/>
      <w:pPr>
        <w:tabs>
          <w:tab w:val="num" w:pos="2880"/>
        </w:tabs>
        <w:ind w:left="2880" w:hanging="360"/>
      </w:pPr>
      <w:rPr>
        <w:rFonts w:ascii="Wingdings" w:hAnsi="Wingdings" w:hint="default"/>
      </w:rPr>
    </w:lvl>
    <w:lvl w:ilvl="4" w:tplc="2670FE7C" w:tentative="1">
      <w:start w:val="1"/>
      <w:numFmt w:val="bullet"/>
      <w:lvlText w:val=""/>
      <w:lvlJc w:val="left"/>
      <w:pPr>
        <w:tabs>
          <w:tab w:val="num" w:pos="3600"/>
        </w:tabs>
        <w:ind w:left="3600" w:hanging="360"/>
      </w:pPr>
      <w:rPr>
        <w:rFonts w:ascii="Wingdings" w:hAnsi="Wingdings" w:hint="default"/>
      </w:rPr>
    </w:lvl>
    <w:lvl w:ilvl="5" w:tplc="9A88C070" w:tentative="1">
      <w:start w:val="1"/>
      <w:numFmt w:val="bullet"/>
      <w:lvlText w:val=""/>
      <w:lvlJc w:val="left"/>
      <w:pPr>
        <w:tabs>
          <w:tab w:val="num" w:pos="4320"/>
        </w:tabs>
        <w:ind w:left="4320" w:hanging="360"/>
      </w:pPr>
      <w:rPr>
        <w:rFonts w:ascii="Wingdings" w:hAnsi="Wingdings" w:hint="default"/>
      </w:rPr>
    </w:lvl>
    <w:lvl w:ilvl="6" w:tplc="3B6AA166" w:tentative="1">
      <w:start w:val="1"/>
      <w:numFmt w:val="bullet"/>
      <w:lvlText w:val=""/>
      <w:lvlJc w:val="left"/>
      <w:pPr>
        <w:tabs>
          <w:tab w:val="num" w:pos="5040"/>
        </w:tabs>
        <w:ind w:left="5040" w:hanging="360"/>
      </w:pPr>
      <w:rPr>
        <w:rFonts w:ascii="Wingdings" w:hAnsi="Wingdings" w:hint="default"/>
      </w:rPr>
    </w:lvl>
    <w:lvl w:ilvl="7" w:tplc="756409BE" w:tentative="1">
      <w:start w:val="1"/>
      <w:numFmt w:val="bullet"/>
      <w:lvlText w:val=""/>
      <w:lvlJc w:val="left"/>
      <w:pPr>
        <w:tabs>
          <w:tab w:val="num" w:pos="5760"/>
        </w:tabs>
        <w:ind w:left="5760" w:hanging="360"/>
      </w:pPr>
      <w:rPr>
        <w:rFonts w:ascii="Wingdings" w:hAnsi="Wingdings" w:hint="default"/>
      </w:rPr>
    </w:lvl>
    <w:lvl w:ilvl="8" w:tplc="F806928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536903"/>
    <w:multiLevelType w:val="multilevel"/>
    <w:tmpl w:val="B7443C5E"/>
    <w:lvl w:ilvl="0">
      <w:start w:val="1"/>
      <w:numFmt w:val="decimal"/>
      <w:lvlText w:val="%1"/>
      <w:lvlJc w:val="left"/>
      <w:pPr>
        <w:ind w:left="720" w:hanging="360"/>
      </w:pPr>
      <w:rPr>
        <w:rFonts w:hint="default"/>
      </w:rPr>
    </w:lvl>
    <w:lvl w:ilvl="1">
      <w:start w:val="1"/>
      <w:numFmt w:val="decimal"/>
      <w:isLgl/>
      <w:lvlText w:val="%1.%2"/>
      <w:lvlJc w:val="left"/>
      <w:pPr>
        <w:ind w:left="930" w:hanging="57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07AE4AA9"/>
    <w:multiLevelType w:val="hybridMultilevel"/>
    <w:tmpl w:val="0510821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956060"/>
    <w:multiLevelType w:val="hybridMultilevel"/>
    <w:tmpl w:val="0E02AEA2"/>
    <w:lvl w:ilvl="0" w:tplc="08090005">
      <w:start w:val="1"/>
      <w:numFmt w:val="bullet"/>
      <w:lvlText w:val=""/>
      <w:lvlJc w:val="left"/>
      <w:pPr>
        <w:ind w:left="720" w:hanging="360"/>
      </w:pPr>
      <w:rPr>
        <w:rFonts w:ascii="Wingdings" w:hAnsi="Wingdings" w:hint="default"/>
      </w:rPr>
    </w:lvl>
    <w:lvl w:ilvl="1" w:tplc="7F9E2FFA">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2319E9"/>
    <w:multiLevelType w:val="hybridMultilevel"/>
    <w:tmpl w:val="54641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30347A"/>
    <w:multiLevelType w:val="hybridMultilevel"/>
    <w:tmpl w:val="B844B266"/>
    <w:lvl w:ilvl="0" w:tplc="9084A15C">
      <w:start w:val="1"/>
      <w:numFmt w:val="bullet"/>
      <w:lvlText w:val=""/>
      <w:lvlJc w:val="left"/>
      <w:pPr>
        <w:tabs>
          <w:tab w:val="num" w:pos="720"/>
        </w:tabs>
        <w:ind w:left="720" w:hanging="360"/>
      </w:pPr>
      <w:rPr>
        <w:rFonts w:ascii="Wingdings 2" w:hAnsi="Wingdings 2" w:hint="default"/>
      </w:rPr>
    </w:lvl>
    <w:lvl w:ilvl="1" w:tplc="F5066928">
      <w:start w:val="1"/>
      <w:numFmt w:val="bullet"/>
      <w:lvlText w:val=""/>
      <w:lvlJc w:val="left"/>
      <w:pPr>
        <w:tabs>
          <w:tab w:val="num" w:pos="1440"/>
        </w:tabs>
        <w:ind w:left="1440" w:hanging="360"/>
      </w:pPr>
      <w:rPr>
        <w:rFonts w:ascii="Wingdings 2" w:hAnsi="Wingdings 2" w:hint="default"/>
      </w:rPr>
    </w:lvl>
    <w:lvl w:ilvl="2" w:tplc="8BD26662">
      <w:start w:val="65"/>
      <w:numFmt w:val="bullet"/>
      <w:lvlText w:val=""/>
      <w:lvlJc w:val="left"/>
      <w:pPr>
        <w:tabs>
          <w:tab w:val="num" w:pos="2160"/>
        </w:tabs>
        <w:ind w:left="2160" w:hanging="360"/>
      </w:pPr>
      <w:rPr>
        <w:rFonts w:ascii="Wingdings" w:hAnsi="Wingdings" w:hint="default"/>
      </w:rPr>
    </w:lvl>
    <w:lvl w:ilvl="3" w:tplc="1CE49A64" w:tentative="1">
      <w:start w:val="1"/>
      <w:numFmt w:val="bullet"/>
      <w:lvlText w:val=""/>
      <w:lvlJc w:val="left"/>
      <w:pPr>
        <w:tabs>
          <w:tab w:val="num" w:pos="2880"/>
        </w:tabs>
        <w:ind w:left="2880" w:hanging="360"/>
      </w:pPr>
      <w:rPr>
        <w:rFonts w:ascii="Wingdings 2" w:hAnsi="Wingdings 2" w:hint="default"/>
      </w:rPr>
    </w:lvl>
    <w:lvl w:ilvl="4" w:tplc="536E28E4" w:tentative="1">
      <w:start w:val="1"/>
      <w:numFmt w:val="bullet"/>
      <w:lvlText w:val=""/>
      <w:lvlJc w:val="left"/>
      <w:pPr>
        <w:tabs>
          <w:tab w:val="num" w:pos="3600"/>
        </w:tabs>
        <w:ind w:left="3600" w:hanging="360"/>
      </w:pPr>
      <w:rPr>
        <w:rFonts w:ascii="Wingdings 2" w:hAnsi="Wingdings 2" w:hint="default"/>
      </w:rPr>
    </w:lvl>
    <w:lvl w:ilvl="5" w:tplc="20E07B5C" w:tentative="1">
      <w:start w:val="1"/>
      <w:numFmt w:val="bullet"/>
      <w:lvlText w:val=""/>
      <w:lvlJc w:val="left"/>
      <w:pPr>
        <w:tabs>
          <w:tab w:val="num" w:pos="4320"/>
        </w:tabs>
        <w:ind w:left="4320" w:hanging="360"/>
      </w:pPr>
      <w:rPr>
        <w:rFonts w:ascii="Wingdings 2" w:hAnsi="Wingdings 2" w:hint="default"/>
      </w:rPr>
    </w:lvl>
    <w:lvl w:ilvl="6" w:tplc="D9B8DFC4" w:tentative="1">
      <w:start w:val="1"/>
      <w:numFmt w:val="bullet"/>
      <w:lvlText w:val=""/>
      <w:lvlJc w:val="left"/>
      <w:pPr>
        <w:tabs>
          <w:tab w:val="num" w:pos="5040"/>
        </w:tabs>
        <w:ind w:left="5040" w:hanging="360"/>
      </w:pPr>
      <w:rPr>
        <w:rFonts w:ascii="Wingdings 2" w:hAnsi="Wingdings 2" w:hint="default"/>
      </w:rPr>
    </w:lvl>
    <w:lvl w:ilvl="7" w:tplc="ECFE8E34" w:tentative="1">
      <w:start w:val="1"/>
      <w:numFmt w:val="bullet"/>
      <w:lvlText w:val=""/>
      <w:lvlJc w:val="left"/>
      <w:pPr>
        <w:tabs>
          <w:tab w:val="num" w:pos="5760"/>
        </w:tabs>
        <w:ind w:left="5760" w:hanging="360"/>
      </w:pPr>
      <w:rPr>
        <w:rFonts w:ascii="Wingdings 2" w:hAnsi="Wingdings 2" w:hint="default"/>
      </w:rPr>
    </w:lvl>
    <w:lvl w:ilvl="8" w:tplc="F162F64E"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28A332EC"/>
    <w:multiLevelType w:val="hybridMultilevel"/>
    <w:tmpl w:val="8194790E"/>
    <w:lvl w:ilvl="0" w:tplc="08090005">
      <w:start w:val="1"/>
      <w:numFmt w:val="bullet"/>
      <w:lvlText w:val=""/>
      <w:lvlJc w:val="left"/>
      <w:pPr>
        <w:tabs>
          <w:tab w:val="num" w:pos="720"/>
        </w:tabs>
        <w:ind w:left="720" w:hanging="360"/>
      </w:pPr>
      <w:rPr>
        <w:rFonts w:ascii="Wingdings" w:hAnsi="Wingdings" w:hint="default"/>
      </w:rPr>
    </w:lvl>
    <w:lvl w:ilvl="1" w:tplc="1AE87FC0" w:tentative="1">
      <w:start w:val="1"/>
      <w:numFmt w:val="bullet"/>
      <w:lvlText w:val=""/>
      <w:lvlJc w:val="left"/>
      <w:pPr>
        <w:tabs>
          <w:tab w:val="num" w:pos="1440"/>
        </w:tabs>
        <w:ind w:left="1440" w:hanging="360"/>
      </w:pPr>
      <w:rPr>
        <w:rFonts w:ascii="Wingdings" w:hAnsi="Wingdings" w:hint="default"/>
      </w:rPr>
    </w:lvl>
    <w:lvl w:ilvl="2" w:tplc="51B8773C" w:tentative="1">
      <w:start w:val="1"/>
      <w:numFmt w:val="bullet"/>
      <w:lvlText w:val=""/>
      <w:lvlJc w:val="left"/>
      <w:pPr>
        <w:tabs>
          <w:tab w:val="num" w:pos="2160"/>
        </w:tabs>
        <w:ind w:left="2160" w:hanging="360"/>
      </w:pPr>
      <w:rPr>
        <w:rFonts w:ascii="Wingdings" w:hAnsi="Wingdings" w:hint="default"/>
      </w:rPr>
    </w:lvl>
    <w:lvl w:ilvl="3" w:tplc="DD40A53C" w:tentative="1">
      <w:start w:val="1"/>
      <w:numFmt w:val="bullet"/>
      <w:lvlText w:val=""/>
      <w:lvlJc w:val="left"/>
      <w:pPr>
        <w:tabs>
          <w:tab w:val="num" w:pos="2880"/>
        </w:tabs>
        <w:ind w:left="2880" w:hanging="360"/>
      </w:pPr>
      <w:rPr>
        <w:rFonts w:ascii="Wingdings" w:hAnsi="Wingdings" w:hint="default"/>
      </w:rPr>
    </w:lvl>
    <w:lvl w:ilvl="4" w:tplc="5BBA869C" w:tentative="1">
      <w:start w:val="1"/>
      <w:numFmt w:val="bullet"/>
      <w:lvlText w:val=""/>
      <w:lvlJc w:val="left"/>
      <w:pPr>
        <w:tabs>
          <w:tab w:val="num" w:pos="3600"/>
        </w:tabs>
        <w:ind w:left="3600" w:hanging="360"/>
      </w:pPr>
      <w:rPr>
        <w:rFonts w:ascii="Wingdings" w:hAnsi="Wingdings" w:hint="default"/>
      </w:rPr>
    </w:lvl>
    <w:lvl w:ilvl="5" w:tplc="87DC915A" w:tentative="1">
      <w:start w:val="1"/>
      <w:numFmt w:val="bullet"/>
      <w:lvlText w:val=""/>
      <w:lvlJc w:val="left"/>
      <w:pPr>
        <w:tabs>
          <w:tab w:val="num" w:pos="4320"/>
        </w:tabs>
        <w:ind w:left="4320" w:hanging="360"/>
      </w:pPr>
      <w:rPr>
        <w:rFonts w:ascii="Wingdings" w:hAnsi="Wingdings" w:hint="default"/>
      </w:rPr>
    </w:lvl>
    <w:lvl w:ilvl="6" w:tplc="99A4B1CC" w:tentative="1">
      <w:start w:val="1"/>
      <w:numFmt w:val="bullet"/>
      <w:lvlText w:val=""/>
      <w:lvlJc w:val="left"/>
      <w:pPr>
        <w:tabs>
          <w:tab w:val="num" w:pos="5040"/>
        </w:tabs>
        <w:ind w:left="5040" w:hanging="360"/>
      </w:pPr>
      <w:rPr>
        <w:rFonts w:ascii="Wingdings" w:hAnsi="Wingdings" w:hint="default"/>
      </w:rPr>
    </w:lvl>
    <w:lvl w:ilvl="7" w:tplc="86445482" w:tentative="1">
      <w:start w:val="1"/>
      <w:numFmt w:val="bullet"/>
      <w:lvlText w:val=""/>
      <w:lvlJc w:val="left"/>
      <w:pPr>
        <w:tabs>
          <w:tab w:val="num" w:pos="5760"/>
        </w:tabs>
        <w:ind w:left="5760" w:hanging="360"/>
      </w:pPr>
      <w:rPr>
        <w:rFonts w:ascii="Wingdings" w:hAnsi="Wingdings" w:hint="default"/>
      </w:rPr>
    </w:lvl>
    <w:lvl w:ilvl="8" w:tplc="85FE035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357A61"/>
    <w:multiLevelType w:val="hybridMultilevel"/>
    <w:tmpl w:val="4E5449A4"/>
    <w:lvl w:ilvl="0" w:tplc="AB487A04">
      <w:start w:val="1"/>
      <w:numFmt w:val="bullet"/>
      <w:lvlText w:val=""/>
      <w:lvlJc w:val="left"/>
      <w:pPr>
        <w:tabs>
          <w:tab w:val="num" w:pos="720"/>
        </w:tabs>
        <w:ind w:left="720" w:hanging="360"/>
      </w:pPr>
      <w:rPr>
        <w:rFonts w:ascii="Wingdings" w:hAnsi="Wingdings" w:hint="default"/>
      </w:rPr>
    </w:lvl>
    <w:lvl w:ilvl="1" w:tplc="6C404656" w:tentative="1">
      <w:start w:val="1"/>
      <w:numFmt w:val="bullet"/>
      <w:lvlText w:val=""/>
      <w:lvlJc w:val="left"/>
      <w:pPr>
        <w:tabs>
          <w:tab w:val="num" w:pos="1440"/>
        </w:tabs>
        <w:ind w:left="1440" w:hanging="360"/>
      </w:pPr>
      <w:rPr>
        <w:rFonts w:ascii="Wingdings" w:hAnsi="Wingdings" w:hint="default"/>
      </w:rPr>
    </w:lvl>
    <w:lvl w:ilvl="2" w:tplc="A4167D68" w:tentative="1">
      <w:start w:val="1"/>
      <w:numFmt w:val="bullet"/>
      <w:lvlText w:val=""/>
      <w:lvlJc w:val="left"/>
      <w:pPr>
        <w:tabs>
          <w:tab w:val="num" w:pos="2160"/>
        </w:tabs>
        <w:ind w:left="2160" w:hanging="360"/>
      </w:pPr>
      <w:rPr>
        <w:rFonts w:ascii="Wingdings" w:hAnsi="Wingdings" w:hint="default"/>
      </w:rPr>
    </w:lvl>
    <w:lvl w:ilvl="3" w:tplc="A630EF38" w:tentative="1">
      <w:start w:val="1"/>
      <w:numFmt w:val="bullet"/>
      <w:lvlText w:val=""/>
      <w:lvlJc w:val="left"/>
      <w:pPr>
        <w:tabs>
          <w:tab w:val="num" w:pos="2880"/>
        </w:tabs>
        <w:ind w:left="2880" w:hanging="360"/>
      </w:pPr>
      <w:rPr>
        <w:rFonts w:ascii="Wingdings" w:hAnsi="Wingdings" w:hint="default"/>
      </w:rPr>
    </w:lvl>
    <w:lvl w:ilvl="4" w:tplc="C04E2ACE" w:tentative="1">
      <w:start w:val="1"/>
      <w:numFmt w:val="bullet"/>
      <w:lvlText w:val=""/>
      <w:lvlJc w:val="left"/>
      <w:pPr>
        <w:tabs>
          <w:tab w:val="num" w:pos="3600"/>
        </w:tabs>
        <w:ind w:left="3600" w:hanging="360"/>
      </w:pPr>
      <w:rPr>
        <w:rFonts w:ascii="Wingdings" w:hAnsi="Wingdings" w:hint="default"/>
      </w:rPr>
    </w:lvl>
    <w:lvl w:ilvl="5" w:tplc="7220B590" w:tentative="1">
      <w:start w:val="1"/>
      <w:numFmt w:val="bullet"/>
      <w:lvlText w:val=""/>
      <w:lvlJc w:val="left"/>
      <w:pPr>
        <w:tabs>
          <w:tab w:val="num" w:pos="4320"/>
        </w:tabs>
        <w:ind w:left="4320" w:hanging="360"/>
      </w:pPr>
      <w:rPr>
        <w:rFonts w:ascii="Wingdings" w:hAnsi="Wingdings" w:hint="default"/>
      </w:rPr>
    </w:lvl>
    <w:lvl w:ilvl="6" w:tplc="072A41DA" w:tentative="1">
      <w:start w:val="1"/>
      <w:numFmt w:val="bullet"/>
      <w:lvlText w:val=""/>
      <w:lvlJc w:val="left"/>
      <w:pPr>
        <w:tabs>
          <w:tab w:val="num" w:pos="5040"/>
        </w:tabs>
        <w:ind w:left="5040" w:hanging="360"/>
      </w:pPr>
      <w:rPr>
        <w:rFonts w:ascii="Wingdings" w:hAnsi="Wingdings" w:hint="default"/>
      </w:rPr>
    </w:lvl>
    <w:lvl w:ilvl="7" w:tplc="A6160F9A" w:tentative="1">
      <w:start w:val="1"/>
      <w:numFmt w:val="bullet"/>
      <w:lvlText w:val=""/>
      <w:lvlJc w:val="left"/>
      <w:pPr>
        <w:tabs>
          <w:tab w:val="num" w:pos="5760"/>
        </w:tabs>
        <w:ind w:left="5760" w:hanging="360"/>
      </w:pPr>
      <w:rPr>
        <w:rFonts w:ascii="Wingdings" w:hAnsi="Wingdings" w:hint="default"/>
      </w:rPr>
    </w:lvl>
    <w:lvl w:ilvl="8" w:tplc="D5360B0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AB0B50"/>
    <w:multiLevelType w:val="hybridMultilevel"/>
    <w:tmpl w:val="7FB6D718"/>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9" w15:restartNumberingAfterBreak="0">
    <w:nsid w:val="328A2382"/>
    <w:multiLevelType w:val="hybridMultilevel"/>
    <w:tmpl w:val="32EAB7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4A064D"/>
    <w:multiLevelType w:val="hybridMultilevel"/>
    <w:tmpl w:val="BD5E768A"/>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4C6A10"/>
    <w:multiLevelType w:val="hybridMultilevel"/>
    <w:tmpl w:val="6D5A9982"/>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2" w15:restartNumberingAfterBreak="0">
    <w:nsid w:val="560B3CE9"/>
    <w:multiLevelType w:val="hybridMultilevel"/>
    <w:tmpl w:val="CD6C278E"/>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3" w15:restartNumberingAfterBreak="0">
    <w:nsid w:val="5AB529AC"/>
    <w:multiLevelType w:val="hybridMultilevel"/>
    <w:tmpl w:val="D382C71E"/>
    <w:lvl w:ilvl="0" w:tplc="76A89F6A">
      <w:start w:val="1"/>
      <w:numFmt w:val="bullet"/>
      <w:lvlText w:val=""/>
      <w:lvlJc w:val="left"/>
      <w:pPr>
        <w:tabs>
          <w:tab w:val="num" w:pos="720"/>
        </w:tabs>
        <w:ind w:left="720" w:hanging="360"/>
      </w:pPr>
      <w:rPr>
        <w:rFonts w:ascii="Wingdings" w:hAnsi="Wingdings" w:hint="default"/>
      </w:rPr>
    </w:lvl>
    <w:lvl w:ilvl="1" w:tplc="1AE87FC0" w:tentative="1">
      <w:start w:val="1"/>
      <w:numFmt w:val="bullet"/>
      <w:lvlText w:val=""/>
      <w:lvlJc w:val="left"/>
      <w:pPr>
        <w:tabs>
          <w:tab w:val="num" w:pos="1440"/>
        </w:tabs>
        <w:ind w:left="1440" w:hanging="360"/>
      </w:pPr>
      <w:rPr>
        <w:rFonts w:ascii="Wingdings" w:hAnsi="Wingdings" w:hint="default"/>
      </w:rPr>
    </w:lvl>
    <w:lvl w:ilvl="2" w:tplc="51B8773C" w:tentative="1">
      <w:start w:val="1"/>
      <w:numFmt w:val="bullet"/>
      <w:lvlText w:val=""/>
      <w:lvlJc w:val="left"/>
      <w:pPr>
        <w:tabs>
          <w:tab w:val="num" w:pos="2160"/>
        </w:tabs>
        <w:ind w:left="2160" w:hanging="360"/>
      </w:pPr>
      <w:rPr>
        <w:rFonts w:ascii="Wingdings" w:hAnsi="Wingdings" w:hint="default"/>
      </w:rPr>
    </w:lvl>
    <w:lvl w:ilvl="3" w:tplc="DD40A53C" w:tentative="1">
      <w:start w:val="1"/>
      <w:numFmt w:val="bullet"/>
      <w:lvlText w:val=""/>
      <w:lvlJc w:val="left"/>
      <w:pPr>
        <w:tabs>
          <w:tab w:val="num" w:pos="2880"/>
        </w:tabs>
        <w:ind w:left="2880" w:hanging="360"/>
      </w:pPr>
      <w:rPr>
        <w:rFonts w:ascii="Wingdings" w:hAnsi="Wingdings" w:hint="default"/>
      </w:rPr>
    </w:lvl>
    <w:lvl w:ilvl="4" w:tplc="5BBA869C" w:tentative="1">
      <w:start w:val="1"/>
      <w:numFmt w:val="bullet"/>
      <w:lvlText w:val=""/>
      <w:lvlJc w:val="left"/>
      <w:pPr>
        <w:tabs>
          <w:tab w:val="num" w:pos="3600"/>
        </w:tabs>
        <w:ind w:left="3600" w:hanging="360"/>
      </w:pPr>
      <w:rPr>
        <w:rFonts w:ascii="Wingdings" w:hAnsi="Wingdings" w:hint="default"/>
      </w:rPr>
    </w:lvl>
    <w:lvl w:ilvl="5" w:tplc="87DC915A" w:tentative="1">
      <w:start w:val="1"/>
      <w:numFmt w:val="bullet"/>
      <w:lvlText w:val=""/>
      <w:lvlJc w:val="left"/>
      <w:pPr>
        <w:tabs>
          <w:tab w:val="num" w:pos="4320"/>
        </w:tabs>
        <w:ind w:left="4320" w:hanging="360"/>
      </w:pPr>
      <w:rPr>
        <w:rFonts w:ascii="Wingdings" w:hAnsi="Wingdings" w:hint="default"/>
      </w:rPr>
    </w:lvl>
    <w:lvl w:ilvl="6" w:tplc="99A4B1CC" w:tentative="1">
      <w:start w:val="1"/>
      <w:numFmt w:val="bullet"/>
      <w:lvlText w:val=""/>
      <w:lvlJc w:val="left"/>
      <w:pPr>
        <w:tabs>
          <w:tab w:val="num" w:pos="5040"/>
        </w:tabs>
        <w:ind w:left="5040" w:hanging="360"/>
      </w:pPr>
      <w:rPr>
        <w:rFonts w:ascii="Wingdings" w:hAnsi="Wingdings" w:hint="default"/>
      </w:rPr>
    </w:lvl>
    <w:lvl w:ilvl="7" w:tplc="86445482" w:tentative="1">
      <w:start w:val="1"/>
      <w:numFmt w:val="bullet"/>
      <w:lvlText w:val=""/>
      <w:lvlJc w:val="left"/>
      <w:pPr>
        <w:tabs>
          <w:tab w:val="num" w:pos="5760"/>
        </w:tabs>
        <w:ind w:left="5760" w:hanging="360"/>
      </w:pPr>
      <w:rPr>
        <w:rFonts w:ascii="Wingdings" w:hAnsi="Wingdings" w:hint="default"/>
      </w:rPr>
    </w:lvl>
    <w:lvl w:ilvl="8" w:tplc="85FE035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AD0CD3"/>
    <w:multiLevelType w:val="hybridMultilevel"/>
    <w:tmpl w:val="34761B78"/>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5" w15:restartNumberingAfterBreak="0">
    <w:nsid w:val="6350416C"/>
    <w:multiLevelType w:val="hybridMultilevel"/>
    <w:tmpl w:val="F8988476"/>
    <w:lvl w:ilvl="0" w:tplc="24728842">
      <w:start w:val="1"/>
      <w:numFmt w:val="bullet"/>
      <w:lvlText w:val=""/>
      <w:lvlJc w:val="left"/>
      <w:pPr>
        <w:tabs>
          <w:tab w:val="num" w:pos="720"/>
        </w:tabs>
        <w:ind w:left="720" w:hanging="360"/>
      </w:pPr>
      <w:rPr>
        <w:rFonts w:ascii="Wingdings" w:hAnsi="Wingdings" w:hint="default"/>
      </w:rPr>
    </w:lvl>
    <w:lvl w:ilvl="1" w:tplc="EA10042E" w:tentative="1">
      <w:start w:val="1"/>
      <w:numFmt w:val="bullet"/>
      <w:lvlText w:val=""/>
      <w:lvlJc w:val="left"/>
      <w:pPr>
        <w:tabs>
          <w:tab w:val="num" w:pos="1440"/>
        </w:tabs>
        <w:ind w:left="1440" w:hanging="360"/>
      </w:pPr>
      <w:rPr>
        <w:rFonts w:ascii="Wingdings" w:hAnsi="Wingdings" w:hint="default"/>
      </w:rPr>
    </w:lvl>
    <w:lvl w:ilvl="2" w:tplc="BA20F272" w:tentative="1">
      <w:start w:val="1"/>
      <w:numFmt w:val="bullet"/>
      <w:lvlText w:val=""/>
      <w:lvlJc w:val="left"/>
      <w:pPr>
        <w:tabs>
          <w:tab w:val="num" w:pos="2160"/>
        </w:tabs>
        <w:ind w:left="2160" w:hanging="360"/>
      </w:pPr>
      <w:rPr>
        <w:rFonts w:ascii="Wingdings" w:hAnsi="Wingdings" w:hint="default"/>
      </w:rPr>
    </w:lvl>
    <w:lvl w:ilvl="3" w:tplc="AD7E7056" w:tentative="1">
      <w:start w:val="1"/>
      <w:numFmt w:val="bullet"/>
      <w:lvlText w:val=""/>
      <w:lvlJc w:val="left"/>
      <w:pPr>
        <w:tabs>
          <w:tab w:val="num" w:pos="2880"/>
        </w:tabs>
        <w:ind w:left="2880" w:hanging="360"/>
      </w:pPr>
      <w:rPr>
        <w:rFonts w:ascii="Wingdings" w:hAnsi="Wingdings" w:hint="default"/>
      </w:rPr>
    </w:lvl>
    <w:lvl w:ilvl="4" w:tplc="16DC65FA" w:tentative="1">
      <w:start w:val="1"/>
      <w:numFmt w:val="bullet"/>
      <w:lvlText w:val=""/>
      <w:lvlJc w:val="left"/>
      <w:pPr>
        <w:tabs>
          <w:tab w:val="num" w:pos="3600"/>
        </w:tabs>
        <w:ind w:left="3600" w:hanging="360"/>
      </w:pPr>
      <w:rPr>
        <w:rFonts w:ascii="Wingdings" w:hAnsi="Wingdings" w:hint="default"/>
      </w:rPr>
    </w:lvl>
    <w:lvl w:ilvl="5" w:tplc="B2F631D0" w:tentative="1">
      <w:start w:val="1"/>
      <w:numFmt w:val="bullet"/>
      <w:lvlText w:val=""/>
      <w:lvlJc w:val="left"/>
      <w:pPr>
        <w:tabs>
          <w:tab w:val="num" w:pos="4320"/>
        </w:tabs>
        <w:ind w:left="4320" w:hanging="360"/>
      </w:pPr>
      <w:rPr>
        <w:rFonts w:ascii="Wingdings" w:hAnsi="Wingdings" w:hint="default"/>
      </w:rPr>
    </w:lvl>
    <w:lvl w:ilvl="6" w:tplc="4E3EF3CA" w:tentative="1">
      <w:start w:val="1"/>
      <w:numFmt w:val="bullet"/>
      <w:lvlText w:val=""/>
      <w:lvlJc w:val="left"/>
      <w:pPr>
        <w:tabs>
          <w:tab w:val="num" w:pos="5040"/>
        </w:tabs>
        <w:ind w:left="5040" w:hanging="360"/>
      </w:pPr>
      <w:rPr>
        <w:rFonts w:ascii="Wingdings" w:hAnsi="Wingdings" w:hint="default"/>
      </w:rPr>
    </w:lvl>
    <w:lvl w:ilvl="7" w:tplc="178A56F0" w:tentative="1">
      <w:start w:val="1"/>
      <w:numFmt w:val="bullet"/>
      <w:lvlText w:val=""/>
      <w:lvlJc w:val="left"/>
      <w:pPr>
        <w:tabs>
          <w:tab w:val="num" w:pos="5760"/>
        </w:tabs>
        <w:ind w:left="5760" w:hanging="360"/>
      </w:pPr>
      <w:rPr>
        <w:rFonts w:ascii="Wingdings" w:hAnsi="Wingdings" w:hint="default"/>
      </w:rPr>
    </w:lvl>
    <w:lvl w:ilvl="8" w:tplc="94FC311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2A1E9A"/>
    <w:multiLevelType w:val="hybridMultilevel"/>
    <w:tmpl w:val="5672BA58"/>
    <w:lvl w:ilvl="0" w:tplc="4C8A9C62">
      <w:start w:val="1"/>
      <w:numFmt w:val="bullet"/>
      <w:lvlText w:val=""/>
      <w:lvlJc w:val="left"/>
      <w:pPr>
        <w:tabs>
          <w:tab w:val="num" w:pos="720"/>
        </w:tabs>
        <w:ind w:left="720" w:hanging="360"/>
      </w:pPr>
      <w:rPr>
        <w:rFonts w:ascii="Wingdings" w:hAnsi="Wingdings" w:hint="default"/>
      </w:rPr>
    </w:lvl>
    <w:lvl w:ilvl="1" w:tplc="CCA2046E" w:tentative="1">
      <w:start w:val="1"/>
      <w:numFmt w:val="bullet"/>
      <w:lvlText w:val=""/>
      <w:lvlJc w:val="left"/>
      <w:pPr>
        <w:tabs>
          <w:tab w:val="num" w:pos="1440"/>
        </w:tabs>
        <w:ind w:left="1440" w:hanging="360"/>
      </w:pPr>
      <w:rPr>
        <w:rFonts w:ascii="Wingdings" w:hAnsi="Wingdings" w:hint="default"/>
      </w:rPr>
    </w:lvl>
    <w:lvl w:ilvl="2" w:tplc="73BA2754" w:tentative="1">
      <w:start w:val="1"/>
      <w:numFmt w:val="bullet"/>
      <w:lvlText w:val=""/>
      <w:lvlJc w:val="left"/>
      <w:pPr>
        <w:tabs>
          <w:tab w:val="num" w:pos="2160"/>
        </w:tabs>
        <w:ind w:left="2160" w:hanging="360"/>
      </w:pPr>
      <w:rPr>
        <w:rFonts w:ascii="Wingdings" w:hAnsi="Wingdings" w:hint="default"/>
      </w:rPr>
    </w:lvl>
    <w:lvl w:ilvl="3" w:tplc="22E29408" w:tentative="1">
      <w:start w:val="1"/>
      <w:numFmt w:val="bullet"/>
      <w:lvlText w:val=""/>
      <w:lvlJc w:val="left"/>
      <w:pPr>
        <w:tabs>
          <w:tab w:val="num" w:pos="2880"/>
        </w:tabs>
        <w:ind w:left="2880" w:hanging="360"/>
      </w:pPr>
      <w:rPr>
        <w:rFonts w:ascii="Wingdings" w:hAnsi="Wingdings" w:hint="default"/>
      </w:rPr>
    </w:lvl>
    <w:lvl w:ilvl="4" w:tplc="92A2EB3E" w:tentative="1">
      <w:start w:val="1"/>
      <w:numFmt w:val="bullet"/>
      <w:lvlText w:val=""/>
      <w:lvlJc w:val="left"/>
      <w:pPr>
        <w:tabs>
          <w:tab w:val="num" w:pos="3600"/>
        </w:tabs>
        <w:ind w:left="3600" w:hanging="360"/>
      </w:pPr>
      <w:rPr>
        <w:rFonts w:ascii="Wingdings" w:hAnsi="Wingdings" w:hint="default"/>
      </w:rPr>
    </w:lvl>
    <w:lvl w:ilvl="5" w:tplc="5186DA34" w:tentative="1">
      <w:start w:val="1"/>
      <w:numFmt w:val="bullet"/>
      <w:lvlText w:val=""/>
      <w:lvlJc w:val="left"/>
      <w:pPr>
        <w:tabs>
          <w:tab w:val="num" w:pos="4320"/>
        </w:tabs>
        <w:ind w:left="4320" w:hanging="360"/>
      </w:pPr>
      <w:rPr>
        <w:rFonts w:ascii="Wingdings" w:hAnsi="Wingdings" w:hint="default"/>
      </w:rPr>
    </w:lvl>
    <w:lvl w:ilvl="6" w:tplc="8D6285D0" w:tentative="1">
      <w:start w:val="1"/>
      <w:numFmt w:val="bullet"/>
      <w:lvlText w:val=""/>
      <w:lvlJc w:val="left"/>
      <w:pPr>
        <w:tabs>
          <w:tab w:val="num" w:pos="5040"/>
        </w:tabs>
        <w:ind w:left="5040" w:hanging="360"/>
      </w:pPr>
      <w:rPr>
        <w:rFonts w:ascii="Wingdings" w:hAnsi="Wingdings" w:hint="default"/>
      </w:rPr>
    </w:lvl>
    <w:lvl w:ilvl="7" w:tplc="E4C2A6A4" w:tentative="1">
      <w:start w:val="1"/>
      <w:numFmt w:val="bullet"/>
      <w:lvlText w:val=""/>
      <w:lvlJc w:val="left"/>
      <w:pPr>
        <w:tabs>
          <w:tab w:val="num" w:pos="5760"/>
        </w:tabs>
        <w:ind w:left="5760" w:hanging="360"/>
      </w:pPr>
      <w:rPr>
        <w:rFonts w:ascii="Wingdings" w:hAnsi="Wingdings" w:hint="default"/>
      </w:rPr>
    </w:lvl>
    <w:lvl w:ilvl="8" w:tplc="683C365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985222"/>
    <w:multiLevelType w:val="hybridMultilevel"/>
    <w:tmpl w:val="43A6C8D8"/>
    <w:lvl w:ilvl="0" w:tplc="08090003">
      <w:start w:val="1"/>
      <w:numFmt w:val="bullet"/>
      <w:lvlText w:val="o"/>
      <w:lvlJc w:val="left"/>
      <w:pPr>
        <w:ind w:left="1290" w:hanging="360"/>
      </w:pPr>
      <w:rPr>
        <w:rFonts w:ascii="Courier New" w:hAnsi="Courier New" w:cs="Courier New"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8" w15:restartNumberingAfterBreak="0">
    <w:nsid w:val="6D577C92"/>
    <w:multiLevelType w:val="hybridMultilevel"/>
    <w:tmpl w:val="8B222ACA"/>
    <w:lvl w:ilvl="0" w:tplc="08090003">
      <w:start w:val="1"/>
      <w:numFmt w:val="bullet"/>
      <w:lvlText w:val="o"/>
      <w:lvlJc w:val="left"/>
      <w:pPr>
        <w:ind w:left="1290" w:hanging="360"/>
      </w:pPr>
      <w:rPr>
        <w:rFonts w:ascii="Courier New" w:hAnsi="Courier New" w:cs="Courier New"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9" w15:restartNumberingAfterBreak="0">
    <w:nsid w:val="70BB0516"/>
    <w:multiLevelType w:val="hybridMultilevel"/>
    <w:tmpl w:val="8AF2C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913187"/>
    <w:multiLevelType w:val="hybridMultilevel"/>
    <w:tmpl w:val="902435E8"/>
    <w:lvl w:ilvl="0" w:tplc="6E065B6C">
      <w:start w:val="1"/>
      <w:numFmt w:val="bullet"/>
      <w:lvlText w:val=""/>
      <w:lvlJc w:val="left"/>
      <w:pPr>
        <w:tabs>
          <w:tab w:val="num" w:pos="720"/>
        </w:tabs>
        <w:ind w:left="720" w:hanging="360"/>
      </w:pPr>
      <w:rPr>
        <w:rFonts w:ascii="Wingdings" w:hAnsi="Wingdings" w:hint="default"/>
      </w:rPr>
    </w:lvl>
    <w:lvl w:ilvl="1" w:tplc="B2EC7C1C">
      <w:start w:val="65"/>
      <w:numFmt w:val="bullet"/>
      <w:lvlText w:val=""/>
      <w:lvlJc w:val="left"/>
      <w:pPr>
        <w:tabs>
          <w:tab w:val="num" w:pos="1440"/>
        </w:tabs>
        <w:ind w:left="1440" w:hanging="360"/>
      </w:pPr>
      <w:rPr>
        <w:rFonts w:ascii="Wingdings 2" w:hAnsi="Wingdings 2" w:hint="default"/>
      </w:rPr>
    </w:lvl>
    <w:lvl w:ilvl="2" w:tplc="AED6F1D0">
      <w:start w:val="1"/>
      <w:numFmt w:val="bullet"/>
      <w:lvlText w:val=""/>
      <w:lvlJc w:val="left"/>
      <w:pPr>
        <w:tabs>
          <w:tab w:val="num" w:pos="2160"/>
        </w:tabs>
        <w:ind w:left="2160" w:hanging="360"/>
      </w:pPr>
      <w:rPr>
        <w:rFonts w:ascii="Wingdings" w:hAnsi="Wingdings" w:hint="default"/>
      </w:rPr>
    </w:lvl>
    <w:lvl w:ilvl="3" w:tplc="4A32D020" w:tentative="1">
      <w:start w:val="1"/>
      <w:numFmt w:val="bullet"/>
      <w:lvlText w:val=""/>
      <w:lvlJc w:val="left"/>
      <w:pPr>
        <w:tabs>
          <w:tab w:val="num" w:pos="2880"/>
        </w:tabs>
        <w:ind w:left="2880" w:hanging="360"/>
      </w:pPr>
      <w:rPr>
        <w:rFonts w:ascii="Wingdings" w:hAnsi="Wingdings" w:hint="default"/>
      </w:rPr>
    </w:lvl>
    <w:lvl w:ilvl="4" w:tplc="08AACEC8" w:tentative="1">
      <w:start w:val="1"/>
      <w:numFmt w:val="bullet"/>
      <w:lvlText w:val=""/>
      <w:lvlJc w:val="left"/>
      <w:pPr>
        <w:tabs>
          <w:tab w:val="num" w:pos="3600"/>
        </w:tabs>
        <w:ind w:left="3600" w:hanging="360"/>
      </w:pPr>
      <w:rPr>
        <w:rFonts w:ascii="Wingdings" w:hAnsi="Wingdings" w:hint="default"/>
      </w:rPr>
    </w:lvl>
    <w:lvl w:ilvl="5" w:tplc="4D9CB45C" w:tentative="1">
      <w:start w:val="1"/>
      <w:numFmt w:val="bullet"/>
      <w:lvlText w:val=""/>
      <w:lvlJc w:val="left"/>
      <w:pPr>
        <w:tabs>
          <w:tab w:val="num" w:pos="4320"/>
        </w:tabs>
        <w:ind w:left="4320" w:hanging="360"/>
      </w:pPr>
      <w:rPr>
        <w:rFonts w:ascii="Wingdings" w:hAnsi="Wingdings" w:hint="default"/>
      </w:rPr>
    </w:lvl>
    <w:lvl w:ilvl="6" w:tplc="9DB4A91A" w:tentative="1">
      <w:start w:val="1"/>
      <w:numFmt w:val="bullet"/>
      <w:lvlText w:val=""/>
      <w:lvlJc w:val="left"/>
      <w:pPr>
        <w:tabs>
          <w:tab w:val="num" w:pos="5040"/>
        </w:tabs>
        <w:ind w:left="5040" w:hanging="360"/>
      </w:pPr>
      <w:rPr>
        <w:rFonts w:ascii="Wingdings" w:hAnsi="Wingdings" w:hint="default"/>
      </w:rPr>
    </w:lvl>
    <w:lvl w:ilvl="7" w:tplc="DDF0FDB8" w:tentative="1">
      <w:start w:val="1"/>
      <w:numFmt w:val="bullet"/>
      <w:lvlText w:val=""/>
      <w:lvlJc w:val="left"/>
      <w:pPr>
        <w:tabs>
          <w:tab w:val="num" w:pos="5760"/>
        </w:tabs>
        <w:ind w:left="5760" w:hanging="360"/>
      </w:pPr>
      <w:rPr>
        <w:rFonts w:ascii="Wingdings" w:hAnsi="Wingdings" w:hint="default"/>
      </w:rPr>
    </w:lvl>
    <w:lvl w:ilvl="8" w:tplc="1CD4539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E84DA6"/>
    <w:multiLevelType w:val="hybridMultilevel"/>
    <w:tmpl w:val="39A83F2A"/>
    <w:lvl w:ilvl="0" w:tplc="C0343BAC">
      <w:start w:val="1"/>
      <w:numFmt w:val="bullet"/>
      <w:lvlText w:val=""/>
      <w:lvlJc w:val="left"/>
      <w:pPr>
        <w:tabs>
          <w:tab w:val="num" w:pos="720"/>
        </w:tabs>
        <w:ind w:left="720" w:hanging="360"/>
      </w:pPr>
      <w:rPr>
        <w:rFonts w:ascii="Wingdings" w:hAnsi="Wingdings" w:hint="default"/>
      </w:rPr>
    </w:lvl>
    <w:lvl w:ilvl="1" w:tplc="82C40216" w:tentative="1">
      <w:start w:val="1"/>
      <w:numFmt w:val="bullet"/>
      <w:lvlText w:val=""/>
      <w:lvlJc w:val="left"/>
      <w:pPr>
        <w:tabs>
          <w:tab w:val="num" w:pos="1440"/>
        </w:tabs>
        <w:ind w:left="1440" w:hanging="360"/>
      </w:pPr>
      <w:rPr>
        <w:rFonts w:ascii="Wingdings" w:hAnsi="Wingdings" w:hint="default"/>
      </w:rPr>
    </w:lvl>
    <w:lvl w:ilvl="2" w:tplc="5E08B5BC" w:tentative="1">
      <w:start w:val="1"/>
      <w:numFmt w:val="bullet"/>
      <w:lvlText w:val=""/>
      <w:lvlJc w:val="left"/>
      <w:pPr>
        <w:tabs>
          <w:tab w:val="num" w:pos="2160"/>
        </w:tabs>
        <w:ind w:left="2160" w:hanging="360"/>
      </w:pPr>
      <w:rPr>
        <w:rFonts w:ascii="Wingdings" w:hAnsi="Wingdings" w:hint="default"/>
      </w:rPr>
    </w:lvl>
    <w:lvl w:ilvl="3" w:tplc="5E50A1F0" w:tentative="1">
      <w:start w:val="1"/>
      <w:numFmt w:val="bullet"/>
      <w:lvlText w:val=""/>
      <w:lvlJc w:val="left"/>
      <w:pPr>
        <w:tabs>
          <w:tab w:val="num" w:pos="2880"/>
        </w:tabs>
        <w:ind w:left="2880" w:hanging="360"/>
      </w:pPr>
      <w:rPr>
        <w:rFonts w:ascii="Wingdings" w:hAnsi="Wingdings" w:hint="default"/>
      </w:rPr>
    </w:lvl>
    <w:lvl w:ilvl="4" w:tplc="FB6C1BD6" w:tentative="1">
      <w:start w:val="1"/>
      <w:numFmt w:val="bullet"/>
      <w:lvlText w:val=""/>
      <w:lvlJc w:val="left"/>
      <w:pPr>
        <w:tabs>
          <w:tab w:val="num" w:pos="3600"/>
        </w:tabs>
        <w:ind w:left="3600" w:hanging="360"/>
      </w:pPr>
      <w:rPr>
        <w:rFonts w:ascii="Wingdings" w:hAnsi="Wingdings" w:hint="default"/>
      </w:rPr>
    </w:lvl>
    <w:lvl w:ilvl="5" w:tplc="584E1FD6" w:tentative="1">
      <w:start w:val="1"/>
      <w:numFmt w:val="bullet"/>
      <w:lvlText w:val=""/>
      <w:lvlJc w:val="left"/>
      <w:pPr>
        <w:tabs>
          <w:tab w:val="num" w:pos="4320"/>
        </w:tabs>
        <w:ind w:left="4320" w:hanging="360"/>
      </w:pPr>
      <w:rPr>
        <w:rFonts w:ascii="Wingdings" w:hAnsi="Wingdings" w:hint="default"/>
      </w:rPr>
    </w:lvl>
    <w:lvl w:ilvl="6" w:tplc="B34295D4" w:tentative="1">
      <w:start w:val="1"/>
      <w:numFmt w:val="bullet"/>
      <w:lvlText w:val=""/>
      <w:lvlJc w:val="left"/>
      <w:pPr>
        <w:tabs>
          <w:tab w:val="num" w:pos="5040"/>
        </w:tabs>
        <w:ind w:left="5040" w:hanging="360"/>
      </w:pPr>
      <w:rPr>
        <w:rFonts w:ascii="Wingdings" w:hAnsi="Wingdings" w:hint="default"/>
      </w:rPr>
    </w:lvl>
    <w:lvl w:ilvl="7" w:tplc="4EF46ED8" w:tentative="1">
      <w:start w:val="1"/>
      <w:numFmt w:val="bullet"/>
      <w:lvlText w:val=""/>
      <w:lvlJc w:val="left"/>
      <w:pPr>
        <w:tabs>
          <w:tab w:val="num" w:pos="5760"/>
        </w:tabs>
        <w:ind w:left="5760" w:hanging="360"/>
      </w:pPr>
      <w:rPr>
        <w:rFonts w:ascii="Wingdings" w:hAnsi="Wingdings" w:hint="default"/>
      </w:rPr>
    </w:lvl>
    <w:lvl w:ilvl="8" w:tplc="C15EDDE0"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4"/>
  </w:num>
  <w:num w:numId="3">
    <w:abstractNumId w:val="20"/>
  </w:num>
  <w:num w:numId="4">
    <w:abstractNumId w:val="5"/>
  </w:num>
  <w:num w:numId="5">
    <w:abstractNumId w:val="2"/>
  </w:num>
  <w:num w:numId="6">
    <w:abstractNumId w:val="3"/>
  </w:num>
  <w:num w:numId="7">
    <w:abstractNumId w:val="0"/>
  </w:num>
  <w:num w:numId="8">
    <w:abstractNumId w:val="7"/>
  </w:num>
  <w:num w:numId="9">
    <w:abstractNumId w:val="15"/>
  </w:num>
  <w:num w:numId="10">
    <w:abstractNumId w:val="21"/>
  </w:num>
  <w:num w:numId="11">
    <w:abstractNumId w:val="16"/>
  </w:num>
  <w:num w:numId="12">
    <w:abstractNumId w:val="13"/>
  </w:num>
  <w:num w:numId="13">
    <w:abstractNumId w:val="6"/>
  </w:num>
  <w:num w:numId="14">
    <w:abstractNumId w:val="10"/>
  </w:num>
  <w:num w:numId="15">
    <w:abstractNumId w:val="9"/>
  </w:num>
  <w:num w:numId="16">
    <w:abstractNumId w:val="1"/>
  </w:num>
  <w:num w:numId="17">
    <w:abstractNumId w:val="8"/>
  </w:num>
  <w:num w:numId="18">
    <w:abstractNumId w:val="17"/>
  </w:num>
  <w:num w:numId="19">
    <w:abstractNumId w:val="11"/>
  </w:num>
  <w:num w:numId="20">
    <w:abstractNumId w:val="12"/>
  </w:num>
  <w:num w:numId="21">
    <w:abstractNumId w:val="18"/>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149"/>
    <w:rsid w:val="000108E3"/>
    <w:rsid w:val="00011A58"/>
    <w:rsid w:val="00022814"/>
    <w:rsid w:val="000533F9"/>
    <w:rsid w:val="000556A2"/>
    <w:rsid w:val="00064DF5"/>
    <w:rsid w:val="000B7DC3"/>
    <w:rsid w:val="000C7DBE"/>
    <w:rsid w:val="000D2DAD"/>
    <w:rsid w:val="000E406C"/>
    <w:rsid w:val="00113D14"/>
    <w:rsid w:val="00117DEE"/>
    <w:rsid w:val="00160B05"/>
    <w:rsid w:val="001679D1"/>
    <w:rsid w:val="001930C7"/>
    <w:rsid w:val="001C610A"/>
    <w:rsid w:val="001D5F80"/>
    <w:rsid w:val="00203D0F"/>
    <w:rsid w:val="00204936"/>
    <w:rsid w:val="00211066"/>
    <w:rsid w:val="00235C27"/>
    <w:rsid w:val="00274F12"/>
    <w:rsid w:val="00285361"/>
    <w:rsid w:val="00291937"/>
    <w:rsid w:val="00292180"/>
    <w:rsid w:val="002948D5"/>
    <w:rsid w:val="002A17EE"/>
    <w:rsid w:val="002A7295"/>
    <w:rsid w:val="00301C6F"/>
    <w:rsid w:val="00301E62"/>
    <w:rsid w:val="0031028E"/>
    <w:rsid w:val="00311C1B"/>
    <w:rsid w:val="0035058E"/>
    <w:rsid w:val="003A21B9"/>
    <w:rsid w:val="003B4701"/>
    <w:rsid w:val="003F0702"/>
    <w:rsid w:val="00405149"/>
    <w:rsid w:val="00436C04"/>
    <w:rsid w:val="00462557"/>
    <w:rsid w:val="004870DD"/>
    <w:rsid w:val="0049280A"/>
    <w:rsid w:val="004A5714"/>
    <w:rsid w:val="004D1131"/>
    <w:rsid w:val="00506E1B"/>
    <w:rsid w:val="0052262C"/>
    <w:rsid w:val="00594EB0"/>
    <w:rsid w:val="005A1D51"/>
    <w:rsid w:val="005E22B1"/>
    <w:rsid w:val="00605A68"/>
    <w:rsid w:val="00633D25"/>
    <w:rsid w:val="00663FDC"/>
    <w:rsid w:val="00693C9F"/>
    <w:rsid w:val="00695592"/>
    <w:rsid w:val="00722E24"/>
    <w:rsid w:val="00726D88"/>
    <w:rsid w:val="0075349C"/>
    <w:rsid w:val="0076531A"/>
    <w:rsid w:val="007909CF"/>
    <w:rsid w:val="007C66EB"/>
    <w:rsid w:val="007E4EDE"/>
    <w:rsid w:val="007E7518"/>
    <w:rsid w:val="007F0DC2"/>
    <w:rsid w:val="007F1D4F"/>
    <w:rsid w:val="00802202"/>
    <w:rsid w:val="008272EC"/>
    <w:rsid w:val="0083289D"/>
    <w:rsid w:val="00846E33"/>
    <w:rsid w:val="00863F09"/>
    <w:rsid w:val="00864A1D"/>
    <w:rsid w:val="00893720"/>
    <w:rsid w:val="008B76CD"/>
    <w:rsid w:val="0090581A"/>
    <w:rsid w:val="00910656"/>
    <w:rsid w:val="009405D5"/>
    <w:rsid w:val="00957410"/>
    <w:rsid w:val="00993B8D"/>
    <w:rsid w:val="009B3EC3"/>
    <w:rsid w:val="009B41CF"/>
    <w:rsid w:val="009D3518"/>
    <w:rsid w:val="00A103B6"/>
    <w:rsid w:val="00A1313D"/>
    <w:rsid w:val="00A2465D"/>
    <w:rsid w:val="00A37E04"/>
    <w:rsid w:val="00A41C7D"/>
    <w:rsid w:val="00A95004"/>
    <w:rsid w:val="00AF0E2B"/>
    <w:rsid w:val="00B35CBD"/>
    <w:rsid w:val="00B523DF"/>
    <w:rsid w:val="00B551B4"/>
    <w:rsid w:val="00B62909"/>
    <w:rsid w:val="00C16DF1"/>
    <w:rsid w:val="00C16FCF"/>
    <w:rsid w:val="00C208BE"/>
    <w:rsid w:val="00C37ED2"/>
    <w:rsid w:val="00C66681"/>
    <w:rsid w:val="00C75298"/>
    <w:rsid w:val="00C778C8"/>
    <w:rsid w:val="00CA524B"/>
    <w:rsid w:val="00CC0FEE"/>
    <w:rsid w:val="00CD7ED2"/>
    <w:rsid w:val="00D27369"/>
    <w:rsid w:val="00D9221C"/>
    <w:rsid w:val="00DC62C5"/>
    <w:rsid w:val="00DD27FB"/>
    <w:rsid w:val="00DD440E"/>
    <w:rsid w:val="00E31100"/>
    <w:rsid w:val="00E33220"/>
    <w:rsid w:val="00E37A1B"/>
    <w:rsid w:val="00E61061"/>
    <w:rsid w:val="00E62DBD"/>
    <w:rsid w:val="00E6390A"/>
    <w:rsid w:val="00E67054"/>
    <w:rsid w:val="00E8721C"/>
    <w:rsid w:val="00E923FA"/>
    <w:rsid w:val="00EB7BE5"/>
    <w:rsid w:val="00EC2213"/>
    <w:rsid w:val="00EC5012"/>
    <w:rsid w:val="00F27CCC"/>
    <w:rsid w:val="00F54327"/>
    <w:rsid w:val="00F72B84"/>
    <w:rsid w:val="00F74259"/>
    <w:rsid w:val="00F85886"/>
    <w:rsid w:val="00F9230E"/>
    <w:rsid w:val="00FD0DAF"/>
    <w:rsid w:val="00FF0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B93EF73"/>
  <w15:chartTrackingRefBased/>
  <w15:docId w15:val="{EFDFBFED-6343-4BC2-9B84-4A5AA69E0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5F80"/>
    <w:pPr>
      <w:ind w:left="720"/>
      <w:contextualSpacing/>
    </w:pPr>
  </w:style>
  <w:style w:type="paragraph" w:styleId="Header">
    <w:name w:val="header"/>
    <w:basedOn w:val="Normal"/>
    <w:link w:val="HeaderChar"/>
    <w:uiPriority w:val="99"/>
    <w:unhideWhenUsed/>
    <w:rsid w:val="009D35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3518"/>
  </w:style>
  <w:style w:type="paragraph" w:styleId="Footer">
    <w:name w:val="footer"/>
    <w:basedOn w:val="Normal"/>
    <w:link w:val="FooterChar"/>
    <w:uiPriority w:val="99"/>
    <w:unhideWhenUsed/>
    <w:rsid w:val="009D35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3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05890">
      <w:bodyDiv w:val="1"/>
      <w:marLeft w:val="0"/>
      <w:marRight w:val="0"/>
      <w:marTop w:val="0"/>
      <w:marBottom w:val="0"/>
      <w:divBdr>
        <w:top w:val="none" w:sz="0" w:space="0" w:color="auto"/>
        <w:left w:val="none" w:sz="0" w:space="0" w:color="auto"/>
        <w:bottom w:val="none" w:sz="0" w:space="0" w:color="auto"/>
        <w:right w:val="none" w:sz="0" w:space="0" w:color="auto"/>
      </w:divBdr>
    </w:div>
    <w:div w:id="195122298">
      <w:bodyDiv w:val="1"/>
      <w:marLeft w:val="0"/>
      <w:marRight w:val="0"/>
      <w:marTop w:val="0"/>
      <w:marBottom w:val="0"/>
      <w:divBdr>
        <w:top w:val="none" w:sz="0" w:space="0" w:color="auto"/>
        <w:left w:val="none" w:sz="0" w:space="0" w:color="auto"/>
        <w:bottom w:val="none" w:sz="0" w:space="0" w:color="auto"/>
        <w:right w:val="none" w:sz="0" w:space="0" w:color="auto"/>
      </w:divBdr>
      <w:divsChild>
        <w:div w:id="1123113750">
          <w:marLeft w:val="504"/>
          <w:marRight w:val="0"/>
          <w:marTop w:val="140"/>
          <w:marBottom w:val="0"/>
          <w:divBdr>
            <w:top w:val="none" w:sz="0" w:space="0" w:color="auto"/>
            <w:left w:val="none" w:sz="0" w:space="0" w:color="auto"/>
            <w:bottom w:val="none" w:sz="0" w:space="0" w:color="auto"/>
            <w:right w:val="none" w:sz="0" w:space="0" w:color="auto"/>
          </w:divBdr>
        </w:div>
      </w:divsChild>
    </w:div>
    <w:div w:id="823663070">
      <w:bodyDiv w:val="1"/>
      <w:marLeft w:val="0"/>
      <w:marRight w:val="0"/>
      <w:marTop w:val="0"/>
      <w:marBottom w:val="0"/>
      <w:divBdr>
        <w:top w:val="none" w:sz="0" w:space="0" w:color="auto"/>
        <w:left w:val="none" w:sz="0" w:space="0" w:color="auto"/>
        <w:bottom w:val="none" w:sz="0" w:space="0" w:color="auto"/>
        <w:right w:val="none" w:sz="0" w:space="0" w:color="auto"/>
      </w:divBdr>
    </w:div>
    <w:div w:id="1332368828">
      <w:bodyDiv w:val="1"/>
      <w:marLeft w:val="0"/>
      <w:marRight w:val="0"/>
      <w:marTop w:val="0"/>
      <w:marBottom w:val="0"/>
      <w:divBdr>
        <w:top w:val="none" w:sz="0" w:space="0" w:color="auto"/>
        <w:left w:val="none" w:sz="0" w:space="0" w:color="auto"/>
        <w:bottom w:val="none" w:sz="0" w:space="0" w:color="auto"/>
        <w:right w:val="none" w:sz="0" w:space="0" w:color="auto"/>
      </w:divBdr>
    </w:div>
    <w:div w:id="1391687078">
      <w:bodyDiv w:val="1"/>
      <w:marLeft w:val="0"/>
      <w:marRight w:val="0"/>
      <w:marTop w:val="0"/>
      <w:marBottom w:val="0"/>
      <w:divBdr>
        <w:top w:val="none" w:sz="0" w:space="0" w:color="auto"/>
        <w:left w:val="none" w:sz="0" w:space="0" w:color="auto"/>
        <w:bottom w:val="none" w:sz="0" w:space="0" w:color="auto"/>
        <w:right w:val="none" w:sz="0" w:space="0" w:color="auto"/>
      </w:divBdr>
      <w:divsChild>
        <w:div w:id="350839233">
          <w:marLeft w:val="504"/>
          <w:marRight w:val="0"/>
          <w:marTop w:val="140"/>
          <w:marBottom w:val="0"/>
          <w:divBdr>
            <w:top w:val="none" w:sz="0" w:space="0" w:color="auto"/>
            <w:left w:val="none" w:sz="0" w:space="0" w:color="auto"/>
            <w:bottom w:val="none" w:sz="0" w:space="0" w:color="auto"/>
            <w:right w:val="none" w:sz="0" w:space="0" w:color="auto"/>
          </w:divBdr>
        </w:div>
        <w:div w:id="873427836">
          <w:marLeft w:val="1008"/>
          <w:marRight w:val="0"/>
          <w:marTop w:val="110"/>
          <w:marBottom w:val="0"/>
          <w:divBdr>
            <w:top w:val="none" w:sz="0" w:space="0" w:color="auto"/>
            <w:left w:val="none" w:sz="0" w:space="0" w:color="auto"/>
            <w:bottom w:val="none" w:sz="0" w:space="0" w:color="auto"/>
            <w:right w:val="none" w:sz="0" w:space="0" w:color="auto"/>
          </w:divBdr>
        </w:div>
        <w:div w:id="1055540504">
          <w:marLeft w:val="1008"/>
          <w:marRight w:val="0"/>
          <w:marTop w:val="110"/>
          <w:marBottom w:val="0"/>
          <w:divBdr>
            <w:top w:val="none" w:sz="0" w:space="0" w:color="auto"/>
            <w:left w:val="none" w:sz="0" w:space="0" w:color="auto"/>
            <w:bottom w:val="none" w:sz="0" w:space="0" w:color="auto"/>
            <w:right w:val="none" w:sz="0" w:space="0" w:color="auto"/>
          </w:divBdr>
        </w:div>
        <w:div w:id="429932829">
          <w:marLeft w:val="1008"/>
          <w:marRight w:val="0"/>
          <w:marTop w:val="110"/>
          <w:marBottom w:val="0"/>
          <w:divBdr>
            <w:top w:val="none" w:sz="0" w:space="0" w:color="auto"/>
            <w:left w:val="none" w:sz="0" w:space="0" w:color="auto"/>
            <w:bottom w:val="none" w:sz="0" w:space="0" w:color="auto"/>
            <w:right w:val="none" w:sz="0" w:space="0" w:color="auto"/>
          </w:divBdr>
        </w:div>
        <w:div w:id="1092818835">
          <w:marLeft w:val="1008"/>
          <w:marRight w:val="0"/>
          <w:marTop w:val="110"/>
          <w:marBottom w:val="0"/>
          <w:divBdr>
            <w:top w:val="none" w:sz="0" w:space="0" w:color="auto"/>
            <w:left w:val="none" w:sz="0" w:space="0" w:color="auto"/>
            <w:bottom w:val="none" w:sz="0" w:space="0" w:color="auto"/>
            <w:right w:val="none" w:sz="0" w:space="0" w:color="auto"/>
          </w:divBdr>
        </w:div>
        <w:div w:id="926230338">
          <w:marLeft w:val="1008"/>
          <w:marRight w:val="0"/>
          <w:marTop w:val="110"/>
          <w:marBottom w:val="0"/>
          <w:divBdr>
            <w:top w:val="none" w:sz="0" w:space="0" w:color="auto"/>
            <w:left w:val="none" w:sz="0" w:space="0" w:color="auto"/>
            <w:bottom w:val="none" w:sz="0" w:space="0" w:color="auto"/>
            <w:right w:val="none" w:sz="0" w:space="0" w:color="auto"/>
          </w:divBdr>
        </w:div>
        <w:div w:id="1357468505">
          <w:marLeft w:val="504"/>
          <w:marRight w:val="0"/>
          <w:marTop w:val="140"/>
          <w:marBottom w:val="0"/>
          <w:divBdr>
            <w:top w:val="none" w:sz="0" w:space="0" w:color="auto"/>
            <w:left w:val="none" w:sz="0" w:space="0" w:color="auto"/>
            <w:bottom w:val="none" w:sz="0" w:space="0" w:color="auto"/>
            <w:right w:val="none" w:sz="0" w:space="0" w:color="auto"/>
          </w:divBdr>
        </w:div>
        <w:div w:id="1829204904">
          <w:marLeft w:val="504"/>
          <w:marRight w:val="0"/>
          <w:marTop w:val="140"/>
          <w:marBottom w:val="0"/>
          <w:divBdr>
            <w:top w:val="none" w:sz="0" w:space="0" w:color="auto"/>
            <w:left w:val="none" w:sz="0" w:space="0" w:color="auto"/>
            <w:bottom w:val="none" w:sz="0" w:space="0" w:color="auto"/>
            <w:right w:val="none" w:sz="0" w:space="0" w:color="auto"/>
          </w:divBdr>
        </w:div>
        <w:div w:id="1853452975">
          <w:marLeft w:val="504"/>
          <w:marRight w:val="0"/>
          <w:marTop w:val="140"/>
          <w:marBottom w:val="0"/>
          <w:divBdr>
            <w:top w:val="none" w:sz="0" w:space="0" w:color="auto"/>
            <w:left w:val="none" w:sz="0" w:space="0" w:color="auto"/>
            <w:bottom w:val="none" w:sz="0" w:space="0" w:color="auto"/>
            <w:right w:val="none" w:sz="0" w:space="0" w:color="auto"/>
          </w:divBdr>
        </w:div>
      </w:divsChild>
    </w:div>
    <w:div w:id="1415008323">
      <w:bodyDiv w:val="1"/>
      <w:marLeft w:val="0"/>
      <w:marRight w:val="0"/>
      <w:marTop w:val="0"/>
      <w:marBottom w:val="0"/>
      <w:divBdr>
        <w:top w:val="none" w:sz="0" w:space="0" w:color="auto"/>
        <w:left w:val="none" w:sz="0" w:space="0" w:color="auto"/>
        <w:bottom w:val="none" w:sz="0" w:space="0" w:color="auto"/>
        <w:right w:val="none" w:sz="0" w:space="0" w:color="auto"/>
      </w:divBdr>
      <w:divsChild>
        <w:div w:id="1139764384">
          <w:marLeft w:val="504"/>
          <w:marRight w:val="0"/>
          <w:marTop w:val="140"/>
          <w:marBottom w:val="0"/>
          <w:divBdr>
            <w:top w:val="none" w:sz="0" w:space="0" w:color="auto"/>
            <w:left w:val="none" w:sz="0" w:space="0" w:color="auto"/>
            <w:bottom w:val="none" w:sz="0" w:space="0" w:color="auto"/>
            <w:right w:val="none" w:sz="0" w:space="0" w:color="auto"/>
          </w:divBdr>
        </w:div>
      </w:divsChild>
    </w:div>
    <w:div w:id="1446535749">
      <w:bodyDiv w:val="1"/>
      <w:marLeft w:val="0"/>
      <w:marRight w:val="0"/>
      <w:marTop w:val="0"/>
      <w:marBottom w:val="0"/>
      <w:divBdr>
        <w:top w:val="none" w:sz="0" w:space="0" w:color="auto"/>
        <w:left w:val="none" w:sz="0" w:space="0" w:color="auto"/>
        <w:bottom w:val="none" w:sz="0" w:space="0" w:color="auto"/>
        <w:right w:val="none" w:sz="0" w:space="0" w:color="auto"/>
      </w:divBdr>
    </w:div>
    <w:div w:id="1586836164">
      <w:bodyDiv w:val="1"/>
      <w:marLeft w:val="0"/>
      <w:marRight w:val="0"/>
      <w:marTop w:val="0"/>
      <w:marBottom w:val="0"/>
      <w:divBdr>
        <w:top w:val="none" w:sz="0" w:space="0" w:color="auto"/>
        <w:left w:val="none" w:sz="0" w:space="0" w:color="auto"/>
        <w:bottom w:val="none" w:sz="0" w:space="0" w:color="auto"/>
        <w:right w:val="none" w:sz="0" w:space="0" w:color="auto"/>
      </w:divBdr>
      <w:divsChild>
        <w:div w:id="1755592460">
          <w:marLeft w:val="504"/>
          <w:marRight w:val="0"/>
          <w:marTop w:val="140"/>
          <w:marBottom w:val="0"/>
          <w:divBdr>
            <w:top w:val="none" w:sz="0" w:space="0" w:color="auto"/>
            <w:left w:val="none" w:sz="0" w:space="0" w:color="auto"/>
            <w:bottom w:val="none" w:sz="0" w:space="0" w:color="auto"/>
            <w:right w:val="none" w:sz="0" w:space="0" w:color="auto"/>
          </w:divBdr>
        </w:div>
      </w:divsChild>
    </w:div>
    <w:div w:id="1600062781">
      <w:bodyDiv w:val="1"/>
      <w:marLeft w:val="0"/>
      <w:marRight w:val="0"/>
      <w:marTop w:val="0"/>
      <w:marBottom w:val="0"/>
      <w:divBdr>
        <w:top w:val="none" w:sz="0" w:space="0" w:color="auto"/>
        <w:left w:val="none" w:sz="0" w:space="0" w:color="auto"/>
        <w:bottom w:val="none" w:sz="0" w:space="0" w:color="auto"/>
        <w:right w:val="none" w:sz="0" w:space="0" w:color="auto"/>
      </w:divBdr>
      <w:divsChild>
        <w:div w:id="492911146">
          <w:marLeft w:val="504"/>
          <w:marRight w:val="0"/>
          <w:marTop w:val="140"/>
          <w:marBottom w:val="0"/>
          <w:divBdr>
            <w:top w:val="none" w:sz="0" w:space="0" w:color="auto"/>
            <w:left w:val="none" w:sz="0" w:space="0" w:color="auto"/>
            <w:bottom w:val="none" w:sz="0" w:space="0" w:color="auto"/>
            <w:right w:val="none" w:sz="0" w:space="0" w:color="auto"/>
          </w:divBdr>
        </w:div>
        <w:div w:id="1828937158">
          <w:marLeft w:val="504"/>
          <w:marRight w:val="0"/>
          <w:marTop w:val="140"/>
          <w:marBottom w:val="0"/>
          <w:divBdr>
            <w:top w:val="none" w:sz="0" w:space="0" w:color="auto"/>
            <w:left w:val="none" w:sz="0" w:space="0" w:color="auto"/>
            <w:bottom w:val="none" w:sz="0" w:space="0" w:color="auto"/>
            <w:right w:val="none" w:sz="0" w:space="0" w:color="auto"/>
          </w:divBdr>
        </w:div>
        <w:div w:id="1184635478">
          <w:marLeft w:val="504"/>
          <w:marRight w:val="0"/>
          <w:marTop w:val="140"/>
          <w:marBottom w:val="0"/>
          <w:divBdr>
            <w:top w:val="none" w:sz="0" w:space="0" w:color="auto"/>
            <w:left w:val="none" w:sz="0" w:space="0" w:color="auto"/>
            <w:bottom w:val="none" w:sz="0" w:space="0" w:color="auto"/>
            <w:right w:val="none" w:sz="0" w:space="0" w:color="auto"/>
          </w:divBdr>
        </w:div>
      </w:divsChild>
    </w:div>
    <w:div w:id="1631280393">
      <w:bodyDiv w:val="1"/>
      <w:marLeft w:val="0"/>
      <w:marRight w:val="0"/>
      <w:marTop w:val="0"/>
      <w:marBottom w:val="0"/>
      <w:divBdr>
        <w:top w:val="none" w:sz="0" w:space="0" w:color="auto"/>
        <w:left w:val="none" w:sz="0" w:space="0" w:color="auto"/>
        <w:bottom w:val="none" w:sz="0" w:space="0" w:color="auto"/>
        <w:right w:val="none" w:sz="0" w:space="0" w:color="auto"/>
      </w:divBdr>
      <w:divsChild>
        <w:div w:id="800001052">
          <w:marLeft w:val="1008"/>
          <w:marRight w:val="0"/>
          <w:marTop w:val="110"/>
          <w:marBottom w:val="0"/>
          <w:divBdr>
            <w:top w:val="none" w:sz="0" w:space="0" w:color="auto"/>
            <w:left w:val="none" w:sz="0" w:space="0" w:color="auto"/>
            <w:bottom w:val="none" w:sz="0" w:space="0" w:color="auto"/>
            <w:right w:val="none" w:sz="0" w:space="0" w:color="auto"/>
          </w:divBdr>
        </w:div>
        <w:div w:id="464781715">
          <w:marLeft w:val="1440"/>
          <w:marRight w:val="0"/>
          <w:marTop w:val="100"/>
          <w:marBottom w:val="0"/>
          <w:divBdr>
            <w:top w:val="none" w:sz="0" w:space="0" w:color="auto"/>
            <w:left w:val="none" w:sz="0" w:space="0" w:color="auto"/>
            <w:bottom w:val="none" w:sz="0" w:space="0" w:color="auto"/>
            <w:right w:val="none" w:sz="0" w:space="0" w:color="auto"/>
          </w:divBdr>
        </w:div>
        <w:div w:id="257906040">
          <w:marLeft w:val="1008"/>
          <w:marRight w:val="0"/>
          <w:marTop w:val="110"/>
          <w:marBottom w:val="0"/>
          <w:divBdr>
            <w:top w:val="none" w:sz="0" w:space="0" w:color="auto"/>
            <w:left w:val="none" w:sz="0" w:space="0" w:color="auto"/>
            <w:bottom w:val="none" w:sz="0" w:space="0" w:color="auto"/>
            <w:right w:val="none" w:sz="0" w:space="0" w:color="auto"/>
          </w:divBdr>
        </w:div>
        <w:div w:id="1167018382">
          <w:marLeft w:val="1440"/>
          <w:marRight w:val="0"/>
          <w:marTop w:val="100"/>
          <w:marBottom w:val="0"/>
          <w:divBdr>
            <w:top w:val="none" w:sz="0" w:space="0" w:color="auto"/>
            <w:left w:val="none" w:sz="0" w:space="0" w:color="auto"/>
            <w:bottom w:val="none" w:sz="0" w:space="0" w:color="auto"/>
            <w:right w:val="none" w:sz="0" w:space="0" w:color="auto"/>
          </w:divBdr>
        </w:div>
        <w:div w:id="1101800707">
          <w:marLeft w:val="1008"/>
          <w:marRight w:val="0"/>
          <w:marTop w:val="110"/>
          <w:marBottom w:val="0"/>
          <w:divBdr>
            <w:top w:val="none" w:sz="0" w:space="0" w:color="auto"/>
            <w:left w:val="none" w:sz="0" w:space="0" w:color="auto"/>
            <w:bottom w:val="none" w:sz="0" w:space="0" w:color="auto"/>
            <w:right w:val="none" w:sz="0" w:space="0" w:color="auto"/>
          </w:divBdr>
        </w:div>
        <w:div w:id="1389721530">
          <w:marLeft w:val="1440"/>
          <w:marRight w:val="0"/>
          <w:marTop w:val="100"/>
          <w:marBottom w:val="0"/>
          <w:divBdr>
            <w:top w:val="none" w:sz="0" w:space="0" w:color="auto"/>
            <w:left w:val="none" w:sz="0" w:space="0" w:color="auto"/>
            <w:bottom w:val="none" w:sz="0" w:space="0" w:color="auto"/>
            <w:right w:val="none" w:sz="0" w:space="0" w:color="auto"/>
          </w:divBdr>
        </w:div>
        <w:div w:id="1646427672">
          <w:marLeft w:val="1008"/>
          <w:marRight w:val="0"/>
          <w:marTop w:val="110"/>
          <w:marBottom w:val="0"/>
          <w:divBdr>
            <w:top w:val="none" w:sz="0" w:space="0" w:color="auto"/>
            <w:left w:val="none" w:sz="0" w:space="0" w:color="auto"/>
            <w:bottom w:val="none" w:sz="0" w:space="0" w:color="auto"/>
            <w:right w:val="none" w:sz="0" w:space="0" w:color="auto"/>
          </w:divBdr>
        </w:div>
        <w:div w:id="1462916678">
          <w:marLeft w:val="1440"/>
          <w:marRight w:val="0"/>
          <w:marTop w:val="100"/>
          <w:marBottom w:val="0"/>
          <w:divBdr>
            <w:top w:val="none" w:sz="0" w:space="0" w:color="auto"/>
            <w:left w:val="none" w:sz="0" w:space="0" w:color="auto"/>
            <w:bottom w:val="none" w:sz="0" w:space="0" w:color="auto"/>
            <w:right w:val="none" w:sz="0" w:space="0" w:color="auto"/>
          </w:divBdr>
        </w:div>
        <w:div w:id="165369487">
          <w:marLeft w:val="1008"/>
          <w:marRight w:val="0"/>
          <w:marTop w:val="110"/>
          <w:marBottom w:val="0"/>
          <w:divBdr>
            <w:top w:val="none" w:sz="0" w:space="0" w:color="auto"/>
            <w:left w:val="none" w:sz="0" w:space="0" w:color="auto"/>
            <w:bottom w:val="none" w:sz="0" w:space="0" w:color="auto"/>
            <w:right w:val="none" w:sz="0" w:space="0" w:color="auto"/>
          </w:divBdr>
        </w:div>
        <w:div w:id="1213228675">
          <w:marLeft w:val="1440"/>
          <w:marRight w:val="0"/>
          <w:marTop w:val="100"/>
          <w:marBottom w:val="0"/>
          <w:divBdr>
            <w:top w:val="none" w:sz="0" w:space="0" w:color="auto"/>
            <w:left w:val="none" w:sz="0" w:space="0" w:color="auto"/>
            <w:bottom w:val="none" w:sz="0" w:space="0" w:color="auto"/>
            <w:right w:val="none" w:sz="0" w:space="0" w:color="auto"/>
          </w:divBdr>
        </w:div>
      </w:divsChild>
    </w:div>
    <w:div w:id="1675911857">
      <w:bodyDiv w:val="1"/>
      <w:marLeft w:val="0"/>
      <w:marRight w:val="0"/>
      <w:marTop w:val="0"/>
      <w:marBottom w:val="0"/>
      <w:divBdr>
        <w:top w:val="none" w:sz="0" w:space="0" w:color="auto"/>
        <w:left w:val="none" w:sz="0" w:space="0" w:color="auto"/>
        <w:bottom w:val="none" w:sz="0" w:space="0" w:color="auto"/>
        <w:right w:val="none" w:sz="0" w:space="0" w:color="auto"/>
      </w:divBdr>
      <w:divsChild>
        <w:div w:id="1807429945">
          <w:marLeft w:val="504"/>
          <w:marRight w:val="0"/>
          <w:marTop w:val="140"/>
          <w:marBottom w:val="0"/>
          <w:divBdr>
            <w:top w:val="none" w:sz="0" w:space="0" w:color="auto"/>
            <w:left w:val="none" w:sz="0" w:space="0" w:color="auto"/>
            <w:bottom w:val="none" w:sz="0" w:space="0" w:color="auto"/>
            <w:right w:val="none" w:sz="0" w:space="0" w:color="auto"/>
          </w:divBdr>
        </w:div>
      </w:divsChild>
    </w:div>
    <w:div w:id="2031953714">
      <w:bodyDiv w:val="1"/>
      <w:marLeft w:val="0"/>
      <w:marRight w:val="0"/>
      <w:marTop w:val="0"/>
      <w:marBottom w:val="0"/>
      <w:divBdr>
        <w:top w:val="none" w:sz="0" w:space="0" w:color="auto"/>
        <w:left w:val="none" w:sz="0" w:space="0" w:color="auto"/>
        <w:bottom w:val="none" w:sz="0" w:space="0" w:color="auto"/>
        <w:right w:val="none" w:sz="0" w:space="0" w:color="auto"/>
      </w:divBdr>
      <w:divsChild>
        <w:div w:id="1587348490">
          <w:marLeft w:val="504"/>
          <w:marRight w:val="0"/>
          <w:marTop w:val="1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7A59B-1B3A-429D-8F89-4BA7BB0C6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2178</Words>
  <Characters>12420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14569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Prentice</dc:creator>
  <cp:keywords/>
  <dc:description/>
  <cp:lastModifiedBy>Denise Crossan</cp:lastModifiedBy>
  <cp:revision>3</cp:revision>
  <dcterms:created xsi:type="dcterms:W3CDTF">2021-07-15T10:23:00Z</dcterms:created>
  <dcterms:modified xsi:type="dcterms:W3CDTF">2021-07-27T10:12:00Z</dcterms:modified>
</cp:coreProperties>
</file>