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DC" w:rsidRPr="00C1316A" w:rsidRDefault="002A7295" w:rsidP="009B41CF">
      <w:pPr>
        <w:tabs>
          <w:tab w:val="left" w:pos="7300"/>
        </w:tabs>
        <w:spacing w:line="240" w:lineRule="auto"/>
        <w:rPr>
          <w:rFonts w:ascii="Arial" w:hAnsi="Arial" w:cs="Arial"/>
          <w:sz w:val="24"/>
          <w:szCs w:val="24"/>
        </w:rPr>
      </w:pPr>
      <w:r w:rsidRPr="00C1316A">
        <w:rPr>
          <w:rFonts w:ascii="Arial" w:hAnsi="Arial" w:cs="Arial"/>
          <w:b/>
          <w:noProof/>
          <w:sz w:val="24"/>
          <w:szCs w:val="24"/>
          <w:lang w:val="en-GB" w:eastAsia="en-GB"/>
        </w:rPr>
        <w:drawing>
          <wp:anchor distT="0" distB="0" distL="114300" distR="114300" simplePos="0" relativeHeight="251659264" behindDoc="0" locked="0" layoutInCell="1" allowOverlap="1" wp14:anchorId="3E4DD844" wp14:editId="4B6E86AA">
            <wp:simplePos x="0" y="0"/>
            <wp:positionH relativeFrom="margin">
              <wp:posOffset>4841825</wp:posOffset>
            </wp:positionH>
            <wp:positionV relativeFrom="margin">
              <wp:posOffset>-241224</wp:posOffset>
            </wp:positionV>
            <wp:extent cx="925830" cy="640715"/>
            <wp:effectExtent l="0" t="0" r="762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40715"/>
                    </a:xfrm>
                    <a:prstGeom prst="rect">
                      <a:avLst/>
                    </a:prstGeom>
                  </pic:spPr>
                </pic:pic>
              </a:graphicData>
            </a:graphic>
            <wp14:sizeRelH relativeFrom="margin">
              <wp14:pctWidth>0</wp14:pctWidth>
            </wp14:sizeRelH>
            <wp14:sizeRelV relativeFrom="margin">
              <wp14:pctHeight>0</wp14:pctHeight>
            </wp14:sizeRelV>
          </wp:anchor>
        </w:drawing>
      </w:r>
      <w:r w:rsidR="005A3EA3" w:rsidRPr="00C1316A">
        <w:rPr>
          <w:rFonts w:ascii="Arial" w:hAnsi="Arial" w:cs="Arial"/>
          <w:sz w:val="24"/>
          <w:szCs w:val="24"/>
        </w:rPr>
        <w:t>A</w:t>
      </w:r>
      <w:r w:rsidR="00D9221C" w:rsidRPr="00C1316A">
        <w:rPr>
          <w:rFonts w:ascii="Arial" w:hAnsi="Arial" w:cs="Arial"/>
          <w:sz w:val="24"/>
          <w:szCs w:val="24"/>
        </w:rPr>
        <w:t>pproved M</w:t>
      </w:r>
      <w:r w:rsidR="00405149" w:rsidRPr="00C1316A">
        <w:rPr>
          <w:rFonts w:ascii="Arial" w:hAnsi="Arial" w:cs="Arial"/>
          <w:sz w:val="24"/>
          <w:szCs w:val="24"/>
        </w:rPr>
        <w:t>inutes</w:t>
      </w:r>
      <w:r w:rsidRPr="00C1316A">
        <w:rPr>
          <w:rFonts w:ascii="Arial" w:hAnsi="Arial" w:cs="Arial"/>
          <w:sz w:val="24"/>
          <w:szCs w:val="24"/>
        </w:rPr>
        <w:tab/>
      </w:r>
    </w:p>
    <w:p w:rsidR="00405149" w:rsidRPr="00C1316A" w:rsidRDefault="007E7518" w:rsidP="009B41CF">
      <w:pPr>
        <w:spacing w:after="0" w:line="240" w:lineRule="auto"/>
        <w:rPr>
          <w:rFonts w:ascii="Arial" w:hAnsi="Arial" w:cs="Arial"/>
          <w:b/>
          <w:sz w:val="24"/>
          <w:szCs w:val="24"/>
        </w:rPr>
      </w:pPr>
      <w:r w:rsidRPr="00C1316A">
        <w:rPr>
          <w:rFonts w:ascii="Arial" w:hAnsi="Arial" w:cs="Arial"/>
          <w:b/>
          <w:sz w:val="24"/>
          <w:szCs w:val="24"/>
        </w:rPr>
        <w:t>S</w:t>
      </w:r>
      <w:r w:rsidR="00405149" w:rsidRPr="00C1316A">
        <w:rPr>
          <w:rFonts w:ascii="Arial" w:hAnsi="Arial" w:cs="Arial"/>
          <w:b/>
          <w:sz w:val="24"/>
          <w:szCs w:val="24"/>
        </w:rPr>
        <w:t xml:space="preserve">trategic Portfolio Governance Committee </w:t>
      </w:r>
    </w:p>
    <w:p w:rsidR="00405149" w:rsidRPr="00C1316A" w:rsidRDefault="00FD7830" w:rsidP="009B41CF">
      <w:pPr>
        <w:spacing w:after="0" w:line="240" w:lineRule="auto"/>
        <w:rPr>
          <w:rFonts w:ascii="Arial" w:hAnsi="Arial" w:cs="Arial"/>
          <w:sz w:val="24"/>
          <w:szCs w:val="24"/>
        </w:rPr>
      </w:pPr>
      <w:r w:rsidRPr="00C1316A">
        <w:rPr>
          <w:rFonts w:ascii="Arial" w:hAnsi="Arial" w:cs="Arial"/>
          <w:sz w:val="24"/>
          <w:szCs w:val="24"/>
        </w:rPr>
        <w:t>25 October 2022, 1330 - 16</w:t>
      </w:r>
      <w:r w:rsidR="005E4860" w:rsidRPr="00C1316A">
        <w:rPr>
          <w:rFonts w:ascii="Arial" w:hAnsi="Arial" w:cs="Arial"/>
          <w:sz w:val="24"/>
          <w:szCs w:val="24"/>
        </w:rPr>
        <w:t>0</w:t>
      </w:r>
      <w:r w:rsidR="00940530" w:rsidRPr="00C1316A">
        <w:rPr>
          <w:rFonts w:ascii="Arial" w:hAnsi="Arial" w:cs="Arial"/>
          <w:sz w:val="24"/>
          <w:szCs w:val="24"/>
        </w:rPr>
        <w:t>0</w:t>
      </w:r>
    </w:p>
    <w:p w:rsidR="00405149" w:rsidRPr="00C1316A" w:rsidRDefault="00405149" w:rsidP="009B41CF">
      <w:pPr>
        <w:spacing w:after="0" w:line="240" w:lineRule="auto"/>
        <w:rPr>
          <w:rFonts w:ascii="Arial" w:hAnsi="Arial" w:cs="Arial"/>
          <w:sz w:val="24"/>
          <w:szCs w:val="24"/>
        </w:rPr>
      </w:pPr>
      <w:r w:rsidRPr="00C1316A">
        <w:rPr>
          <w:rFonts w:ascii="Arial" w:hAnsi="Arial" w:cs="Arial"/>
          <w:sz w:val="24"/>
          <w:szCs w:val="24"/>
        </w:rPr>
        <w:t>Via MS Teams</w:t>
      </w:r>
    </w:p>
    <w:p w:rsidR="00405149" w:rsidRPr="00C1316A" w:rsidRDefault="00405149" w:rsidP="009B41CF">
      <w:pPr>
        <w:spacing w:after="0" w:line="240" w:lineRule="auto"/>
        <w:rPr>
          <w:rFonts w:ascii="Arial" w:hAnsi="Arial" w:cs="Arial"/>
          <w:sz w:val="24"/>
          <w:szCs w:val="24"/>
        </w:rPr>
      </w:pPr>
    </w:p>
    <w:p w:rsidR="00405149" w:rsidRPr="00C1316A" w:rsidRDefault="00405149" w:rsidP="00727613">
      <w:pPr>
        <w:tabs>
          <w:tab w:val="left" w:pos="2835"/>
        </w:tabs>
        <w:spacing w:after="0" w:line="240" w:lineRule="auto"/>
        <w:rPr>
          <w:rFonts w:ascii="Arial" w:hAnsi="Arial" w:cs="Arial"/>
          <w:b/>
          <w:sz w:val="24"/>
          <w:szCs w:val="24"/>
        </w:rPr>
      </w:pPr>
      <w:r w:rsidRPr="00C1316A">
        <w:rPr>
          <w:rFonts w:ascii="Arial" w:hAnsi="Arial" w:cs="Arial"/>
          <w:b/>
          <w:sz w:val="24"/>
          <w:szCs w:val="24"/>
        </w:rPr>
        <w:t>Members</w:t>
      </w:r>
    </w:p>
    <w:p w:rsidR="00FD7830" w:rsidRPr="00C1316A" w:rsidRDefault="00FD7830" w:rsidP="00C1316A">
      <w:pPr>
        <w:tabs>
          <w:tab w:val="left" w:pos="3402"/>
        </w:tabs>
        <w:spacing w:after="0" w:line="240" w:lineRule="auto"/>
        <w:rPr>
          <w:rFonts w:ascii="Arial" w:hAnsi="Arial" w:cs="Arial"/>
          <w:sz w:val="24"/>
          <w:szCs w:val="24"/>
        </w:rPr>
      </w:pPr>
      <w:r w:rsidRPr="00C1316A">
        <w:rPr>
          <w:rFonts w:ascii="Arial" w:hAnsi="Arial" w:cs="Arial"/>
          <w:sz w:val="24"/>
          <w:szCs w:val="24"/>
        </w:rPr>
        <w:t xml:space="preserve">Stephen McAllister </w:t>
      </w:r>
      <w:r w:rsidRPr="00C1316A">
        <w:rPr>
          <w:rFonts w:ascii="Arial" w:hAnsi="Arial" w:cs="Arial"/>
          <w:sz w:val="24"/>
          <w:szCs w:val="24"/>
        </w:rPr>
        <w:tab/>
        <w:t>Non-Executive Director (Chair)</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 xml:space="preserve">Anne Marie Cavanagh </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Director of Nursing &amp; AHPs</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Carolynne O’Connor</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Deputy Chief Executive, Director of Operations</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 xml:space="preserve">Dr Mark MacGregor </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Medical Director</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Gareth Adkins</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Director of Quality, Innovation and People</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Graham Stewart</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Interim Director of Finance</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Jane Christie-Flight</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Employee Director</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Morag Brown</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Non-Executive Director</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Steven Wallace</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Non-Executive Director</w:t>
      </w:r>
    </w:p>
    <w:p w:rsidR="002A7295" w:rsidRPr="00C1316A" w:rsidRDefault="002A7295" w:rsidP="00727613">
      <w:pPr>
        <w:tabs>
          <w:tab w:val="left" w:pos="2835"/>
          <w:tab w:val="left" w:pos="3402"/>
          <w:tab w:val="left" w:pos="3686"/>
        </w:tabs>
        <w:spacing w:after="0" w:line="240" w:lineRule="auto"/>
        <w:rPr>
          <w:rFonts w:ascii="Arial" w:hAnsi="Arial" w:cs="Arial"/>
          <w:sz w:val="24"/>
          <w:szCs w:val="24"/>
        </w:rPr>
      </w:pPr>
    </w:p>
    <w:p w:rsidR="00405149" w:rsidRPr="00C1316A" w:rsidRDefault="00C75298" w:rsidP="00727613">
      <w:pPr>
        <w:tabs>
          <w:tab w:val="left" w:pos="2835"/>
          <w:tab w:val="left" w:pos="3402"/>
          <w:tab w:val="left" w:pos="3686"/>
        </w:tabs>
        <w:spacing w:after="0" w:line="240" w:lineRule="auto"/>
        <w:rPr>
          <w:rFonts w:ascii="Arial" w:hAnsi="Arial" w:cs="Arial"/>
          <w:b/>
          <w:sz w:val="24"/>
          <w:szCs w:val="24"/>
        </w:rPr>
      </w:pPr>
      <w:r w:rsidRPr="00C1316A">
        <w:rPr>
          <w:rFonts w:ascii="Arial" w:hAnsi="Arial" w:cs="Arial"/>
          <w:b/>
          <w:sz w:val="24"/>
          <w:szCs w:val="24"/>
        </w:rPr>
        <w:t>In A</w:t>
      </w:r>
      <w:r w:rsidR="00405149" w:rsidRPr="00C1316A">
        <w:rPr>
          <w:rFonts w:ascii="Arial" w:hAnsi="Arial" w:cs="Arial"/>
          <w:b/>
          <w:sz w:val="24"/>
          <w:szCs w:val="24"/>
        </w:rPr>
        <w:t>ttendance</w:t>
      </w:r>
    </w:p>
    <w:p w:rsidR="00FD7830" w:rsidRPr="00C1316A" w:rsidRDefault="00FD7830" w:rsidP="00C1316A">
      <w:pPr>
        <w:tabs>
          <w:tab w:val="left" w:pos="2835"/>
          <w:tab w:val="left" w:pos="3402"/>
          <w:tab w:val="left" w:pos="3686"/>
        </w:tabs>
        <w:spacing w:after="0" w:line="240" w:lineRule="auto"/>
        <w:ind w:left="3400" w:hanging="3400"/>
        <w:rPr>
          <w:rFonts w:ascii="Arial" w:hAnsi="Arial" w:cs="Arial"/>
          <w:sz w:val="24"/>
          <w:szCs w:val="24"/>
          <w:lang w:eastAsia="en-GB"/>
        </w:rPr>
      </w:pPr>
      <w:r w:rsidRPr="00C1316A">
        <w:rPr>
          <w:rFonts w:ascii="Arial" w:hAnsi="Arial" w:cs="Arial"/>
          <w:sz w:val="24"/>
          <w:szCs w:val="24"/>
        </w:rPr>
        <w:t>Carole Anderson</w:t>
      </w:r>
      <w:r w:rsidRPr="00C1316A">
        <w:rPr>
          <w:rFonts w:ascii="Arial" w:hAnsi="Arial" w:cs="Arial"/>
          <w:sz w:val="24"/>
          <w:szCs w:val="24"/>
        </w:rPr>
        <w:tab/>
      </w:r>
      <w:r w:rsid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lang w:eastAsia="en-GB"/>
        </w:rPr>
        <w:t xml:space="preserve">Associate Director of Quality, Performance, Planning </w:t>
      </w:r>
      <w:r w:rsidR="00C1316A">
        <w:rPr>
          <w:rFonts w:ascii="Arial" w:hAnsi="Arial" w:cs="Arial"/>
          <w:sz w:val="24"/>
          <w:szCs w:val="24"/>
          <w:lang w:eastAsia="en-GB"/>
        </w:rPr>
        <w:t xml:space="preserve">   </w:t>
      </w:r>
      <w:r w:rsidRPr="00C1316A">
        <w:rPr>
          <w:rFonts w:ascii="Arial" w:hAnsi="Arial" w:cs="Arial"/>
          <w:sz w:val="24"/>
          <w:szCs w:val="24"/>
          <w:lang w:eastAsia="en-GB"/>
        </w:rPr>
        <w:t>and Programmes</w:t>
      </w:r>
    </w:p>
    <w:p w:rsidR="00FD7830" w:rsidRPr="00C1316A" w:rsidRDefault="00FD7830" w:rsidP="00727613">
      <w:pPr>
        <w:tabs>
          <w:tab w:val="left" w:pos="2835"/>
          <w:tab w:val="left" w:pos="3402"/>
          <w:tab w:val="left" w:pos="3686"/>
        </w:tabs>
        <w:spacing w:after="0" w:line="240" w:lineRule="auto"/>
        <w:ind w:left="2835" w:hanging="2835"/>
        <w:rPr>
          <w:rFonts w:ascii="Arial" w:hAnsi="Arial" w:cs="Arial"/>
          <w:sz w:val="24"/>
          <w:szCs w:val="24"/>
          <w:lang w:eastAsia="en-GB"/>
        </w:rPr>
      </w:pPr>
      <w:r w:rsidRPr="00C1316A">
        <w:rPr>
          <w:rFonts w:ascii="Arial" w:hAnsi="Arial" w:cs="Arial"/>
          <w:sz w:val="24"/>
          <w:szCs w:val="24"/>
          <w:lang w:eastAsia="en-GB"/>
        </w:rPr>
        <w:t>Gerard Gardiner</w:t>
      </w:r>
      <w:r w:rsidRPr="00C1316A">
        <w:rPr>
          <w:rFonts w:ascii="Arial" w:hAnsi="Arial" w:cs="Arial"/>
          <w:sz w:val="24"/>
          <w:szCs w:val="24"/>
          <w:lang w:eastAsia="en-GB"/>
        </w:rPr>
        <w:tab/>
      </w:r>
      <w:r w:rsidR="00C1316A">
        <w:rPr>
          <w:rFonts w:ascii="Arial" w:hAnsi="Arial" w:cs="Arial"/>
          <w:sz w:val="24"/>
          <w:szCs w:val="24"/>
          <w:lang w:eastAsia="en-GB"/>
        </w:rPr>
        <w:tab/>
      </w:r>
      <w:r w:rsidRPr="00C1316A">
        <w:rPr>
          <w:rFonts w:ascii="Arial" w:hAnsi="Arial" w:cs="Arial"/>
          <w:sz w:val="24"/>
          <w:szCs w:val="24"/>
          <w:lang w:eastAsia="en-GB"/>
        </w:rPr>
        <w:t>Head of Corporate Governance &amp; Board Secretary</w:t>
      </w:r>
    </w:p>
    <w:p w:rsidR="00FD7830" w:rsidRPr="00C1316A" w:rsidRDefault="00FD7830" w:rsidP="00C1316A">
      <w:pPr>
        <w:tabs>
          <w:tab w:val="left" w:pos="2835"/>
          <w:tab w:val="left" w:pos="3402"/>
          <w:tab w:val="left" w:pos="3686"/>
        </w:tabs>
        <w:spacing w:after="0" w:line="240" w:lineRule="auto"/>
        <w:ind w:left="3400" w:hanging="3400"/>
        <w:rPr>
          <w:rFonts w:ascii="Arial" w:hAnsi="Arial" w:cs="Arial"/>
          <w:sz w:val="24"/>
          <w:szCs w:val="24"/>
        </w:rPr>
      </w:pPr>
      <w:r w:rsidRPr="00C1316A">
        <w:rPr>
          <w:rFonts w:ascii="Arial" w:hAnsi="Arial" w:cs="Arial"/>
          <w:sz w:val="24"/>
          <w:szCs w:val="24"/>
        </w:rPr>
        <w:t>Gordon James</w:t>
      </w:r>
      <w:r w:rsidRPr="00C1316A">
        <w:rPr>
          <w:rFonts w:ascii="Arial" w:hAnsi="Arial" w:cs="Arial"/>
          <w:sz w:val="24"/>
          <w:szCs w:val="24"/>
        </w:rPr>
        <w:tab/>
      </w:r>
      <w:r w:rsidR="00C1316A">
        <w:rPr>
          <w:rFonts w:ascii="Arial" w:hAnsi="Arial" w:cs="Arial"/>
          <w:sz w:val="24"/>
          <w:szCs w:val="24"/>
        </w:rPr>
        <w:tab/>
      </w:r>
      <w:r w:rsidR="006A2E6B" w:rsidRPr="00C1316A">
        <w:rPr>
          <w:rFonts w:ascii="Arial" w:hAnsi="Arial" w:cs="Arial"/>
          <w:color w:val="333333"/>
          <w:sz w:val="24"/>
          <w:szCs w:val="24"/>
          <w:shd w:val="clear" w:color="auto" w:fill="FFFFFF"/>
        </w:rPr>
        <w:t>Deputy Chief Operating Officer, Performance and Delivery</w:t>
      </w:r>
      <w:r w:rsidR="00C1316A">
        <w:rPr>
          <w:rFonts w:ascii="Arial" w:hAnsi="Arial" w:cs="Arial"/>
          <w:color w:val="333333"/>
          <w:sz w:val="24"/>
          <w:szCs w:val="24"/>
          <w:shd w:val="clear" w:color="auto" w:fill="FFFFFF"/>
        </w:rPr>
        <w:t xml:space="preserve">, </w:t>
      </w:r>
      <w:r w:rsidR="006A2E6B" w:rsidRPr="00C1316A">
        <w:rPr>
          <w:rFonts w:ascii="Arial" w:hAnsi="Arial" w:cs="Arial"/>
          <w:color w:val="333333"/>
          <w:sz w:val="24"/>
          <w:szCs w:val="24"/>
          <w:shd w:val="clear" w:color="auto" w:fill="FFFFFF"/>
        </w:rPr>
        <w:t>Scottish Government</w:t>
      </w:r>
      <w:r w:rsidR="006A2E6B" w:rsidRPr="00C1316A">
        <w:rPr>
          <w:rFonts w:ascii="Arial" w:hAnsi="Arial" w:cs="Arial"/>
          <w:sz w:val="24"/>
          <w:szCs w:val="24"/>
        </w:rPr>
        <w:t xml:space="preserve"> (observer)</w:t>
      </w:r>
    </w:p>
    <w:p w:rsidR="00FD7830" w:rsidRPr="00C1316A" w:rsidRDefault="00FD7830" w:rsidP="00C1316A">
      <w:pPr>
        <w:tabs>
          <w:tab w:val="left" w:pos="2835"/>
          <w:tab w:val="left" w:pos="3402"/>
          <w:tab w:val="left" w:pos="3686"/>
        </w:tabs>
        <w:spacing w:after="0" w:line="240" w:lineRule="auto"/>
        <w:ind w:left="3400" w:hanging="3400"/>
        <w:rPr>
          <w:rFonts w:ascii="Arial" w:hAnsi="Arial" w:cs="Arial"/>
          <w:sz w:val="24"/>
          <w:szCs w:val="24"/>
        </w:rPr>
      </w:pPr>
      <w:r w:rsidRPr="00C1316A">
        <w:rPr>
          <w:rFonts w:ascii="Arial" w:hAnsi="Arial" w:cs="Arial"/>
          <w:sz w:val="24"/>
          <w:szCs w:val="24"/>
        </w:rPr>
        <w:t>John Scott</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Director of Facilities and Capital Projects (agenda item 6.2)</w:t>
      </w:r>
    </w:p>
    <w:p w:rsidR="00FD7830" w:rsidRPr="00C1316A" w:rsidRDefault="00FD7830" w:rsidP="00C1316A">
      <w:pPr>
        <w:tabs>
          <w:tab w:val="left" w:pos="2835"/>
          <w:tab w:val="left" w:pos="3402"/>
          <w:tab w:val="left" w:pos="3686"/>
        </w:tabs>
        <w:spacing w:after="0" w:line="240" w:lineRule="auto"/>
        <w:ind w:left="3400" w:hanging="3400"/>
        <w:rPr>
          <w:rFonts w:ascii="Arial" w:hAnsi="Arial" w:cs="Arial"/>
          <w:sz w:val="24"/>
          <w:szCs w:val="24"/>
        </w:rPr>
      </w:pPr>
      <w:r w:rsidRPr="00C1316A">
        <w:rPr>
          <w:rFonts w:ascii="Arial" w:hAnsi="Arial" w:cs="Arial"/>
          <w:sz w:val="24"/>
          <w:szCs w:val="24"/>
        </w:rPr>
        <w:t>Katie Cuthbertson</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National Director, Centre for Sustainable Delivery (agenda item 6.3)</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Kevin Kelman</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Director, NHS Scotland Academy (agenda item 6.1)</w:t>
      </w:r>
    </w:p>
    <w:p w:rsidR="00FD7830" w:rsidRPr="00C1316A" w:rsidRDefault="00FD7830" w:rsidP="00C1316A">
      <w:pPr>
        <w:tabs>
          <w:tab w:val="left" w:pos="2835"/>
          <w:tab w:val="left" w:pos="3402"/>
          <w:tab w:val="left" w:pos="3686"/>
        </w:tabs>
        <w:spacing w:after="0" w:line="240" w:lineRule="auto"/>
        <w:ind w:left="3400" w:hanging="3400"/>
        <w:rPr>
          <w:rFonts w:ascii="Arial" w:hAnsi="Arial" w:cs="Arial"/>
          <w:sz w:val="24"/>
          <w:szCs w:val="24"/>
        </w:rPr>
      </w:pPr>
      <w:r w:rsidRPr="00C1316A">
        <w:rPr>
          <w:rFonts w:ascii="Arial" w:hAnsi="Arial" w:cs="Arial"/>
          <w:sz w:val="24"/>
          <w:szCs w:val="24"/>
        </w:rPr>
        <w:t>Rory Mackenzie</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National Associate Clinical Director, Centre for Sustainable Delivery (agenda item 6.3)</w:t>
      </w:r>
    </w:p>
    <w:p w:rsidR="00FD7830" w:rsidRPr="00C1316A" w:rsidRDefault="00FD7830"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Susan Douglas-Scott CBE</w:t>
      </w:r>
      <w:r w:rsidRPr="00C1316A">
        <w:rPr>
          <w:rFonts w:ascii="Arial" w:hAnsi="Arial" w:cs="Arial"/>
          <w:sz w:val="24"/>
          <w:szCs w:val="24"/>
        </w:rPr>
        <w:tab/>
      </w:r>
      <w:r w:rsidR="00C1316A">
        <w:rPr>
          <w:rFonts w:ascii="Arial" w:hAnsi="Arial" w:cs="Arial"/>
          <w:sz w:val="24"/>
          <w:szCs w:val="24"/>
        </w:rPr>
        <w:tab/>
      </w:r>
      <w:r w:rsidRPr="00C1316A">
        <w:rPr>
          <w:rFonts w:ascii="Arial" w:hAnsi="Arial" w:cs="Arial"/>
          <w:sz w:val="24"/>
          <w:szCs w:val="24"/>
        </w:rPr>
        <w:t>Board Chair</w:t>
      </w:r>
    </w:p>
    <w:p w:rsidR="00C61367" w:rsidRPr="00C1316A" w:rsidRDefault="00C61367" w:rsidP="00727613">
      <w:pPr>
        <w:tabs>
          <w:tab w:val="left" w:pos="2835"/>
          <w:tab w:val="left" w:pos="3402"/>
          <w:tab w:val="left" w:pos="3686"/>
        </w:tabs>
        <w:spacing w:after="0" w:line="240" w:lineRule="auto"/>
        <w:rPr>
          <w:rFonts w:ascii="Arial" w:hAnsi="Arial" w:cs="Arial"/>
          <w:sz w:val="24"/>
          <w:szCs w:val="24"/>
          <w:lang w:eastAsia="en-GB"/>
        </w:rPr>
      </w:pPr>
    </w:p>
    <w:p w:rsidR="00405149" w:rsidRPr="00C1316A" w:rsidRDefault="00405149" w:rsidP="00727613">
      <w:pPr>
        <w:tabs>
          <w:tab w:val="left" w:pos="2835"/>
          <w:tab w:val="left" w:pos="3402"/>
          <w:tab w:val="left" w:pos="3686"/>
        </w:tabs>
        <w:spacing w:after="0" w:line="240" w:lineRule="auto"/>
        <w:ind w:right="-188"/>
        <w:rPr>
          <w:rFonts w:ascii="Arial" w:hAnsi="Arial" w:cs="Arial"/>
          <w:b/>
          <w:sz w:val="24"/>
          <w:szCs w:val="24"/>
        </w:rPr>
      </w:pPr>
      <w:r w:rsidRPr="00C1316A">
        <w:rPr>
          <w:rFonts w:ascii="Arial" w:hAnsi="Arial" w:cs="Arial"/>
          <w:b/>
          <w:sz w:val="24"/>
          <w:szCs w:val="24"/>
        </w:rPr>
        <w:t xml:space="preserve">Minutes </w:t>
      </w:r>
    </w:p>
    <w:p w:rsidR="00A35DB4" w:rsidRPr="00C1316A" w:rsidRDefault="00A35DB4" w:rsidP="00727613">
      <w:pPr>
        <w:tabs>
          <w:tab w:val="left" w:pos="2835"/>
          <w:tab w:val="left" w:pos="3402"/>
          <w:tab w:val="left" w:pos="3686"/>
        </w:tabs>
        <w:spacing w:after="0" w:line="240" w:lineRule="auto"/>
        <w:rPr>
          <w:rFonts w:ascii="Arial" w:hAnsi="Arial" w:cs="Arial"/>
          <w:sz w:val="24"/>
          <w:szCs w:val="24"/>
        </w:rPr>
      </w:pPr>
    </w:p>
    <w:p w:rsidR="00405149" w:rsidRPr="00C1316A" w:rsidRDefault="009B41CF" w:rsidP="00727613">
      <w:pPr>
        <w:tabs>
          <w:tab w:val="left" w:pos="2835"/>
          <w:tab w:val="left" w:pos="3402"/>
          <w:tab w:val="left" w:pos="3686"/>
        </w:tabs>
        <w:spacing w:after="0" w:line="240" w:lineRule="auto"/>
        <w:rPr>
          <w:rFonts w:ascii="Arial" w:hAnsi="Arial" w:cs="Arial"/>
          <w:sz w:val="24"/>
          <w:szCs w:val="24"/>
        </w:rPr>
      </w:pPr>
      <w:r w:rsidRPr="00C1316A">
        <w:rPr>
          <w:rFonts w:ascii="Arial" w:hAnsi="Arial" w:cs="Arial"/>
          <w:sz w:val="24"/>
          <w:szCs w:val="24"/>
        </w:rPr>
        <w:t>Christine Nelson</w:t>
      </w:r>
      <w:r w:rsidR="00405149" w:rsidRPr="00C1316A">
        <w:rPr>
          <w:rFonts w:ascii="Arial" w:hAnsi="Arial" w:cs="Arial"/>
          <w:sz w:val="24"/>
          <w:szCs w:val="24"/>
        </w:rPr>
        <w:tab/>
      </w:r>
      <w:r w:rsidR="0002649D">
        <w:rPr>
          <w:rFonts w:ascii="Arial" w:hAnsi="Arial" w:cs="Arial"/>
          <w:sz w:val="24"/>
          <w:szCs w:val="24"/>
        </w:rPr>
        <w:tab/>
      </w:r>
      <w:bookmarkStart w:id="0" w:name="_GoBack"/>
      <w:bookmarkEnd w:id="0"/>
      <w:r w:rsidR="006E5E25" w:rsidRPr="00C1316A">
        <w:rPr>
          <w:rFonts w:ascii="Arial" w:hAnsi="Arial" w:cs="Arial"/>
          <w:sz w:val="24"/>
          <w:szCs w:val="24"/>
        </w:rPr>
        <w:t>Personal Assistant</w:t>
      </w:r>
    </w:p>
    <w:p w:rsidR="00C80571" w:rsidRPr="00C1316A" w:rsidRDefault="00C80571" w:rsidP="00727613">
      <w:pPr>
        <w:spacing w:after="0" w:line="240" w:lineRule="auto"/>
        <w:rPr>
          <w:rFonts w:ascii="Arial" w:hAnsi="Arial" w:cs="Arial"/>
          <w:sz w:val="24"/>
          <w:szCs w:val="24"/>
        </w:rPr>
      </w:pPr>
    </w:p>
    <w:p w:rsidR="00717817" w:rsidRPr="00C1316A" w:rsidRDefault="00717817" w:rsidP="00727613">
      <w:pPr>
        <w:spacing w:after="0" w:line="240" w:lineRule="auto"/>
        <w:rPr>
          <w:rFonts w:ascii="Arial" w:hAnsi="Arial" w:cs="Arial"/>
          <w:sz w:val="24"/>
          <w:szCs w:val="24"/>
        </w:rPr>
      </w:pPr>
    </w:p>
    <w:p w:rsidR="00405149" w:rsidRPr="00C1316A" w:rsidRDefault="00405149" w:rsidP="00727613">
      <w:pPr>
        <w:pStyle w:val="ListParagraph"/>
        <w:numPr>
          <w:ilvl w:val="0"/>
          <w:numId w:val="1"/>
        </w:numPr>
        <w:spacing w:after="0" w:line="240" w:lineRule="auto"/>
        <w:ind w:left="567" w:hanging="567"/>
        <w:rPr>
          <w:rFonts w:ascii="Arial" w:hAnsi="Arial" w:cs="Arial"/>
          <w:b/>
          <w:sz w:val="24"/>
          <w:szCs w:val="24"/>
        </w:rPr>
      </w:pPr>
      <w:r w:rsidRPr="00C1316A">
        <w:rPr>
          <w:rFonts w:ascii="Arial" w:hAnsi="Arial" w:cs="Arial"/>
          <w:b/>
          <w:sz w:val="24"/>
          <w:szCs w:val="24"/>
        </w:rPr>
        <w:t xml:space="preserve">Chairs Introductory </w:t>
      </w:r>
      <w:r w:rsidR="00CB59D0" w:rsidRPr="00C1316A">
        <w:rPr>
          <w:rFonts w:ascii="Arial" w:hAnsi="Arial" w:cs="Arial"/>
          <w:b/>
          <w:sz w:val="24"/>
          <w:szCs w:val="24"/>
        </w:rPr>
        <w:t>R</w:t>
      </w:r>
      <w:r w:rsidR="00C63CE7" w:rsidRPr="00C1316A">
        <w:rPr>
          <w:rFonts w:ascii="Arial" w:hAnsi="Arial" w:cs="Arial"/>
          <w:b/>
          <w:sz w:val="24"/>
          <w:szCs w:val="24"/>
        </w:rPr>
        <w:t>e</w:t>
      </w:r>
      <w:r w:rsidRPr="00C1316A">
        <w:rPr>
          <w:rFonts w:ascii="Arial" w:hAnsi="Arial" w:cs="Arial"/>
          <w:b/>
          <w:sz w:val="24"/>
          <w:szCs w:val="24"/>
        </w:rPr>
        <w:t>marks</w:t>
      </w:r>
    </w:p>
    <w:p w:rsidR="00E31100" w:rsidRPr="00C1316A" w:rsidRDefault="00E31100" w:rsidP="00727613">
      <w:pPr>
        <w:spacing w:after="0" w:line="240" w:lineRule="auto"/>
        <w:ind w:left="567" w:hanging="567"/>
        <w:rPr>
          <w:rFonts w:ascii="Arial" w:hAnsi="Arial" w:cs="Arial"/>
          <w:sz w:val="24"/>
          <w:szCs w:val="24"/>
        </w:rPr>
      </w:pPr>
    </w:p>
    <w:p w:rsidR="000533F9" w:rsidRPr="00C1316A" w:rsidRDefault="006A2E6B" w:rsidP="00727613">
      <w:pPr>
        <w:spacing w:after="0" w:line="240" w:lineRule="auto"/>
        <w:ind w:left="567"/>
        <w:rPr>
          <w:rFonts w:ascii="Arial" w:hAnsi="Arial" w:cs="Arial"/>
          <w:sz w:val="24"/>
          <w:szCs w:val="24"/>
        </w:rPr>
      </w:pPr>
      <w:r w:rsidRPr="00C1316A">
        <w:rPr>
          <w:rFonts w:ascii="Arial" w:hAnsi="Arial" w:cs="Arial"/>
          <w:sz w:val="24"/>
          <w:szCs w:val="24"/>
        </w:rPr>
        <w:t>Stephen McAllister</w:t>
      </w:r>
      <w:r w:rsidR="00E31100" w:rsidRPr="00C1316A">
        <w:rPr>
          <w:rFonts w:ascii="Arial" w:hAnsi="Arial" w:cs="Arial"/>
          <w:sz w:val="24"/>
          <w:szCs w:val="24"/>
        </w:rPr>
        <w:t xml:space="preserve"> opened the meeting a</w:t>
      </w:r>
      <w:r w:rsidR="00BA5DDC" w:rsidRPr="00C1316A">
        <w:rPr>
          <w:rFonts w:ascii="Arial" w:hAnsi="Arial" w:cs="Arial"/>
          <w:sz w:val="24"/>
          <w:szCs w:val="24"/>
        </w:rPr>
        <w:t xml:space="preserve">nd thanked </w:t>
      </w:r>
      <w:r w:rsidR="006D6947" w:rsidRPr="00C1316A">
        <w:rPr>
          <w:rFonts w:ascii="Arial" w:hAnsi="Arial" w:cs="Arial"/>
          <w:sz w:val="24"/>
          <w:szCs w:val="24"/>
        </w:rPr>
        <w:t>those present</w:t>
      </w:r>
      <w:r w:rsidR="005560C3" w:rsidRPr="00C1316A">
        <w:rPr>
          <w:rFonts w:ascii="Arial" w:hAnsi="Arial" w:cs="Arial"/>
          <w:sz w:val="24"/>
          <w:szCs w:val="24"/>
        </w:rPr>
        <w:t xml:space="preserve"> </w:t>
      </w:r>
      <w:r w:rsidR="006E5E25" w:rsidRPr="00C1316A">
        <w:rPr>
          <w:rFonts w:ascii="Arial" w:hAnsi="Arial" w:cs="Arial"/>
          <w:sz w:val="24"/>
          <w:szCs w:val="24"/>
        </w:rPr>
        <w:t>for joining</w:t>
      </w:r>
      <w:r w:rsidR="00797ED5" w:rsidRPr="00C1316A">
        <w:rPr>
          <w:rFonts w:ascii="Arial" w:hAnsi="Arial" w:cs="Arial"/>
          <w:sz w:val="24"/>
          <w:szCs w:val="24"/>
        </w:rPr>
        <w:t>.</w:t>
      </w:r>
      <w:r w:rsidR="00DB01CE" w:rsidRPr="00C1316A">
        <w:rPr>
          <w:rFonts w:ascii="Arial" w:hAnsi="Arial" w:cs="Arial"/>
          <w:sz w:val="24"/>
          <w:szCs w:val="24"/>
        </w:rPr>
        <w:t xml:space="preserve">  </w:t>
      </w:r>
    </w:p>
    <w:p w:rsidR="00C80571" w:rsidRPr="00C1316A" w:rsidRDefault="00C80571" w:rsidP="00727613">
      <w:pPr>
        <w:spacing w:after="0" w:line="240" w:lineRule="auto"/>
        <w:rPr>
          <w:rFonts w:ascii="Arial" w:hAnsi="Arial" w:cs="Arial"/>
          <w:sz w:val="24"/>
          <w:szCs w:val="24"/>
        </w:rPr>
      </w:pPr>
    </w:p>
    <w:p w:rsidR="00717817" w:rsidRPr="00C1316A" w:rsidRDefault="00717817" w:rsidP="00727613">
      <w:pPr>
        <w:spacing w:after="0" w:line="240" w:lineRule="auto"/>
        <w:rPr>
          <w:rFonts w:ascii="Arial" w:hAnsi="Arial" w:cs="Arial"/>
          <w:sz w:val="24"/>
          <w:szCs w:val="24"/>
        </w:rPr>
      </w:pPr>
    </w:p>
    <w:p w:rsidR="00E23717" w:rsidRPr="00C1316A" w:rsidRDefault="009D3518" w:rsidP="00727613">
      <w:pPr>
        <w:spacing w:after="0" w:line="240" w:lineRule="auto"/>
        <w:ind w:left="567" w:hanging="567"/>
        <w:rPr>
          <w:rFonts w:ascii="Arial" w:hAnsi="Arial" w:cs="Arial"/>
          <w:b/>
          <w:sz w:val="24"/>
          <w:szCs w:val="24"/>
        </w:rPr>
      </w:pPr>
      <w:r w:rsidRPr="00C1316A">
        <w:rPr>
          <w:rFonts w:ascii="Arial" w:hAnsi="Arial" w:cs="Arial"/>
          <w:b/>
          <w:sz w:val="24"/>
          <w:szCs w:val="24"/>
        </w:rPr>
        <w:t>2</w:t>
      </w:r>
      <w:r w:rsidRPr="00C1316A">
        <w:rPr>
          <w:rFonts w:ascii="Arial" w:hAnsi="Arial" w:cs="Arial"/>
          <w:b/>
          <w:sz w:val="24"/>
          <w:szCs w:val="24"/>
        </w:rPr>
        <w:tab/>
      </w:r>
      <w:r w:rsidR="00E23717" w:rsidRPr="00C1316A">
        <w:rPr>
          <w:rFonts w:ascii="Arial" w:hAnsi="Arial" w:cs="Arial"/>
          <w:b/>
          <w:sz w:val="24"/>
          <w:szCs w:val="24"/>
        </w:rPr>
        <w:t>Well-being Pause</w:t>
      </w:r>
    </w:p>
    <w:p w:rsidR="00E23717" w:rsidRPr="00C1316A" w:rsidRDefault="00E23717" w:rsidP="00727613">
      <w:pPr>
        <w:spacing w:after="0" w:line="240" w:lineRule="auto"/>
        <w:ind w:left="567" w:hanging="567"/>
        <w:rPr>
          <w:rFonts w:ascii="Arial" w:hAnsi="Arial" w:cs="Arial"/>
          <w:b/>
          <w:sz w:val="24"/>
          <w:szCs w:val="24"/>
        </w:rPr>
      </w:pPr>
    </w:p>
    <w:p w:rsidR="006D6947" w:rsidRPr="00C1316A" w:rsidRDefault="006D6947" w:rsidP="00727613">
      <w:pPr>
        <w:spacing w:after="0" w:line="240" w:lineRule="auto"/>
        <w:ind w:left="567" w:hanging="567"/>
        <w:rPr>
          <w:rFonts w:ascii="Arial" w:hAnsi="Arial" w:cs="Arial"/>
          <w:sz w:val="24"/>
          <w:szCs w:val="24"/>
        </w:rPr>
      </w:pPr>
      <w:r w:rsidRPr="00C1316A">
        <w:rPr>
          <w:rFonts w:ascii="Arial" w:hAnsi="Arial" w:cs="Arial"/>
          <w:b/>
          <w:sz w:val="24"/>
          <w:szCs w:val="24"/>
        </w:rPr>
        <w:tab/>
      </w:r>
      <w:r w:rsidR="00A35DB4" w:rsidRPr="00C1316A">
        <w:rPr>
          <w:rFonts w:ascii="Arial" w:hAnsi="Arial" w:cs="Arial"/>
          <w:sz w:val="24"/>
          <w:szCs w:val="24"/>
        </w:rPr>
        <w:t>Stephen McAllister</w:t>
      </w:r>
      <w:r w:rsidRPr="00C1316A">
        <w:rPr>
          <w:rFonts w:ascii="Arial" w:hAnsi="Arial" w:cs="Arial"/>
          <w:sz w:val="24"/>
          <w:szCs w:val="24"/>
        </w:rPr>
        <w:t xml:space="preserve"> </w:t>
      </w:r>
      <w:r w:rsidR="00DB01CE" w:rsidRPr="00C1316A">
        <w:rPr>
          <w:rFonts w:ascii="Arial" w:hAnsi="Arial" w:cs="Arial"/>
          <w:sz w:val="24"/>
          <w:szCs w:val="24"/>
        </w:rPr>
        <w:t>confirmed that the Committee had taken time before the start of the meeting for this purpose.</w:t>
      </w:r>
    </w:p>
    <w:p w:rsidR="006D6947" w:rsidRDefault="006D6947" w:rsidP="00727613">
      <w:pPr>
        <w:spacing w:after="0" w:line="240" w:lineRule="auto"/>
        <w:rPr>
          <w:rFonts w:ascii="Arial" w:hAnsi="Arial" w:cs="Arial"/>
          <w:b/>
          <w:sz w:val="24"/>
          <w:szCs w:val="24"/>
        </w:rPr>
      </w:pPr>
    </w:p>
    <w:p w:rsidR="00C1316A" w:rsidRDefault="00C1316A" w:rsidP="00727613">
      <w:pPr>
        <w:spacing w:after="0" w:line="240" w:lineRule="auto"/>
        <w:rPr>
          <w:rFonts w:ascii="Arial" w:hAnsi="Arial" w:cs="Arial"/>
          <w:b/>
          <w:sz w:val="24"/>
          <w:szCs w:val="24"/>
        </w:rPr>
      </w:pPr>
    </w:p>
    <w:p w:rsidR="00C1316A" w:rsidRPr="00C1316A" w:rsidRDefault="00C1316A" w:rsidP="00727613">
      <w:pPr>
        <w:spacing w:after="0" w:line="240" w:lineRule="auto"/>
        <w:rPr>
          <w:rFonts w:ascii="Arial" w:hAnsi="Arial" w:cs="Arial"/>
          <w:b/>
          <w:sz w:val="24"/>
          <w:szCs w:val="24"/>
        </w:rPr>
      </w:pPr>
    </w:p>
    <w:p w:rsidR="00717817" w:rsidRPr="00C1316A" w:rsidRDefault="00717817" w:rsidP="00727613">
      <w:pPr>
        <w:spacing w:after="0" w:line="240" w:lineRule="auto"/>
        <w:rPr>
          <w:rFonts w:ascii="Arial" w:hAnsi="Arial" w:cs="Arial"/>
          <w:b/>
          <w:sz w:val="24"/>
          <w:szCs w:val="24"/>
        </w:rPr>
      </w:pPr>
    </w:p>
    <w:p w:rsidR="00405149" w:rsidRPr="00C1316A" w:rsidRDefault="00E23717" w:rsidP="00727613">
      <w:pPr>
        <w:spacing w:after="0" w:line="240" w:lineRule="auto"/>
        <w:ind w:left="567" w:hanging="567"/>
        <w:rPr>
          <w:rFonts w:ascii="Arial" w:hAnsi="Arial" w:cs="Arial"/>
          <w:b/>
          <w:sz w:val="24"/>
          <w:szCs w:val="24"/>
        </w:rPr>
      </w:pPr>
      <w:r w:rsidRPr="00C1316A">
        <w:rPr>
          <w:rFonts w:ascii="Arial" w:hAnsi="Arial" w:cs="Arial"/>
          <w:b/>
          <w:sz w:val="24"/>
          <w:szCs w:val="24"/>
        </w:rPr>
        <w:lastRenderedPageBreak/>
        <w:t>3</w:t>
      </w:r>
      <w:r w:rsidRPr="00C1316A">
        <w:rPr>
          <w:rFonts w:ascii="Arial" w:hAnsi="Arial" w:cs="Arial"/>
          <w:b/>
          <w:sz w:val="24"/>
          <w:szCs w:val="24"/>
        </w:rPr>
        <w:tab/>
      </w:r>
      <w:r w:rsidR="00405149" w:rsidRPr="00C1316A">
        <w:rPr>
          <w:rFonts w:ascii="Arial" w:hAnsi="Arial" w:cs="Arial"/>
          <w:b/>
          <w:sz w:val="24"/>
          <w:szCs w:val="24"/>
        </w:rPr>
        <w:t xml:space="preserve">Apologies </w:t>
      </w:r>
    </w:p>
    <w:p w:rsidR="00DD440E" w:rsidRPr="00C1316A" w:rsidRDefault="00DD440E" w:rsidP="00727613">
      <w:pPr>
        <w:spacing w:after="0" w:line="240" w:lineRule="auto"/>
        <w:ind w:left="567" w:hanging="567"/>
        <w:rPr>
          <w:rFonts w:ascii="Arial" w:hAnsi="Arial" w:cs="Arial"/>
          <w:b/>
          <w:sz w:val="24"/>
          <w:szCs w:val="24"/>
        </w:rPr>
      </w:pPr>
    </w:p>
    <w:p w:rsidR="005560C3" w:rsidRPr="00C1316A" w:rsidRDefault="005560C3" w:rsidP="00727613">
      <w:pPr>
        <w:tabs>
          <w:tab w:val="left" w:pos="2835"/>
          <w:tab w:val="left" w:pos="3402"/>
          <w:tab w:val="left" w:pos="3686"/>
        </w:tabs>
        <w:spacing w:after="0" w:line="240" w:lineRule="auto"/>
        <w:ind w:left="567"/>
        <w:rPr>
          <w:rFonts w:ascii="Arial" w:hAnsi="Arial" w:cs="Arial"/>
          <w:sz w:val="24"/>
          <w:szCs w:val="24"/>
          <w:lang w:eastAsia="en-GB"/>
        </w:rPr>
      </w:pPr>
      <w:r w:rsidRPr="00C1316A">
        <w:rPr>
          <w:rFonts w:ascii="Arial" w:hAnsi="Arial" w:cs="Arial"/>
          <w:sz w:val="24"/>
          <w:szCs w:val="24"/>
          <w:lang w:eastAsia="en-GB"/>
        </w:rPr>
        <w:t>Members</w:t>
      </w:r>
    </w:p>
    <w:p w:rsidR="00FD7830" w:rsidRPr="00C1316A" w:rsidRDefault="00FD7830" w:rsidP="00727613">
      <w:pPr>
        <w:tabs>
          <w:tab w:val="left" w:pos="2835"/>
          <w:tab w:val="left" w:pos="3402"/>
          <w:tab w:val="left" w:pos="3686"/>
        </w:tabs>
        <w:spacing w:after="0" w:line="240" w:lineRule="auto"/>
        <w:ind w:left="567"/>
        <w:rPr>
          <w:rFonts w:ascii="Arial" w:hAnsi="Arial" w:cs="Arial"/>
          <w:i/>
          <w:sz w:val="24"/>
          <w:szCs w:val="24"/>
        </w:rPr>
      </w:pPr>
      <w:r w:rsidRPr="00C1316A">
        <w:rPr>
          <w:rFonts w:ascii="Arial" w:hAnsi="Arial" w:cs="Arial"/>
          <w:sz w:val="24"/>
          <w:szCs w:val="24"/>
        </w:rPr>
        <w:t xml:space="preserve">Linda Semple </w:t>
      </w:r>
      <w:r w:rsidRPr="00C1316A">
        <w:rPr>
          <w:rFonts w:ascii="Arial" w:hAnsi="Arial" w:cs="Arial"/>
          <w:sz w:val="24"/>
          <w:szCs w:val="24"/>
        </w:rPr>
        <w:tab/>
      </w:r>
      <w:r w:rsidRPr="00C1316A">
        <w:rPr>
          <w:rFonts w:ascii="Arial" w:hAnsi="Arial" w:cs="Arial"/>
          <w:sz w:val="24"/>
          <w:szCs w:val="24"/>
        </w:rPr>
        <w:tab/>
        <w:t xml:space="preserve">Non-Executive Director </w:t>
      </w:r>
      <w:r w:rsidRPr="00C1316A">
        <w:rPr>
          <w:rFonts w:ascii="Arial" w:hAnsi="Arial" w:cs="Arial"/>
          <w:i/>
          <w:sz w:val="24"/>
          <w:szCs w:val="24"/>
        </w:rPr>
        <w:t>(Chair)</w:t>
      </w:r>
    </w:p>
    <w:p w:rsidR="005560C3" w:rsidRPr="00C1316A" w:rsidRDefault="00FD7830" w:rsidP="00727613">
      <w:pPr>
        <w:tabs>
          <w:tab w:val="left" w:pos="2835"/>
          <w:tab w:val="left" w:pos="3402"/>
          <w:tab w:val="left" w:pos="3686"/>
        </w:tabs>
        <w:spacing w:after="0" w:line="240" w:lineRule="auto"/>
        <w:ind w:left="567"/>
        <w:rPr>
          <w:rFonts w:ascii="Arial" w:hAnsi="Arial" w:cs="Arial"/>
          <w:sz w:val="24"/>
          <w:szCs w:val="24"/>
        </w:rPr>
      </w:pPr>
      <w:r w:rsidRPr="00C1316A">
        <w:rPr>
          <w:rFonts w:ascii="Arial" w:hAnsi="Arial" w:cs="Arial"/>
          <w:sz w:val="24"/>
          <w:szCs w:val="24"/>
        </w:rPr>
        <w:t xml:space="preserve">Professor Jann Gardner </w:t>
      </w:r>
      <w:r w:rsidRPr="00C1316A">
        <w:rPr>
          <w:rFonts w:ascii="Arial" w:hAnsi="Arial" w:cs="Arial"/>
          <w:sz w:val="24"/>
          <w:szCs w:val="24"/>
        </w:rPr>
        <w:tab/>
        <w:t>Chief Executive</w:t>
      </w:r>
    </w:p>
    <w:p w:rsidR="00717817" w:rsidRDefault="00717817" w:rsidP="00C1316A">
      <w:pPr>
        <w:tabs>
          <w:tab w:val="left" w:pos="2835"/>
        </w:tabs>
        <w:autoSpaceDE w:val="0"/>
        <w:autoSpaceDN w:val="0"/>
        <w:spacing w:after="0" w:line="240" w:lineRule="auto"/>
        <w:jc w:val="both"/>
        <w:rPr>
          <w:rFonts w:ascii="Arial" w:hAnsi="Arial" w:cs="Arial"/>
          <w:sz w:val="24"/>
          <w:szCs w:val="24"/>
          <w:lang w:eastAsia="en-GB"/>
        </w:rPr>
      </w:pPr>
    </w:p>
    <w:p w:rsidR="00C1316A" w:rsidRPr="00C1316A" w:rsidRDefault="00C1316A" w:rsidP="00C1316A">
      <w:pPr>
        <w:tabs>
          <w:tab w:val="left" w:pos="2835"/>
        </w:tabs>
        <w:autoSpaceDE w:val="0"/>
        <w:autoSpaceDN w:val="0"/>
        <w:spacing w:after="0" w:line="240" w:lineRule="auto"/>
        <w:jc w:val="both"/>
        <w:rPr>
          <w:rFonts w:ascii="Arial" w:hAnsi="Arial" w:cs="Arial"/>
          <w:sz w:val="24"/>
          <w:szCs w:val="24"/>
          <w:lang w:eastAsia="en-GB"/>
        </w:rPr>
      </w:pPr>
    </w:p>
    <w:p w:rsidR="00405149" w:rsidRPr="00C1316A" w:rsidRDefault="00E23717" w:rsidP="00727613">
      <w:pPr>
        <w:spacing w:after="0" w:line="240" w:lineRule="auto"/>
        <w:ind w:left="567" w:hanging="567"/>
        <w:rPr>
          <w:rFonts w:ascii="Arial" w:hAnsi="Arial" w:cs="Arial"/>
          <w:b/>
          <w:sz w:val="24"/>
          <w:szCs w:val="24"/>
        </w:rPr>
      </w:pPr>
      <w:r w:rsidRPr="00C1316A">
        <w:rPr>
          <w:rFonts w:ascii="Arial" w:hAnsi="Arial" w:cs="Arial"/>
          <w:b/>
          <w:sz w:val="24"/>
          <w:szCs w:val="24"/>
        </w:rPr>
        <w:t>4</w:t>
      </w:r>
      <w:r w:rsidR="009D3518" w:rsidRPr="00C1316A">
        <w:rPr>
          <w:rFonts w:ascii="Arial" w:hAnsi="Arial" w:cs="Arial"/>
          <w:b/>
          <w:sz w:val="24"/>
          <w:szCs w:val="24"/>
        </w:rPr>
        <w:tab/>
      </w:r>
      <w:r w:rsidR="00405149" w:rsidRPr="00C1316A">
        <w:rPr>
          <w:rFonts w:ascii="Arial" w:hAnsi="Arial" w:cs="Arial"/>
          <w:b/>
          <w:sz w:val="24"/>
          <w:szCs w:val="24"/>
        </w:rPr>
        <w:t>Declarations of interest</w:t>
      </w:r>
    </w:p>
    <w:p w:rsidR="00A35DB4" w:rsidRPr="00C1316A" w:rsidRDefault="00A35DB4" w:rsidP="00727613">
      <w:pPr>
        <w:spacing w:after="0" w:line="240" w:lineRule="auto"/>
        <w:ind w:left="567" w:hanging="567"/>
        <w:rPr>
          <w:rFonts w:ascii="Arial" w:hAnsi="Arial" w:cs="Arial"/>
          <w:b/>
          <w:sz w:val="24"/>
          <w:szCs w:val="24"/>
        </w:rPr>
      </w:pPr>
    </w:p>
    <w:p w:rsidR="00AE3652" w:rsidRPr="00C1316A" w:rsidRDefault="006E5E25" w:rsidP="00727613">
      <w:pPr>
        <w:spacing w:after="0" w:line="240" w:lineRule="auto"/>
        <w:ind w:left="567" w:hanging="567"/>
        <w:rPr>
          <w:rFonts w:ascii="Arial" w:hAnsi="Arial" w:cs="Arial"/>
          <w:sz w:val="24"/>
          <w:szCs w:val="24"/>
        </w:rPr>
      </w:pPr>
      <w:r w:rsidRPr="00C1316A">
        <w:rPr>
          <w:rFonts w:ascii="Arial" w:hAnsi="Arial" w:cs="Arial"/>
          <w:sz w:val="24"/>
          <w:szCs w:val="24"/>
        </w:rPr>
        <w:tab/>
      </w:r>
      <w:r w:rsidR="006A2E6B" w:rsidRPr="00C1316A">
        <w:rPr>
          <w:rFonts w:ascii="Arial" w:hAnsi="Arial" w:cs="Arial"/>
          <w:sz w:val="24"/>
          <w:szCs w:val="24"/>
        </w:rPr>
        <w:t>There were no further declarations of interest.</w:t>
      </w:r>
    </w:p>
    <w:p w:rsidR="00717817" w:rsidRDefault="00717817" w:rsidP="00727613">
      <w:pPr>
        <w:spacing w:after="0" w:line="240" w:lineRule="auto"/>
        <w:rPr>
          <w:rFonts w:ascii="Arial" w:hAnsi="Arial" w:cs="Arial"/>
          <w:b/>
          <w:sz w:val="24"/>
          <w:szCs w:val="24"/>
        </w:rPr>
      </w:pPr>
    </w:p>
    <w:p w:rsidR="00C1316A" w:rsidRPr="00C1316A" w:rsidRDefault="00C1316A" w:rsidP="00727613">
      <w:pPr>
        <w:spacing w:after="0" w:line="240" w:lineRule="auto"/>
        <w:rPr>
          <w:rFonts w:ascii="Arial" w:hAnsi="Arial" w:cs="Arial"/>
          <w:b/>
          <w:sz w:val="24"/>
          <w:szCs w:val="24"/>
        </w:rPr>
      </w:pPr>
    </w:p>
    <w:p w:rsidR="00AE3652" w:rsidRPr="00C1316A" w:rsidRDefault="00AE3652" w:rsidP="00727613">
      <w:pPr>
        <w:pStyle w:val="ListParagraph"/>
        <w:numPr>
          <w:ilvl w:val="0"/>
          <w:numId w:val="2"/>
        </w:numPr>
        <w:spacing w:after="0" w:line="240" w:lineRule="auto"/>
        <w:ind w:left="567" w:hanging="567"/>
        <w:rPr>
          <w:rFonts w:ascii="Arial" w:hAnsi="Arial" w:cs="Arial"/>
          <w:b/>
          <w:sz w:val="24"/>
          <w:szCs w:val="24"/>
        </w:rPr>
      </w:pPr>
      <w:r w:rsidRPr="00C1316A">
        <w:rPr>
          <w:rFonts w:ascii="Arial" w:hAnsi="Arial" w:cs="Arial"/>
          <w:b/>
          <w:sz w:val="24"/>
          <w:szCs w:val="24"/>
        </w:rPr>
        <w:t>Up</w:t>
      </w:r>
      <w:r w:rsidR="00313525" w:rsidRPr="00C1316A">
        <w:rPr>
          <w:rFonts w:ascii="Arial" w:hAnsi="Arial" w:cs="Arial"/>
          <w:b/>
          <w:sz w:val="24"/>
          <w:szCs w:val="24"/>
        </w:rPr>
        <w:t>d</w:t>
      </w:r>
      <w:r w:rsidR="006A4EC7" w:rsidRPr="00C1316A">
        <w:rPr>
          <w:rFonts w:ascii="Arial" w:hAnsi="Arial" w:cs="Arial"/>
          <w:b/>
          <w:sz w:val="24"/>
          <w:szCs w:val="24"/>
        </w:rPr>
        <w:t>ate</w:t>
      </w:r>
      <w:r w:rsidR="0022232A" w:rsidRPr="00C1316A">
        <w:rPr>
          <w:rFonts w:ascii="Arial" w:hAnsi="Arial" w:cs="Arial"/>
          <w:b/>
          <w:sz w:val="24"/>
          <w:szCs w:val="24"/>
        </w:rPr>
        <w:t xml:space="preserve">s </w:t>
      </w:r>
      <w:r w:rsidR="006A2E6B" w:rsidRPr="00C1316A">
        <w:rPr>
          <w:rFonts w:ascii="Arial" w:hAnsi="Arial" w:cs="Arial"/>
          <w:b/>
          <w:sz w:val="24"/>
          <w:szCs w:val="24"/>
        </w:rPr>
        <w:t>from the Meeting Held on 1 September</w:t>
      </w:r>
      <w:r w:rsidR="00555D3F" w:rsidRPr="00C1316A">
        <w:rPr>
          <w:rFonts w:ascii="Arial" w:hAnsi="Arial" w:cs="Arial"/>
          <w:b/>
          <w:sz w:val="24"/>
          <w:szCs w:val="24"/>
        </w:rPr>
        <w:t xml:space="preserve"> 2022</w:t>
      </w:r>
    </w:p>
    <w:p w:rsidR="00AE3652" w:rsidRPr="00C1316A" w:rsidRDefault="00AE3652" w:rsidP="00727613">
      <w:pPr>
        <w:pStyle w:val="ListParagraph"/>
        <w:spacing w:after="0" w:line="240" w:lineRule="auto"/>
        <w:ind w:left="567" w:hanging="567"/>
        <w:rPr>
          <w:rFonts w:ascii="Arial" w:hAnsi="Arial" w:cs="Arial"/>
          <w:b/>
          <w:sz w:val="24"/>
          <w:szCs w:val="24"/>
        </w:rPr>
      </w:pPr>
    </w:p>
    <w:p w:rsidR="00AE3652" w:rsidRPr="00C1316A" w:rsidRDefault="00E23717" w:rsidP="00727613">
      <w:pPr>
        <w:spacing w:after="0" w:line="240" w:lineRule="auto"/>
        <w:ind w:left="567" w:hanging="567"/>
        <w:rPr>
          <w:rFonts w:ascii="Arial" w:hAnsi="Arial" w:cs="Arial"/>
          <w:b/>
          <w:sz w:val="24"/>
          <w:szCs w:val="24"/>
        </w:rPr>
      </w:pPr>
      <w:r w:rsidRPr="00C1316A">
        <w:rPr>
          <w:rFonts w:ascii="Arial" w:hAnsi="Arial" w:cs="Arial"/>
          <w:b/>
          <w:sz w:val="24"/>
          <w:szCs w:val="24"/>
        </w:rPr>
        <w:t>5.1</w:t>
      </w:r>
      <w:r w:rsidRPr="00C1316A">
        <w:rPr>
          <w:rFonts w:ascii="Arial" w:hAnsi="Arial" w:cs="Arial"/>
          <w:b/>
          <w:sz w:val="24"/>
          <w:szCs w:val="24"/>
        </w:rPr>
        <w:tab/>
      </w:r>
      <w:r w:rsidR="00AE3652" w:rsidRPr="00C1316A">
        <w:rPr>
          <w:rFonts w:ascii="Arial" w:hAnsi="Arial" w:cs="Arial"/>
          <w:b/>
          <w:sz w:val="24"/>
          <w:szCs w:val="24"/>
        </w:rPr>
        <w:t>Unapproved Minutes of Last Meeting</w:t>
      </w:r>
    </w:p>
    <w:p w:rsidR="00AE3652" w:rsidRPr="00C1316A" w:rsidRDefault="00AE3652" w:rsidP="00727613">
      <w:pPr>
        <w:spacing w:after="0" w:line="240" w:lineRule="auto"/>
        <w:ind w:left="567" w:hanging="567"/>
        <w:rPr>
          <w:rFonts w:ascii="Arial" w:hAnsi="Arial" w:cs="Arial"/>
          <w:b/>
          <w:sz w:val="24"/>
          <w:szCs w:val="24"/>
        </w:rPr>
      </w:pPr>
    </w:p>
    <w:p w:rsidR="00AE3652" w:rsidRPr="00C1316A" w:rsidRDefault="00AE3652" w:rsidP="00727613">
      <w:pPr>
        <w:pStyle w:val="ListParagraph"/>
        <w:spacing w:after="0" w:line="240" w:lineRule="auto"/>
        <w:ind w:left="567"/>
        <w:rPr>
          <w:rFonts w:ascii="Arial" w:hAnsi="Arial" w:cs="Arial"/>
          <w:sz w:val="24"/>
          <w:szCs w:val="24"/>
        </w:rPr>
      </w:pPr>
      <w:r w:rsidRPr="00C1316A">
        <w:rPr>
          <w:rFonts w:ascii="Arial" w:hAnsi="Arial" w:cs="Arial"/>
          <w:sz w:val="24"/>
          <w:szCs w:val="24"/>
        </w:rPr>
        <w:t>The minu</w:t>
      </w:r>
      <w:r w:rsidR="00B56378" w:rsidRPr="00C1316A">
        <w:rPr>
          <w:rFonts w:ascii="Arial" w:hAnsi="Arial" w:cs="Arial"/>
          <w:sz w:val="24"/>
          <w:szCs w:val="24"/>
        </w:rPr>
        <w:t xml:space="preserve">tes of the </w:t>
      </w:r>
      <w:r w:rsidR="006A4EC7" w:rsidRPr="00C1316A">
        <w:rPr>
          <w:rFonts w:ascii="Arial" w:hAnsi="Arial" w:cs="Arial"/>
          <w:sz w:val="24"/>
          <w:szCs w:val="24"/>
        </w:rPr>
        <w:t xml:space="preserve">meeting held </w:t>
      </w:r>
      <w:r w:rsidR="006A2E6B" w:rsidRPr="00C1316A">
        <w:rPr>
          <w:rFonts w:ascii="Arial" w:hAnsi="Arial" w:cs="Arial"/>
          <w:sz w:val="24"/>
          <w:szCs w:val="24"/>
        </w:rPr>
        <w:t>on 1 September 2022</w:t>
      </w:r>
      <w:r w:rsidRPr="00C1316A">
        <w:rPr>
          <w:rFonts w:ascii="Arial" w:hAnsi="Arial" w:cs="Arial"/>
          <w:sz w:val="24"/>
          <w:szCs w:val="24"/>
        </w:rPr>
        <w:t xml:space="preserve"> were approved as an accurate record of the meeting.</w:t>
      </w:r>
    </w:p>
    <w:p w:rsidR="00AE3652" w:rsidRPr="00C1316A" w:rsidRDefault="00AE3652" w:rsidP="00727613">
      <w:pPr>
        <w:pStyle w:val="ListParagraph"/>
        <w:spacing w:after="0" w:line="240" w:lineRule="auto"/>
        <w:ind w:left="567" w:hanging="567"/>
        <w:rPr>
          <w:rFonts w:ascii="Arial" w:hAnsi="Arial" w:cs="Arial"/>
          <w:sz w:val="24"/>
          <w:szCs w:val="24"/>
        </w:rPr>
      </w:pPr>
    </w:p>
    <w:p w:rsidR="00AE3652" w:rsidRPr="00C1316A" w:rsidRDefault="00E23717" w:rsidP="00727613">
      <w:pPr>
        <w:spacing w:after="0" w:line="240" w:lineRule="auto"/>
        <w:ind w:left="567" w:hanging="567"/>
        <w:rPr>
          <w:rFonts w:ascii="Arial" w:hAnsi="Arial" w:cs="Arial"/>
          <w:b/>
          <w:sz w:val="24"/>
          <w:szCs w:val="24"/>
        </w:rPr>
      </w:pPr>
      <w:r w:rsidRPr="00C1316A">
        <w:rPr>
          <w:rFonts w:ascii="Arial" w:hAnsi="Arial" w:cs="Arial"/>
          <w:b/>
          <w:sz w:val="24"/>
          <w:szCs w:val="24"/>
        </w:rPr>
        <w:t>5.2</w:t>
      </w:r>
      <w:r w:rsidRPr="00C1316A">
        <w:rPr>
          <w:rFonts w:ascii="Arial" w:hAnsi="Arial" w:cs="Arial"/>
          <w:b/>
          <w:sz w:val="24"/>
          <w:szCs w:val="24"/>
        </w:rPr>
        <w:tab/>
      </w:r>
      <w:r w:rsidR="00AE3652" w:rsidRPr="00C1316A">
        <w:rPr>
          <w:rFonts w:ascii="Arial" w:hAnsi="Arial" w:cs="Arial"/>
          <w:b/>
          <w:sz w:val="24"/>
          <w:szCs w:val="24"/>
        </w:rPr>
        <w:t>Action Log</w:t>
      </w:r>
    </w:p>
    <w:p w:rsidR="00AE3652" w:rsidRPr="00C1316A" w:rsidRDefault="00AE3652" w:rsidP="00727613">
      <w:pPr>
        <w:spacing w:after="0" w:line="240" w:lineRule="auto"/>
        <w:ind w:left="567" w:hanging="567"/>
        <w:rPr>
          <w:rFonts w:ascii="Arial" w:hAnsi="Arial" w:cs="Arial"/>
          <w:b/>
          <w:sz w:val="24"/>
          <w:szCs w:val="24"/>
        </w:rPr>
      </w:pPr>
    </w:p>
    <w:p w:rsidR="00AE3652" w:rsidRPr="00C1316A" w:rsidRDefault="00AE3652" w:rsidP="00727613">
      <w:pPr>
        <w:spacing w:after="0" w:line="240" w:lineRule="auto"/>
        <w:ind w:left="567" w:hanging="567"/>
        <w:rPr>
          <w:rFonts w:ascii="Arial" w:hAnsi="Arial" w:cs="Arial"/>
          <w:sz w:val="24"/>
          <w:szCs w:val="24"/>
        </w:rPr>
      </w:pPr>
      <w:r w:rsidRPr="00C1316A">
        <w:rPr>
          <w:rFonts w:ascii="Arial" w:hAnsi="Arial" w:cs="Arial"/>
          <w:sz w:val="24"/>
          <w:szCs w:val="24"/>
        </w:rPr>
        <w:tab/>
      </w:r>
      <w:r w:rsidR="006A2E6B" w:rsidRPr="00C1316A">
        <w:rPr>
          <w:rFonts w:ascii="Arial" w:hAnsi="Arial" w:cs="Arial"/>
          <w:sz w:val="24"/>
          <w:szCs w:val="24"/>
        </w:rPr>
        <w:t>All</w:t>
      </w:r>
      <w:r w:rsidR="00555D3F" w:rsidRPr="00C1316A">
        <w:rPr>
          <w:rFonts w:ascii="Arial" w:hAnsi="Arial" w:cs="Arial"/>
          <w:sz w:val="24"/>
          <w:szCs w:val="24"/>
        </w:rPr>
        <w:t xml:space="preserve"> ac</w:t>
      </w:r>
      <w:r w:rsidR="006A4EC7" w:rsidRPr="00C1316A">
        <w:rPr>
          <w:rFonts w:ascii="Arial" w:hAnsi="Arial" w:cs="Arial"/>
          <w:sz w:val="24"/>
          <w:szCs w:val="24"/>
        </w:rPr>
        <w:t xml:space="preserve">tions from the previous </w:t>
      </w:r>
      <w:r w:rsidR="006A2E6B" w:rsidRPr="00C1316A">
        <w:rPr>
          <w:rFonts w:ascii="Arial" w:hAnsi="Arial" w:cs="Arial"/>
          <w:sz w:val="24"/>
          <w:szCs w:val="24"/>
        </w:rPr>
        <w:t>meeting were agreed as complete.</w:t>
      </w:r>
    </w:p>
    <w:p w:rsidR="006132FF" w:rsidRPr="00C1316A" w:rsidRDefault="006132FF" w:rsidP="00727613">
      <w:pPr>
        <w:spacing w:after="0" w:line="240" w:lineRule="auto"/>
        <w:ind w:left="567" w:hanging="567"/>
        <w:rPr>
          <w:rFonts w:ascii="Arial" w:hAnsi="Arial" w:cs="Arial"/>
          <w:sz w:val="24"/>
          <w:szCs w:val="24"/>
        </w:rPr>
      </w:pPr>
    </w:p>
    <w:p w:rsidR="00AE3652" w:rsidRPr="00C1316A" w:rsidRDefault="006132FF" w:rsidP="00727613">
      <w:pPr>
        <w:pStyle w:val="ListParagraph"/>
        <w:numPr>
          <w:ilvl w:val="1"/>
          <w:numId w:val="2"/>
        </w:numPr>
        <w:spacing w:after="0" w:line="240" w:lineRule="auto"/>
        <w:ind w:left="567" w:hanging="567"/>
        <w:rPr>
          <w:rFonts w:ascii="Arial" w:hAnsi="Arial" w:cs="Arial"/>
          <w:b/>
          <w:sz w:val="24"/>
          <w:szCs w:val="24"/>
        </w:rPr>
      </w:pPr>
      <w:r w:rsidRPr="00C1316A">
        <w:rPr>
          <w:rFonts w:ascii="Arial" w:hAnsi="Arial" w:cs="Arial"/>
          <w:b/>
          <w:sz w:val="24"/>
          <w:szCs w:val="24"/>
        </w:rPr>
        <w:t>Matters Arising</w:t>
      </w:r>
    </w:p>
    <w:p w:rsidR="006132FF" w:rsidRPr="00C1316A" w:rsidRDefault="006132FF" w:rsidP="00727613">
      <w:pPr>
        <w:pStyle w:val="ListParagraph"/>
        <w:spacing w:after="0" w:line="240" w:lineRule="auto"/>
        <w:ind w:left="567" w:hanging="567"/>
        <w:rPr>
          <w:rFonts w:ascii="Arial" w:hAnsi="Arial" w:cs="Arial"/>
          <w:b/>
          <w:sz w:val="24"/>
          <w:szCs w:val="24"/>
        </w:rPr>
      </w:pPr>
    </w:p>
    <w:p w:rsidR="00C80571" w:rsidRPr="00C1316A" w:rsidRDefault="006132FF" w:rsidP="00727613">
      <w:pPr>
        <w:spacing w:after="0" w:line="240" w:lineRule="auto"/>
        <w:ind w:left="567"/>
        <w:rPr>
          <w:rFonts w:ascii="Arial" w:hAnsi="Arial" w:cs="Arial"/>
          <w:sz w:val="24"/>
          <w:szCs w:val="24"/>
        </w:rPr>
      </w:pPr>
      <w:r w:rsidRPr="00C1316A">
        <w:rPr>
          <w:rFonts w:ascii="Arial" w:hAnsi="Arial" w:cs="Arial"/>
          <w:sz w:val="24"/>
          <w:szCs w:val="24"/>
        </w:rPr>
        <w:t>There wer</w:t>
      </w:r>
      <w:r w:rsidR="00C72790" w:rsidRPr="00C1316A">
        <w:rPr>
          <w:rFonts w:ascii="Arial" w:hAnsi="Arial" w:cs="Arial"/>
          <w:sz w:val="24"/>
          <w:szCs w:val="24"/>
        </w:rPr>
        <w:t>e no matters arising from the last meeting</w:t>
      </w:r>
      <w:r w:rsidRPr="00C1316A">
        <w:rPr>
          <w:rFonts w:ascii="Arial" w:hAnsi="Arial" w:cs="Arial"/>
          <w:sz w:val="24"/>
          <w:szCs w:val="24"/>
        </w:rPr>
        <w:t>.</w:t>
      </w:r>
    </w:p>
    <w:p w:rsidR="006132FF" w:rsidRPr="00C1316A" w:rsidRDefault="006132FF" w:rsidP="00727613">
      <w:pPr>
        <w:spacing w:after="0" w:line="240" w:lineRule="auto"/>
        <w:ind w:left="567" w:hanging="567"/>
        <w:rPr>
          <w:rFonts w:ascii="Arial" w:hAnsi="Arial" w:cs="Arial"/>
          <w:sz w:val="24"/>
          <w:szCs w:val="24"/>
        </w:rPr>
      </w:pPr>
    </w:p>
    <w:p w:rsidR="00717817" w:rsidRPr="00C1316A" w:rsidRDefault="00717817" w:rsidP="00727613">
      <w:pPr>
        <w:spacing w:after="0" w:line="240" w:lineRule="auto"/>
        <w:ind w:left="567" w:hanging="567"/>
        <w:rPr>
          <w:rFonts w:ascii="Arial" w:hAnsi="Arial" w:cs="Arial"/>
          <w:sz w:val="24"/>
          <w:szCs w:val="24"/>
        </w:rPr>
      </w:pPr>
    </w:p>
    <w:p w:rsidR="00405149" w:rsidRPr="00C1316A" w:rsidRDefault="00AE3652" w:rsidP="00727613">
      <w:pPr>
        <w:pStyle w:val="ListParagraph"/>
        <w:numPr>
          <w:ilvl w:val="0"/>
          <w:numId w:val="2"/>
        </w:numPr>
        <w:spacing w:after="0" w:line="240" w:lineRule="auto"/>
        <w:ind w:left="567" w:hanging="567"/>
        <w:rPr>
          <w:rFonts w:ascii="Arial" w:hAnsi="Arial" w:cs="Arial"/>
          <w:b/>
          <w:sz w:val="24"/>
          <w:szCs w:val="24"/>
        </w:rPr>
      </w:pPr>
      <w:r w:rsidRPr="00C1316A">
        <w:rPr>
          <w:rFonts w:ascii="Arial" w:hAnsi="Arial" w:cs="Arial"/>
          <w:b/>
          <w:sz w:val="24"/>
          <w:szCs w:val="24"/>
        </w:rPr>
        <w:t>Strategic Updates</w:t>
      </w:r>
    </w:p>
    <w:p w:rsidR="006132FF" w:rsidRPr="00C1316A" w:rsidRDefault="006132FF" w:rsidP="00727613">
      <w:pPr>
        <w:spacing w:after="0" w:line="240" w:lineRule="auto"/>
        <w:rPr>
          <w:rFonts w:ascii="Arial" w:hAnsi="Arial" w:cs="Arial"/>
          <w:b/>
          <w:sz w:val="24"/>
          <w:szCs w:val="24"/>
        </w:rPr>
      </w:pPr>
    </w:p>
    <w:p w:rsidR="00D20C92" w:rsidRPr="00C1316A" w:rsidRDefault="00D20C92" w:rsidP="00727613">
      <w:pPr>
        <w:spacing w:after="0" w:line="240" w:lineRule="auto"/>
        <w:ind w:left="567" w:hanging="567"/>
        <w:rPr>
          <w:rFonts w:ascii="Arial" w:hAnsi="Arial" w:cs="Arial"/>
          <w:b/>
          <w:sz w:val="24"/>
          <w:szCs w:val="24"/>
        </w:rPr>
      </w:pPr>
      <w:r w:rsidRPr="00C1316A">
        <w:rPr>
          <w:rFonts w:ascii="Arial" w:hAnsi="Arial" w:cs="Arial"/>
          <w:b/>
          <w:sz w:val="24"/>
          <w:szCs w:val="24"/>
        </w:rPr>
        <w:t>6.1</w:t>
      </w:r>
      <w:r w:rsidRPr="00C1316A">
        <w:rPr>
          <w:rFonts w:ascii="Arial" w:hAnsi="Arial" w:cs="Arial"/>
          <w:b/>
          <w:sz w:val="24"/>
          <w:szCs w:val="24"/>
        </w:rPr>
        <w:tab/>
        <w:t>NHS Scotland Academy (NHSSA) Update</w:t>
      </w:r>
    </w:p>
    <w:p w:rsidR="00D20C92" w:rsidRPr="00C1316A" w:rsidRDefault="00D20C92" w:rsidP="00727613">
      <w:pPr>
        <w:spacing w:after="0" w:line="240" w:lineRule="auto"/>
        <w:ind w:left="567" w:hanging="567"/>
        <w:rPr>
          <w:rFonts w:ascii="Arial" w:hAnsi="Arial" w:cs="Arial"/>
          <w:sz w:val="24"/>
          <w:szCs w:val="24"/>
        </w:rPr>
      </w:pPr>
      <w:r w:rsidRPr="00C1316A">
        <w:rPr>
          <w:rFonts w:ascii="Arial" w:hAnsi="Arial" w:cs="Arial"/>
          <w:b/>
          <w:sz w:val="24"/>
          <w:szCs w:val="24"/>
        </w:rPr>
        <w:tab/>
      </w:r>
    </w:p>
    <w:p w:rsidR="00CA0556" w:rsidRPr="00C1316A" w:rsidRDefault="00D20C92" w:rsidP="00727613">
      <w:pPr>
        <w:spacing w:after="0" w:line="240" w:lineRule="auto"/>
        <w:ind w:left="567" w:hanging="567"/>
        <w:rPr>
          <w:rFonts w:ascii="Arial" w:hAnsi="Arial" w:cs="Arial"/>
          <w:sz w:val="24"/>
          <w:szCs w:val="24"/>
        </w:rPr>
      </w:pPr>
      <w:r w:rsidRPr="00C1316A">
        <w:rPr>
          <w:rFonts w:ascii="Arial" w:hAnsi="Arial" w:cs="Arial"/>
          <w:sz w:val="24"/>
          <w:szCs w:val="24"/>
        </w:rPr>
        <w:tab/>
      </w:r>
      <w:r w:rsidR="00F86E68" w:rsidRPr="00C1316A">
        <w:rPr>
          <w:rFonts w:ascii="Arial" w:hAnsi="Arial" w:cs="Arial"/>
          <w:sz w:val="24"/>
          <w:szCs w:val="24"/>
        </w:rPr>
        <w:t xml:space="preserve">Kevin Kelman </w:t>
      </w:r>
      <w:r w:rsidR="006F6349" w:rsidRPr="00C1316A">
        <w:rPr>
          <w:rFonts w:ascii="Arial" w:hAnsi="Arial" w:cs="Arial"/>
          <w:sz w:val="24"/>
          <w:szCs w:val="24"/>
        </w:rPr>
        <w:t>presented an update on the NHSSA, highlighting the following areas</w:t>
      </w:r>
      <w:r w:rsidR="00316518" w:rsidRPr="00C1316A">
        <w:rPr>
          <w:rFonts w:ascii="Arial" w:hAnsi="Arial" w:cs="Arial"/>
          <w:sz w:val="24"/>
          <w:szCs w:val="24"/>
        </w:rPr>
        <w:t xml:space="preserve"> within the National Workforce Programmes</w:t>
      </w:r>
      <w:r w:rsidR="006F6349" w:rsidRPr="00C1316A">
        <w:rPr>
          <w:rFonts w:ascii="Arial" w:hAnsi="Arial" w:cs="Arial"/>
          <w:sz w:val="24"/>
          <w:szCs w:val="24"/>
        </w:rPr>
        <w:t>:</w:t>
      </w:r>
    </w:p>
    <w:p w:rsidR="00316518" w:rsidRPr="00C1316A" w:rsidRDefault="00316518" w:rsidP="00727613">
      <w:pPr>
        <w:pStyle w:val="ListParagraph"/>
        <w:spacing w:after="0" w:line="240" w:lineRule="auto"/>
        <w:ind w:left="993"/>
        <w:rPr>
          <w:rFonts w:ascii="Arial" w:hAnsi="Arial" w:cs="Arial"/>
          <w:sz w:val="24"/>
          <w:szCs w:val="24"/>
        </w:rPr>
      </w:pPr>
    </w:p>
    <w:p w:rsidR="006F6349" w:rsidRPr="00C1316A" w:rsidRDefault="00316518" w:rsidP="00727613">
      <w:pPr>
        <w:pStyle w:val="ListParagraph"/>
        <w:numPr>
          <w:ilvl w:val="0"/>
          <w:numId w:val="4"/>
        </w:numPr>
        <w:spacing w:after="0" w:line="240" w:lineRule="auto"/>
        <w:ind w:left="993"/>
        <w:rPr>
          <w:rFonts w:ascii="Arial" w:hAnsi="Arial" w:cs="Arial"/>
          <w:sz w:val="24"/>
          <w:szCs w:val="24"/>
        </w:rPr>
      </w:pPr>
      <w:r w:rsidRPr="00C1316A">
        <w:rPr>
          <w:rFonts w:ascii="Arial" w:hAnsi="Arial" w:cs="Arial"/>
          <w:sz w:val="24"/>
          <w:szCs w:val="24"/>
        </w:rPr>
        <w:t xml:space="preserve">Clinical Skills for Pharmacy:  </w:t>
      </w:r>
      <w:r w:rsidR="00F82C2D" w:rsidRPr="00C1316A">
        <w:rPr>
          <w:rFonts w:ascii="Arial" w:hAnsi="Arial" w:cs="Arial"/>
          <w:sz w:val="24"/>
          <w:szCs w:val="24"/>
        </w:rPr>
        <w:t>4 training days per month had</w:t>
      </w:r>
      <w:r w:rsidRPr="00C1316A">
        <w:rPr>
          <w:rFonts w:ascii="Arial" w:hAnsi="Arial" w:cs="Arial"/>
          <w:sz w:val="24"/>
          <w:szCs w:val="24"/>
        </w:rPr>
        <w:t xml:space="preserve"> been scheduled to the end of the year, providing a total of 344 places to date.</w:t>
      </w:r>
    </w:p>
    <w:p w:rsidR="00316518" w:rsidRPr="00C1316A" w:rsidRDefault="00316518" w:rsidP="00727613">
      <w:pPr>
        <w:pStyle w:val="ListParagraph"/>
        <w:numPr>
          <w:ilvl w:val="0"/>
          <w:numId w:val="4"/>
        </w:numPr>
        <w:spacing w:after="0" w:line="240" w:lineRule="auto"/>
        <w:ind w:left="993"/>
        <w:rPr>
          <w:rFonts w:ascii="Arial" w:hAnsi="Arial" w:cs="Arial"/>
          <w:sz w:val="24"/>
          <w:szCs w:val="24"/>
        </w:rPr>
      </w:pPr>
      <w:r w:rsidRPr="00C1316A">
        <w:rPr>
          <w:rFonts w:ascii="Arial" w:hAnsi="Arial" w:cs="Arial"/>
          <w:sz w:val="24"/>
          <w:szCs w:val="24"/>
        </w:rPr>
        <w:t>Preparing for Work in Health &amp; Social Care:  Over 1</w:t>
      </w:r>
      <w:r w:rsidR="00CB1182" w:rsidRPr="00C1316A">
        <w:rPr>
          <w:rFonts w:ascii="Arial" w:hAnsi="Arial" w:cs="Arial"/>
          <w:sz w:val="24"/>
          <w:szCs w:val="24"/>
        </w:rPr>
        <w:t>,</w:t>
      </w:r>
      <w:r w:rsidRPr="00C1316A">
        <w:rPr>
          <w:rFonts w:ascii="Arial" w:hAnsi="Arial" w:cs="Arial"/>
          <w:sz w:val="24"/>
          <w:szCs w:val="24"/>
        </w:rPr>
        <w:t>837</w:t>
      </w:r>
      <w:r w:rsidR="00F82C2D" w:rsidRPr="00C1316A">
        <w:rPr>
          <w:rFonts w:ascii="Arial" w:hAnsi="Arial" w:cs="Arial"/>
          <w:sz w:val="24"/>
          <w:szCs w:val="24"/>
        </w:rPr>
        <w:t xml:space="preserve"> learners had</w:t>
      </w:r>
      <w:r w:rsidRPr="00C1316A">
        <w:rPr>
          <w:rFonts w:ascii="Arial" w:hAnsi="Arial" w:cs="Arial"/>
          <w:sz w:val="24"/>
          <w:szCs w:val="24"/>
        </w:rPr>
        <w:t xml:space="preserve"> used this resource from te</w:t>
      </w:r>
      <w:r w:rsidR="001157D2" w:rsidRPr="00C1316A">
        <w:rPr>
          <w:rFonts w:ascii="Arial" w:hAnsi="Arial" w:cs="Arial"/>
          <w:sz w:val="24"/>
          <w:szCs w:val="24"/>
        </w:rPr>
        <w:t>rritorial Health Boards and</w:t>
      </w:r>
      <w:r w:rsidRPr="00C1316A">
        <w:rPr>
          <w:rFonts w:ascii="Arial" w:hAnsi="Arial" w:cs="Arial"/>
          <w:sz w:val="24"/>
          <w:szCs w:val="24"/>
        </w:rPr>
        <w:t xml:space="preserve"> Social Care providers.</w:t>
      </w:r>
    </w:p>
    <w:p w:rsidR="00316518" w:rsidRPr="00C1316A" w:rsidRDefault="00316518" w:rsidP="00727613">
      <w:pPr>
        <w:pStyle w:val="ListParagraph"/>
        <w:numPr>
          <w:ilvl w:val="0"/>
          <w:numId w:val="4"/>
        </w:numPr>
        <w:spacing w:after="0" w:line="240" w:lineRule="auto"/>
        <w:ind w:left="993"/>
        <w:rPr>
          <w:rFonts w:ascii="Arial" w:hAnsi="Arial" w:cs="Arial"/>
          <w:sz w:val="24"/>
          <w:szCs w:val="24"/>
        </w:rPr>
      </w:pPr>
      <w:r w:rsidRPr="00C1316A">
        <w:rPr>
          <w:rFonts w:ascii="Arial" w:hAnsi="Arial" w:cs="Arial"/>
          <w:sz w:val="24"/>
          <w:szCs w:val="24"/>
        </w:rPr>
        <w:t>O</w:t>
      </w:r>
      <w:r w:rsidR="001C2806" w:rsidRPr="00C1316A">
        <w:rPr>
          <w:rFonts w:ascii="Arial" w:hAnsi="Arial" w:cs="Arial"/>
          <w:sz w:val="24"/>
          <w:szCs w:val="24"/>
        </w:rPr>
        <w:t>bserved Structured Clinical Examination</w:t>
      </w:r>
      <w:r w:rsidRPr="00C1316A">
        <w:rPr>
          <w:rFonts w:ascii="Arial" w:hAnsi="Arial" w:cs="Arial"/>
          <w:sz w:val="24"/>
          <w:szCs w:val="24"/>
        </w:rPr>
        <w:t xml:space="preserve"> (OSCE)</w:t>
      </w:r>
      <w:r w:rsidR="001C2806" w:rsidRPr="00C1316A">
        <w:rPr>
          <w:rFonts w:ascii="Arial" w:hAnsi="Arial" w:cs="Arial"/>
          <w:sz w:val="24"/>
          <w:szCs w:val="24"/>
        </w:rPr>
        <w:t>:  12</w:t>
      </w:r>
      <w:r w:rsidR="00F82C2D" w:rsidRPr="00C1316A">
        <w:rPr>
          <w:rFonts w:ascii="Arial" w:hAnsi="Arial" w:cs="Arial"/>
          <w:sz w:val="24"/>
          <w:szCs w:val="24"/>
        </w:rPr>
        <w:t>7 learners had</w:t>
      </w:r>
      <w:r w:rsidR="001C2806" w:rsidRPr="00C1316A">
        <w:rPr>
          <w:rFonts w:ascii="Arial" w:hAnsi="Arial" w:cs="Arial"/>
          <w:sz w:val="24"/>
          <w:szCs w:val="24"/>
        </w:rPr>
        <w:t xml:space="preserve"> benefitted from the m</w:t>
      </w:r>
      <w:r w:rsidR="001157D2" w:rsidRPr="00C1316A">
        <w:rPr>
          <w:rFonts w:ascii="Arial" w:hAnsi="Arial" w:cs="Arial"/>
          <w:sz w:val="24"/>
          <w:szCs w:val="24"/>
        </w:rPr>
        <w:t>onthly workshops to date</w:t>
      </w:r>
      <w:r w:rsidR="001C2806" w:rsidRPr="00C1316A">
        <w:rPr>
          <w:rFonts w:ascii="Arial" w:hAnsi="Arial" w:cs="Arial"/>
          <w:sz w:val="24"/>
          <w:szCs w:val="24"/>
        </w:rPr>
        <w:t>.</w:t>
      </w:r>
    </w:p>
    <w:p w:rsidR="009B22B0" w:rsidRPr="00C1316A" w:rsidRDefault="009B22B0" w:rsidP="00727613">
      <w:pPr>
        <w:pStyle w:val="ListParagraph"/>
        <w:numPr>
          <w:ilvl w:val="0"/>
          <w:numId w:val="4"/>
        </w:numPr>
        <w:spacing w:after="0" w:line="240" w:lineRule="auto"/>
        <w:ind w:left="993"/>
        <w:rPr>
          <w:rFonts w:ascii="Arial" w:hAnsi="Arial" w:cs="Arial"/>
          <w:sz w:val="24"/>
          <w:szCs w:val="24"/>
        </w:rPr>
      </w:pPr>
      <w:r w:rsidRPr="00C1316A">
        <w:rPr>
          <w:rFonts w:ascii="Arial" w:hAnsi="Arial" w:cs="Arial"/>
          <w:sz w:val="24"/>
          <w:szCs w:val="24"/>
        </w:rPr>
        <w:t>National Endoscopy Training Programme:  Continue to work towards Joint Advisory Group (JAG) accredited training centres.</w:t>
      </w:r>
    </w:p>
    <w:p w:rsidR="009B22B0" w:rsidRPr="00C1316A" w:rsidRDefault="009B22B0" w:rsidP="00727613">
      <w:pPr>
        <w:spacing w:after="0" w:line="240" w:lineRule="auto"/>
        <w:rPr>
          <w:rFonts w:ascii="Arial" w:hAnsi="Arial" w:cs="Arial"/>
          <w:sz w:val="24"/>
          <w:szCs w:val="24"/>
        </w:rPr>
      </w:pPr>
    </w:p>
    <w:p w:rsidR="009B22B0" w:rsidRPr="00C1316A" w:rsidRDefault="009B22B0" w:rsidP="00727613">
      <w:pPr>
        <w:spacing w:after="0" w:line="240" w:lineRule="auto"/>
        <w:ind w:left="567"/>
        <w:rPr>
          <w:rFonts w:ascii="Arial" w:hAnsi="Arial" w:cs="Arial"/>
          <w:sz w:val="24"/>
          <w:szCs w:val="24"/>
        </w:rPr>
      </w:pPr>
      <w:r w:rsidRPr="00C1316A">
        <w:rPr>
          <w:rFonts w:ascii="Arial" w:hAnsi="Arial" w:cs="Arial"/>
          <w:sz w:val="24"/>
          <w:szCs w:val="24"/>
        </w:rPr>
        <w:t>Kevin Kelman provided an overview of the programmes being developed, including National Treatment Centres</w:t>
      </w:r>
      <w:r w:rsidR="00CB1182" w:rsidRPr="00C1316A">
        <w:rPr>
          <w:rFonts w:ascii="Arial" w:hAnsi="Arial" w:cs="Arial"/>
          <w:sz w:val="24"/>
          <w:szCs w:val="24"/>
        </w:rPr>
        <w:t xml:space="preserve"> “NTCs”,</w:t>
      </w:r>
      <w:r w:rsidRPr="00C1316A">
        <w:rPr>
          <w:rFonts w:ascii="Arial" w:hAnsi="Arial" w:cs="Arial"/>
          <w:sz w:val="24"/>
          <w:szCs w:val="24"/>
        </w:rPr>
        <w:t xml:space="preserve"> Assistant Practitioners for Perioperative practice, B</w:t>
      </w:r>
      <w:r w:rsidR="00EB440D" w:rsidRPr="00C1316A">
        <w:rPr>
          <w:rFonts w:ascii="Arial" w:hAnsi="Arial" w:cs="Arial"/>
          <w:sz w:val="24"/>
          <w:szCs w:val="24"/>
        </w:rPr>
        <w:t>ronc</w:t>
      </w:r>
      <w:r w:rsidRPr="00C1316A">
        <w:rPr>
          <w:rFonts w:ascii="Arial" w:hAnsi="Arial" w:cs="Arial"/>
          <w:sz w:val="24"/>
          <w:szCs w:val="24"/>
        </w:rPr>
        <w:t>hoscopy, Cataracts,</w:t>
      </w:r>
      <w:r w:rsidR="00EB440D" w:rsidRPr="00C1316A">
        <w:rPr>
          <w:rFonts w:ascii="Arial" w:hAnsi="Arial" w:cs="Arial"/>
          <w:sz w:val="24"/>
          <w:szCs w:val="24"/>
        </w:rPr>
        <w:t xml:space="preserve"> </w:t>
      </w:r>
      <w:r w:rsidRPr="00C1316A">
        <w:rPr>
          <w:rFonts w:ascii="Arial" w:hAnsi="Arial" w:cs="Arial"/>
          <w:sz w:val="24"/>
          <w:szCs w:val="24"/>
        </w:rPr>
        <w:t>Biomedical Sciences, Endoscopic Vein Harvesting and an accelerated workforce programme for decontamination roles.</w:t>
      </w:r>
    </w:p>
    <w:p w:rsidR="009B22B0" w:rsidRPr="00C1316A" w:rsidRDefault="009B22B0" w:rsidP="00727613">
      <w:pPr>
        <w:spacing w:after="0" w:line="240" w:lineRule="auto"/>
        <w:ind w:left="567"/>
        <w:rPr>
          <w:rFonts w:ascii="Arial" w:hAnsi="Arial" w:cs="Arial"/>
          <w:sz w:val="24"/>
          <w:szCs w:val="24"/>
        </w:rPr>
      </w:pPr>
    </w:p>
    <w:p w:rsidR="009B22B0" w:rsidRPr="00C1316A" w:rsidRDefault="009B22B0" w:rsidP="00727613">
      <w:pPr>
        <w:spacing w:after="0" w:line="240" w:lineRule="auto"/>
        <w:ind w:left="567"/>
        <w:rPr>
          <w:rFonts w:ascii="Arial" w:hAnsi="Arial" w:cs="Arial"/>
          <w:sz w:val="24"/>
          <w:szCs w:val="24"/>
        </w:rPr>
      </w:pPr>
      <w:r w:rsidRPr="00C1316A">
        <w:rPr>
          <w:rFonts w:ascii="Arial" w:hAnsi="Arial" w:cs="Arial"/>
          <w:sz w:val="24"/>
          <w:szCs w:val="24"/>
        </w:rPr>
        <w:lastRenderedPageBreak/>
        <w:t>Jane Christie Flight asked how many learners were required for courses to be viable.  Kevin Kelman responded that NTC</w:t>
      </w:r>
      <w:r w:rsidR="00F82C2D" w:rsidRPr="00C1316A">
        <w:rPr>
          <w:rFonts w:ascii="Arial" w:hAnsi="Arial" w:cs="Arial"/>
          <w:sz w:val="24"/>
          <w:szCs w:val="24"/>
        </w:rPr>
        <w:t>s could have up to 12 and places could</w:t>
      </w:r>
      <w:r w:rsidRPr="00C1316A">
        <w:rPr>
          <w:rFonts w:ascii="Arial" w:hAnsi="Arial" w:cs="Arial"/>
          <w:sz w:val="24"/>
          <w:szCs w:val="24"/>
        </w:rPr>
        <w:t xml:space="preserve"> be offered to all Boards, not just NTCs.  The </w:t>
      </w:r>
      <w:r w:rsidR="00F82C2D" w:rsidRPr="00C1316A">
        <w:rPr>
          <w:rFonts w:ascii="Arial" w:hAnsi="Arial" w:cs="Arial"/>
          <w:sz w:val="24"/>
          <w:szCs w:val="24"/>
        </w:rPr>
        <w:t>current difficulty was</w:t>
      </w:r>
      <w:r w:rsidRPr="00C1316A">
        <w:rPr>
          <w:rFonts w:ascii="Arial" w:hAnsi="Arial" w:cs="Arial"/>
          <w:sz w:val="24"/>
          <w:szCs w:val="24"/>
        </w:rPr>
        <w:t xml:space="preserve"> B</w:t>
      </w:r>
      <w:r w:rsidR="00F82C2D" w:rsidRPr="00C1316A">
        <w:rPr>
          <w:rFonts w:ascii="Arial" w:hAnsi="Arial" w:cs="Arial"/>
          <w:sz w:val="24"/>
          <w:szCs w:val="24"/>
        </w:rPr>
        <w:t>oards</w:t>
      </w:r>
      <w:r w:rsidRPr="00C1316A">
        <w:rPr>
          <w:rFonts w:ascii="Arial" w:hAnsi="Arial" w:cs="Arial"/>
          <w:sz w:val="24"/>
          <w:szCs w:val="24"/>
        </w:rPr>
        <w:t xml:space="preserve"> be</w:t>
      </w:r>
      <w:r w:rsidR="00F82C2D" w:rsidRPr="00C1316A">
        <w:rPr>
          <w:rFonts w:ascii="Arial" w:hAnsi="Arial" w:cs="Arial"/>
          <w:sz w:val="24"/>
          <w:szCs w:val="24"/>
        </w:rPr>
        <w:t>ing</w:t>
      </w:r>
      <w:r w:rsidRPr="00C1316A">
        <w:rPr>
          <w:rFonts w:ascii="Arial" w:hAnsi="Arial" w:cs="Arial"/>
          <w:sz w:val="24"/>
          <w:szCs w:val="24"/>
        </w:rPr>
        <w:t xml:space="preserve"> able to releas</w:t>
      </w:r>
      <w:r w:rsidR="008D5A96" w:rsidRPr="00C1316A">
        <w:rPr>
          <w:rFonts w:ascii="Arial" w:hAnsi="Arial" w:cs="Arial"/>
          <w:sz w:val="24"/>
          <w:szCs w:val="24"/>
        </w:rPr>
        <w:t>e staff to attend the training.</w:t>
      </w:r>
    </w:p>
    <w:p w:rsidR="00F82C2D" w:rsidRPr="00C1316A" w:rsidRDefault="00F82C2D" w:rsidP="00727613">
      <w:pPr>
        <w:spacing w:after="0" w:line="240" w:lineRule="auto"/>
        <w:ind w:left="567"/>
        <w:rPr>
          <w:rFonts w:ascii="Arial" w:hAnsi="Arial" w:cs="Arial"/>
          <w:sz w:val="24"/>
          <w:szCs w:val="24"/>
        </w:rPr>
      </w:pPr>
    </w:p>
    <w:p w:rsidR="00F82C2D" w:rsidRPr="00C1316A" w:rsidRDefault="00F82C2D" w:rsidP="00727613">
      <w:pPr>
        <w:spacing w:after="0" w:line="240" w:lineRule="auto"/>
        <w:ind w:left="567"/>
        <w:rPr>
          <w:rFonts w:ascii="Arial" w:hAnsi="Arial" w:cs="Arial"/>
          <w:sz w:val="24"/>
          <w:szCs w:val="24"/>
        </w:rPr>
      </w:pPr>
      <w:r w:rsidRPr="00C1316A">
        <w:rPr>
          <w:rFonts w:ascii="Arial" w:hAnsi="Arial" w:cs="Arial"/>
          <w:sz w:val="24"/>
          <w:szCs w:val="24"/>
        </w:rPr>
        <w:t>Kevin Kelman advised of the potential for mobile OSCE Centres being set up by the Academy.  Gordon James suggested an accredited centre could be set up in Scotland, out</w:t>
      </w:r>
      <w:r w:rsidR="00CB1182" w:rsidRPr="00C1316A">
        <w:rPr>
          <w:rFonts w:ascii="Arial" w:hAnsi="Arial" w:cs="Arial"/>
          <w:sz w:val="24"/>
          <w:szCs w:val="24"/>
        </w:rPr>
        <w:t>-</w:t>
      </w:r>
      <w:r w:rsidRPr="00C1316A">
        <w:rPr>
          <w:rFonts w:ascii="Arial" w:hAnsi="Arial" w:cs="Arial"/>
          <w:sz w:val="24"/>
          <w:szCs w:val="24"/>
        </w:rPr>
        <w:t>with the NTC’s as</w:t>
      </w:r>
      <w:r w:rsidR="00CB1182" w:rsidRPr="00C1316A">
        <w:rPr>
          <w:rFonts w:ascii="Arial" w:hAnsi="Arial" w:cs="Arial"/>
          <w:sz w:val="24"/>
          <w:szCs w:val="24"/>
        </w:rPr>
        <w:t xml:space="preserve">, while crucial to national ambitions regarding </w:t>
      </w:r>
      <w:r w:rsidR="00BC5662" w:rsidRPr="00C1316A">
        <w:rPr>
          <w:rFonts w:ascii="Arial" w:hAnsi="Arial" w:cs="Arial"/>
          <w:sz w:val="24"/>
          <w:szCs w:val="24"/>
        </w:rPr>
        <w:t>planned</w:t>
      </w:r>
      <w:r w:rsidR="00CB1182" w:rsidRPr="00C1316A">
        <w:rPr>
          <w:rFonts w:ascii="Arial" w:hAnsi="Arial" w:cs="Arial"/>
          <w:sz w:val="24"/>
          <w:szCs w:val="24"/>
        </w:rPr>
        <w:t xml:space="preserve"> care,</w:t>
      </w:r>
      <w:r w:rsidRPr="00C1316A">
        <w:rPr>
          <w:rFonts w:ascii="Arial" w:hAnsi="Arial" w:cs="Arial"/>
          <w:sz w:val="24"/>
          <w:szCs w:val="24"/>
        </w:rPr>
        <w:t xml:space="preserve"> they only represent</w:t>
      </w:r>
      <w:r w:rsidR="001157D2" w:rsidRPr="00C1316A">
        <w:rPr>
          <w:rFonts w:ascii="Arial" w:hAnsi="Arial" w:cs="Arial"/>
          <w:sz w:val="24"/>
          <w:szCs w:val="24"/>
        </w:rPr>
        <w:t>ed</w:t>
      </w:r>
      <w:r w:rsidRPr="00C1316A">
        <w:rPr>
          <w:rFonts w:ascii="Arial" w:hAnsi="Arial" w:cs="Arial"/>
          <w:sz w:val="24"/>
          <w:szCs w:val="24"/>
        </w:rPr>
        <w:t xml:space="preserve"> 15% of capacity </w:t>
      </w:r>
      <w:r w:rsidR="00CB1182" w:rsidRPr="00C1316A">
        <w:rPr>
          <w:rFonts w:ascii="Arial" w:hAnsi="Arial" w:cs="Arial"/>
          <w:sz w:val="24"/>
          <w:szCs w:val="24"/>
        </w:rPr>
        <w:t xml:space="preserve">for elective procedures </w:t>
      </w:r>
      <w:r w:rsidRPr="00C1316A">
        <w:rPr>
          <w:rFonts w:ascii="Arial" w:hAnsi="Arial" w:cs="Arial"/>
          <w:sz w:val="24"/>
          <w:szCs w:val="24"/>
        </w:rPr>
        <w:t>in Scotland.</w:t>
      </w:r>
    </w:p>
    <w:p w:rsidR="00F82C2D" w:rsidRPr="00C1316A" w:rsidRDefault="00F82C2D" w:rsidP="00727613">
      <w:pPr>
        <w:spacing w:after="0" w:line="240" w:lineRule="auto"/>
        <w:ind w:left="567"/>
        <w:rPr>
          <w:rFonts w:ascii="Arial" w:hAnsi="Arial" w:cs="Arial"/>
          <w:sz w:val="24"/>
          <w:szCs w:val="24"/>
        </w:rPr>
      </w:pPr>
    </w:p>
    <w:p w:rsidR="00F82C2D" w:rsidRPr="00C1316A" w:rsidRDefault="00F82C2D" w:rsidP="00727613">
      <w:pPr>
        <w:spacing w:after="0" w:line="240" w:lineRule="auto"/>
        <w:ind w:left="567"/>
        <w:rPr>
          <w:rFonts w:ascii="Arial" w:hAnsi="Arial" w:cs="Arial"/>
          <w:sz w:val="24"/>
          <w:szCs w:val="24"/>
        </w:rPr>
      </w:pPr>
      <w:r w:rsidRPr="00C1316A">
        <w:rPr>
          <w:rFonts w:ascii="Arial" w:hAnsi="Arial" w:cs="Arial"/>
          <w:sz w:val="24"/>
          <w:szCs w:val="24"/>
        </w:rPr>
        <w:t xml:space="preserve">Stephen McAllister asked who funds </w:t>
      </w:r>
      <w:r w:rsidR="00CB1182" w:rsidRPr="00C1316A">
        <w:rPr>
          <w:rFonts w:ascii="Arial" w:hAnsi="Arial" w:cs="Arial"/>
          <w:sz w:val="24"/>
          <w:szCs w:val="24"/>
        </w:rPr>
        <w:t>c</w:t>
      </w:r>
      <w:r w:rsidRPr="00C1316A">
        <w:rPr>
          <w:rFonts w:ascii="Arial" w:hAnsi="Arial" w:cs="Arial"/>
          <w:sz w:val="24"/>
          <w:szCs w:val="24"/>
        </w:rPr>
        <w:t xml:space="preserve">ommunity </w:t>
      </w:r>
      <w:r w:rsidR="00CB1182" w:rsidRPr="00C1316A">
        <w:rPr>
          <w:rFonts w:ascii="Arial" w:hAnsi="Arial" w:cs="Arial"/>
          <w:sz w:val="24"/>
          <w:szCs w:val="24"/>
        </w:rPr>
        <w:t>pharmacists, operating in the private sector,</w:t>
      </w:r>
      <w:r w:rsidRPr="00C1316A">
        <w:rPr>
          <w:rFonts w:ascii="Arial" w:hAnsi="Arial" w:cs="Arial"/>
          <w:sz w:val="24"/>
          <w:szCs w:val="24"/>
        </w:rPr>
        <w:t xml:space="preserve"> to attend the pharmacy training. Kevin Kelman confirmed this was funded by Scottish Government through NHS Education Services (NES).</w:t>
      </w:r>
    </w:p>
    <w:p w:rsidR="00F82C2D" w:rsidRPr="00C1316A" w:rsidRDefault="00F82C2D" w:rsidP="00727613">
      <w:pPr>
        <w:spacing w:after="0" w:line="240" w:lineRule="auto"/>
        <w:ind w:left="567"/>
        <w:rPr>
          <w:rFonts w:ascii="Arial" w:hAnsi="Arial" w:cs="Arial"/>
          <w:sz w:val="24"/>
          <w:szCs w:val="24"/>
        </w:rPr>
      </w:pPr>
    </w:p>
    <w:p w:rsidR="00D20C92" w:rsidRPr="00C1316A" w:rsidRDefault="00F82C2D" w:rsidP="00727613">
      <w:pPr>
        <w:spacing w:after="0" w:line="240" w:lineRule="auto"/>
        <w:ind w:left="567"/>
        <w:rPr>
          <w:rFonts w:ascii="Arial" w:hAnsi="Arial" w:cs="Arial"/>
          <w:sz w:val="24"/>
          <w:szCs w:val="24"/>
        </w:rPr>
      </w:pPr>
      <w:r w:rsidRPr="00C1316A">
        <w:rPr>
          <w:rFonts w:ascii="Arial" w:hAnsi="Arial" w:cs="Arial"/>
          <w:sz w:val="24"/>
          <w:szCs w:val="24"/>
        </w:rPr>
        <w:t xml:space="preserve">Kevin Kelman highlighted the portfolio report which provided an update on all projects.  </w:t>
      </w:r>
    </w:p>
    <w:p w:rsidR="00717817" w:rsidRPr="00C1316A" w:rsidRDefault="00D20C92" w:rsidP="00727613">
      <w:pPr>
        <w:spacing w:after="0" w:line="240" w:lineRule="auto"/>
        <w:ind w:left="567"/>
        <w:rPr>
          <w:rFonts w:ascii="Arial" w:hAnsi="Arial" w:cs="Arial"/>
          <w:b/>
          <w:sz w:val="24"/>
          <w:szCs w:val="24"/>
        </w:rPr>
      </w:pPr>
      <w:r w:rsidRPr="00C1316A">
        <w:rPr>
          <w:rFonts w:ascii="Arial" w:hAnsi="Arial" w:cs="Arial"/>
          <w:sz w:val="24"/>
          <w:szCs w:val="24"/>
        </w:rPr>
        <w:t>The Committee noted the update provided for the NHSSA</w:t>
      </w:r>
      <w:r w:rsidR="00F86E68" w:rsidRPr="00C1316A">
        <w:rPr>
          <w:rFonts w:ascii="Arial" w:hAnsi="Arial" w:cs="Arial"/>
          <w:sz w:val="24"/>
          <w:szCs w:val="24"/>
        </w:rPr>
        <w:t xml:space="preserve"> and thank</w:t>
      </w:r>
      <w:r w:rsidR="006A2E6B" w:rsidRPr="00C1316A">
        <w:rPr>
          <w:rFonts w:ascii="Arial" w:hAnsi="Arial" w:cs="Arial"/>
          <w:sz w:val="24"/>
          <w:szCs w:val="24"/>
        </w:rPr>
        <w:t xml:space="preserve">ed Kevin Kelman </w:t>
      </w:r>
      <w:r w:rsidR="00F86E68" w:rsidRPr="00C1316A">
        <w:rPr>
          <w:rFonts w:ascii="Arial" w:hAnsi="Arial" w:cs="Arial"/>
          <w:sz w:val="24"/>
          <w:szCs w:val="24"/>
        </w:rPr>
        <w:t>for joining the meeting</w:t>
      </w:r>
      <w:r w:rsidR="001C7F0E" w:rsidRPr="00C1316A">
        <w:rPr>
          <w:rFonts w:ascii="Arial" w:hAnsi="Arial" w:cs="Arial"/>
          <w:sz w:val="24"/>
          <w:szCs w:val="24"/>
        </w:rPr>
        <w:t>.</w:t>
      </w:r>
    </w:p>
    <w:p w:rsidR="00612AB5" w:rsidRPr="00C1316A" w:rsidRDefault="00612AB5" w:rsidP="00727613">
      <w:pPr>
        <w:spacing w:after="0" w:line="240" w:lineRule="auto"/>
        <w:rPr>
          <w:rFonts w:ascii="Arial" w:hAnsi="Arial" w:cs="Arial"/>
          <w:b/>
          <w:sz w:val="24"/>
          <w:szCs w:val="24"/>
        </w:rPr>
      </w:pPr>
    </w:p>
    <w:p w:rsidR="00CA0556" w:rsidRPr="00C1316A" w:rsidRDefault="00D20C92" w:rsidP="00727613">
      <w:pPr>
        <w:spacing w:after="0" w:line="240" w:lineRule="auto"/>
        <w:ind w:left="567" w:hanging="567"/>
        <w:rPr>
          <w:rFonts w:ascii="Arial" w:hAnsi="Arial" w:cs="Arial"/>
          <w:b/>
          <w:sz w:val="24"/>
          <w:szCs w:val="24"/>
        </w:rPr>
      </w:pPr>
      <w:r w:rsidRPr="00C1316A">
        <w:rPr>
          <w:rFonts w:ascii="Arial" w:hAnsi="Arial" w:cs="Arial"/>
          <w:b/>
          <w:sz w:val="24"/>
          <w:szCs w:val="24"/>
        </w:rPr>
        <w:t>6.2</w:t>
      </w:r>
      <w:r w:rsidRPr="00C1316A">
        <w:rPr>
          <w:rFonts w:ascii="Arial" w:hAnsi="Arial" w:cs="Arial"/>
          <w:b/>
          <w:sz w:val="24"/>
          <w:szCs w:val="24"/>
        </w:rPr>
        <w:tab/>
      </w:r>
      <w:r w:rsidR="00CA0556" w:rsidRPr="00C1316A">
        <w:rPr>
          <w:rFonts w:ascii="Arial" w:hAnsi="Arial" w:cs="Arial"/>
          <w:b/>
          <w:sz w:val="24"/>
          <w:szCs w:val="24"/>
        </w:rPr>
        <w:t>NHS Golden Jubilee (GJ) Strategic Updates</w:t>
      </w:r>
    </w:p>
    <w:p w:rsidR="00CA0556" w:rsidRPr="00C1316A" w:rsidRDefault="00CA0556" w:rsidP="00727613">
      <w:pPr>
        <w:spacing w:after="0" w:line="240" w:lineRule="auto"/>
        <w:ind w:left="567" w:hanging="567"/>
        <w:rPr>
          <w:rFonts w:ascii="Arial" w:hAnsi="Arial" w:cs="Arial"/>
          <w:b/>
          <w:sz w:val="24"/>
          <w:szCs w:val="24"/>
        </w:rPr>
      </w:pPr>
    </w:p>
    <w:p w:rsidR="00CA0556" w:rsidRPr="00C1316A" w:rsidRDefault="00CA0556" w:rsidP="00727613">
      <w:pPr>
        <w:spacing w:after="0" w:line="240" w:lineRule="auto"/>
        <w:ind w:left="567" w:hanging="567"/>
        <w:rPr>
          <w:rFonts w:ascii="Arial" w:hAnsi="Arial" w:cs="Arial"/>
          <w:b/>
          <w:sz w:val="24"/>
          <w:szCs w:val="24"/>
        </w:rPr>
      </w:pPr>
      <w:r w:rsidRPr="00C1316A">
        <w:rPr>
          <w:rFonts w:ascii="Arial" w:hAnsi="Arial" w:cs="Arial"/>
          <w:b/>
          <w:sz w:val="24"/>
          <w:szCs w:val="24"/>
        </w:rPr>
        <w:t>6.2.1</w:t>
      </w:r>
      <w:r w:rsidRPr="00C1316A">
        <w:rPr>
          <w:rFonts w:ascii="Arial" w:hAnsi="Arial" w:cs="Arial"/>
          <w:b/>
          <w:sz w:val="24"/>
          <w:szCs w:val="24"/>
        </w:rPr>
        <w:tab/>
        <w:t>NHS GJ Strategic Planning Update</w:t>
      </w:r>
    </w:p>
    <w:p w:rsidR="00CA0556" w:rsidRPr="00C1316A" w:rsidRDefault="00CA0556" w:rsidP="00727613">
      <w:pPr>
        <w:spacing w:after="0" w:line="240" w:lineRule="auto"/>
        <w:ind w:left="567" w:hanging="567"/>
        <w:rPr>
          <w:rFonts w:ascii="Arial" w:hAnsi="Arial" w:cs="Arial"/>
          <w:b/>
          <w:sz w:val="24"/>
          <w:szCs w:val="24"/>
        </w:rPr>
      </w:pPr>
    </w:p>
    <w:p w:rsidR="00271065" w:rsidRPr="00C1316A" w:rsidRDefault="00CA0556" w:rsidP="00727613">
      <w:pPr>
        <w:spacing w:after="0" w:line="240" w:lineRule="auto"/>
        <w:ind w:left="567" w:hanging="567"/>
        <w:rPr>
          <w:rFonts w:ascii="Arial" w:hAnsi="Arial" w:cs="Arial"/>
          <w:sz w:val="24"/>
          <w:szCs w:val="24"/>
        </w:rPr>
      </w:pPr>
      <w:r w:rsidRPr="00C1316A">
        <w:rPr>
          <w:rFonts w:ascii="Arial" w:hAnsi="Arial" w:cs="Arial"/>
          <w:b/>
          <w:sz w:val="24"/>
          <w:szCs w:val="24"/>
        </w:rPr>
        <w:tab/>
      </w:r>
      <w:r w:rsidR="00C41F73" w:rsidRPr="00C1316A">
        <w:rPr>
          <w:rFonts w:ascii="Arial" w:hAnsi="Arial" w:cs="Arial"/>
          <w:sz w:val="24"/>
          <w:szCs w:val="24"/>
        </w:rPr>
        <w:t>Gareth Adkins</w:t>
      </w:r>
      <w:r w:rsidRPr="00C1316A">
        <w:rPr>
          <w:rFonts w:ascii="Arial" w:hAnsi="Arial" w:cs="Arial"/>
          <w:sz w:val="24"/>
          <w:szCs w:val="24"/>
        </w:rPr>
        <w:t xml:space="preserve"> referred the Committee to th</w:t>
      </w:r>
      <w:r w:rsidR="00271065" w:rsidRPr="00C1316A">
        <w:rPr>
          <w:rFonts w:ascii="Arial" w:hAnsi="Arial" w:cs="Arial"/>
          <w:sz w:val="24"/>
          <w:szCs w:val="24"/>
        </w:rPr>
        <w:t>e Strategic Programmes Summary</w:t>
      </w:r>
      <w:r w:rsidR="00C41F73" w:rsidRPr="00C1316A">
        <w:rPr>
          <w:rFonts w:ascii="Arial" w:hAnsi="Arial" w:cs="Arial"/>
          <w:sz w:val="24"/>
          <w:szCs w:val="24"/>
        </w:rPr>
        <w:t xml:space="preserve"> Report</w:t>
      </w:r>
      <w:r w:rsidR="001157D2" w:rsidRPr="00C1316A">
        <w:rPr>
          <w:rFonts w:ascii="Arial" w:hAnsi="Arial" w:cs="Arial"/>
          <w:sz w:val="24"/>
          <w:szCs w:val="24"/>
        </w:rPr>
        <w:t>,</w:t>
      </w:r>
      <w:r w:rsidR="00C41F73" w:rsidRPr="00C1316A">
        <w:rPr>
          <w:rFonts w:ascii="Arial" w:hAnsi="Arial" w:cs="Arial"/>
          <w:sz w:val="24"/>
          <w:szCs w:val="24"/>
        </w:rPr>
        <w:t xml:space="preserve"> </w:t>
      </w:r>
      <w:r w:rsidR="00CB1182" w:rsidRPr="00C1316A">
        <w:rPr>
          <w:rFonts w:ascii="Arial" w:hAnsi="Arial" w:cs="Arial"/>
          <w:sz w:val="24"/>
          <w:szCs w:val="24"/>
        </w:rPr>
        <w:t xml:space="preserve">explaining </w:t>
      </w:r>
      <w:r w:rsidR="00BC5662" w:rsidRPr="00C1316A">
        <w:rPr>
          <w:rFonts w:ascii="Arial" w:hAnsi="Arial" w:cs="Arial"/>
          <w:sz w:val="24"/>
          <w:szCs w:val="24"/>
        </w:rPr>
        <w:t>that reporting on strategic prog</w:t>
      </w:r>
      <w:r w:rsidR="00CB1182" w:rsidRPr="00C1316A">
        <w:rPr>
          <w:rFonts w:ascii="Arial" w:hAnsi="Arial" w:cs="Arial"/>
          <w:sz w:val="24"/>
          <w:szCs w:val="24"/>
        </w:rPr>
        <w:t>rammes continued to evolve. Gareth Adkins</w:t>
      </w:r>
      <w:r w:rsidR="00271065" w:rsidRPr="00C1316A">
        <w:rPr>
          <w:rFonts w:ascii="Arial" w:hAnsi="Arial" w:cs="Arial"/>
          <w:sz w:val="24"/>
          <w:szCs w:val="24"/>
        </w:rPr>
        <w:t xml:space="preserve"> </w:t>
      </w:r>
      <w:r w:rsidRPr="00C1316A">
        <w:rPr>
          <w:rFonts w:ascii="Arial" w:hAnsi="Arial" w:cs="Arial"/>
          <w:sz w:val="24"/>
          <w:szCs w:val="24"/>
        </w:rPr>
        <w:t xml:space="preserve">highlighted </w:t>
      </w:r>
      <w:r w:rsidR="00271065" w:rsidRPr="00C1316A">
        <w:rPr>
          <w:rFonts w:ascii="Arial" w:hAnsi="Arial" w:cs="Arial"/>
          <w:sz w:val="24"/>
          <w:szCs w:val="24"/>
        </w:rPr>
        <w:t xml:space="preserve">the structure outlined on page 2 </w:t>
      </w:r>
      <w:r w:rsidR="00CB1182" w:rsidRPr="00C1316A">
        <w:rPr>
          <w:rFonts w:ascii="Arial" w:hAnsi="Arial" w:cs="Arial"/>
          <w:sz w:val="24"/>
          <w:szCs w:val="24"/>
        </w:rPr>
        <w:t xml:space="preserve">of the Report </w:t>
      </w:r>
      <w:r w:rsidR="00271065" w:rsidRPr="00C1316A">
        <w:rPr>
          <w:rFonts w:ascii="Arial" w:hAnsi="Arial" w:cs="Arial"/>
          <w:sz w:val="24"/>
          <w:szCs w:val="24"/>
        </w:rPr>
        <w:t>and</w:t>
      </w:r>
      <w:r w:rsidR="001157D2" w:rsidRPr="00C1316A">
        <w:rPr>
          <w:rFonts w:ascii="Arial" w:hAnsi="Arial" w:cs="Arial"/>
          <w:sz w:val="24"/>
          <w:szCs w:val="24"/>
        </w:rPr>
        <w:t xml:space="preserve"> highlighted</w:t>
      </w:r>
      <w:r w:rsidR="00271065" w:rsidRPr="00C1316A">
        <w:rPr>
          <w:rFonts w:ascii="Arial" w:hAnsi="Arial" w:cs="Arial"/>
          <w:sz w:val="24"/>
          <w:szCs w:val="24"/>
        </w:rPr>
        <w:t xml:space="preserve"> that tracking and reporting of the digital portfolio was </w:t>
      </w:r>
      <w:r w:rsidR="00CB1182" w:rsidRPr="00C1316A">
        <w:rPr>
          <w:rFonts w:ascii="Arial" w:hAnsi="Arial" w:cs="Arial"/>
          <w:sz w:val="24"/>
          <w:szCs w:val="24"/>
        </w:rPr>
        <w:t xml:space="preserve">the subject of discussions between planning </w:t>
      </w:r>
      <w:r w:rsidR="00BC5662" w:rsidRPr="00C1316A">
        <w:rPr>
          <w:rFonts w:ascii="Arial" w:hAnsi="Arial" w:cs="Arial"/>
          <w:sz w:val="24"/>
          <w:szCs w:val="24"/>
        </w:rPr>
        <w:t>and</w:t>
      </w:r>
      <w:r w:rsidR="00CB1182" w:rsidRPr="00C1316A">
        <w:rPr>
          <w:rFonts w:ascii="Arial" w:hAnsi="Arial" w:cs="Arial"/>
          <w:sz w:val="24"/>
          <w:szCs w:val="24"/>
        </w:rPr>
        <w:t xml:space="preserve"> performance and digital and e-health departments</w:t>
      </w:r>
      <w:r w:rsidR="00271065" w:rsidRPr="00C1316A">
        <w:rPr>
          <w:rFonts w:ascii="Arial" w:hAnsi="Arial" w:cs="Arial"/>
          <w:sz w:val="24"/>
          <w:szCs w:val="24"/>
        </w:rPr>
        <w:t>.</w:t>
      </w:r>
    </w:p>
    <w:p w:rsidR="00271065" w:rsidRPr="00C1316A" w:rsidRDefault="00271065" w:rsidP="00727613">
      <w:pPr>
        <w:spacing w:after="0" w:line="240" w:lineRule="auto"/>
        <w:ind w:left="567" w:hanging="567"/>
        <w:rPr>
          <w:rFonts w:ascii="Arial" w:hAnsi="Arial" w:cs="Arial"/>
          <w:sz w:val="24"/>
          <w:szCs w:val="24"/>
        </w:rPr>
      </w:pPr>
    </w:p>
    <w:p w:rsidR="00271065" w:rsidRPr="00C1316A" w:rsidRDefault="00271065" w:rsidP="00727613">
      <w:pPr>
        <w:spacing w:after="0" w:line="240" w:lineRule="auto"/>
        <w:ind w:left="567" w:hanging="567"/>
        <w:rPr>
          <w:rFonts w:ascii="Arial" w:hAnsi="Arial" w:cs="Arial"/>
          <w:sz w:val="24"/>
          <w:szCs w:val="24"/>
        </w:rPr>
      </w:pPr>
      <w:r w:rsidRPr="00C1316A">
        <w:rPr>
          <w:rFonts w:ascii="Arial" w:hAnsi="Arial" w:cs="Arial"/>
          <w:sz w:val="24"/>
          <w:szCs w:val="24"/>
        </w:rPr>
        <w:tab/>
        <w:t>Gareth Adkins shared the aspiration to include more detailed milestones and financial planning as well as further work on business cases in future reports.</w:t>
      </w:r>
    </w:p>
    <w:p w:rsidR="00271065" w:rsidRPr="00C1316A" w:rsidRDefault="00271065" w:rsidP="00727613">
      <w:pPr>
        <w:spacing w:after="0" w:line="240" w:lineRule="auto"/>
        <w:ind w:left="567" w:hanging="567"/>
        <w:rPr>
          <w:rFonts w:ascii="Arial" w:hAnsi="Arial" w:cs="Arial"/>
          <w:sz w:val="24"/>
          <w:szCs w:val="24"/>
        </w:rPr>
      </w:pPr>
    </w:p>
    <w:p w:rsidR="00CA0556" w:rsidRPr="00C1316A" w:rsidRDefault="00271065" w:rsidP="00727613">
      <w:pPr>
        <w:spacing w:after="0" w:line="240" w:lineRule="auto"/>
        <w:ind w:left="567" w:hanging="567"/>
        <w:rPr>
          <w:rFonts w:ascii="Arial" w:hAnsi="Arial" w:cs="Arial"/>
          <w:sz w:val="24"/>
          <w:szCs w:val="24"/>
        </w:rPr>
      </w:pPr>
      <w:r w:rsidRPr="00C1316A">
        <w:rPr>
          <w:rFonts w:ascii="Arial" w:hAnsi="Arial" w:cs="Arial"/>
          <w:sz w:val="24"/>
          <w:szCs w:val="24"/>
        </w:rPr>
        <w:tab/>
        <w:t>T</w:t>
      </w:r>
      <w:r w:rsidR="00CA0556" w:rsidRPr="00C1316A">
        <w:rPr>
          <w:rFonts w:ascii="Arial" w:hAnsi="Arial" w:cs="Arial"/>
          <w:sz w:val="24"/>
          <w:szCs w:val="24"/>
        </w:rPr>
        <w:t>he</w:t>
      </w:r>
      <w:r w:rsidR="00C41F73" w:rsidRPr="00C1316A">
        <w:rPr>
          <w:rFonts w:ascii="Arial" w:hAnsi="Arial" w:cs="Arial"/>
          <w:sz w:val="24"/>
          <w:szCs w:val="24"/>
        </w:rPr>
        <w:t xml:space="preserve"> key elements</w:t>
      </w:r>
      <w:r w:rsidR="003F50A0" w:rsidRPr="00C1316A">
        <w:rPr>
          <w:rFonts w:ascii="Arial" w:hAnsi="Arial" w:cs="Arial"/>
          <w:sz w:val="24"/>
          <w:szCs w:val="24"/>
        </w:rPr>
        <w:t xml:space="preserve"> for</w:t>
      </w:r>
      <w:r w:rsidR="00CA0556" w:rsidRPr="00C1316A">
        <w:rPr>
          <w:rFonts w:ascii="Arial" w:hAnsi="Arial" w:cs="Arial"/>
          <w:sz w:val="24"/>
          <w:szCs w:val="24"/>
        </w:rPr>
        <w:t xml:space="preserve"> the Committee</w:t>
      </w:r>
      <w:r w:rsidR="00C41F73" w:rsidRPr="00C1316A">
        <w:rPr>
          <w:rFonts w:ascii="Arial" w:hAnsi="Arial" w:cs="Arial"/>
          <w:sz w:val="24"/>
          <w:szCs w:val="24"/>
        </w:rPr>
        <w:t xml:space="preserve"> to note</w:t>
      </w:r>
      <w:r w:rsidRPr="00C1316A">
        <w:rPr>
          <w:rFonts w:ascii="Arial" w:hAnsi="Arial" w:cs="Arial"/>
          <w:sz w:val="24"/>
          <w:szCs w:val="24"/>
        </w:rPr>
        <w:t xml:space="preserve"> were</w:t>
      </w:r>
      <w:r w:rsidR="00CA0556" w:rsidRPr="00C1316A">
        <w:rPr>
          <w:rFonts w:ascii="Arial" w:hAnsi="Arial" w:cs="Arial"/>
          <w:sz w:val="24"/>
          <w:szCs w:val="24"/>
        </w:rPr>
        <w:t>:</w:t>
      </w:r>
    </w:p>
    <w:p w:rsidR="00B03264" w:rsidRPr="00C1316A" w:rsidRDefault="00B03264" w:rsidP="00727613">
      <w:pPr>
        <w:spacing w:after="0" w:line="240" w:lineRule="auto"/>
        <w:ind w:left="567" w:hanging="567"/>
        <w:rPr>
          <w:rFonts w:ascii="Arial" w:hAnsi="Arial" w:cs="Arial"/>
          <w:sz w:val="24"/>
          <w:szCs w:val="24"/>
        </w:rPr>
      </w:pPr>
    </w:p>
    <w:p w:rsidR="00B03264" w:rsidRPr="00C1316A" w:rsidRDefault="00B03264" w:rsidP="00727613">
      <w:pPr>
        <w:pStyle w:val="ListParagraph"/>
        <w:numPr>
          <w:ilvl w:val="0"/>
          <w:numId w:val="5"/>
        </w:numPr>
        <w:spacing w:after="0" w:line="240" w:lineRule="auto"/>
        <w:ind w:left="993" w:hanging="284"/>
        <w:rPr>
          <w:rFonts w:ascii="Arial" w:hAnsi="Arial" w:cs="Arial"/>
          <w:sz w:val="24"/>
          <w:szCs w:val="24"/>
        </w:rPr>
      </w:pPr>
      <w:r w:rsidRPr="00C1316A">
        <w:rPr>
          <w:rFonts w:ascii="Arial" w:hAnsi="Arial" w:cs="Arial"/>
          <w:sz w:val="24"/>
          <w:szCs w:val="24"/>
        </w:rPr>
        <w:t>Progression by the NES division to accelerat</w:t>
      </w:r>
      <w:r w:rsidR="00B92359" w:rsidRPr="00C1316A">
        <w:rPr>
          <w:rFonts w:ascii="Arial" w:hAnsi="Arial" w:cs="Arial"/>
          <w:sz w:val="24"/>
          <w:szCs w:val="24"/>
        </w:rPr>
        <w:t>e the opening of services in Phase 2 Surgical Centre.</w:t>
      </w:r>
    </w:p>
    <w:p w:rsidR="00B03264" w:rsidRPr="00C1316A" w:rsidRDefault="00B03264" w:rsidP="00727613">
      <w:pPr>
        <w:pStyle w:val="ListParagraph"/>
        <w:numPr>
          <w:ilvl w:val="0"/>
          <w:numId w:val="5"/>
        </w:numPr>
        <w:spacing w:after="0" w:line="240" w:lineRule="auto"/>
        <w:ind w:left="993" w:hanging="284"/>
        <w:jc w:val="both"/>
        <w:rPr>
          <w:rFonts w:ascii="Arial" w:hAnsi="Arial" w:cs="Arial"/>
          <w:sz w:val="24"/>
          <w:szCs w:val="24"/>
        </w:rPr>
      </w:pPr>
      <w:r w:rsidRPr="00C1316A">
        <w:rPr>
          <w:rFonts w:ascii="Arial" w:hAnsi="Arial" w:cs="Arial"/>
          <w:sz w:val="24"/>
          <w:szCs w:val="24"/>
        </w:rPr>
        <w:t>Establishment of work</w:t>
      </w:r>
      <w:r w:rsidR="00CB1182" w:rsidRPr="00C1316A">
        <w:rPr>
          <w:rFonts w:ascii="Arial" w:hAnsi="Arial" w:cs="Arial"/>
          <w:sz w:val="24"/>
          <w:szCs w:val="24"/>
        </w:rPr>
        <w:t>-</w:t>
      </w:r>
      <w:r w:rsidRPr="00C1316A">
        <w:rPr>
          <w:rFonts w:ascii="Arial" w:hAnsi="Arial" w:cs="Arial"/>
          <w:sz w:val="24"/>
          <w:szCs w:val="24"/>
        </w:rPr>
        <w:t>streams to deliver the nine sub-strategies of the Orthopaedic Strategy 2022-2025 including revision and soft tissue.</w:t>
      </w:r>
    </w:p>
    <w:p w:rsidR="00B03264" w:rsidRPr="00C1316A" w:rsidRDefault="00B92359" w:rsidP="00727613">
      <w:pPr>
        <w:pStyle w:val="ListParagraph"/>
        <w:numPr>
          <w:ilvl w:val="0"/>
          <w:numId w:val="5"/>
        </w:numPr>
        <w:spacing w:after="0" w:line="240" w:lineRule="auto"/>
        <w:ind w:left="993" w:hanging="284"/>
        <w:jc w:val="both"/>
        <w:rPr>
          <w:rFonts w:ascii="Arial" w:hAnsi="Arial" w:cs="Arial"/>
          <w:sz w:val="24"/>
          <w:szCs w:val="24"/>
        </w:rPr>
      </w:pPr>
      <w:r w:rsidRPr="00C1316A">
        <w:rPr>
          <w:rFonts w:ascii="Arial" w:hAnsi="Arial" w:cs="Arial"/>
          <w:sz w:val="24"/>
          <w:szCs w:val="24"/>
        </w:rPr>
        <w:t xml:space="preserve">The </w:t>
      </w:r>
      <w:r w:rsidR="00CB1182" w:rsidRPr="00C1316A">
        <w:rPr>
          <w:rFonts w:ascii="Arial" w:hAnsi="Arial" w:cs="Arial"/>
          <w:sz w:val="24"/>
          <w:szCs w:val="24"/>
        </w:rPr>
        <w:t xml:space="preserve">evolution of the </w:t>
      </w:r>
      <w:r w:rsidR="00B03264" w:rsidRPr="00C1316A">
        <w:rPr>
          <w:rFonts w:ascii="Arial" w:hAnsi="Arial" w:cs="Arial"/>
          <w:sz w:val="24"/>
          <w:szCs w:val="24"/>
        </w:rPr>
        <w:t xml:space="preserve">Radiology programme </w:t>
      </w:r>
    </w:p>
    <w:p w:rsidR="00B03264" w:rsidRPr="00C1316A" w:rsidRDefault="00B03264" w:rsidP="00727613">
      <w:pPr>
        <w:pStyle w:val="ListParagraph"/>
        <w:numPr>
          <w:ilvl w:val="0"/>
          <w:numId w:val="5"/>
        </w:numPr>
        <w:spacing w:after="0" w:line="240" w:lineRule="auto"/>
        <w:ind w:left="993" w:hanging="284"/>
        <w:rPr>
          <w:rFonts w:ascii="Arial" w:hAnsi="Arial" w:cs="Arial"/>
          <w:sz w:val="24"/>
          <w:szCs w:val="24"/>
        </w:rPr>
      </w:pPr>
      <w:r w:rsidRPr="00C1316A">
        <w:rPr>
          <w:rFonts w:ascii="Arial" w:hAnsi="Arial" w:cs="Arial"/>
          <w:sz w:val="24"/>
          <w:szCs w:val="24"/>
        </w:rPr>
        <w:t xml:space="preserve">In Heart, Lung and Diagnostics Division Dashboard, </w:t>
      </w:r>
      <w:r w:rsidR="00CF1DB4" w:rsidRPr="00C1316A">
        <w:rPr>
          <w:rFonts w:ascii="Arial" w:hAnsi="Arial" w:cs="Arial"/>
          <w:sz w:val="24"/>
          <w:szCs w:val="24"/>
        </w:rPr>
        <w:t xml:space="preserve">repatriation of ICD activity to referring hospitals whilst retaining CRT activity was flagged as amber due to </w:t>
      </w:r>
      <w:r w:rsidR="00B92359" w:rsidRPr="00C1316A">
        <w:rPr>
          <w:rFonts w:ascii="Arial" w:hAnsi="Arial" w:cs="Arial"/>
          <w:sz w:val="24"/>
          <w:szCs w:val="24"/>
        </w:rPr>
        <w:t xml:space="preserve">the </w:t>
      </w:r>
      <w:r w:rsidR="00CF1DB4" w:rsidRPr="00C1316A">
        <w:rPr>
          <w:rFonts w:ascii="Arial" w:hAnsi="Arial" w:cs="Arial"/>
          <w:sz w:val="24"/>
          <w:szCs w:val="24"/>
        </w:rPr>
        <w:t>service and funding model awai</w:t>
      </w:r>
      <w:r w:rsidR="00B92359" w:rsidRPr="00C1316A">
        <w:rPr>
          <w:rFonts w:ascii="Arial" w:hAnsi="Arial" w:cs="Arial"/>
          <w:sz w:val="24"/>
          <w:szCs w:val="24"/>
        </w:rPr>
        <w:t>ting approval by the Regional West of Scotland</w:t>
      </w:r>
      <w:r w:rsidR="00CF1DB4" w:rsidRPr="00C1316A">
        <w:rPr>
          <w:rFonts w:ascii="Arial" w:hAnsi="Arial" w:cs="Arial"/>
          <w:sz w:val="24"/>
          <w:szCs w:val="24"/>
        </w:rPr>
        <w:t xml:space="preserve"> Strategic Group.</w:t>
      </w:r>
    </w:p>
    <w:p w:rsidR="00CA0556" w:rsidRPr="00C1316A" w:rsidRDefault="00CA0556" w:rsidP="00727613">
      <w:pPr>
        <w:pStyle w:val="ListParagraph"/>
        <w:spacing w:after="0" w:line="240" w:lineRule="auto"/>
        <w:ind w:left="567"/>
        <w:rPr>
          <w:rFonts w:ascii="Arial" w:hAnsi="Arial" w:cs="Arial"/>
          <w:sz w:val="24"/>
          <w:szCs w:val="24"/>
        </w:rPr>
      </w:pPr>
    </w:p>
    <w:p w:rsidR="00BE054B" w:rsidRPr="00C1316A" w:rsidRDefault="007918ED" w:rsidP="00727613">
      <w:pPr>
        <w:pStyle w:val="ListParagraph"/>
        <w:spacing w:after="0" w:line="240" w:lineRule="auto"/>
        <w:ind w:left="567"/>
        <w:rPr>
          <w:rFonts w:ascii="Arial" w:hAnsi="Arial" w:cs="Arial"/>
          <w:sz w:val="24"/>
          <w:szCs w:val="24"/>
        </w:rPr>
      </w:pPr>
      <w:r w:rsidRPr="00C1316A">
        <w:rPr>
          <w:rFonts w:ascii="Arial" w:hAnsi="Arial" w:cs="Arial"/>
          <w:sz w:val="24"/>
          <w:szCs w:val="24"/>
        </w:rPr>
        <w:t>Carole Anderso</w:t>
      </w:r>
      <w:r w:rsidR="00B2033F" w:rsidRPr="00C1316A">
        <w:rPr>
          <w:rFonts w:ascii="Arial" w:hAnsi="Arial" w:cs="Arial"/>
          <w:sz w:val="24"/>
          <w:szCs w:val="24"/>
        </w:rPr>
        <w:t>n reported that the portfolio rep</w:t>
      </w:r>
      <w:r w:rsidR="00B92359" w:rsidRPr="00C1316A">
        <w:rPr>
          <w:rFonts w:ascii="Arial" w:hAnsi="Arial" w:cs="Arial"/>
          <w:sz w:val="24"/>
          <w:szCs w:val="24"/>
        </w:rPr>
        <w:t>orting was maturing and that</w:t>
      </w:r>
      <w:r w:rsidR="00B2033F" w:rsidRPr="00C1316A">
        <w:rPr>
          <w:rFonts w:ascii="Arial" w:hAnsi="Arial" w:cs="Arial"/>
          <w:sz w:val="24"/>
          <w:szCs w:val="24"/>
        </w:rPr>
        <w:t xml:space="preserve"> phasing of each programme and ensuring understanding interdependences on cost and other programmes were being considered.</w:t>
      </w:r>
    </w:p>
    <w:p w:rsidR="00B2033F" w:rsidRPr="00C1316A" w:rsidRDefault="00B2033F" w:rsidP="00727613">
      <w:pPr>
        <w:pStyle w:val="ListParagraph"/>
        <w:spacing w:after="0" w:line="240" w:lineRule="auto"/>
        <w:ind w:left="567"/>
        <w:rPr>
          <w:rFonts w:ascii="Arial" w:hAnsi="Arial" w:cs="Arial"/>
          <w:sz w:val="24"/>
          <w:szCs w:val="24"/>
        </w:rPr>
      </w:pPr>
    </w:p>
    <w:p w:rsidR="00B2033F" w:rsidRPr="00C1316A" w:rsidRDefault="00B2033F" w:rsidP="00727613">
      <w:pPr>
        <w:pStyle w:val="ListParagraph"/>
        <w:spacing w:after="0" w:line="240" w:lineRule="auto"/>
        <w:ind w:left="567"/>
        <w:rPr>
          <w:rFonts w:ascii="Arial" w:hAnsi="Arial" w:cs="Arial"/>
          <w:sz w:val="24"/>
          <w:szCs w:val="24"/>
        </w:rPr>
      </w:pPr>
      <w:r w:rsidRPr="00C1316A">
        <w:rPr>
          <w:rFonts w:ascii="Arial" w:hAnsi="Arial" w:cs="Arial"/>
          <w:sz w:val="24"/>
          <w:szCs w:val="24"/>
        </w:rPr>
        <w:lastRenderedPageBreak/>
        <w:t xml:space="preserve">Gareth Adkins stated that the Director of </w:t>
      </w:r>
      <w:r w:rsidR="00CB1182" w:rsidRPr="00C1316A">
        <w:rPr>
          <w:rFonts w:ascii="Arial" w:hAnsi="Arial" w:cs="Arial"/>
          <w:sz w:val="24"/>
          <w:szCs w:val="24"/>
        </w:rPr>
        <w:t xml:space="preserve">Finance </w:t>
      </w:r>
      <w:r w:rsidRPr="00C1316A">
        <w:rPr>
          <w:rFonts w:ascii="Arial" w:hAnsi="Arial" w:cs="Arial"/>
          <w:sz w:val="24"/>
          <w:szCs w:val="24"/>
        </w:rPr>
        <w:t>would discuss the governance around capital</w:t>
      </w:r>
      <w:r w:rsidR="00CB1182" w:rsidRPr="00C1316A">
        <w:rPr>
          <w:rFonts w:ascii="Arial" w:hAnsi="Arial" w:cs="Arial"/>
          <w:sz w:val="24"/>
          <w:szCs w:val="24"/>
        </w:rPr>
        <w:t>/</w:t>
      </w:r>
      <w:r w:rsidRPr="00C1316A">
        <w:rPr>
          <w:rFonts w:ascii="Arial" w:hAnsi="Arial" w:cs="Arial"/>
          <w:sz w:val="24"/>
          <w:szCs w:val="24"/>
        </w:rPr>
        <w:t xml:space="preserve">estates including the site masterplan and </w:t>
      </w:r>
      <w:r w:rsidR="00CB1182" w:rsidRPr="00C1316A">
        <w:rPr>
          <w:rFonts w:ascii="Arial" w:hAnsi="Arial" w:cs="Arial"/>
          <w:sz w:val="24"/>
          <w:szCs w:val="24"/>
        </w:rPr>
        <w:t xml:space="preserve">this </w:t>
      </w:r>
      <w:r w:rsidRPr="00C1316A">
        <w:rPr>
          <w:rFonts w:ascii="Arial" w:hAnsi="Arial" w:cs="Arial"/>
          <w:sz w:val="24"/>
          <w:szCs w:val="24"/>
        </w:rPr>
        <w:t xml:space="preserve">would </w:t>
      </w:r>
      <w:r w:rsidR="00CB1182" w:rsidRPr="00C1316A">
        <w:rPr>
          <w:rFonts w:ascii="Arial" w:hAnsi="Arial" w:cs="Arial"/>
          <w:sz w:val="24"/>
          <w:szCs w:val="24"/>
        </w:rPr>
        <w:t xml:space="preserve">be </w:t>
      </w:r>
      <w:r w:rsidRPr="00C1316A">
        <w:rPr>
          <w:rFonts w:ascii="Arial" w:hAnsi="Arial" w:cs="Arial"/>
          <w:sz w:val="24"/>
          <w:szCs w:val="24"/>
        </w:rPr>
        <w:t>include</w:t>
      </w:r>
      <w:r w:rsidR="00CB1182" w:rsidRPr="00C1316A">
        <w:rPr>
          <w:rFonts w:ascii="Arial" w:hAnsi="Arial" w:cs="Arial"/>
          <w:sz w:val="24"/>
          <w:szCs w:val="24"/>
        </w:rPr>
        <w:t>d</w:t>
      </w:r>
      <w:r w:rsidRPr="00C1316A">
        <w:rPr>
          <w:rFonts w:ascii="Arial" w:hAnsi="Arial" w:cs="Arial"/>
          <w:sz w:val="24"/>
          <w:szCs w:val="24"/>
        </w:rPr>
        <w:t xml:space="preserve"> </w:t>
      </w:r>
      <w:r w:rsidR="00CB1182" w:rsidRPr="00C1316A">
        <w:rPr>
          <w:rFonts w:ascii="Arial" w:hAnsi="Arial" w:cs="Arial"/>
          <w:sz w:val="24"/>
          <w:szCs w:val="24"/>
        </w:rPr>
        <w:t>in</w:t>
      </w:r>
      <w:r w:rsidRPr="00C1316A">
        <w:rPr>
          <w:rFonts w:ascii="Arial" w:hAnsi="Arial" w:cs="Arial"/>
          <w:sz w:val="24"/>
          <w:szCs w:val="24"/>
        </w:rPr>
        <w:t xml:space="preserve"> portfolio reporting</w:t>
      </w:r>
      <w:r w:rsidR="00CB1182" w:rsidRPr="00C1316A">
        <w:rPr>
          <w:rFonts w:ascii="Arial" w:hAnsi="Arial" w:cs="Arial"/>
          <w:sz w:val="24"/>
          <w:szCs w:val="24"/>
        </w:rPr>
        <w:t xml:space="preserve"> moving forward</w:t>
      </w:r>
      <w:r w:rsidRPr="00C1316A">
        <w:rPr>
          <w:rFonts w:ascii="Arial" w:hAnsi="Arial" w:cs="Arial"/>
          <w:sz w:val="24"/>
          <w:szCs w:val="24"/>
        </w:rPr>
        <w:t>.</w:t>
      </w:r>
    </w:p>
    <w:p w:rsidR="007918ED" w:rsidRPr="00C1316A" w:rsidRDefault="007918ED" w:rsidP="00727613">
      <w:pPr>
        <w:pStyle w:val="ListParagraph"/>
        <w:spacing w:after="0" w:line="240" w:lineRule="auto"/>
        <w:ind w:left="567"/>
        <w:rPr>
          <w:rFonts w:ascii="Arial" w:hAnsi="Arial" w:cs="Arial"/>
          <w:sz w:val="24"/>
          <w:szCs w:val="24"/>
        </w:rPr>
      </w:pPr>
    </w:p>
    <w:p w:rsidR="00CA0556" w:rsidRPr="00C1316A" w:rsidRDefault="00CA0556" w:rsidP="00727613">
      <w:pPr>
        <w:pStyle w:val="ListParagraph"/>
        <w:spacing w:after="0" w:line="240" w:lineRule="auto"/>
        <w:ind w:left="567"/>
        <w:rPr>
          <w:rFonts w:ascii="Arial" w:hAnsi="Arial" w:cs="Arial"/>
          <w:sz w:val="24"/>
          <w:szCs w:val="24"/>
        </w:rPr>
      </w:pPr>
      <w:r w:rsidRPr="00C1316A">
        <w:rPr>
          <w:rFonts w:ascii="Arial" w:hAnsi="Arial" w:cs="Arial"/>
          <w:sz w:val="24"/>
          <w:szCs w:val="24"/>
        </w:rPr>
        <w:t>The Commi</w:t>
      </w:r>
      <w:r w:rsidR="00BE054B" w:rsidRPr="00C1316A">
        <w:rPr>
          <w:rFonts w:ascii="Arial" w:hAnsi="Arial" w:cs="Arial"/>
          <w:sz w:val="24"/>
          <w:szCs w:val="24"/>
        </w:rPr>
        <w:t>ttee noted the Strategic Planning update.</w:t>
      </w:r>
    </w:p>
    <w:p w:rsidR="00CA0556" w:rsidRPr="00C1316A" w:rsidRDefault="00CA0556" w:rsidP="00727613">
      <w:pPr>
        <w:spacing w:after="0" w:line="240" w:lineRule="auto"/>
        <w:rPr>
          <w:rFonts w:ascii="Arial" w:hAnsi="Arial" w:cs="Arial"/>
          <w:b/>
          <w:sz w:val="24"/>
          <w:szCs w:val="24"/>
        </w:rPr>
      </w:pPr>
    </w:p>
    <w:p w:rsidR="00CA0556" w:rsidRPr="00C1316A" w:rsidRDefault="00B2033F" w:rsidP="00727613">
      <w:pPr>
        <w:spacing w:after="0" w:line="240" w:lineRule="auto"/>
        <w:ind w:left="567" w:hanging="567"/>
        <w:rPr>
          <w:rFonts w:ascii="Arial" w:hAnsi="Arial" w:cs="Arial"/>
          <w:b/>
          <w:sz w:val="24"/>
          <w:szCs w:val="24"/>
        </w:rPr>
      </w:pPr>
      <w:r w:rsidRPr="00C1316A">
        <w:rPr>
          <w:rFonts w:ascii="Arial" w:hAnsi="Arial" w:cs="Arial"/>
          <w:b/>
          <w:sz w:val="24"/>
          <w:szCs w:val="24"/>
        </w:rPr>
        <w:t>6.2</w:t>
      </w:r>
      <w:r w:rsidR="00CA0556" w:rsidRPr="00C1316A">
        <w:rPr>
          <w:rFonts w:ascii="Arial" w:hAnsi="Arial" w:cs="Arial"/>
          <w:b/>
          <w:sz w:val="24"/>
          <w:szCs w:val="24"/>
        </w:rPr>
        <w:t>.2</w:t>
      </w:r>
      <w:r w:rsidR="00CA0556" w:rsidRPr="00C1316A">
        <w:rPr>
          <w:rFonts w:ascii="Arial" w:hAnsi="Arial" w:cs="Arial"/>
          <w:b/>
          <w:sz w:val="24"/>
          <w:szCs w:val="24"/>
        </w:rPr>
        <w:tab/>
        <w:t>NHS GJ Expansion/National Treatment Centre (NTC) Update</w:t>
      </w:r>
    </w:p>
    <w:p w:rsidR="00CA0556" w:rsidRPr="00C1316A" w:rsidRDefault="00CA0556" w:rsidP="00727613">
      <w:pPr>
        <w:spacing w:after="0" w:line="240" w:lineRule="auto"/>
        <w:ind w:left="567" w:hanging="567"/>
        <w:rPr>
          <w:rFonts w:ascii="Arial" w:hAnsi="Arial" w:cs="Arial"/>
          <w:b/>
          <w:sz w:val="24"/>
          <w:szCs w:val="24"/>
        </w:rPr>
      </w:pPr>
    </w:p>
    <w:p w:rsidR="00B2033F" w:rsidRPr="00C1316A" w:rsidRDefault="005B1A97" w:rsidP="00727613">
      <w:pPr>
        <w:spacing w:after="0" w:line="240" w:lineRule="auto"/>
        <w:ind w:left="567" w:hanging="567"/>
        <w:rPr>
          <w:rFonts w:ascii="Arial" w:hAnsi="Arial" w:cs="Arial"/>
          <w:sz w:val="24"/>
          <w:szCs w:val="24"/>
        </w:rPr>
      </w:pPr>
      <w:r w:rsidRPr="00C1316A">
        <w:rPr>
          <w:rFonts w:ascii="Arial" w:hAnsi="Arial" w:cs="Arial"/>
          <w:b/>
          <w:sz w:val="24"/>
          <w:szCs w:val="24"/>
        </w:rPr>
        <w:tab/>
      </w:r>
      <w:r w:rsidR="00B2033F" w:rsidRPr="00C1316A">
        <w:rPr>
          <w:rFonts w:ascii="Arial" w:hAnsi="Arial" w:cs="Arial"/>
          <w:sz w:val="24"/>
          <w:szCs w:val="24"/>
        </w:rPr>
        <w:t>John Scott provided an update on the Hospital Expansion Programme including the following:</w:t>
      </w:r>
    </w:p>
    <w:p w:rsidR="00B2033F" w:rsidRPr="00C1316A" w:rsidRDefault="00B2033F" w:rsidP="00727613">
      <w:pPr>
        <w:spacing w:after="0" w:line="240" w:lineRule="auto"/>
        <w:ind w:left="567" w:hanging="567"/>
        <w:rPr>
          <w:rFonts w:ascii="Arial" w:hAnsi="Arial" w:cs="Arial"/>
          <w:sz w:val="24"/>
          <w:szCs w:val="24"/>
        </w:rPr>
      </w:pPr>
    </w:p>
    <w:p w:rsidR="00B2033F" w:rsidRPr="00C1316A" w:rsidRDefault="00B2033F" w:rsidP="00727613">
      <w:pPr>
        <w:pStyle w:val="ListParagraph"/>
        <w:numPr>
          <w:ilvl w:val="0"/>
          <w:numId w:val="6"/>
        </w:numPr>
        <w:spacing w:after="0" w:line="240" w:lineRule="auto"/>
        <w:ind w:left="993"/>
        <w:rPr>
          <w:rFonts w:ascii="Arial" w:hAnsi="Arial" w:cs="Arial"/>
          <w:sz w:val="24"/>
          <w:szCs w:val="24"/>
        </w:rPr>
      </w:pPr>
      <w:r w:rsidRPr="00C1316A">
        <w:rPr>
          <w:rFonts w:ascii="Arial" w:hAnsi="Arial" w:cs="Arial"/>
          <w:sz w:val="24"/>
          <w:szCs w:val="24"/>
        </w:rPr>
        <w:t>The outstanding defects for Phase 1 would not be signed off by the end of October 2022 but were being resolved.</w:t>
      </w:r>
    </w:p>
    <w:p w:rsidR="00B2033F" w:rsidRPr="00C1316A" w:rsidRDefault="00B2033F" w:rsidP="00727613">
      <w:pPr>
        <w:pStyle w:val="ListParagraph"/>
        <w:numPr>
          <w:ilvl w:val="0"/>
          <w:numId w:val="6"/>
        </w:numPr>
        <w:spacing w:after="0" w:line="240" w:lineRule="auto"/>
        <w:ind w:left="993"/>
        <w:rPr>
          <w:rFonts w:ascii="Arial" w:hAnsi="Arial" w:cs="Arial"/>
          <w:sz w:val="24"/>
          <w:szCs w:val="24"/>
        </w:rPr>
      </w:pPr>
      <w:r w:rsidRPr="00C1316A">
        <w:rPr>
          <w:rFonts w:ascii="Arial" w:hAnsi="Arial" w:cs="Arial"/>
          <w:sz w:val="24"/>
          <w:szCs w:val="24"/>
        </w:rPr>
        <w:t>Phase 1 was shortlisted for the Building Better Healthcare and NHS Assure Design Excellence Awards.</w:t>
      </w:r>
    </w:p>
    <w:p w:rsidR="00B2033F" w:rsidRPr="00C1316A" w:rsidRDefault="00B2033F" w:rsidP="00727613">
      <w:pPr>
        <w:pStyle w:val="ListParagraph"/>
        <w:numPr>
          <w:ilvl w:val="0"/>
          <w:numId w:val="6"/>
        </w:numPr>
        <w:spacing w:after="0" w:line="240" w:lineRule="auto"/>
        <w:ind w:left="993"/>
        <w:rPr>
          <w:rFonts w:ascii="Arial" w:hAnsi="Arial" w:cs="Arial"/>
          <w:sz w:val="24"/>
          <w:szCs w:val="24"/>
        </w:rPr>
      </w:pPr>
      <w:r w:rsidRPr="00C1316A">
        <w:rPr>
          <w:rFonts w:ascii="Arial" w:hAnsi="Arial" w:cs="Arial"/>
          <w:sz w:val="24"/>
          <w:szCs w:val="24"/>
        </w:rPr>
        <w:t>An update on Phase 2 Surgical Cent</w:t>
      </w:r>
      <w:r w:rsidR="00B92359" w:rsidRPr="00C1316A">
        <w:rPr>
          <w:rFonts w:ascii="Arial" w:hAnsi="Arial" w:cs="Arial"/>
          <w:sz w:val="24"/>
          <w:szCs w:val="24"/>
        </w:rPr>
        <w:t>re works on site and</w:t>
      </w:r>
      <w:r w:rsidRPr="00C1316A">
        <w:rPr>
          <w:rFonts w:ascii="Arial" w:hAnsi="Arial" w:cs="Arial"/>
          <w:sz w:val="24"/>
          <w:szCs w:val="24"/>
        </w:rPr>
        <w:t xml:space="preserve"> that the lifts</w:t>
      </w:r>
      <w:r w:rsidR="00536ECC" w:rsidRPr="00C1316A">
        <w:rPr>
          <w:rFonts w:ascii="Arial" w:hAnsi="Arial" w:cs="Arial"/>
          <w:sz w:val="24"/>
          <w:szCs w:val="24"/>
        </w:rPr>
        <w:t xml:space="preserve"> and external doors were now installed.</w:t>
      </w:r>
    </w:p>
    <w:p w:rsidR="00536ECC" w:rsidRPr="00C1316A" w:rsidRDefault="00536ECC" w:rsidP="00727613">
      <w:pPr>
        <w:pStyle w:val="ListParagraph"/>
        <w:numPr>
          <w:ilvl w:val="0"/>
          <w:numId w:val="6"/>
        </w:numPr>
        <w:spacing w:after="0" w:line="240" w:lineRule="auto"/>
        <w:ind w:left="993"/>
        <w:rPr>
          <w:rFonts w:ascii="Arial" w:hAnsi="Arial" w:cs="Arial"/>
          <w:sz w:val="24"/>
          <w:szCs w:val="24"/>
        </w:rPr>
      </w:pPr>
      <w:r w:rsidRPr="00C1316A">
        <w:rPr>
          <w:rFonts w:ascii="Arial" w:hAnsi="Arial" w:cs="Arial"/>
          <w:sz w:val="24"/>
          <w:szCs w:val="24"/>
        </w:rPr>
        <w:t>Most of the materials impacted by supply issues were now on site.</w:t>
      </w:r>
    </w:p>
    <w:p w:rsidR="00536ECC" w:rsidRPr="00C1316A" w:rsidRDefault="00536ECC" w:rsidP="00727613">
      <w:pPr>
        <w:pStyle w:val="ListParagraph"/>
        <w:numPr>
          <w:ilvl w:val="0"/>
          <w:numId w:val="6"/>
        </w:numPr>
        <w:spacing w:after="0" w:line="240" w:lineRule="auto"/>
        <w:ind w:left="993"/>
        <w:rPr>
          <w:rFonts w:ascii="Arial" w:hAnsi="Arial" w:cs="Arial"/>
          <w:sz w:val="24"/>
          <w:szCs w:val="24"/>
        </w:rPr>
      </w:pPr>
      <w:r w:rsidRPr="00C1316A">
        <w:rPr>
          <w:rFonts w:ascii="Arial" w:hAnsi="Arial" w:cs="Arial"/>
          <w:sz w:val="24"/>
          <w:szCs w:val="24"/>
        </w:rPr>
        <w:t>An alternative design had been identified to overcome the supply issue of fan coil units.</w:t>
      </w:r>
    </w:p>
    <w:p w:rsidR="00536ECC" w:rsidRPr="00C1316A" w:rsidRDefault="00536ECC" w:rsidP="00727613">
      <w:pPr>
        <w:pStyle w:val="ListParagraph"/>
        <w:numPr>
          <w:ilvl w:val="0"/>
          <w:numId w:val="6"/>
        </w:numPr>
        <w:spacing w:after="0" w:line="240" w:lineRule="auto"/>
        <w:ind w:left="993"/>
        <w:rPr>
          <w:rFonts w:ascii="Arial" w:hAnsi="Arial" w:cs="Arial"/>
          <w:sz w:val="24"/>
          <w:szCs w:val="24"/>
        </w:rPr>
      </w:pPr>
      <w:r w:rsidRPr="00C1316A">
        <w:rPr>
          <w:rFonts w:ascii="Arial" w:hAnsi="Arial" w:cs="Arial"/>
          <w:sz w:val="24"/>
          <w:szCs w:val="24"/>
        </w:rPr>
        <w:t>Keir were now working in the Access to L2 Endoscopy Decontamination Area.</w:t>
      </w:r>
    </w:p>
    <w:p w:rsidR="00536ECC" w:rsidRPr="00C1316A" w:rsidRDefault="00536ECC" w:rsidP="00727613">
      <w:pPr>
        <w:pStyle w:val="ListParagraph"/>
        <w:numPr>
          <w:ilvl w:val="0"/>
          <w:numId w:val="6"/>
        </w:numPr>
        <w:spacing w:after="0" w:line="240" w:lineRule="auto"/>
        <w:ind w:left="993"/>
        <w:rPr>
          <w:rFonts w:ascii="Arial" w:hAnsi="Arial" w:cs="Arial"/>
          <w:sz w:val="24"/>
          <w:szCs w:val="24"/>
        </w:rPr>
      </w:pPr>
      <w:r w:rsidRPr="00C1316A">
        <w:rPr>
          <w:rFonts w:ascii="Arial" w:hAnsi="Arial" w:cs="Arial"/>
          <w:sz w:val="24"/>
          <w:szCs w:val="24"/>
        </w:rPr>
        <w:t>Weekly engagement continued with theatre teams around noise and vibration levels of work being carried out.</w:t>
      </w:r>
    </w:p>
    <w:p w:rsidR="00536ECC" w:rsidRPr="00C1316A" w:rsidRDefault="00536ECC" w:rsidP="00727613">
      <w:pPr>
        <w:pStyle w:val="ListParagraph"/>
        <w:numPr>
          <w:ilvl w:val="0"/>
          <w:numId w:val="6"/>
        </w:numPr>
        <w:spacing w:after="0" w:line="240" w:lineRule="auto"/>
        <w:ind w:left="993"/>
        <w:rPr>
          <w:rFonts w:ascii="Arial" w:hAnsi="Arial" w:cs="Arial"/>
          <w:sz w:val="24"/>
          <w:szCs w:val="24"/>
        </w:rPr>
      </w:pPr>
      <w:r w:rsidRPr="00C1316A">
        <w:rPr>
          <w:rFonts w:ascii="Arial" w:hAnsi="Arial" w:cs="Arial"/>
          <w:sz w:val="24"/>
          <w:szCs w:val="24"/>
        </w:rPr>
        <w:t>NHS Scotland Assure h</w:t>
      </w:r>
      <w:r w:rsidR="00B92359" w:rsidRPr="00C1316A">
        <w:rPr>
          <w:rFonts w:ascii="Arial" w:hAnsi="Arial" w:cs="Arial"/>
          <w:sz w:val="24"/>
          <w:szCs w:val="24"/>
        </w:rPr>
        <w:t>ad supported Phase 2 progression</w:t>
      </w:r>
      <w:r w:rsidRPr="00C1316A">
        <w:rPr>
          <w:rFonts w:ascii="Arial" w:hAnsi="Arial" w:cs="Arial"/>
          <w:sz w:val="24"/>
          <w:szCs w:val="24"/>
        </w:rPr>
        <w:t xml:space="preserve"> to the next stage although acknowledged the key issues.  An action plan had been developed on the remaining 69 relatively low category issues.</w:t>
      </w:r>
    </w:p>
    <w:p w:rsidR="00536ECC" w:rsidRPr="00C1316A" w:rsidRDefault="00536ECC" w:rsidP="00727613">
      <w:pPr>
        <w:pStyle w:val="ListParagraph"/>
        <w:numPr>
          <w:ilvl w:val="0"/>
          <w:numId w:val="6"/>
        </w:numPr>
        <w:spacing w:after="0" w:line="240" w:lineRule="auto"/>
        <w:ind w:left="993"/>
        <w:rPr>
          <w:rFonts w:ascii="Arial" w:hAnsi="Arial" w:cs="Arial"/>
          <w:sz w:val="24"/>
          <w:szCs w:val="24"/>
        </w:rPr>
      </w:pPr>
      <w:r w:rsidRPr="00C1316A">
        <w:rPr>
          <w:rFonts w:ascii="Arial" w:hAnsi="Arial" w:cs="Arial"/>
          <w:sz w:val="24"/>
          <w:szCs w:val="24"/>
        </w:rPr>
        <w:t>Commissioning of the key stage review was expected early 2023.  Regular meetings with the assurance team were taking place.</w:t>
      </w:r>
    </w:p>
    <w:p w:rsidR="00536ECC" w:rsidRPr="00C1316A" w:rsidRDefault="00536ECC" w:rsidP="00727613">
      <w:pPr>
        <w:spacing w:after="0" w:line="240" w:lineRule="auto"/>
        <w:rPr>
          <w:rFonts w:ascii="Arial" w:hAnsi="Arial" w:cs="Arial"/>
          <w:sz w:val="24"/>
          <w:szCs w:val="24"/>
        </w:rPr>
      </w:pPr>
    </w:p>
    <w:p w:rsidR="00536ECC" w:rsidRPr="00C1316A" w:rsidRDefault="00536ECC" w:rsidP="00727613">
      <w:pPr>
        <w:spacing w:after="0" w:line="240" w:lineRule="auto"/>
        <w:ind w:left="567"/>
        <w:rPr>
          <w:rFonts w:ascii="Arial" w:hAnsi="Arial" w:cs="Arial"/>
          <w:sz w:val="24"/>
          <w:szCs w:val="24"/>
        </w:rPr>
      </w:pPr>
      <w:r w:rsidRPr="00C1316A">
        <w:rPr>
          <w:rFonts w:ascii="Arial" w:hAnsi="Arial" w:cs="Arial"/>
          <w:sz w:val="24"/>
          <w:szCs w:val="24"/>
        </w:rPr>
        <w:t xml:space="preserve">Morag Brown asked what feedback had been received from colleagues regarding disruption and if interim arrangements had been sourced. </w:t>
      </w:r>
      <w:r w:rsidR="00AE4752" w:rsidRPr="00C1316A">
        <w:rPr>
          <w:rFonts w:ascii="Arial" w:hAnsi="Arial" w:cs="Arial"/>
          <w:sz w:val="24"/>
          <w:szCs w:val="24"/>
        </w:rPr>
        <w:t>Morag Brown noted recent discussion at the Clinical Governance Committee at which staff had reported inconveniences associated with the expansion.</w:t>
      </w:r>
      <w:r w:rsidRPr="00C1316A">
        <w:rPr>
          <w:rFonts w:ascii="Arial" w:hAnsi="Arial" w:cs="Arial"/>
          <w:sz w:val="24"/>
          <w:szCs w:val="24"/>
        </w:rPr>
        <w:t xml:space="preserve"> John Scott responded that </w:t>
      </w:r>
      <w:r w:rsidR="00BE59F1" w:rsidRPr="00C1316A">
        <w:rPr>
          <w:rFonts w:ascii="Arial" w:hAnsi="Arial" w:cs="Arial"/>
          <w:sz w:val="24"/>
          <w:szCs w:val="24"/>
        </w:rPr>
        <w:t xml:space="preserve">regular meetings </w:t>
      </w:r>
      <w:r w:rsidR="00AE4752" w:rsidRPr="00C1316A">
        <w:rPr>
          <w:rFonts w:ascii="Arial" w:hAnsi="Arial" w:cs="Arial"/>
          <w:sz w:val="24"/>
          <w:szCs w:val="24"/>
        </w:rPr>
        <w:t>with departments affected by changes had been held and would continue to be held, with issues escalated as appropriate.</w:t>
      </w:r>
    </w:p>
    <w:p w:rsidR="002A79B9" w:rsidRPr="00C1316A" w:rsidRDefault="002A79B9" w:rsidP="00727613">
      <w:pPr>
        <w:spacing w:after="0" w:line="240" w:lineRule="auto"/>
        <w:ind w:left="567"/>
        <w:rPr>
          <w:rFonts w:ascii="Arial" w:hAnsi="Arial" w:cs="Arial"/>
          <w:sz w:val="24"/>
          <w:szCs w:val="24"/>
        </w:rPr>
      </w:pPr>
    </w:p>
    <w:p w:rsidR="002A79B9" w:rsidRPr="00C1316A" w:rsidRDefault="002A79B9" w:rsidP="00727613">
      <w:pPr>
        <w:spacing w:after="0" w:line="240" w:lineRule="auto"/>
        <w:ind w:left="567"/>
        <w:rPr>
          <w:rFonts w:ascii="Arial" w:hAnsi="Arial" w:cs="Arial"/>
          <w:sz w:val="24"/>
          <w:szCs w:val="24"/>
        </w:rPr>
      </w:pPr>
      <w:r w:rsidRPr="00C1316A">
        <w:rPr>
          <w:rFonts w:ascii="Arial" w:hAnsi="Arial" w:cs="Arial"/>
          <w:sz w:val="24"/>
          <w:szCs w:val="24"/>
        </w:rPr>
        <w:t xml:space="preserve">Gareth Adkins gave reassurance that the </w:t>
      </w:r>
      <w:r w:rsidR="00AE4752" w:rsidRPr="00C1316A">
        <w:rPr>
          <w:rFonts w:ascii="Arial" w:hAnsi="Arial" w:cs="Arial"/>
          <w:sz w:val="24"/>
          <w:szCs w:val="24"/>
        </w:rPr>
        <w:t xml:space="preserve">specific </w:t>
      </w:r>
      <w:r w:rsidRPr="00C1316A">
        <w:rPr>
          <w:rFonts w:ascii="Arial" w:hAnsi="Arial" w:cs="Arial"/>
          <w:sz w:val="24"/>
          <w:szCs w:val="24"/>
        </w:rPr>
        <w:t>issue raised by orthopedics</w:t>
      </w:r>
      <w:r w:rsidR="00AE4752" w:rsidRPr="00C1316A">
        <w:rPr>
          <w:rFonts w:ascii="Arial" w:hAnsi="Arial" w:cs="Arial"/>
          <w:sz w:val="24"/>
          <w:szCs w:val="24"/>
        </w:rPr>
        <w:t>, and which Morag Brown had queried,</w:t>
      </w:r>
      <w:r w:rsidRPr="00C1316A">
        <w:rPr>
          <w:rFonts w:ascii="Arial" w:hAnsi="Arial" w:cs="Arial"/>
          <w:sz w:val="24"/>
          <w:szCs w:val="24"/>
        </w:rPr>
        <w:t xml:space="preserve"> was mostly due to </w:t>
      </w:r>
      <w:r w:rsidR="00B92359" w:rsidRPr="00C1316A">
        <w:rPr>
          <w:rFonts w:ascii="Arial" w:hAnsi="Arial" w:cs="Arial"/>
          <w:sz w:val="24"/>
          <w:szCs w:val="24"/>
        </w:rPr>
        <w:t xml:space="preserve">staff adapting to changes. In addition </w:t>
      </w:r>
      <w:r w:rsidRPr="00C1316A">
        <w:rPr>
          <w:rFonts w:ascii="Arial" w:hAnsi="Arial" w:cs="Arial"/>
          <w:sz w:val="24"/>
          <w:szCs w:val="24"/>
        </w:rPr>
        <w:t>meeting space a</w:t>
      </w:r>
      <w:r w:rsidR="00B92359" w:rsidRPr="00C1316A">
        <w:rPr>
          <w:rFonts w:ascii="Arial" w:hAnsi="Arial" w:cs="Arial"/>
          <w:sz w:val="24"/>
          <w:szCs w:val="24"/>
        </w:rPr>
        <w:t xml:space="preserve">cross the organisation was </w:t>
      </w:r>
      <w:r w:rsidRPr="00C1316A">
        <w:rPr>
          <w:rFonts w:ascii="Arial" w:hAnsi="Arial" w:cs="Arial"/>
          <w:sz w:val="24"/>
          <w:szCs w:val="24"/>
        </w:rPr>
        <w:t>being looked at with a view to providing more capacity.</w:t>
      </w:r>
    </w:p>
    <w:p w:rsidR="002A79B9" w:rsidRPr="00C1316A" w:rsidRDefault="002A79B9" w:rsidP="00727613">
      <w:pPr>
        <w:spacing w:after="0" w:line="240" w:lineRule="auto"/>
        <w:ind w:left="567"/>
        <w:rPr>
          <w:rFonts w:ascii="Arial" w:hAnsi="Arial" w:cs="Arial"/>
          <w:sz w:val="24"/>
          <w:szCs w:val="24"/>
        </w:rPr>
      </w:pPr>
    </w:p>
    <w:p w:rsidR="002A79B9" w:rsidRPr="00C1316A" w:rsidRDefault="002A79B9" w:rsidP="00727613">
      <w:pPr>
        <w:spacing w:after="0" w:line="240" w:lineRule="auto"/>
        <w:ind w:left="567"/>
        <w:rPr>
          <w:rFonts w:ascii="Arial" w:hAnsi="Arial" w:cs="Arial"/>
          <w:sz w:val="24"/>
          <w:szCs w:val="24"/>
        </w:rPr>
      </w:pPr>
      <w:r w:rsidRPr="00C1316A">
        <w:rPr>
          <w:rFonts w:ascii="Arial" w:hAnsi="Arial" w:cs="Arial"/>
          <w:sz w:val="24"/>
          <w:szCs w:val="24"/>
        </w:rPr>
        <w:t xml:space="preserve">Morag Brown recognised the pinch points and different perspectives </w:t>
      </w:r>
      <w:r w:rsidR="00AE4752" w:rsidRPr="00C1316A">
        <w:rPr>
          <w:rFonts w:ascii="Arial" w:hAnsi="Arial" w:cs="Arial"/>
          <w:sz w:val="24"/>
          <w:szCs w:val="24"/>
        </w:rPr>
        <w:t xml:space="preserve">among stakeholders affected by the expansion </w:t>
      </w:r>
      <w:r w:rsidRPr="00C1316A">
        <w:rPr>
          <w:rFonts w:ascii="Arial" w:hAnsi="Arial" w:cs="Arial"/>
          <w:sz w:val="24"/>
          <w:szCs w:val="24"/>
        </w:rPr>
        <w:t>and added it was good to have a process to discuss and identify solutions.</w:t>
      </w:r>
    </w:p>
    <w:p w:rsidR="002A79B9" w:rsidRPr="00C1316A" w:rsidRDefault="002A79B9" w:rsidP="00727613">
      <w:pPr>
        <w:spacing w:after="0" w:line="240" w:lineRule="auto"/>
        <w:ind w:left="567"/>
        <w:rPr>
          <w:rFonts w:ascii="Arial" w:hAnsi="Arial" w:cs="Arial"/>
          <w:sz w:val="24"/>
          <w:szCs w:val="24"/>
        </w:rPr>
      </w:pPr>
    </w:p>
    <w:p w:rsidR="002A79B9" w:rsidRPr="00C1316A" w:rsidRDefault="002A79B9" w:rsidP="00727613">
      <w:pPr>
        <w:spacing w:after="0" w:line="240" w:lineRule="auto"/>
        <w:ind w:left="567"/>
        <w:rPr>
          <w:rFonts w:ascii="Arial" w:hAnsi="Arial" w:cs="Arial"/>
          <w:sz w:val="24"/>
          <w:szCs w:val="24"/>
        </w:rPr>
      </w:pPr>
      <w:r w:rsidRPr="00C1316A">
        <w:rPr>
          <w:rFonts w:ascii="Arial" w:hAnsi="Arial" w:cs="Arial"/>
          <w:sz w:val="24"/>
          <w:szCs w:val="24"/>
        </w:rPr>
        <w:t xml:space="preserve">Susan </w:t>
      </w:r>
      <w:r w:rsidR="00B92359" w:rsidRPr="00C1316A">
        <w:rPr>
          <w:rFonts w:ascii="Arial" w:hAnsi="Arial" w:cs="Arial"/>
          <w:sz w:val="24"/>
          <w:szCs w:val="24"/>
        </w:rPr>
        <w:t>Douglas-</w:t>
      </w:r>
      <w:r w:rsidRPr="00C1316A">
        <w:rPr>
          <w:rFonts w:ascii="Arial" w:hAnsi="Arial" w:cs="Arial"/>
          <w:sz w:val="24"/>
          <w:szCs w:val="24"/>
        </w:rPr>
        <w:t>Scott highlighted the importance of considering s</w:t>
      </w:r>
      <w:r w:rsidR="00B92359" w:rsidRPr="00C1316A">
        <w:rPr>
          <w:rFonts w:ascii="Arial" w:hAnsi="Arial" w:cs="Arial"/>
          <w:sz w:val="24"/>
          <w:szCs w:val="24"/>
        </w:rPr>
        <w:t xml:space="preserve">taff wellbeing and that </w:t>
      </w:r>
      <w:r w:rsidRPr="00C1316A">
        <w:rPr>
          <w:rFonts w:ascii="Arial" w:hAnsi="Arial" w:cs="Arial"/>
          <w:sz w:val="24"/>
          <w:szCs w:val="24"/>
        </w:rPr>
        <w:t>meeting</w:t>
      </w:r>
      <w:r w:rsidR="00B92359" w:rsidRPr="00C1316A">
        <w:rPr>
          <w:rFonts w:ascii="Arial" w:hAnsi="Arial" w:cs="Arial"/>
          <w:sz w:val="24"/>
          <w:szCs w:val="24"/>
        </w:rPr>
        <w:t>s</w:t>
      </w:r>
      <w:r w:rsidR="00BC5662" w:rsidRPr="00C1316A">
        <w:rPr>
          <w:rFonts w:ascii="Arial" w:hAnsi="Arial" w:cs="Arial"/>
          <w:sz w:val="24"/>
          <w:szCs w:val="24"/>
        </w:rPr>
        <w:t xml:space="preserve"> with O</w:t>
      </w:r>
      <w:r w:rsidRPr="00C1316A">
        <w:rPr>
          <w:rFonts w:ascii="Arial" w:hAnsi="Arial" w:cs="Arial"/>
          <w:sz w:val="24"/>
          <w:szCs w:val="24"/>
        </w:rPr>
        <w:t xml:space="preserve">rthopaedic staff and Jann Gardner </w:t>
      </w:r>
      <w:r w:rsidR="00B92359" w:rsidRPr="00C1316A">
        <w:rPr>
          <w:rFonts w:ascii="Arial" w:hAnsi="Arial" w:cs="Arial"/>
          <w:sz w:val="24"/>
          <w:szCs w:val="24"/>
        </w:rPr>
        <w:t>were taking place to ensure staff were</w:t>
      </w:r>
      <w:r w:rsidRPr="00C1316A">
        <w:rPr>
          <w:rFonts w:ascii="Arial" w:hAnsi="Arial" w:cs="Arial"/>
          <w:sz w:val="24"/>
          <w:szCs w:val="24"/>
        </w:rPr>
        <w:t xml:space="preserve"> kept updated on changes taking place.</w:t>
      </w:r>
    </w:p>
    <w:p w:rsidR="002A79B9" w:rsidRPr="00C1316A" w:rsidRDefault="002A79B9" w:rsidP="00727613">
      <w:pPr>
        <w:spacing w:after="0" w:line="240" w:lineRule="auto"/>
        <w:ind w:left="567"/>
        <w:rPr>
          <w:rFonts w:ascii="Arial" w:hAnsi="Arial" w:cs="Arial"/>
          <w:sz w:val="24"/>
          <w:szCs w:val="24"/>
        </w:rPr>
      </w:pPr>
    </w:p>
    <w:p w:rsidR="002A79B9" w:rsidRPr="00C1316A" w:rsidRDefault="002A79B9" w:rsidP="00727613">
      <w:pPr>
        <w:spacing w:after="0" w:line="240" w:lineRule="auto"/>
        <w:ind w:left="567"/>
        <w:rPr>
          <w:rFonts w:ascii="Arial" w:hAnsi="Arial" w:cs="Arial"/>
          <w:sz w:val="24"/>
          <w:szCs w:val="24"/>
        </w:rPr>
      </w:pPr>
      <w:r w:rsidRPr="00C1316A">
        <w:rPr>
          <w:rFonts w:ascii="Arial" w:hAnsi="Arial" w:cs="Arial"/>
          <w:sz w:val="24"/>
          <w:szCs w:val="24"/>
        </w:rPr>
        <w:lastRenderedPageBreak/>
        <w:t xml:space="preserve">Gordon James asked if a full project evaluation would be completed for phase 1 and phase 2.  John Scott confirmed this was planned for early 2023 for phase 1 when </w:t>
      </w:r>
      <w:r w:rsidR="00B92359" w:rsidRPr="00C1316A">
        <w:rPr>
          <w:rFonts w:ascii="Arial" w:hAnsi="Arial" w:cs="Arial"/>
          <w:sz w:val="24"/>
          <w:szCs w:val="24"/>
        </w:rPr>
        <w:t xml:space="preserve">it reached </w:t>
      </w:r>
      <w:r w:rsidRPr="00C1316A">
        <w:rPr>
          <w:rFonts w:ascii="Arial" w:hAnsi="Arial" w:cs="Arial"/>
          <w:sz w:val="24"/>
          <w:szCs w:val="24"/>
        </w:rPr>
        <w:t>working at full capacity and the remaining issues are resolved.</w:t>
      </w:r>
    </w:p>
    <w:p w:rsidR="002A79B9" w:rsidRPr="00C1316A" w:rsidRDefault="002A79B9" w:rsidP="00727613">
      <w:pPr>
        <w:spacing w:after="0" w:line="240" w:lineRule="auto"/>
        <w:ind w:left="567"/>
        <w:rPr>
          <w:rFonts w:ascii="Arial" w:hAnsi="Arial" w:cs="Arial"/>
          <w:sz w:val="24"/>
          <w:szCs w:val="24"/>
        </w:rPr>
      </w:pPr>
    </w:p>
    <w:p w:rsidR="002A79B9" w:rsidRPr="00C1316A" w:rsidRDefault="002A79B9" w:rsidP="00727613">
      <w:pPr>
        <w:spacing w:after="0" w:line="240" w:lineRule="auto"/>
        <w:ind w:left="567"/>
        <w:rPr>
          <w:rFonts w:ascii="Arial" w:hAnsi="Arial" w:cs="Arial"/>
          <w:sz w:val="24"/>
          <w:szCs w:val="24"/>
        </w:rPr>
      </w:pPr>
      <w:r w:rsidRPr="00C1316A">
        <w:rPr>
          <w:rFonts w:ascii="Arial" w:hAnsi="Arial" w:cs="Arial"/>
          <w:sz w:val="24"/>
          <w:szCs w:val="24"/>
        </w:rPr>
        <w:t>Gareth Adkins confirmed the plan to look at benefits realisation for all programmes of work.</w:t>
      </w:r>
    </w:p>
    <w:p w:rsidR="002A79B9" w:rsidRPr="00C1316A" w:rsidRDefault="002A79B9" w:rsidP="00727613">
      <w:pPr>
        <w:spacing w:after="0" w:line="240" w:lineRule="auto"/>
        <w:ind w:left="567"/>
        <w:rPr>
          <w:rFonts w:ascii="Arial" w:hAnsi="Arial" w:cs="Arial"/>
          <w:sz w:val="24"/>
          <w:szCs w:val="24"/>
        </w:rPr>
      </w:pPr>
    </w:p>
    <w:p w:rsidR="002A79B9" w:rsidRPr="00C1316A" w:rsidRDefault="002A79B9" w:rsidP="00727613">
      <w:pPr>
        <w:spacing w:after="0" w:line="240" w:lineRule="auto"/>
        <w:ind w:left="567"/>
        <w:rPr>
          <w:rFonts w:ascii="Arial" w:hAnsi="Arial" w:cs="Arial"/>
          <w:sz w:val="24"/>
          <w:szCs w:val="24"/>
        </w:rPr>
      </w:pPr>
      <w:r w:rsidRPr="00C1316A">
        <w:rPr>
          <w:rFonts w:ascii="Arial" w:hAnsi="Arial" w:cs="Arial"/>
          <w:sz w:val="24"/>
          <w:szCs w:val="24"/>
        </w:rPr>
        <w:t>Carolynne O’C</w:t>
      </w:r>
      <w:r w:rsidR="00F23F2D" w:rsidRPr="00C1316A">
        <w:rPr>
          <w:rFonts w:ascii="Arial" w:hAnsi="Arial" w:cs="Arial"/>
          <w:sz w:val="24"/>
          <w:szCs w:val="24"/>
        </w:rPr>
        <w:t xml:space="preserve">onnor </w:t>
      </w:r>
      <w:r w:rsidR="00E21701" w:rsidRPr="00C1316A">
        <w:rPr>
          <w:rFonts w:ascii="Arial" w:hAnsi="Arial" w:cs="Arial"/>
          <w:sz w:val="24"/>
          <w:szCs w:val="24"/>
        </w:rPr>
        <w:t>confirmed she will chair the State of Readiness Working Group for the expansion. This Group is</w:t>
      </w:r>
      <w:r w:rsidR="00F23F2D" w:rsidRPr="00C1316A">
        <w:rPr>
          <w:rFonts w:ascii="Arial" w:hAnsi="Arial" w:cs="Arial"/>
          <w:sz w:val="24"/>
          <w:szCs w:val="24"/>
        </w:rPr>
        <w:t xml:space="preserve"> leading on mobilis</w:t>
      </w:r>
      <w:r w:rsidRPr="00C1316A">
        <w:rPr>
          <w:rFonts w:ascii="Arial" w:hAnsi="Arial" w:cs="Arial"/>
          <w:sz w:val="24"/>
          <w:szCs w:val="24"/>
        </w:rPr>
        <w:t>ation/operational preparedness to move into the new build</w:t>
      </w:r>
      <w:r w:rsidR="00E21701" w:rsidRPr="00C1316A">
        <w:rPr>
          <w:rFonts w:ascii="Arial" w:hAnsi="Arial" w:cs="Arial"/>
          <w:sz w:val="24"/>
          <w:szCs w:val="24"/>
        </w:rPr>
        <w:t>. It was confirmed that reports from this Group would follow to the</w:t>
      </w:r>
      <w:r w:rsidRPr="00C1316A">
        <w:rPr>
          <w:rFonts w:ascii="Arial" w:hAnsi="Arial" w:cs="Arial"/>
          <w:sz w:val="24"/>
          <w:szCs w:val="24"/>
        </w:rPr>
        <w:t xml:space="preserve"> </w:t>
      </w:r>
      <w:r w:rsidR="00B92359" w:rsidRPr="00C1316A">
        <w:rPr>
          <w:rFonts w:ascii="Arial" w:hAnsi="Arial" w:cs="Arial"/>
          <w:sz w:val="24"/>
          <w:szCs w:val="24"/>
        </w:rPr>
        <w:t>Committee</w:t>
      </w:r>
      <w:r w:rsidR="00E21701" w:rsidRPr="00C1316A">
        <w:rPr>
          <w:rFonts w:ascii="Arial" w:hAnsi="Arial" w:cs="Arial"/>
          <w:sz w:val="24"/>
          <w:szCs w:val="24"/>
        </w:rPr>
        <w:t xml:space="preserve"> as relevant</w:t>
      </w:r>
      <w:r w:rsidR="00B92359" w:rsidRPr="00C1316A">
        <w:rPr>
          <w:rFonts w:ascii="Arial" w:hAnsi="Arial" w:cs="Arial"/>
          <w:sz w:val="24"/>
          <w:szCs w:val="24"/>
        </w:rPr>
        <w:t xml:space="preserve">. </w:t>
      </w:r>
    </w:p>
    <w:p w:rsidR="002A79B9" w:rsidRPr="00C1316A" w:rsidRDefault="002A79B9" w:rsidP="00727613">
      <w:pPr>
        <w:spacing w:after="0" w:line="240" w:lineRule="auto"/>
        <w:ind w:left="567"/>
        <w:rPr>
          <w:rFonts w:ascii="Arial" w:hAnsi="Arial" w:cs="Arial"/>
          <w:sz w:val="24"/>
          <w:szCs w:val="24"/>
        </w:rPr>
      </w:pPr>
    </w:p>
    <w:p w:rsidR="002A79B9" w:rsidRPr="00C1316A" w:rsidRDefault="002A79B9" w:rsidP="00727613">
      <w:pPr>
        <w:spacing w:after="0" w:line="240" w:lineRule="auto"/>
        <w:ind w:left="567"/>
        <w:rPr>
          <w:rFonts w:ascii="Arial" w:hAnsi="Arial" w:cs="Arial"/>
          <w:sz w:val="24"/>
          <w:szCs w:val="24"/>
        </w:rPr>
      </w:pPr>
      <w:r w:rsidRPr="00C1316A">
        <w:rPr>
          <w:rFonts w:ascii="Arial" w:hAnsi="Arial" w:cs="Arial"/>
          <w:sz w:val="24"/>
          <w:szCs w:val="24"/>
        </w:rPr>
        <w:t xml:space="preserve">Susan Douglas Scott </w:t>
      </w:r>
      <w:r w:rsidR="00E21701" w:rsidRPr="00C1316A">
        <w:rPr>
          <w:rFonts w:ascii="Arial" w:hAnsi="Arial" w:cs="Arial"/>
          <w:sz w:val="24"/>
          <w:szCs w:val="24"/>
        </w:rPr>
        <w:t>confirmed that principal governance oversight of the State of Readiness for the expansion would be via the</w:t>
      </w:r>
      <w:r w:rsidR="008C11BC" w:rsidRPr="00C1316A">
        <w:rPr>
          <w:rFonts w:ascii="Arial" w:hAnsi="Arial" w:cs="Arial"/>
          <w:sz w:val="24"/>
          <w:szCs w:val="24"/>
        </w:rPr>
        <w:t xml:space="preserve"> Finance</w:t>
      </w:r>
      <w:r w:rsidR="00E21701" w:rsidRPr="00C1316A">
        <w:rPr>
          <w:rFonts w:ascii="Arial" w:hAnsi="Arial" w:cs="Arial"/>
          <w:sz w:val="24"/>
          <w:szCs w:val="24"/>
        </w:rPr>
        <w:t xml:space="preserve"> &amp; </w:t>
      </w:r>
      <w:r w:rsidR="008C11BC" w:rsidRPr="00C1316A">
        <w:rPr>
          <w:rFonts w:ascii="Arial" w:hAnsi="Arial" w:cs="Arial"/>
          <w:sz w:val="24"/>
          <w:szCs w:val="24"/>
        </w:rPr>
        <w:t>Performance Committee.</w:t>
      </w:r>
    </w:p>
    <w:p w:rsidR="00F90E40" w:rsidRPr="00C1316A" w:rsidRDefault="00F90E40" w:rsidP="00727613">
      <w:pPr>
        <w:spacing w:after="0" w:line="240" w:lineRule="auto"/>
        <w:ind w:left="567" w:hanging="567"/>
        <w:rPr>
          <w:rFonts w:ascii="Arial" w:hAnsi="Arial" w:cs="Arial"/>
          <w:sz w:val="24"/>
          <w:szCs w:val="24"/>
        </w:rPr>
      </w:pPr>
      <w:r w:rsidRPr="00C1316A">
        <w:rPr>
          <w:rFonts w:ascii="Arial" w:hAnsi="Arial" w:cs="Arial"/>
          <w:sz w:val="24"/>
          <w:szCs w:val="24"/>
        </w:rPr>
        <w:tab/>
      </w:r>
    </w:p>
    <w:p w:rsidR="00CA0556" w:rsidRPr="00C1316A" w:rsidRDefault="00CA0556" w:rsidP="00727613">
      <w:pPr>
        <w:spacing w:after="0" w:line="240" w:lineRule="auto"/>
        <w:ind w:left="567"/>
        <w:rPr>
          <w:rFonts w:ascii="Arial" w:hAnsi="Arial" w:cs="Arial"/>
          <w:sz w:val="24"/>
          <w:szCs w:val="24"/>
        </w:rPr>
      </w:pPr>
      <w:r w:rsidRPr="00C1316A">
        <w:rPr>
          <w:rFonts w:ascii="Arial" w:hAnsi="Arial" w:cs="Arial"/>
          <w:sz w:val="24"/>
          <w:szCs w:val="24"/>
        </w:rPr>
        <w:t>The Committee noted the Ex</w:t>
      </w:r>
      <w:r w:rsidR="00B2033F" w:rsidRPr="00C1316A">
        <w:rPr>
          <w:rFonts w:ascii="Arial" w:hAnsi="Arial" w:cs="Arial"/>
          <w:sz w:val="24"/>
          <w:szCs w:val="24"/>
        </w:rPr>
        <w:t>pansion update. John Scott</w:t>
      </w:r>
      <w:r w:rsidRPr="00C1316A">
        <w:rPr>
          <w:rFonts w:ascii="Arial" w:hAnsi="Arial" w:cs="Arial"/>
          <w:sz w:val="24"/>
          <w:szCs w:val="24"/>
        </w:rPr>
        <w:t xml:space="preserve"> left the meeting.</w:t>
      </w:r>
    </w:p>
    <w:p w:rsidR="00BE054B" w:rsidRPr="00C1316A" w:rsidRDefault="00BE054B" w:rsidP="00727613">
      <w:pPr>
        <w:spacing w:after="0" w:line="240" w:lineRule="auto"/>
        <w:rPr>
          <w:rFonts w:ascii="Arial" w:hAnsi="Arial" w:cs="Arial"/>
          <w:sz w:val="24"/>
          <w:szCs w:val="24"/>
        </w:rPr>
      </w:pPr>
    </w:p>
    <w:p w:rsidR="00D20C92" w:rsidRPr="00C1316A" w:rsidRDefault="001802B2" w:rsidP="00727613">
      <w:pPr>
        <w:spacing w:after="0" w:line="240" w:lineRule="auto"/>
        <w:ind w:left="567" w:hanging="567"/>
        <w:rPr>
          <w:rFonts w:ascii="Arial" w:hAnsi="Arial" w:cs="Arial"/>
          <w:b/>
          <w:sz w:val="24"/>
          <w:szCs w:val="24"/>
        </w:rPr>
      </w:pPr>
      <w:r w:rsidRPr="00C1316A">
        <w:rPr>
          <w:rFonts w:ascii="Arial" w:hAnsi="Arial" w:cs="Arial"/>
          <w:b/>
          <w:sz w:val="24"/>
          <w:szCs w:val="24"/>
        </w:rPr>
        <w:t>6.3</w:t>
      </w:r>
      <w:r w:rsidRPr="00C1316A">
        <w:rPr>
          <w:rFonts w:ascii="Arial" w:hAnsi="Arial" w:cs="Arial"/>
          <w:b/>
          <w:sz w:val="24"/>
          <w:szCs w:val="24"/>
        </w:rPr>
        <w:tab/>
      </w:r>
      <w:r w:rsidR="00D20C92" w:rsidRPr="00C1316A">
        <w:rPr>
          <w:rFonts w:ascii="Arial" w:hAnsi="Arial" w:cs="Arial"/>
          <w:b/>
          <w:sz w:val="24"/>
          <w:szCs w:val="24"/>
        </w:rPr>
        <w:t>Centre for Sustainable Delivery (CfSD) Updates</w:t>
      </w:r>
    </w:p>
    <w:p w:rsidR="00D20C92" w:rsidRPr="00C1316A" w:rsidRDefault="00D20C92" w:rsidP="00727613">
      <w:pPr>
        <w:spacing w:after="0" w:line="240" w:lineRule="auto"/>
        <w:rPr>
          <w:rFonts w:ascii="Arial" w:hAnsi="Arial" w:cs="Arial"/>
          <w:sz w:val="24"/>
          <w:szCs w:val="24"/>
        </w:rPr>
      </w:pPr>
    </w:p>
    <w:p w:rsidR="00D20C92" w:rsidRPr="00C1316A" w:rsidRDefault="00D20C92" w:rsidP="00727613">
      <w:pPr>
        <w:spacing w:after="0" w:line="240" w:lineRule="auto"/>
        <w:ind w:left="567" w:hanging="567"/>
        <w:rPr>
          <w:rFonts w:ascii="Arial" w:hAnsi="Arial" w:cs="Arial"/>
          <w:sz w:val="24"/>
          <w:szCs w:val="24"/>
        </w:rPr>
      </w:pPr>
      <w:r w:rsidRPr="00C1316A">
        <w:rPr>
          <w:rFonts w:ascii="Arial" w:hAnsi="Arial" w:cs="Arial"/>
          <w:sz w:val="24"/>
          <w:szCs w:val="24"/>
        </w:rPr>
        <w:tab/>
      </w:r>
      <w:r w:rsidR="00072A49" w:rsidRPr="00C1316A">
        <w:rPr>
          <w:rFonts w:ascii="Arial" w:hAnsi="Arial" w:cs="Arial"/>
          <w:sz w:val="24"/>
          <w:szCs w:val="24"/>
        </w:rPr>
        <w:t>Katie Cuthbertson</w:t>
      </w:r>
      <w:r w:rsidR="001802B2" w:rsidRPr="00C1316A">
        <w:rPr>
          <w:rFonts w:ascii="Arial" w:hAnsi="Arial" w:cs="Arial"/>
          <w:sz w:val="24"/>
          <w:szCs w:val="24"/>
        </w:rPr>
        <w:t xml:space="preserve"> </w:t>
      </w:r>
      <w:r w:rsidR="00F23F2D" w:rsidRPr="00C1316A">
        <w:rPr>
          <w:rFonts w:ascii="Arial" w:hAnsi="Arial" w:cs="Arial"/>
          <w:sz w:val="24"/>
          <w:szCs w:val="24"/>
        </w:rPr>
        <w:t>and Rory Mackenzie</w:t>
      </w:r>
      <w:r w:rsidRPr="00C1316A">
        <w:rPr>
          <w:rFonts w:ascii="Arial" w:hAnsi="Arial" w:cs="Arial"/>
          <w:sz w:val="24"/>
          <w:szCs w:val="24"/>
        </w:rPr>
        <w:t xml:space="preserve"> </w:t>
      </w:r>
      <w:r w:rsidR="001C7F0E" w:rsidRPr="00C1316A">
        <w:rPr>
          <w:rFonts w:ascii="Arial" w:hAnsi="Arial" w:cs="Arial"/>
          <w:sz w:val="24"/>
          <w:szCs w:val="24"/>
        </w:rPr>
        <w:t xml:space="preserve">joined the meeting </w:t>
      </w:r>
      <w:r w:rsidR="009856F3" w:rsidRPr="00C1316A">
        <w:rPr>
          <w:rFonts w:ascii="Arial" w:hAnsi="Arial" w:cs="Arial"/>
          <w:sz w:val="24"/>
          <w:szCs w:val="24"/>
        </w:rPr>
        <w:t>to provide an update on behalf of CfSD.</w:t>
      </w:r>
    </w:p>
    <w:p w:rsidR="001802B2" w:rsidRPr="00C1316A" w:rsidRDefault="001802B2" w:rsidP="00727613">
      <w:pPr>
        <w:spacing w:after="0" w:line="240" w:lineRule="auto"/>
        <w:ind w:left="567" w:hanging="567"/>
        <w:rPr>
          <w:rFonts w:ascii="Arial" w:hAnsi="Arial" w:cs="Arial"/>
          <w:sz w:val="24"/>
          <w:szCs w:val="24"/>
        </w:rPr>
      </w:pPr>
    </w:p>
    <w:p w:rsidR="003E7A62" w:rsidRPr="00C1316A" w:rsidRDefault="001802B2" w:rsidP="00727613">
      <w:pPr>
        <w:spacing w:after="0" w:line="240" w:lineRule="auto"/>
        <w:ind w:left="567" w:hanging="567"/>
        <w:rPr>
          <w:rFonts w:ascii="Arial" w:hAnsi="Arial" w:cs="Arial"/>
          <w:sz w:val="24"/>
          <w:szCs w:val="24"/>
        </w:rPr>
      </w:pPr>
      <w:r w:rsidRPr="00C1316A">
        <w:rPr>
          <w:rFonts w:ascii="Arial" w:hAnsi="Arial" w:cs="Arial"/>
          <w:sz w:val="24"/>
          <w:szCs w:val="24"/>
        </w:rPr>
        <w:tab/>
      </w:r>
      <w:r w:rsidR="00F23F2D" w:rsidRPr="00C1316A">
        <w:rPr>
          <w:rFonts w:ascii="Arial" w:hAnsi="Arial" w:cs="Arial"/>
          <w:sz w:val="24"/>
          <w:szCs w:val="24"/>
        </w:rPr>
        <w:t>Katie Cuthbertson highlighted the recent key meetings</w:t>
      </w:r>
      <w:r w:rsidR="00B92359" w:rsidRPr="00C1316A">
        <w:rPr>
          <w:rFonts w:ascii="Arial" w:hAnsi="Arial" w:cs="Arial"/>
          <w:sz w:val="24"/>
          <w:szCs w:val="24"/>
        </w:rPr>
        <w:t xml:space="preserve"> held</w:t>
      </w:r>
      <w:r w:rsidR="00A801ED" w:rsidRPr="00C1316A">
        <w:rPr>
          <w:rFonts w:ascii="Arial" w:hAnsi="Arial" w:cs="Arial"/>
          <w:sz w:val="24"/>
          <w:szCs w:val="24"/>
        </w:rPr>
        <w:t xml:space="preserve"> including Strategy B</w:t>
      </w:r>
      <w:r w:rsidR="00B92359" w:rsidRPr="00C1316A">
        <w:rPr>
          <w:rFonts w:ascii="Arial" w:hAnsi="Arial" w:cs="Arial"/>
          <w:sz w:val="24"/>
          <w:szCs w:val="24"/>
        </w:rPr>
        <w:t xml:space="preserve">oard, </w:t>
      </w:r>
      <w:r w:rsidR="00A801ED" w:rsidRPr="00C1316A">
        <w:rPr>
          <w:rFonts w:ascii="Arial" w:hAnsi="Arial" w:cs="Arial"/>
          <w:sz w:val="24"/>
          <w:szCs w:val="24"/>
        </w:rPr>
        <w:t>Cabinet Secretary and Heat map meetings with Boards.</w:t>
      </w:r>
    </w:p>
    <w:p w:rsidR="00A801ED" w:rsidRPr="00C1316A" w:rsidRDefault="00A801ED" w:rsidP="00727613">
      <w:pPr>
        <w:spacing w:after="0" w:line="240" w:lineRule="auto"/>
        <w:ind w:left="567" w:hanging="567"/>
        <w:rPr>
          <w:rFonts w:ascii="Arial" w:hAnsi="Arial" w:cs="Arial"/>
          <w:sz w:val="24"/>
          <w:szCs w:val="24"/>
        </w:rPr>
      </w:pPr>
    </w:p>
    <w:p w:rsidR="00A801ED" w:rsidRPr="00C1316A" w:rsidRDefault="00A801ED" w:rsidP="00727613">
      <w:pPr>
        <w:spacing w:after="0" w:line="240" w:lineRule="auto"/>
        <w:ind w:left="567" w:hanging="567"/>
        <w:rPr>
          <w:rFonts w:ascii="Arial" w:hAnsi="Arial" w:cs="Arial"/>
          <w:sz w:val="24"/>
          <w:szCs w:val="24"/>
        </w:rPr>
      </w:pPr>
      <w:r w:rsidRPr="00C1316A">
        <w:rPr>
          <w:rFonts w:ascii="Arial" w:hAnsi="Arial" w:cs="Arial"/>
          <w:sz w:val="24"/>
          <w:szCs w:val="24"/>
        </w:rPr>
        <w:tab/>
        <w:t>The Boards have been keen to work with CfSD on their heat maps and identifying productive opportunities.</w:t>
      </w:r>
    </w:p>
    <w:p w:rsidR="00A801ED" w:rsidRPr="00C1316A" w:rsidRDefault="00A801ED" w:rsidP="00727613">
      <w:pPr>
        <w:spacing w:after="0" w:line="240" w:lineRule="auto"/>
        <w:ind w:left="567" w:hanging="567"/>
        <w:rPr>
          <w:rFonts w:ascii="Arial" w:hAnsi="Arial" w:cs="Arial"/>
          <w:sz w:val="24"/>
          <w:szCs w:val="24"/>
        </w:rPr>
      </w:pPr>
    </w:p>
    <w:p w:rsidR="00A801ED" w:rsidRPr="00C1316A" w:rsidRDefault="00A801ED" w:rsidP="00727613">
      <w:pPr>
        <w:spacing w:after="0" w:line="240" w:lineRule="auto"/>
        <w:ind w:left="567" w:hanging="567"/>
        <w:rPr>
          <w:rFonts w:ascii="Arial" w:hAnsi="Arial" w:cs="Arial"/>
          <w:sz w:val="24"/>
          <w:szCs w:val="24"/>
        </w:rPr>
      </w:pPr>
      <w:r w:rsidRPr="00C1316A">
        <w:rPr>
          <w:rFonts w:ascii="Arial" w:hAnsi="Arial" w:cs="Arial"/>
          <w:sz w:val="24"/>
          <w:szCs w:val="24"/>
        </w:rPr>
        <w:tab/>
        <w:t xml:space="preserve">Katie Cuthbertson reported that the National Elective Co-ordination Unit (NECU) work </w:t>
      </w:r>
      <w:r w:rsidR="00B92359" w:rsidRPr="00C1316A">
        <w:rPr>
          <w:rFonts w:ascii="Arial" w:hAnsi="Arial" w:cs="Arial"/>
          <w:sz w:val="24"/>
          <w:szCs w:val="24"/>
        </w:rPr>
        <w:t>continued</w:t>
      </w:r>
      <w:r w:rsidRPr="00C1316A">
        <w:rPr>
          <w:rFonts w:ascii="Arial" w:hAnsi="Arial" w:cs="Arial"/>
          <w:sz w:val="24"/>
          <w:szCs w:val="24"/>
        </w:rPr>
        <w:t xml:space="preserve"> and shared some data on progress to date on validation, outpatient and surgical capacity.</w:t>
      </w:r>
    </w:p>
    <w:p w:rsidR="00A801ED" w:rsidRPr="00C1316A" w:rsidRDefault="00A801ED" w:rsidP="00727613">
      <w:pPr>
        <w:spacing w:after="0" w:line="240" w:lineRule="auto"/>
        <w:ind w:left="567" w:hanging="567"/>
        <w:rPr>
          <w:rFonts w:ascii="Arial" w:hAnsi="Arial" w:cs="Arial"/>
          <w:sz w:val="24"/>
          <w:szCs w:val="24"/>
        </w:rPr>
      </w:pPr>
    </w:p>
    <w:p w:rsidR="00A801ED" w:rsidRPr="00C1316A" w:rsidRDefault="00A801ED" w:rsidP="00727613">
      <w:pPr>
        <w:spacing w:after="0" w:line="240" w:lineRule="auto"/>
        <w:ind w:left="567" w:hanging="567"/>
        <w:rPr>
          <w:rFonts w:ascii="Arial" w:hAnsi="Arial" w:cs="Arial"/>
          <w:sz w:val="24"/>
          <w:szCs w:val="24"/>
        </w:rPr>
      </w:pPr>
      <w:r w:rsidRPr="00C1316A">
        <w:rPr>
          <w:rFonts w:ascii="Arial" w:hAnsi="Arial" w:cs="Arial"/>
          <w:sz w:val="24"/>
          <w:szCs w:val="24"/>
        </w:rPr>
        <w:tab/>
        <w:t>Katie Cuthbertson outlined the planned next steps for the productivity bundle to focus on productive opportunities in a more targeted way including theatre</w:t>
      </w:r>
      <w:r w:rsidR="00BC5662" w:rsidRPr="00C1316A">
        <w:rPr>
          <w:rFonts w:ascii="Arial" w:hAnsi="Arial" w:cs="Arial"/>
          <w:sz w:val="24"/>
          <w:szCs w:val="24"/>
        </w:rPr>
        <w:t xml:space="preserve"> </w:t>
      </w:r>
      <w:r w:rsidRPr="00C1316A">
        <w:rPr>
          <w:rFonts w:ascii="Arial" w:hAnsi="Arial" w:cs="Arial"/>
          <w:sz w:val="24"/>
          <w:szCs w:val="24"/>
        </w:rPr>
        <w:t xml:space="preserve">utilisation, looking at infrastructure to </w:t>
      </w:r>
      <w:r w:rsidR="00E1298C" w:rsidRPr="00C1316A">
        <w:rPr>
          <w:rFonts w:ascii="Arial" w:hAnsi="Arial" w:cs="Arial"/>
          <w:sz w:val="24"/>
          <w:szCs w:val="24"/>
        </w:rPr>
        <w:t>implement theatre productivity,</w:t>
      </w:r>
      <w:r w:rsidRPr="00C1316A">
        <w:rPr>
          <w:rFonts w:ascii="Arial" w:hAnsi="Arial" w:cs="Arial"/>
          <w:sz w:val="24"/>
          <w:szCs w:val="24"/>
        </w:rPr>
        <w:t xml:space="preserve"> virtual</w:t>
      </w:r>
      <w:r w:rsidR="00E1298C" w:rsidRPr="00C1316A">
        <w:rPr>
          <w:rFonts w:ascii="Arial" w:hAnsi="Arial" w:cs="Arial"/>
          <w:sz w:val="24"/>
          <w:szCs w:val="24"/>
        </w:rPr>
        <w:t xml:space="preserve"> pre-operative assessment </w:t>
      </w:r>
      <w:r w:rsidRPr="00C1316A">
        <w:rPr>
          <w:rFonts w:ascii="Arial" w:hAnsi="Arial" w:cs="Arial"/>
          <w:sz w:val="24"/>
          <w:szCs w:val="24"/>
        </w:rPr>
        <w:t>and workforce models, shor</w:t>
      </w:r>
      <w:r w:rsidR="00E1298C" w:rsidRPr="00C1316A">
        <w:rPr>
          <w:rFonts w:ascii="Arial" w:hAnsi="Arial" w:cs="Arial"/>
          <w:sz w:val="24"/>
          <w:szCs w:val="24"/>
        </w:rPr>
        <w:t>ter stay and</w:t>
      </w:r>
      <w:r w:rsidRPr="00C1316A">
        <w:rPr>
          <w:rFonts w:ascii="Arial" w:hAnsi="Arial" w:cs="Arial"/>
          <w:sz w:val="24"/>
          <w:szCs w:val="24"/>
        </w:rPr>
        <w:t xml:space="preserve"> </w:t>
      </w:r>
      <w:r w:rsidR="00E1298C" w:rsidRPr="00C1316A">
        <w:rPr>
          <w:rFonts w:ascii="Arial" w:hAnsi="Arial" w:cs="Arial"/>
          <w:sz w:val="24"/>
          <w:szCs w:val="24"/>
        </w:rPr>
        <w:t>day cases as well as</w:t>
      </w:r>
      <w:r w:rsidRPr="00C1316A">
        <w:rPr>
          <w:rFonts w:ascii="Arial" w:hAnsi="Arial" w:cs="Arial"/>
          <w:sz w:val="24"/>
          <w:szCs w:val="24"/>
        </w:rPr>
        <w:t xml:space="preserve"> an enhanced recovery model.</w:t>
      </w:r>
      <w:r w:rsidR="008E5290" w:rsidRPr="00C1316A">
        <w:rPr>
          <w:rFonts w:ascii="Arial" w:hAnsi="Arial" w:cs="Arial"/>
          <w:sz w:val="24"/>
          <w:szCs w:val="24"/>
        </w:rPr>
        <w:t xml:space="preserve">  Access to relevant data will be important to monitor impact</w:t>
      </w:r>
      <w:r w:rsidR="006D05EA" w:rsidRPr="00C1316A">
        <w:rPr>
          <w:rFonts w:ascii="Arial" w:hAnsi="Arial" w:cs="Arial"/>
          <w:sz w:val="24"/>
          <w:szCs w:val="24"/>
        </w:rPr>
        <w:t xml:space="preserve"> on productivity</w:t>
      </w:r>
      <w:r w:rsidR="008E5290" w:rsidRPr="00C1316A">
        <w:rPr>
          <w:rFonts w:ascii="Arial" w:hAnsi="Arial" w:cs="Arial"/>
          <w:sz w:val="24"/>
          <w:szCs w:val="24"/>
        </w:rPr>
        <w:t>.</w:t>
      </w:r>
    </w:p>
    <w:p w:rsidR="008E5290" w:rsidRPr="00C1316A" w:rsidRDefault="008E5290" w:rsidP="00727613">
      <w:pPr>
        <w:spacing w:after="0" w:line="240" w:lineRule="auto"/>
        <w:ind w:left="567" w:hanging="567"/>
        <w:rPr>
          <w:rFonts w:ascii="Arial" w:hAnsi="Arial" w:cs="Arial"/>
          <w:sz w:val="24"/>
          <w:szCs w:val="24"/>
        </w:rPr>
      </w:pPr>
    </w:p>
    <w:p w:rsidR="008E5290" w:rsidRPr="00C1316A" w:rsidRDefault="008E5290" w:rsidP="00727613">
      <w:pPr>
        <w:spacing w:after="0" w:line="240" w:lineRule="auto"/>
        <w:ind w:left="567" w:hanging="567"/>
        <w:rPr>
          <w:rFonts w:ascii="Arial" w:hAnsi="Arial" w:cs="Arial"/>
          <w:sz w:val="24"/>
          <w:szCs w:val="24"/>
        </w:rPr>
      </w:pPr>
      <w:r w:rsidRPr="00C1316A">
        <w:rPr>
          <w:rFonts w:ascii="Arial" w:hAnsi="Arial" w:cs="Arial"/>
          <w:sz w:val="24"/>
          <w:szCs w:val="24"/>
        </w:rPr>
        <w:tab/>
        <w:t>Katie Cuthbertson reported that the University of Strathclyde independent evaluation interim report on the Rapid Cancer Diagnostic Service (RCDS) (formerly Cancer Diagnostic Centres) was due to be published on 31 October 2022.  Two new RCDS sites for Lanarkshire and B</w:t>
      </w:r>
      <w:r w:rsidR="00B92359" w:rsidRPr="00C1316A">
        <w:rPr>
          <w:rFonts w:ascii="Arial" w:hAnsi="Arial" w:cs="Arial"/>
          <w:sz w:val="24"/>
          <w:szCs w:val="24"/>
        </w:rPr>
        <w:t>orders had</w:t>
      </w:r>
      <w:r w:rsidRPr="00C1316A">
        <w:rPr>
          <w:rFonts w:ascii="Arial" w:hAnsi="Arial" w:cs="Arial"/>
          <w:sz w:val="24"/>
          <w:szCs w:val="24"/>
        </w:rPr>
        <w:t xml:space="preserve"> been announced by the First Minister.</w:t>
      </w:r>
    </w:p>
    <w:p w:rsidR="009176F8" w:rsidRPr="00C1316A" w:rsidRDefault="009176F8" w:rsidP="00727613">
      <w:pPr>
        <w:spacing w:after="0" w:line="240" w:lineRule="auto"/>
        <w:ind w:left="567" w:hanging="567"/>
        <w:rPr>
          <w:rFonts w:ascii="Arial" w:hAnsi="Arial" w:cs="Arial"/>
          <w:sz w:val="24"/>
          <w:szCs w:val="24"/>
        </w:rPr>
      </w:pPr>
    </w:p>
    <w:p w:rsidR="009176F8" w:rsidRPr="00C1316A" w:rsidRDefault="009176F8" w:rsidP="00727613">
      <w:pPr>
        <w:spacing w:after="0" w:line="240" w:lineRule="auto"/>
        <w:ind w:left="567" w:hanging="567"/>
        <w:rPr>
          <w:rFonts w:ascii="Arial" w:hAnsi="Arial" w:cs="Arial"/>
          <w:sz w:val="24"/>
          <w:szCs w:val="24"/>
        </w:rPr>
      </w:pPr>
      <w:r w:rsidRPr="00C1316A">
        <w:rPr>
          <w:rFonts w:ascii="Arial" w:hAnsi="Arial" w:cs="Arial"/>
          <w:sz w:val="24"/>
          <w:szCs w:val="24"/>
        </w:rPr>
        <w:tab/>
        <w:t>Katie Cuthbertson provided an overview of the Accelerated National Innovation Adoption (ANIA)</w:t>
      </w:r>
      <w:r w:rsidR="001B3384" w:rsidRPr="00C1316A">
        <w:rPr>
          <w:rFonts w:ascii="Arial" w:hAnsi="Arial" w:cs="Arial"/>
          <w:sz w:val="24"/>
          <w:szCs w:val="24"/>
        </w:rPr>
        <w:t xml:space="preserve"> </w:t>
      </w:r>
      <w:r w:rsidR="00624957" w:rsidRPr="00C1316A">
        <w:rPr>
          <w:rFonts w:ascii="Arial" w:hAnsi="Arial" w:cs="Arial"/>
          <w:sz w:val="24"/>
          <w:szCs w:val="24"/>
        </w:rPr>
        <w:t>pathway,</w:t>
      </w:r>
      <w:r w:rsidR="001B3384" w:rsidRPr="00C1316A">
        <w:rPr>
          <w:rFonts w:ascii="Arial" w:hAnsi="Arial" w:cs="Arial"/>
          <w:sz w:val="24"/>
          <w:szCs w:val="24"/>
        </w:rPr>
        <w:t xml:space="preserve"> the Innovation Design Authority Stage Gates D</w:t>
      </w:r>
      <w:r w:rsidR="00624957" w:rsidRPr="00C1316A">
        <w:rPr>
          <w:rFonts w:ascii="Arial" w:hAnsi="Arial" w:cs="Arial"/>
          <w:sz w:val="24"/>
          <w:szCs w:val="24"/>
        </w:rPr>
        <w:t>ecisions and highlighted the risk that ANIA</w:t>
      </w:r>
      <w:r w:rsidR="00B92359" w:rsidRPr="00C1316A">
        <w:rPr>
          <w:rFonts w:ascii="Arial" w:hAnsi="Arial" w:cs="Arial"/>
          <w:sz w:val="24"/>
          <w:szCs w:val="24"/>
        </w:rPr>
        <w:t xml:space="preserve"> workforce funding wa</w:t>
      </w:r>
      <w:r w:rsidR="00624957" w:rsidRPr="00C1316A">
        <w:rPr>
          <w:rFonts w:ascii="Arial" w:hAnsi="Arial" w:cs="Arial"/>
          <w:sz w:val="24"/>
          <w:szCs w:val="24"/>
        </w:rPr>
        <w:t>s non recurrent resulting in a potential difficulty in attracting applicants.</w:t>
      </w:r>
    </w:p>
    <w:p w:rsidR="00624957" w:rsidRPr="00C1316A" w:rsidRDefault="00624957" w:rsidP="00727613">
      <w:pPr>
        <w:spacing w:after="0" w:line="240" w:lineRule="auto"/>
        <w:ind w:left="567" w:hanging="567"/>
        <w:rPr>
          <w:rFonts w:ascii="Arial" w:hAnsi="Arial" w:cs="Arial"/>
          <w:sz w:val="24"/>
          <w:szCs w:val="24"/>
        </w:rPr>
      </w:pPr>
    </w:p>
    <w:p w:rsidR="00624957" w:rsidRPr="00C1316A" w:rsidRDefault="00624957" w:rsidP="00727613">
      <w:pPr>
        <w:spacing w:after="0" w:line="240" w:lineRule="auto"/>
        <w:ind w:left="567" w:hanging="567"/>
        <w:rPr>
          <w:rFonts w:ascii="Arial" w:hAnsi="Arial" w:cs="Arial"/>
          <w:sz w:val="24"/>
          <w:szCs w:val="24"/>
        </w:rPr>
      </w:pPr>
      <w:r w:rsidRPr="00C1316A">
        <w:rPr>
          <w:rFonts w:ascii="Arial" w:hAnsi="Arial" w:cs="Arial"/>
          <w:sz w:val="24"/>
          <w:szCs w:val="24"/>
        </w:rPr>
        <w:tab/>
        <w:t>Rory Mackenzie highlighted digital dermatology as an example of collaborative working in developing a busine</w:t>
      </w:r>
      <w:r w:rsidR="00B92359" w:rsidRPr="00C1316A">
        <w:rPr>
          <w:rFonts w:ascii="Arial" w:hAnsi="Arial" w:cs="Arial"/>
          <w:sz w:val="24"/>
          <w:szCs w:val="24"/>
        </w:rPr>
        <w:t>ss case and added that there had</w:t>
      </w:r>
      <w:r w:rsidRPr="00C1316A">
        <w:rPr>
          <w:rFonts w:ascii="Arial" w:hAnsi="Arial" w:cs="Arial"/>
          <w:sz w:val="24"/>
          <w:szCs w:val="24"/>
        </w:rPr>
        <w:t xml:space="preserve"> been good engagement with the clinical community.</w:t>
      </w:r>
    </w:p>
    <w:p w:rsidR="00624957" w:rsidRPr="00C1316A" w:rsidRDefault="00624957" w:rsidP="00727613">
      <w:pPr>
        <w:spacing w:after="0" w:line="240" w:lineRule="auto"/>
        <w:ind w:left="567" w:hanging="567"/>
        <w:rPr>
          <w:rFonts w:ascii="Arial" w:hAnsi="Arial" w:cs="Arial"/>
          <w:sz w:val="24"/>
          <w:szCs w:val="24"/>
        </w:rPr>
      </w:pPr>
    </w:p>
    <w:p w:rsidR="00624957" w:rsidRPr="00C1316A" w:rsidRDefault="00624957" w:rsidP="00727613">
      <w:pPr>
        <w:spacing w:after="0" w:line="240" w:lineRule="auto"/>
        <w:ind w:left="567" w:hanging="567"/>
        <w:rPr>
          <w:rFonts w:ascii="Arial" w:hAnsi="Arial" w:cs="Arial"/>
          <w:sz w:val="24"/>
          <w:szCs w:val="24"/>
        </w:rPr>
      </w:pPr>
      <w:r w:rsidRPr="00C1316A">
        <w:rPr>
          <w:rFonts w:ascii="Arial" w:hAnsi="Arial" w:cs="Arial"/>
          <w:sz w:val="24"/>
          <w:szCs w:val="24"/>
        </w:rPr>
        <w:tab/>
        <w:t>Susan D</w:t>
      </w:r>
      <w:r w:rsidR="00B92359" w:rsidRPr="00C1316A">
        <w:rPr>
          <w:rFonts w:ascii="Arial" w:hAnsi="Arial" w:cs="Arial"/>
          <w:sz w:val="24"/>
          <w:szCs w:val="24"/>
        </w:rPr>
        <w:t>ouglas-</w:t>
      </w:r>
      <w:r w:rsidRPr="00C1316A">
        <w:rPr>
          <w:rFonts w:ascii="Arial" w:hAnsi="Arial" w:cs="Arial"/>
          <w:sz w:val="24"/>
          <w:szCs w:val="24"/>
        </w:rPr>
        <w:t xml:space="preserve">Scott commended the work being carried out, </w:t>
      </w:r>
      <w:r w:rsidR="006D05EA" w:rsidRPr="00C1316A">
        <w:rPr>
          <w:rFonts w:ascii="Arial" w:hAnsi="Arial" w:cs="Arial"/>
          <w:sz w:val="24"/>
          <w:szCs w:val="24"/>
        </w:rPr>
        <w:t xml:space="preserve">commending the </w:t>
      </w:r>
      <w:r w:rsidRPr="00C1316A">
        <w:rPr>
          <w:rFonts w:ascii="Arial" w:hAnsi="Arial" w:cs="Arial"/>
          <w:sz w:val="24"/>
          <w:szCs w:val="24"/>
        </w:rPr>
        <w:t>ANIA assur</w:t>
      </w:r>
      <w:r w:rsidR="00B92359" w:rsidRPr="00C1316A">
        <w:rPr>
          <w:rFonts w:ascii="Arial" w:hAnsi="Arial" w:cs="Arial"/>
          <w:sz w:val="24"/>
          <w:szCs w:val="24"/>
        </w:rPr>
        <w:t xml:space="preserve">ance model as very robust and </w:t>
      </w:r>
      <w:r w:rsidR="006D05EA" w:rsidRPr="00C1316A">
        <w:rPr>
          <w:rFonts w:ascii="Arial" w:hAnsi="Arial" w:cs="Arial"/>
          <w:sz w:val="24"/>
          <w:szCs w:val="24"/>
        </w:rPr>
        <w:t>noted the importance of effective communication of success stories to drive engagement with</w:t>
      </w:r>
      <w:r w:rsidR="00BC5662" w:rsidRPr="00C1316A">
        <w:rPr>
          <w:rFonts w:ascii="Arial" w:hAnsi="Arial" w:cs="Arial"/>
          <w:sz w:val="24"/>
          <w:szCs w:val="24"/>
        </w:rPr>
        <w:t xml:space="preserve"> </w:t>
      </w:r>
      <w:r w:rsidR="006D05EA" w:rsidRPr="00C1316A">
        <w:rPr>
          <w:rFonts w:ascii="Arial" w:hAnsi="Arial" w:cs="Arial"/>
          <w:sz w:val="24"/>
          <w:szCs w:val="24"/>
        </w:rPr>
        <w:t>other</w:t>
      </w:r>
      <w:r w:rsidRPr="00C1316A">
        <w:rPr>
          <w:rFonts w:ascii="Arial" w:hAnsi="Arial" w:cs="Arial"/>
          <w:sz w:val="24"/>
          <w:szCs w:val="24"/>
        </w:rPr>
        <w:t xml:space="preserve"> Boards.</w:t>
      </w:r>
    </w:p>
    <w:p w:rsidR="00624957" w:rsidRPr="00C1316A" w:rsidRDefault="00624957" w:rsidP="00727613">
      <w:pPr>
        <w:spacing w:after="0" w:line="240" w:lineRule="auto"/>
        <w:ind w:left="567" w:hanging="567"/>
        <w:rPr>
          <w:rFonts w:ascii="Arial" w:hAnsi="Arial" w:cs="Arial"/>
          <w:sz w:val="24"/>
          <w:szCs w:val="24"/>
        </w:rPr>
      </w:pPr>
    </w:p>
    <w:p w:rsidR="00624957" w:rsidRPr="00C1316A" w:rsidRDefault="00624957" w:rsidP="00727613">
      <w:pPr>
        <w:spacing w:after="0" w:line="240" w:lineRule="auto"/>
        <w:ind w:left="567" w:hanging="567"/>
        <w:rPr>
          <w:rFonts w:ascii="Arial" w:hAnsi="Arial" w:cs="Arial"/>
          <w:sz w:val="24"/>
          <w:szCs w:val="24"/>
        </w:rPr>
      </w:pPr>
      <w:r w:rsidRPr="00C1316A">
        <w:rPr>
          <w:rFonts w:ascii="Arial" w:hAnsi="Arial" w:cs="Arial"/>
          <w:sz w:val="24"/>
          <w:szCs w:val="24"/>
        </w:rPr>
        <w:tab/>
        <w:t xml:space="preserve">Rory Mackenzie responded that engagement was carried out early with enthusiasm from Primary Care as the </w:t>
      </w:r>
      <w:r w:rsidR="00B434FF" w:rsidRPr="00C1316A">
        <w:rPr>
          <w:rFonts w:ascii="Arial" w:hAnsi="Arial" w:cs="Arial"/>
          <w:sz w:val="24"/>
          <w:szCs w:val="24"/>
        </w:rPr>
        <w:t>value for patients was evident</w:t>
      </w:r>
      <w:r w:rsidRPr="00C1316A">
        <w:rPr>
          <w:rFonts w:ascii="Arial" w:hAnsi="Arial" w:cs="Arial"/>
          <w:sz w:val="24"/>
          <w:szCs w:val="24"/>
        </w:rPr>
        <w:t>.</w:t>
      </w:r>
    </w:p>
    <w:p w:rsidR="00624957" w:rsidRPr="00C1316A" w:rsidRDefault="00624957" w:rsidP="00727613">
      <w:pPr>
        <w:spacing w:after="0" w:line="240" w:lineRule="auto"/>
        <w:ind w:left="567" w:hanging="567"/>
        <w:rPr>
          <w:rFonts w:ascii="Arial" w:hAnsi="Arial" w:cs="Arial"/>
          <w:sz w:val="24"/>
          <w:szCs w:val="24"/>
        </w:rPr>
      </w:pPr>
    </w:p>
    <w:p w:rsidR="00624957" w:rsidRPr="00C1316A" w:rsidRDefault="00624957" w:rsidP="00727613">
      <w:pPr>
        <w:spacing w:after="0" w:line="240" w:lineRule="auto"/>
        <w:ind w:left="567" w:hanging="567"/>
        <w:rPr>
          <w:rFonts w:ascii="Arial" w:hAnsi="Arial" w:cs="Arial"/>
          <w:sz w:val="24"/>
          <w:szCs w:val="24"/>
        </w:rPr>
      </w:pPr>
      <w:r w:rsidRPr="00C1316A">
        <w:rPr>
          <w:rFonts w:ascii="Arial" w:hAnsi="Arial" w:cs="Arial"/>
          <w:sz w:val="24"/>
          <w:szCs w:val="24"/>
        </w:rPr>
        <w:tab/>
        <w:t xml:space="preserve">Steven Wallace asked if the waiting list data was static or </w:t>
      </w:r>
      <w:r w:rsidR="006D05EA" w:rsidRPr="00C1316A">
        <w:rPr>
          <w:rFonts w:ascii="Arial" w:hAnsi="Arial" w:cs="Arial"/>
          <w:sz w:val="24"/>
          <w:szCs w:val="24"/>
        </w:rPr>
        <w:t xml:space="preserve">if </w:t>
      </w:r>
      <w:r w:rsidRPr="00C1316A">
        <w:rPr>
          <w:rFonts w:ascii="Arial" w:hAnsi="Arial" w:cs="Arial"/>
          <w:sz w:val="24"/>
          <w:szCs w:val="24"/>
        </w:rPr>
        <w:t>patients continue</w:t>
      </w:r>
      <w:r w:rsidR="006D05EA" w:rsidRPr="00C1316A">
        <w:rPr>
          <w:rFonts w:ascii="Arial" w:hAnsi="Arial" w:cs="Arial"/>
          <w:sz w:val="24"/>
          <w:szCs w:val="24"/>
        </w:rPr>
        <w:t>d</w:t>
      </w:r>
      <w:r w:rsidRPr="00C1316A">
        <w:rPr>
          <w:rFonts w:ascii="Arial" w:hAnsi="Arial" w:cs="Arial"/>
          <w:sz w:val="24"/>
          <w:szCs w:val="24"/>
        </w:rPr>
        <w:t xml:space="preserve"> to drop in.  Katie Cuthbertson acknowledged that pressures were significant but validation was helping to reduce numbers and create capacity.</w:t>
      </w:r>
    </w:p>
    <w:p w:rsidR="00624957" w:rsidRPr="00C1316A" w:rsidRDefault="00624957" w:rsidP="00727613">
      <w:pPr>
        <w:spacing w:after="0" w:line="240" w:lineRule="auto"/>
        <w:ind w:left="567" w:hanging="567"/>
        <w:rPr>
          <w:rFonts w:ascii="Arial" w:hAnsi="Arial" w:cs="Arial"/>
          <w:sz w:val="24"/>
          <w:szCs w:val="24"/>
        </w:rPr>
      </w:pPr>
    </w:p>
    <w:p w:rsidR="00012595" w:rsidRPr="00C1316A" w:rsidRDefault="00624957" w:rsidP="00727613">
      <w:pPr>
        <w:spacing w:after="0" w:line="240" w:lineRule="auto"/>
        <w:ind w:left="567" w:hanging="567"/>
        <w:rPr>
          <w:rFonts w:ascii="Arial" w:hAnsi="Arial" w:cs="Arial"/>
          <w:sz w:val="24"/>
          <w:szCs w:val="24"/>
        </w:rPr>
      </w:pPr>
      <w:r w:rsidRPr="00C1316A">
        <w:rPr>
          <w:rFonts w:ascii="Arial" w:hAnsi="Arial" w:cs="Arial"/>
          <w:sz w:val="24"/>
          <w:szCs w:val="24"/>
        </w:rPr>
        <w:tab/>
        <w:t>Gordon James commente</w:t>
      </w:r>
      <w:r w:rsidR="005E07C4" w:rsidRPr="00C1316A">
        <w:rPr>
          <w:rFonts w:ascii="Arial" w:hAnsi="Arial" w:cs="Arial"/>
          <w:sz w:val="24"/>
          <w:szCs w:val="24"/>
        </w:rPr>
        <w:t>d that waiting lists tend</w:t>
      </w:r>
      <w:r w:rsidR="00B434FF" w:rsidRPr="00C1316A">
        <w:rPr>
          <w:rFonts w:ascii="Arial" w:hAnsi="Arial" w:cs="Arial"/>
          <w:sz w:val="24"/>
          <w:szCs w:val="24"/>
        </w:rPr>
        <w:t>ed</w:t>
      </w:r>
      <w:r w:rsidR="005E07C4" w:rsidRPr="00C1316A">
        <w:rPr>
          <w:rFonts w:ascii="Arial" w:hAnsi="Arial" w:cs="Arial"/>
          <w:sz w:val="24"/>
          <w:szCs w:val="24"/>
        </w:rPr>
        <w:t xml:space="preserve"> to fluctuate slightly </w:t>
      </w:r>
      <w:r w:rsidR="00012595" w:rsidRPr="00C1316A">
        <w:rPr>
          <w:rFonts w:ascii="Arial" w:hAnsi="Arial" w:cs="Arial"/>
          <w:sz w:val="24"/>
          <w:szCs w:val="24"/>
        </w:rPr>
        <w:t>but the numb</w:t>
      </w:r>
      <w:r w:rsidR="00B434FF" w:rsidRPr="00C1316A">
        <w:rPr>
          <w:rFonts w:ascii="Arial" w:hAnsi="Arial" w:cs="Arial"/>
          <w:sz w:val="24"/>
          <w:szCs w:val="24"/>
        </w:rPr>
        <w:t>er of longest waiting patients wa</w:t>
      </w:r>
      <w:r w:rsidR="00012595" w:rsidRPr="00C1316A">
        <w:rPr>
          <w:rFonts w:ascii="Arial" w:hAnsi="Arial" w:cs="Arial"/>
          <w:sz w:val="24"/>
          <w:szCs w:val="24"/>
        </w:rPr>
        <w:t>s declining.</w:t>
      </w:r>
    </w:p>
    <w:p w:rsidR="007041ED" w:rsidRPr="00C1316A" w:rsidRDefault="007041ED" w:rsidP="00727613">
      <w:pPr>
        <w:spacing w:after="0" w:line="240" w:lineRule="auto"/>
        <w:ind w:left="567"/>
        <w:rPr>
          <w:rFonts w:ascii="Arial" w:hAnsi="Arial" w:cs="Arial"/>
          <w:sz w:val="24"/>
          <w:szCs w:val="24"/>
        </w:rPr>
      </w:pPr>
    </w:p>
    <w:p w:rsidR="00457522" w:rsidRPr="00C1316A" w:rsidRDefault="00012595" w:rsidP="00727613">
      <w:pPr>
        <w:spacing w:after="0" w:line="240" w:lineRule="auto"/>
        <w:ind w:left="567"/>
        <w:rPr>
          <w:rFonts w:ascii="Arial" w:hAnsi="Arial" w:cs="Arial"/>
          <w:sz w:val="24"/>
          <w:szCs w:val="24"/>
        </w:rPr>
      </w:pPr>
      <w:r w:rsidRPr="00C1316A">
        <w:rPr>
          <w:rFonts w:ascii="Arial" w:hAnsi="Arial" w:cs="Arial"/>
          <w:sz w:val="24"/>
          <w:szCs w:val="24"/>
        </w:rPr>
        <w:t>The Committee not</w:t>
      </w:r>
      <w:r w:rsidR="00457522" w:rsidRPr="00C1316A">
        <w:rPr>
          <w:rFonts w:ascii="Arial" w:hAnsi="Arial" w:cs="Arial"/>
          <w:sz w:val="24"/>
          <w:szCs w:val="24"/>
        </w:rPr>
        <w:t xml:space="preserve">ed the CfSD assurance </w:t>
      </w:r>
      <w:r w:rsidR="0084478E" w:rsidRPr="00C1316A">
        <w:rPr>
          <w:rFonts w:ascii="Arial" w:hAnsi="Arial" w:cs="Arial"/>
          <w:sz w:val="24"/>
          <w:szCs w:val="24"/>
        </w:rPr>
        <w:t>statement for</w:t>
      </w:r>
      <w:r w:rsidR="002D76DF" w:rsidRPr="00C1316A">
        <w:rPr>
          <w:rFonts w:ascii="Arial" w:hAnsi="Arial" w:cs="Arial"/>
          <w:sz w:val="24"/>
          <w:szCs w:val="24"/>
        </w:rPr>
        <w:t xml:space="preserve"> onward reporting</w:t>
      </w:r>
      <w:r w:rsidRPr="00C1316A">
        <w:rPr>
          <w:rFonts w:ascii="Arial" w:hAnsi="Arial" w:cs="Arial"/>
          <w:sz w:val="24"/>
          <w:szCs w:val="24"/>
        </w:rPr>
        <w:t xml:space="preserve"> to NHS GJ Board and the Annual Report for FY</w:t>
      </w:r>
      <w:r w:rsidR="00B434FF" w:rsidRPr="00C1316A">
        <w:rPr>
          <w:rFonts w:ascii="Arial" w:hAnsi="Arial" w:cs="Arial"/>
          <w:sz w:val="24"/>
          <w:szCs w:val="24"/>
        </w:rPr>
        <w:t xml:space="preserve"> </w:t>
      </w:r>
      <w:r w:rsidRPr="00C1316A">
        <w:rPr>
          <w:rFonts w:ascii="Arial" w:hAnsi="Arial" w:cs="Arial"/>
          <w:sz w:val="24"/>
          <w:szCs w:val="24"/>
        </w:rPr>
        <w:t>2021/2022.</w:t>
      </w:r>
    </w:p>
    <w:p w:rsidR="00012595" w:rsidRPr="00C1316A" w:rsidRDefault="00012595" w:rsidP="00727613">
      <w:pPr>
        <w:spacing w:after="0" w:line="240" w:lineRule="auto"/>
        <w:ind w:left="567"/>
        <w:rPr>
          <w:rFonts w:ascii="Arial" w:hAnsi="Arial" w:cs="Arial"/>
          <w:sz w:val="24"/>
          <w:szCs w:val="24"/>
        </w:rPr>
      </w:pPr>
    </w:p>
    <w:p w:rsidR="00012595" w:rsidRPr="00C1316A" w:rsidRDefault="00012595" w:rsidP="00727613">
      <w:pPr>
        <w:spacing w:after="0" w:line="240" w:lineRule="auto"/>
        <w:ind w:left="567"/>
        <w:rPr>
          <w:rFonts w:ascii="Arial" w:hAnsi="Arial" w:cs="Arial"/>
          <w:sz w:val="24"/>
          <w:szCs w:val="24"/>
        </w:rPr>
      </w:pPr>
      <w:r w:rsidRPr="00C1316A">
        <w:rPr>
          <w:rFonts w:ascii="Arial" w:hAnsi="Arial" w:cs="Arial"/>
          <w:sz w:val="24"/>
          <w:szCs w:val="24"/>
        </w:rPr>
        <w:t>Katie Cuthbertson explained that the Draft Annual Plan for 2022/2023 set out the strategic priorities for CfSD with a focus on the Clinical Lead model, Green theatres and Primary/Secondary Interface and that milestones were being tracked for all areas.</w:t>
      </w:r>
    </w:p>
    <w:p w:rsidR="00012595" w:rsidRPr="00C1316A" w:rsidRDefault="00012595" w:rsidP="00727613">
      <w:pPr>
        <w:spacing w:after="0" w:line="240" w:lineRule="auto"/>
        <w:ind w:left="567"/>
        <w:rPr>
          <w:rFonts w:ascii="Arial" w:hAnsi="Arial" w:cs="Arial"/>
          <w:sz w:val="24"/>
          <w:szCs w:val="24"/>
        </w:rPr>
      </w:pPr>
    </w:p>
    <w:p w:rsidR="00086099" w:rsidRPr="00C1316A" w:rsidRDefault="00012595" w:rsidP="00727613">
      <w:pPr>
        <w:spacing w:after="0" w:line="240" w:lineRule="auto"/>
        <w:ind w:left="567"/>
        <w:rPr>
          <w:rFonts w:ascii="Arial" w:hAnsi="Arial" w:cs="Arial"/>
          <w:sz w:val="24"/>
          <w:szCs w:val="24"/>
        </w:rPr>
      </w:pPr>
      <w:r w:rsidRPr="00C1316A">
        <w:rPr>
          <w:rFonts w:ascii="Arial" w:hAnsi="Arial" w:cs="Arial"/>
          <w:sz w:val="24"/>
          <w:szCs w:val="24"/>
        </w:rPr>
        <w:t xml:space="preserve">The Committee noted the CfSD Draft Annual Plan for 2022/2023. </w:t>
      </w:r>
    </w:p>
    <w:p w:rsidR="00012595" w:rsidRPr="00C1316A" w:rsidRDefault="00012595" w:rsidP="00727613">
      <w:pPr>
        <w:spacing w:after="0" w:line="240" w:lineRule="auto"/>
        <w:ind w:left="567"/>
        <w:rPr>
          <w:rFonts w:ascii="Arial" w:hAnsi="Arial" w:cs="Arial"/>
          <w:sz w:val="24"/>
          <w:szCs w:val="24"/>
        </w:rPr>
      </w:pPr>
    </w:p>
    <w:p w:rsidR="00012595" w:rsidRPr="00C1316A" w:rsidRDefault="00012595" w:rsidP="00727613">
      <w:pPr>
        <w:spacing w:after="0" w:line="240" w:lineRule="auto"/>
        <w:ind w:left="567"/>
        <w:rPr>
          <w:rFonts w:ascii="Arial" w:hAnsi="Arial" w:cs="Arial"/>
          <w:sz w:val="24"/>
          <w:szCs w:val="24"/>
        </w:rPr>
      </w:pPr>
      <w:r w:rsidRPr="00C1316A">
        <w:rPr>
          <w:rFonts w:ascii="Arial" w:hAnsi="Arial" w:cs="Arial"/>
          <w:sz w:val="24"/>
          <w:szCs w:val="24"/>
        </w:rPr>
        <w:t>Katie Cuthbertson presented the CfSD Purpose, Vision and Mission Statements</w:t>
      </w:r>
      <w:r w:rsidR="004224EC" w:rsidRPr="00C1316A">
        <w:rPr>
          <w:rFonts w:ascii="Arial" w:hAnsi="Arial" w:cs="Arial"/>
          <w:sz w:val="24"/>
          <w:szCs w:val="24"/>
        </w:rPr>
        <w:t xml:space="preserve"> for the Committee’s information.</w:t>
      </w:r>
    </w:p>
    <w:p w:rsidR="004224EC" w:rsidRPr="00C1316A" w:rsidRDefault="004224EC" w:rsidP="00727613">
      <w:pPr>
        <w:spacing w:after="0" w:line="240" w:lineRule="auto"/>
        <w:ind w:left="567"/>
        <w:rPr>
          <w:rFonts w:ascii="Arial" w:hAnsi="Arial" w:cs="Arial"/>
          <w:sz w:val="24"/>
          <w:szCs w:val="24"/>
        </w:rPr>
      </w:pPr>
    </w:p>
    <w:p w:rsidR="004224EC" w:rsidRPr="00C1316A" w:rsidRDefault="004224EC" w:rsidP="00727613">
      <w:pPr>
        <w:spacing w:after="0" w:line="240" w:lineRule="auto"/>
        <w:ind w:left="567"/>
        <w:rPr>
          <w:rFonts w:ascii="Arial" w:hAnsi="Arial" w:cs="Arial"/>
          <w:sz w:val="24"/>
          <w:szCs w:val="24"/>
        </w:rPr>
      </w:pPr>
      <w:r w:rsidRPr="00C1316A">
        <w:rPr>
          <w:rFonts w:ascii="Arial" w:hAnsi="Arial" w:cs="Arial"/>
          <w:sz w:val="24"/>
          <w:szCs w:val="24"/>
        </w:rPr>
        <w:t>Morag Brown commended CfSD on progress made with</w:t>
      </w:r>
      <w:r w:rsidR="00B434FF" w:rsidRPr="00C1316A">
        <w:rPr>
          <w:rFonts w:ascii="Arial" w:hAnsi="Arial" w:cs="Arial"/>
          <w:sz w:val="24"/>
          <w:szCs w:val="24"/>
        </w:rPr>
        <w:t xml:space="preserve"> both the work and reporting</w:t>
      </w:r>
      <w:r w:rsidRPr="00C1316A">
        <w:rPr>
          <w:rFonts w:ascii="Arial" w:hAnsi="Arial" w:cs="Arial"/>
          <w:sz w:val="24"/>
          <w:szCs w:val="24"/>
        </w:rPr>
        <w:t xml:space="preserve"> and that the work was providing reasons to be optimistic and hopeful for the future.</w:t>
      </w:r>
    </w:p>
    <w:p w:rsidR="004224EC" w:rsidRPr="00C1316A" w:rsidRDefault="004224EC" w:rsidP="00727613">
      <w:pPr>
        <w:spacing w:after="0" w:line="240" w:lineRule="auto"/>
        <w:ind w:left="567"/>
        <w:rPr>
          <w:rFonts w:ascii="Arial" w:hAnsi="Arial" w:cs="Arial"/>
          <w:sz w:val="24"/>
          <w:szCs w:val="24"/>
        </w:rPr>
      </w:pPr>
    </w:p>
    <w:p w:rsidR="00B434FF" w:rsidRPr="00C1316A" w:rsidRDefault="004224EC" w:rsidP="00727613">
      <w:pPr>
        <w:spacing w:after="0" w:line="240" w:lineRule="auto"/>
        <w:ind w:left="567"/>
        <w:rPr>
          <w:rFonts w:ascii="Arial" w:hAnsi="Arial" w:cs="Arial"/>
          <w:sz w:val="24"/>
          <w:szCs w:val="24"/>
        </w:rPr>
      </w:pPr>
      <w:r w:rsidRPr="00C1316A">
        <w:rPr>
          <w:rFonts w:ascii="Arial" w:hAnsi="Arial" w:cs="Arial"/>
          <w:sz w:val="24"/>
          <w:szCs w:val="24"/>
        </w:rPr>
        <w:t xml:space="preserve">Katie Cuthbertson </w:t>
      </w:r>
      <w:r w:rsidR="00B434FF" w:rsidRPr="00C1316A">
        <w:rPr>
          <w:rFonts w:ascii="Arial" w:hAnsi="Arial" w:cs="Arial"/>
          <w:sz w:val="24"/>
          <w:szCs w:val="24"/>
        </w:rPr>
        <w:t xml:space="preserve">thanked Morag Brown and </w:t>
      </w:r>
      <w:r w:rsidRPr="00C1316A">
        <w:rPr>
          <w:rFonts w:ascii="Arial" w:hAnsi="Arial" w:cs="Arial"/>
          <w:sz w:val="24"/>
          <w:szCs w:val="24"/>
        </w:rPr>
        <w:t>agreed to feed</w:t>
      </w:r>
      <w:r w:rsidR="00B434FF" w:rsidRPr="00C1316A">
        <w:rPr>
          <w:rFonts w:ascii="Arial" w:hAnsi="Arial" w:cs="Arial"/>
          <w:sz w:val="24"/>
          <w:szCs w:val="24"/>
        </w:rPr>
        <w:t>back</w:t>
      </w:r>
      <w:r w:rsidRPr="00C1316A">
        <w:rPr>
          <w:rFonts w:ascii="Arial" w:hAnsi="Arial" w:cs="Arial"/>
          <w:sz w:val="24"/>
          <w:szCs w:val="24"/>
        </w:rPr>
        <w:t xml:space="preserve"> comments to CfSD</w:t>
      </w:r>
      <w:r w:rsidR="00B434FF" w:rsidRPr="00C1316A">
        <w:rPr>
          <w:rFonts w:ascii="Arial" w:hAnsi="Arial" w:cs="Arial"/>
          <w:sz w:val="24"/>
          <w:szCs w:val="24"/>
        </w:rPr>
        <w:t xml:space="preserve"> staff.  </w:t>
      </w:r>
    </w:p>
    <w:p w:rsidR="00B434FF" w:rsidRPr="00C1316A" w:rsidRDefault="00B434FF" w:rsidP="00727613">
      <w:pPr>
        <w:spacing w:after="0" w:line="240" w:lineRule="auto"/>
        <w:ind w:left="567"/>
        <w:rPr>
          <w:rFonts w:ascii="Arial" w:hAnsi="Arial" w:cs="Arial"/>
          <w:sz w:val="24"/>
          <w:szCs w:val="24"/>
        </w:rPr>
      </w:pPr>
    </w:p>
    <w:p w:rsidR="004224EC" w:rsidRPr="00C1316A" w:rsidRDefault="00B434FF" w:rsidP="00727613">
      <w:pPr>
        <w:spacing w:after="0" w:line="240" w:lineRule="auto"/>
        <w:ind w:left="567"/>
        <w:rPr>
          <w:rFonts w:ascii="Arial" w:hAnsi="Arial" w:cs="Arial"/>
          <w:sz w:val="24"/>
          <w:szCs w:val="24"/>
        </w:rPr>
      </w:pPr>
      <w:r w:rsidRPr="00C1316A">
        <w:rPr>
          <w:rFonts w:ascii="Arial" w:hAnsi="Arial" w:cs="Arial"/>
          <w:sz w:val="24"/>
          <w:szCs w:val="24"/>
        </w:rPr>
        <w:t>Katie Cuthbertson highlighted the national conference</w:t>
      </w:r>
      <w:r w:rsidR="004224EC" w:rsidRPr="00C1316A">
        <w:rPr>
          <w:rFonts w:ascii="Arial" w:hAnsi="Arial" w:cs="Arial"/>
          <w:sz w:val="24"/>
          <w:szCs w:val="24"/>
        </w:rPr>
        <w:t xml:space="preserve"> scheduled for 23</w:t>
      </w:r>
      <w:r w:rsidR="004224EC" w:rsidRPr="00C1316A">
        <w:rPr>
          <w:rFonts w:ascii="Arial" w:hAnsi="Arial" w:cs="Arial"/>
          <w:sz w:val="24"/>
          <w:szCs w:val="24"/>
          <w:vertAlign w:val="superscript"/>
        </w:rPr>
        <w:t>rd</w:t>
      </w:r>
      <w:r w:rsidR="004224EC" w:rsidRPr="00C1316A">
        <w:rPr>
          <w:rFonts w:ascii="Arial" w:hAnsi="Arial" w:cs="Arial"/>
          <w:sz w:val="24"/>
          <w:szCs w:val="24"/>
        </w:rPr>
        <w:t xml:space="preserve"> November</w:t>
      </w:r>
      <w:r w:rsidRPr="00C1316A">
        <w:rPr>
          <w:rFonts w:ascii="Arial" w:hAnsi="Arial" w:cs="Arial"/>
          <w:sz w:val="24"/>
          <w:szCs w:val="24"/>
        </w:rPr>
        <w:t xml:space="preserve"> 2022 to discuss how hope could</w:t>
      </w:r>
      <w:r w:rsidR="004224EC" w:rsidRPr="00C1316A">
        <w:rPr>
          <w:rFonts w:ascii="Arial" w:hAnsi="Arial" w:cs="Arial"/>
          <w:sz w:val="24"/>
          <w:szCs w:val="24"/>
        </w:rPr>
        <w:t xml:space="preserve"> be put back into the system and encourage Boards to identify what can be put in place immediately.</w:t>
      </w:r>
    </w:p>
    <w:p w:rsidR="006D05EA" w:rsidRPr="00C1316A" w:rsidRDefault="006D05EA" w:rsidP="00727613">
      <w:pPr>
        <w:spacing w:after="0" w:line="240" w:lineRule="auto"/>
        <w:ind w:left="567"/>
        <w:rPr>
          <w:rFonts w:ascii="Arial" w:hAnsi="Arial" w:cs="Arial"/>
        </w:rPr>
      </w:pPr>
    </w:p>
    <w:p w:rsidR="004224EC" w:rsidRPr="00C1316A" w:rsidRDefault="004224EC" w:rsidP="00727613">
      <w:pPr>
        <w:spacing w:after="0" w:line="240" w:lineRule="auto"/>
        <w:ind w:left="567"/>
        <w:rPr>
          <w:rFonts w:ascii="Arial" w:hAnsi="Arial" w:cs="Arial"/>
          <w:sz w:val="24"/>
          <w:szCs w:val="24"/>
        </w:rPr>
      </w:pPr>
      <w:r w:rsidRPr="00C1316A">
        <w:rPr>
          <w:rFonts w:ascii="Arial" w:hAnsi="Arial" w:cs="Arial"/>
          <w:sz w:val="24"/>
          <w:szCs w:val="24"/>
        </w:rPr>
        <w:t>Susan D</w:t>
      </w:r>
      <w:r w:rsidR="00B434FF" w:rsidRPr="00C1316A">
        <w:rPr>
          <w:rFonts w:ascii="Arial" w:hAnsi="Arial" w:cs="Arial"/>
          <w:sz w:val="24"/>
          <w:szCs w:val="24"/>
        </w:rPr>
        <w:t>ouglas-</w:t>
      </w:r>
      <w:r w:rsidRPr="00C1316A">
        <w:rPr>
          <w:rFonts w:ascii="Arial" w:hAnsi="Arial" w:cs="Arial"/>
          <w:sz w:val="24"/>
          <w:szCs w:val="24"/>
        </w:rPr>
        <w:t xml:space="preserve">Scott reiterated Morag Brown’s comment and </w:t>
      </w:r>
      <w:r w:rsidR="006D05EA" w:rsidRPr="00C1316A">
        <w:rPr>
          <w:rFonts w:ascii="Arial" w:hAnsi="Arial" w:cs="Arial"/>
          <w:sz w:val="24"/>
          <w:szCs w:val="24"/>
        </w:rPr>
        <w:t>was encouraged</w:t>
      </w:r>
      <w:r w:rsidRPr="00C1316A">
        <w:rPr>
          <w:rFonts w:ascii="Arial" w:hAnsi="Arial" w:cs="Arial"/>
          <w:sz w:val="24"/>
          <w:szCs w:val="24"/>
        </w:rPr>
        <w:t xml:space="preserve"> to see</w:t>
      </w:r>
      <w:r w:rsidRPr="00C1316A">
        <w:rPr>
          <w:rFonts w:ascii="Arial" w:hAnsi="Arial" w:cs="Arial"/>
        </w:rPr>
        <w:t xml:space="preserve"> </w:t>
      </w:r>
      <w:r w:rsidRPr="00C1316A">
        <w:rPr>
          <w:rFonts w:ascii="Arial" w:hAnsi="Arial" w:cs="Arial"/>
          <w:sz w:val="24"/>
          <w:szCs w:val="24"/>
        </w:rPr>
        <w:t>results and changes that can be made in the system.</w:t>
      </w:r>
    </w:p>
    <w:p w:rsidR="00012595" w:rsidRPr="00C1316A" w:rsidRDefault="00012595" w:rsidP="00727613">
      <w:pPr>
        <w:spacing w:after="0" w:line="240" w:lineRule="auto"/>
        <w:ind w:left="567"/>
        <w:rPr>
          <w:rFonts w:ascii="Arial" w:hAnsi="Arial" w:cs="Arial"/>
          <w:sz w:val="24"/>
          <w:szCs w:val="24"/>
        </w:rPr>
      </w:pPr>
    </w:p>
    <w:p w:rsidR="00D20C92" w:rsidRPr="00C1316A" w:rsidRDefault="00D20C92" w:rsidP="00727613">
      <w:pPr>
        <w:spacing w:after="0" w:line="240" w:lineRule="auto"/>
        <w:ind w:left="567"/>
        <w:rPr>
          <w:rFonts w:ascii="Arial" w:hAnsi="Arial" w:cs="Arial"/>
          <w:sz w:val="24"/>
          <w:szCs w:val="24"/>
        </w:rPr>
      </w:pPr>
      <w:r w:rsidRPr="00C1316A">
        <w:rPr>
          <w:rFonts w:ascii="Arial" w:hAnsi="Arial" w:cs="Arial"/>
          <w:sz w:val="24"/>
          <w:szCs w:val="24"/>
        </w:rPr>
        <w:t>The Committee noted the CfSD Programme Update.</w:t>
      </w:r>
    </w:p>
    <w:p w:rsidR="00D20C92" w:rsidRPr="00C1316A" w:rsidRDefault="00D20C92" w:rsidP="00727613">
      <w:pPr>
        <w:spacing w:after="0" w:line="240" w:lineRule="auto"/>
        <w:rPr>
          <w:rFonts w:ascii="Arial" w:hAnsi="Arial" w:cs="Arial"/>
          <w:b/>
          <w:sz w:val="24"/>
          <w:szCs w:val="24"/>
        </w:rPr>
      </w:pPr>
    </w:p>
    <w:p w:rsidR="00717817" w:rsidRDefault="00717817" w:rsidP="00727613">
      <w:pPr>
        <w:spacing w:after="0" w:line="240" w:lineRule="auto"/>
        <w:rPr>
          <w:rFonts w:ascii="Arial" w:hAnsi="Arial" w:cs="Arial"/>
          <w:b/>
          <w:sz w:val="24"/>
          <w:szCs w:val="24"/>
        </w:rPr>
      </w:pPr>
    </w:p>
    <w:p w:rsidR="00C1316A" w:rsidRPr="00C1316A" w:rsidRDefault="00C1316A" w:rsidP="00727613">
      <w:pPr>
        <w:spacing w:after="0" w:line="240" w:lineRule="auto"/>
        <w:rPr>
          <w:rFonts w:ascii="Arial" w:hAnsi="Arial" w:cs="Arial"/>
          <w:b/>
          <w:sz w:val="24"/>
          <w:szCs w:val="24"/>
        </w:rPr>
      </w:pPr>
    </w:p>
    <w:p w:rsidR="008209BB" w:rsidRPr="00C1316A" w:rsidRDefault="00E23717" w:rsidP="00727613">
      <w:pPr>
        <w:spacing w:after="0" w:line="240" w:lineRule="auto"/>
        <w:ind w:left="567" w:hanging="567"/>
        <w:rPr>
          <w:rFonts w:ascii="Arial" w:hAnsi="Arial" w:cs="Arial"/>
          <w:sz w:val="24"/>
          <w:szCs w:val="24"/>
        </w:rPr>
      </w:pPr>
      <w:r w:rsidRPr="00C1316A">
        <w:rPr>
          <w:rFonts w:ascii="Arial" w:hAnsi="Arial" w:cs="Arial"/>
          <w:b/>
          <w:sz w:val="24"/>
          <w:szCs w:val="24"/>
        </w:rPr>
        <w:lastRenderedPageBreak/>
        <w:t>7</w:t>
      </w:r>
      <w:r w:rsidRPr="00C1316A">
        <w:rPr>
          <w:rFonts w:ascii="Arial" w:hAnsi="Arial" w:cs="Arial"/>
          <w:b/>
          <w:sz w:val="24"/>
          <w:szCs w:val="24"/>
        </w:rPr>
        <w:tab/>
        <w:t>Key Issues for Reporting to NHSGJ Board</w:t>
      </w:r>
    </w:p>
    <w:p w:rsidR="00453925" w:rsidRPr="00C1316A" w:rsidRDefault="00453925" w:rsidP="00727613">
      <w:pPr>
        <w:spacing w:after="0" w:line="240" w:lineRule="auto"/>
        <w:ind w:left="567" w:hanging="567"/>
        <w:rPr>
          <w:rFonts w:ascii="Arial" w:hAnsi="Arial" w:cs="Arial"/>
          <w:b/>
          <w:sz w:val="24"/>
          <w:szCs w:val="24"/>
        </w:rPr>
      </w:pPr>
    </w:p>
    <w:p w:rsidR="008209BB" w:rsidRPr="00C1316A" w:rsidRDefault="002A5A11" w:rsidP="00727613">
      <w:pPr>
        <w:spacing w:after="0" w:line="240" w:lineRule="auto"/>
        <w:ind w:left="567"/>
        <w:rPr>
          <w:rFonts w:ascii="Arial" w:hAnsi="Arial" w:cs="Arial"/>
          <w:b/>
          <w:sz w:val="24"/>
          <w:szCs w:val="24"/>
        </w:rPr>
      </w:pPr>
      <w:r w:rsidRPr="00C1316A">
        <w:rPr>
          <w:rFonts w:ascii="Arial" w:hAnsi="Arial" w:cs="Arial"/>
          <w:sz w:val="24"/>
          <w:szCs w:val="24"/>
        </w:rPr>
        <w:t>The Committee agreed the items to be included in the up</w:t>
      </w:r>
      <w:r w:rsidR="00D43AA8" w:rsidRPr="00C1316A">
        <w:rPr>
          <w:rFonts w:ascii="Arial" w:hAnsi="Arial" w:cs="Arial"/>
          <w:sz w:val="24"/>
          <w:szCs w:val="24"/>
        </w:rPr>
        <w:t>date to the Board should incorporate</w:t>
      </w:r>
      <w:r w:rsidRPr="00C1316A">
        <w:rPr>
          <w:rFonts w:ascii="Arial" w:hAnsi="Arial" w:cs="Arial"/>
          <w:sz w:val="24"/>
          <w:szCs w:val="24"/>
        </w:rPr>
        <w:t xml:space="preserve"> the following:</w:t>
      </w:r>
    </w:p>
    <w:p w:rsidR="002A5A11" w:rsidRPr="00C1316A" w:rsidRDefault="002A5A11" w:rsidP="00727613">
      <w:pPr>
        <w:spacing w:after="0" w:line="240" w:lineRule="auto"/>
        <w:ind w:left="567" w:hanging="567"/>
        <w:rPr>
          <w:rFonts w:ascii="Arial" w:hAnsi="Arial" w:cs="Arial"/>
          <w:sz w:val="24"/>
          <w:szCs w:val="24"/>
        </w:rPr>
      </w:pPr>
    </w:p>
    <w:p w:rsidR="00153B12" w:rsidRPr="00C1316A" w:rsidRDefault="00153B12" w:rsidP="00727613">
      <w:pPr>
        <w:pStyle w:val="ListParagraph"/>
        <w:numPr>
          <w:ilvl w:val="0"/>
          <w:numId w:val="3"/>
        </w:numPr>
        <w:spacing w:after="0" w:line="240" w:lineRule="auto"/>
        <w:rPr>
          <w:rFonts w:ascii="Arial" w:hAnsi="Arial" w:cs="Arial"/>
          <w:sz w:val="24"/>
          <w:szCs w:val="24"/>
        </w:rPr>
      </w:pPr>
      <w:r w:rsidRPr="00C1316A">
        <w:rPr>
          <w:rFonts w:ascii="Arial" w:hAnsi="Arial" w:cs="Arial"/>
          <w:sz w:val="24"/>
          <w:szCs w:val="24"/>
        </w:rPr>
        <w:t>The Commit</w:t>
      </w:r>
      <w:r w:rsidR="00A45028" w:rsidRPr="00C1316A">
        <w:rPr>
          <w:rFonts w:ascii="Arial" w:hAnsi="Arial" w:cs="Arial"/>
          <w:sz w:val="24"/>
          <w:szCs w:val="24"/>
        </w:rPr>
        <w:t>tee noted the work of the NHSSA, acknowledging the breadth of access across the country and industry sectors.</w:t>
      </w:r>
    </w:p>
    <w:p w:rsidR="00153B12" w:rsidRPr="00C1316A" w:rsidRDefault="00153B12" w:rsidP="00727613">
      <w:pPr>
        <w:pStyle w:val="ListParagraph"/>
        <w:numPr>
          <w:ilvl w:val="0"/>
          <w:numId w:val="3"/>
        </w:numPr>
        <w:spacing w:after="0" w:line="240" w:lineRule="auto"/>
        <w:rPr>
          <w:rFonts w:ascii="Arial" w:hAnsi="Arial" w:cs="Arial"/>
          <w:sz w:val="24"/>
          <w:szCs w:val="24"/>
        </w:rPr>
      </w:pPr>
      <w:r w:rsidRPr="00C1316A">
        <w:rPr>
          <w:rFonts w:ascii="Arial" w:hAnsi="Arial" w:cs="Arial"/>
          <w:sz w:val="24"/>
          <w:szCs w:val="24"/>
        </w:rPr>
        <w:t>The Committee noted the expansion programme u</w:t>
      </w:r>
      <w:r w:rsidR="00A45028" w:rsidRPr="00C1316A">
        <w:rPr>
          <w:rFonts w:ascii="Arial" w:hAnsi="Arial" w:cs="Arial"/>
          <w:sz w:val="24"/>
          <w:szCs w:val="24"/>
        </w:rPr>
        <w:t>pdate, taking cognisance of the feelings of colleagues regarding the disruption and noted a state of readiness report will be developed</w:t>
      </w:r>
      <w:r w:rsidR="006D05EA" w:rsidRPr="00C1316A">
        <w:rPr>
          <w:rFonts w:ascii="Arial" w:hAnsi="Arial" w:cs="Arial"/>
          <w:sz w:val="24"/>
          <w:szCs w:val="24"/>
        </w:rPr>
        <w:t>, principally for FPC, and reporting to SPGC as required</w:t>
      </w:r>
      <w:r w:rsidR="00A45028" w:rsidRPr="00C1316A">
        <w:rPr>
          <w:rFonts w:ascii="Arial" w:hAnsi="Arial" w:cs="Arial"/>
          <w:sz w:val="24"/>
          <w:szCs w:val="24"/>
        </w:rPr>
        <w:t>.</w:t>
      </w:r>
    </w:p>
    <w:p w:rsidR="00153B12" w:rsidRPr="00C1316A" w:rsidRDefault="00153B12" w:rsidP="00727613">
      <w:pPr>
        <w:pStyle w:val="ListParagraph"/>
        <w:numPr>
          <w:ilvl w:val="0"/>
          <w:numId w:val="3"/>
        </w:numPr>
        <w:spacing w:after="0" w:line="240" w:lineRule="auto"/>
        <w:rPr>
          <w:rFonts w:ascii="Arial" w:hAnsi="Arial" w:cs="Arial"/>
          <w:sz w:val="24"/>
          <w:szCs w:val="24"/>
        </w:rPr>
      </w:pPr>
      <w:r w:rsidRPr="00C1316A">
        <w:rPr>
          <w:rFonts w:ascii="Arial" w:hAnsi="Arial" w:cs="Arial"/>
          <w:sz w:val="24"/>
          <w:szCs w:val="24"/>
        </w:rPr>
        <w:t xml:space="preserve">The Committee welcomed the </w:t>
      </w:r>
      <w:r w:rsidR="00A45028" w:rsidRPr="00C1316A">
        <w:rPr>
          <w:rFonts w:ascii="Arial" w:hAnsi="Arial" w:cs="Arial"/>
          <w:sz w:val="24"/>
          <w:szCs w:val="24"/>
        </w:rPr>
        <w:t>GJ portfolio update, noting it</w:t>
      </w:r>
      <w:r w:rsidRPr="00C1316A">
        <w:rPr>
          <w:rFonts w:ascii="Arial" w:hAnsi="Arial" w:cs="Arial"/>
          <w:sz w:val="24"/>
          <w:szCs w:val="24"/>
        </w:rPr>
        <w:t xml:space="preserve"> was assured as to the progress reported across all programmes.</w:t>
      </w:r>
    </w:p>
    <w:p w:rsidR="00A45028" w:rsidRPr="00C1316A" w:rsidRDefault="00A45028" w:rsidP="00727613">
      <w:pPr>
        <w:pStyle w:val="ListParagraph"/>
        <w:numPr>
          <w:ilvl w:val="0"/>
          <w:numId w:val="3"/>
        </w:numPr>
        <w:spacing w:after="0" w:line="240" w:lineRule="auto"/>
        <w:rPr>
          <w:rFonts w:ascii="Arial" w:hAnsi="Arial" w:cs="Arial"/>
          <w:sz w:val="24"/>
          <w:szCs w:val="24"/>
        </w:rPr>
      </w:pPr>
      <w:r w:rsidRPr="00C1316A">
        <w:rPr>
          <w:rFonts w:ascii="Arial" w:hAnsi="Arial" w:cs="Arial"/>
          <w:sz w:val="24"/>
          <w:szCs w:val="24"/>
        </w:rPr>
        <w:t xml:space="preserve">The Committee noted </w:t>
      </w:r>
      <w:r w:rsidR="00B434FF" w:rsidRPr="00C1316A">
        <w:rPr>
          <w:rFonts w:ascii="Arial" w:hAnsi="Arial" w:cs="Arial"/>
          <w:sz w:val="24"/>
          <w:szCs w:val="24"/>
        </w:rPr>
        <w:t xml:space="preserve">the </w:t>
      </w:r>
      <w:r w:rsidRPr="00C1316A">
        <w:rPr>
          <w:rFonts w:ascii="Arial" w:hAnsi="Arial" w:cs="Arial"/>
          <w:sz w:val="24"/>
          <w:szCs w:val="24"/>
        </w:rPr>
        <w:t xml:space="preserve">progress and breadth of work </w:t>
      </w:r>
      <w:r w:rsidR="00B434FF" w:rsidRPr="00C1316A">
        <w:rPr>
          <w:rFonts w:ascii="Arial" w:hAnsi="Arial" w:cs="Arial"/>
          <w:sz w:val="24"/>
          <w:szCs w:val="24"/>
        </w:rPr>
        <w:t xml:space="preserve">of CfSD </w:t>
      </w:r>
      <w:r w:rsidRPr="00C1316A">
        <w:rPr>
          <w:rFonts w:ascii="Arial" w:hAnsi="Arial" w:cs="Arial"/>
          <w:sz w:val="24"/>
          <w:szCs w:val="24"/>
        </w:rPr>
        <w:t xml:space="preserve">with the aim of putting hope back into the system and approved the </w:t>
      </w:r>
      <w:r w:rsidR="00B434FF" w:rsidRPr="00C1316A">
        <w:rPr>
          <w:rFonts w:ascii="Arial" w:hAnsi="Arial" w:cs="Arial"/>
          <w:sz w:val="24"/>
          <w:szCs w:val="24"/>
        </w:rPr>
        <w:t>CfSD assurance statement</w:t>
      </w:r>
      <w:r w:rsidRPr="00C1316A">
        <w:rPr>
          <w:rFonts w:ascii="Arial" w:hAnsi="Arial" w:cs="Arial"/>
          <w:sz w:val="24"/>
          <w:szCs w:val="24"/>
        </w:rPr>
        <w:t>.</w:t>
      </w:r>
    </w:p>
    <w:p w:rsidR="00717817" w:rsidRPr="00C1316A" w:rsidRDefault="00717817" w:rsidP="00727613">
      <w:pPr>
        <w:spacing w:after="0" w:line="240" w:lineRule="auto"/>
        <w:ind w:left="567" w:hanging="567"/>
        <w:rPr>
          <w:rFonts w:ascii="Arial" w:hAnsi="Arial" w:cs="Arial"/>
          <w:sz w:val="24"/>
          <w:szCs w:val="24"/>
        </w:rPr>
      </w:pPr>
    </w:p>
    <w:p w:rsidR="00A45028" w:rsidRPr="00C1316A" w:rsidRDefault="00A45028" w:rsidP="00727613">
      <w:pPr>
        <w:spacing w:after="0" w:line="240" w:lineRule="auto"/>
        <w:ind w:left="567" w:hanging="567"/>
        <w:rPr>
          <w:rFonts w:ascii="Arial" w:hAnsi="Arial" w:cs="Arial"/>
          <w:sz w:val="24"/>
          <w:szCs w:val="24"/>
        </w:rPr>
      </w:pPr>
    </w:p>
    <w:p w:rsidR="00C57475" w:rsidRPr="00C1316A" w:rsidRDefault="006132FF" w:rsidP="00727613">
      <w:pPr>
        <w:spacing w:after="0" w:line="240" w:lineRule="auto"/>
        <w:ind w:left="567" w:hanging="567"/>
        <w:rPr>
          <w:rFonts w:ascii="Arial" w:hAnsi="Arial" w:cs="Arial"/>
          <w:b/>
          <w:sz w:val="24"/>
          <w:szCs w:val="24"/>
        </w:rPr>
      </w:pPr>
      <w:r w:rsidRPr="00C1316A">
        <w:rPr>
          <w:rFonts w:ascii="Arial" w:hAnsi="Arial" w:cs="Arial"/>
          <w:b/>
          <w:sz w:val="24"/>
          <w:szCs w:val="24"/>
        </w:rPr>
        <w:t>8</w:t>
      </w:r>
      <w:r w:rsidR="009D3518" w:rsidRPr="00C1316A">
        <w:rPr>
          <w:rFonts w:ascii="Arial" w:hAnsi="Arial" w:cs="Arial"/>
          <w:b/>
          <w:sz w:val="24"/>
          <w:szCs w:val="24"/>
        </w:rPr>
        <w:tab/>
      </w:r>
      <w:r w:rsidR="006D6947" w:rsidRPr="00C1316A">
        <w:rPr>
          <w:rFonts w:ascii="Arial" w:hAnsi="Arial" w:cs="Arial"/>
          <w:b/>
          <w:sz w:val="24"/>
          <w:szCs w:val="24"/>
        </w:rPr>
        <w:t>Any O</w:t>
      </w:r>
      <w:r w:rsidR="00C57475" w:rsidRPr="00C1316A">
        <w:rPr>
          <w:rFonts w:ascii="Arial" w:hAnsi="Arial" w:cs="Arial"/>
          <w:b/>
          <w:sz w:val="24"/>
          <w:szCs w:val="24"/>
        </w:rPr>
        <w:t>ther Competent Business</w:t>
      </w:r>
    </w:p>
    <w:p w:rsidR="006D05EA" w:rsidRPr="00C1316A" w:rsidRDefault="006D05EA" w:rsidP="00727613">
      <w:pPr>
        <w:spacing w:after="0" w:line="240" w:lineRule="auto"/>
        <w:ind w:left="567" w:hanging="567"/>
        <w:rPr>
          <w:rFonts w:ascii="Arial" w:hAnsi="Arial" w:cs="Arial"/>
          <w:b/>
          <w:sz w:val="24"/>
          <w:szCs w:val="24"/>
        </w:rPr>
      </w:pPr>
    </w:p>
    <w:p w:rsidR="00D36798" w:rsidRPr="00C1316A" w:rsidRDefault="00CE3F84" w:rsidP="00727613">
      <w:pPr>
        <w:spacing w:after="0" w:line="240" w:lineRule="auto"/>
        <w:ind w:left="567" w:hanging="567"/>
        <w:rPr>
          <w:rFonts w:ascii="Arial" w:hAnsi="Arial" w:cs="Arial"/>
          <w:sz w:val="24"/>
          <w:szCs w:val="24"/>
        </w:rPr>
      </w:pPr>
      <w:r w:rsidRPr="00C1316A">
        <w:rPr>
          <w:rFonts w:ascii="Arial" w:hAnsi="Arial" w:cs="Arial"/>
          <w:b/>
          <w:sz w:val="24"/>
          <w:szCs w:val="24"/>
        </w:rPr>
        <w:tab/>
      </w:r>
      <w:r w:rsidR="00D56CD9" w:rsidRPr="00C1316A">
        <w:rPr>
          <w:rFonts w:ascii="Arial" w:hAnsi="Arial" w:cs="Arial"/>
          <w:sz w:val="24"/>
          <w:szCs w:val="24"/>
        </w:rPr>
        <w:t>Due to the maturing of programmes reported to the Committee, Gareth Adkins agreed to discuss the duration of future meetings with Linda Semple.</w:t>
      </w:r>
    </w:p>
    <w:p w:rsidR="00C57475" w:rsidRPr="00C1316A" w:rsidRDefault="00C57475" w:rsidP="00727613">
      <w:pPr>
        <w:spacing w:after="0" w:line="240" w:lineRule="auto"/>
        <w:ind w:left="567" w:hanging="567"/>
        <w:rPr>
          <w:rFonts w:ascii="Arial" w:hAnsi="Arial" w:cs="Arial"/>
          <w:b/>
          <w:sz w:val="24"/>
          <w:szCs w:val="24"/>
        </w:rPr>
      </w:pPr>
    </w:p>
    <w:tbl>
      <w:tblPr>
        <w:tblStyle w:val="TableGrid"/>
        <w:tblW w:w="0" w:type="auto"/>
        <w:jc w:val="center"/>
        <w:tblLook w:val="04A0" w:firstRow="1" w:lastRow="0" w:firstColumn="1" w:lastColumn="0" w:noHBand="0" w:noVBand="1"/>
      </w:tblPr>
      <w:tblGrid>
        <w:gridCol w:w="2031"/>
        <w:gridCol w:w="4449"/>
        <w:gridCol w:w="981"/>
        <w:gridCol w:w="1555"/>
      </w:tblGrid>
      <w:tr w:rsidR="00B434FF" w:rsidRPr="00C1316A" w:rsidTr="00FD0075">
        <w:trPr>
          <w:trHeight w:val="560"/>
          <w:jc w:val="center"/>
        </w:trPr>
        <w:tc>
          <w:tcPr>
            <w:tcW w:w="1398" w:type="dxa"/>
            <w:shd w:val="clear" w:color="auto" w:fill="auto"/>
          </w:tcPr>
          <w:p w:rsidR="00B434FF" w:rsidRPr="00C1316A" w:rsidRDefault="00B434FF" w:rsidP="00727613">
            <w:pPr>
              <w:rPr>
                <w:rFonts w:ascii="Arial" w:hAnsi="Arial" w:cs="Arial"/>
                <w:b/>
                <w:bCs/>
                <w:color w:val="000000"/>
                <w:sz w:val="24"/>
                <w:szCs w:val="24"/>
                <w:lang w:val="en-US"/>
              </w:rPr>
            </w:pPr>
            <w:r w:rsidRPr="00C1316A">
              <w:rPr>
                <w:rFonts w:ascii="Arial" w:hAnsi="Arial" w:cs="Arial"/>
                <w:b/>
                <w:bCs/>
                <w:color w:val="000000"/>
                <w:sz w:val="24"/>
                <w:szCs w:val="24"/>
              </w:rPr>
              <w:t>Action No.</w:t>
            </w:r>
          </w:p>
        </w:tc>
        <w:tc>
          <w:tcPr>
            <w:tcW w:w="5010" w:type="dxa"/>
            <w:shd w:val="clear" w:color="auto" w:fill="auto"/>
          </w:tcPr>
          <w:p w:rsidR="00B434FF" w:rsidRPr="00C1316A" w:rsidRDefault="00B434FF" w:rsidP="00727613">
            <w:pPr>
              <w:rPr>
                <w:rFonts w:ascii="Arial" w:hAnsi="Arial" w:cs="Arial"/>
                <w:b/>
                <w:bCs/>
                <w:color w:val="000000"/>
                <w:sz w:val="24"/>
                <w:szCs w:val="24"/>
              </w:rPr>
            </w:pPr>
            <w:r w:rsidRPr="00C1316A">
              <w:rPr>
                <w:rFonts w:ascii="Arial" w:hAnsi="Arial" w:cs="Arial"/>
                <w:b/>
                <w:bCs/>
                <w:color w:val="000000"/>
                <w:sz w:val="24"/>
                <w:szCs w:val="24"/>
              </w:rPr>
              <w:t>Action</w:t>
            </w:r>
          </w:p>
        </w:tc>
        <w:tc>
          <w:tcPr>
            <w:tcW w:w="984" w:type="dxa"/>
            <w:shd w:val="clear" w:color="auto" w:fill="auto"/>
          </w:tcPr>
          <w:p w:rsidR="00B434FF" w:rsidRPr="00C1316A" w:rsidRDefault="00B434FF" w:rsidP="00727613">
            <w:pPr>
              <w:rPr>
                <w:rFonts w:ascii="Arial" w:hAnsi="Arial" w:cs="Arial"/>
                <w:b/>
                <w:bCs/>
                <w:color w:val="000000"/>
                <w:sz w:val="24"/>
                <w:szCs w:val="24"/>
              </w:rPr>
            </w:pPr>
            <w:r w:rsidRPr="00C1316A">
              <w:rPr>
                <w:rFonts w:ascii="Arial" w:hAnsi="Arial" w:cs="Arial"/>
                <w:b/>
                <w:bCs/>
                <w:color w:val="000000"/>
                <w:sz w:val="24"/>
                <w:szCs w:val="24"/>
              </w:rPr>
              <w:t>Owner</w:t>
            </w:r>
          </w:p>
        </w:tc>
        <w:tc>
          <w:tcPr>
            <w:tcW w:w="1624" w:type="dxa"/>
            <w:shd w:val="clear" w:color="auto" w:fill="auto"/>
          </w:tcPr>
          <w:p w:rsidR="00B434FF" w:rsidRPr="00C1316A" w:rsidRDefault="00B434FF" w:rsidP="00727613">
            <w:pPr>
              <w:rPr>
                <w:rFonts w:ascii="Arial" w:hAnsi="Arial" w:cs="Arial"/>
                <w:b/>
                <w:bCs/>
                <w:color w:val="000000"/>
                <w:sz w:val="24"/>
                <w:szCs w:val="24"/>
              </w:rPr>
            </w:pPr>
            <w:r w:rsidRPr="00C1316A">
              <w:rPr>
                <w:rFonts w:ascii="Arial" w:hAnsi="Arial" w:cs="Arial"/>
                <w:b/>
                <w:bCs/>
                <w:color w:val="000000"/>
                <w:sz w:val="24"/>
                <w:szCs w:val="24"/>
              </w:rPr>
              <w:t>Target date</w:t>
            </w:r>
          </w:p>
        </w:tc>
      </w:tr>
      <w:tr w:rsidR="00B434FF" w:rsidRPr="00C1316A" w:rsidTr="00FD0075">
        <w:trPr>
          <w:trHeight w:val="560"/>
          <w:jc w:val="center"/>
        </w:trPr>
        <w:tc>
          <w:tcPr>
            <w:tcW w:w="1398" w:type="dxa"/>
            <w:shd w:val="clear" w:color="auto" w:fill="auto"/>
          </w:tcPr>
          <w:p w:rsidR="00B434FF" w:rsidRPr="00C1316A" w:rsidRDefault="00B434FF" w:rsidP="00727613">
            <w:pPr>
              <w:rPr>
                <w:rFonts w:ascii="Arial" w:hAnsi="Arial" w:cs="Arial"/>
                <w:bCs/>
                <w:color w:val="000000"/>
                <w:sz w:val="24"/>
                <w:szCs w:val="24"/>
              </w:rPr>
            </w:pPr>
            <w:r w:rsidRPr="00C1316A">
              <w:rPr>
                <w:rFonts w:ascii="Arial" w:hAnsi="Arial" w:cs="Arial"/>
                <w:bCs/>
                <w:color w:val="000000"/>
                <w:sz w:val="24"/>
                <w:szCs w:val="24"/>
              </w:rPr>
              <w:t>SPGC221025/01</w:t>
            </w:r>
          </w:p>
        </w:tc>
        <w:tc>
          <w:tcPr>
            <w:tcW w:w="5010" w:type="dxa"/>
            <w:shd w:val="clear" w:color="auto" w:fill="auto"/>
          </w:tcPr>
          <w:p w:rsidR="00B434FF" w:rsidRPr="00C1316A" w:rsidRDefault="00B434FF" w:rsidP="00727613">
            <w:pPr>
              <w:rPr>
                <w:rFonts w:ascii="Arial" w:hAnsi="Arial" w:cs="Arial"/>
                <w:bCs/>
                <w:color w:val="000000"/>
                <w:sz w:val="24"/>
                <w:szCs w:val="24"/>
              </w:rPr>
            </w:pPr>
            <w:r w:rsidRPr="00C1316A">
              <w:rPr>
                <w:rFonts w:ascii="Arial" w:hAnsi="Arial" w:cs="Arial"/>
                <w:bCs/>
                <w:color w:val="000000"/>
                <w:sz w:val="24"/>
                <w:szCs w:val="24"/>
              </w:rPr>
              <w:t>Discuss duration of future SPGC meetings with Linda Semple</w:t>
            </w:r>
          </w:p>
        </w:tc>
        <w:tc>
          <w:tcPr>
            <w:tcW w:w="984" w:type="dxa"/>
            <w:shd w:val="clear" w:color="auto" w:fill="auto"/>
          </w:tcPr>
          <w:p w:rsidR="00B434FF" w:rsidRPr="00C1316A" w:rsidRDefault="00B434FF" w:rsidP="00727613">
            <w:pPr>
              <w:rPr>
                <w:rFonts w:ascii="Arial" w:hAnsi="Arial" w:cs="Arial"/>
                <w:bCs/>
                <w:color w:val="000000"/>
                <w:sz w:val="24"/>
                <w:szCs w:val="24"/>
              </w:rPr>
            </w:pPr>
            <w:r w:rsidRPr="00C1316A">
              <w:rPr>
                <w:rFonts w:ascii="Arial" w:hAnsi="Arial" w:cs="Arial"/>
                <w:bCs/>
                <w:color w:val="000000"/>
                <w:sz w:val="24"/>
                <w:szCs w:val="24"/>
              </w:rPr>
              <w:t>GA</w:t>
            </w:r>
          </w:p>
        </w:tc>
        <w:tc>
          <w:tcPr>
            <w:tcW w:w="1624" w:type="dxa"/>
            <w:shd w:val="clear" w:color="auto" w:fill="auto"/>
          </w:tcPr>
          <w:p w:rsidR="00B434FF" w:rsidRPr="00C1316A" w:rsidRDefault="00B434FF" w:rsidP="00727613">
            <w:pPr>
              <w:rPr>
                <w:rFonts w:ascii="Arial" w:hAnsi="Arial" w:cs="Arial"/>
                <w:bCs/>
                <w:color w:val="000000"/>
                <w:sz w:val="24"/>
                <w:szCs w:val="24"/>
              </w:rPr>
            </w:pPr>
            <w:r w:rsidRPr="00C1316A">
              <w:rPr>
                <w:rFonts w:ascii="Arial" w:hAnsi="Arial" w:cs="Arial"/>
                <w:bCs/>
                <w:color w:val="000000"/>
                <w:sz w:val="24"/>
                <w:szCs w:val="24"/>
              </w:rPr>
              <w:t>17.01.23</w:t>
            </w:r>
          </w:p>
        </w:tc>
      </w:tr>
    </w:tbl>
    <w:p w:rsidR="00C1316A" w:rsidRDefault="00C1316A" w:rsidP="00C1316A">
      <w:pPr>
        <w:spacing w:after="0" w:line="240" w:lineRule="auto"/>
        <w:rPr>
          <w:rFonts w:ascii="Arial" w:hAnsi="Arial" w:cs="Arial"/>
          <w:b/>
        </w:rPr>
      </w:pPr>
    </w:p>
    <w:p w:rsidR="00C1316A" w:rsidRDefault="00C1316A" w:rsidP="00C1316A">
      <w:pPr>
        <w:spacing w:after="0" w:line="240" w:lineRule="auto"/>
        <w:rPr>
          <w:rFonts w:ascii="Arial" w:hAnsi="Arial" w:cs="Arial"/>
          <w:b/>
        </w:rPr>
      </w:pPr>
    </w:p>
    <w:p w:rsidR="00301E62" w:rsidRPr="00C1316A" w:rsidRDefault="00C57475" w:rsidP="00C1316A">
      <w:pPr>
        <w:spacing w:after="0" w:line="240" w:lineRule="auto"/>
        <w:rPr>
          <w:rFonts w:ascii="Arial" w:hAnsi="Arial" w:cs="Arial"/>
          <w:b/>
          <w:sz w:val="24"/>
          <w:szCs w:val="24"/>
        </w:rPr>
      </w:pPr>
      <w:r w:rsidRPr="00C1316A">
        <w:rPr>
          <w:rFonts w:ascii="Arial" w:hAnsi="Arial" w:cs="Arial"/>
          <w:b/>
          <w:sz w:val="24"/>
          <w:szCs w:val="24"/>
        </w:rPr>
        <w:t>9</w:t>
      </w:r>
      <w:r w:rsidRPr="00C1316A">
        <w:rPr>
          <w:rFonts w:ascii="Arial" w:hAnsi="Arial" w:cs="Arial"/>
          <w:b/>
          <w:sz w:val="24"/>
          <w:szCs w:val="24"/>
        </w:rPr>
        <w:tab/>
      </w:r>
      <w:r w:rsidR="00301E62" w:rsidRPr="00C1316A">
        <w:rPr>
          <w:rFonts w:ascii="Arial" w:hAnsi="Arial" w:cs="Arial"/>
          <w:b/>
          <w:sz w:val="24"/>
          <w:szCs w:val="24"/>
        </w:rPr>
        <w:t>Date and Time of Next Meeting</w:t>
      </w:r>
    </w:p>
    <w:p w:rsidR="00301E62" w:rsidRPr="00C1316A" w:rsidRDefault="00301E62" w:rsidP="00727613">
      <w:pPr>
        <w:spacing w:after="0" w:line="240" w:lineRule="auto"/>
        <w:ind w:left="567" w:hanging="567"/>
        <w:rPr>
          <w:rFonts w:ascii="Arial" w:hAnsi="Arial" w:cs="Arial"/>
          <w:sz w:val="24"/>
          <w:szCs w:val="24"/>
        </w:rPr>
      </w:pPr>
    </w:p>
    <w:p w:rsidR="00405149" w:rsidRPr="00C1316A" w:rsidRDefault="00A45028" w:rsidP="00727613">
      <w:pPr>
        <w:spacing w:after="0" w:line="240" w:lineRule="auto"/>
        <w:ind w:left="567"/>
        <w:rPr>
          <w:rFonts w:ascii="Arial" w:hAnsi="Arial" w:cs="Arial"/>
          <w:sz w:val="24"/>
          <w:szCs w:val="24"/>
        </w:rPr>
      </w:pPr>
      <w:r w:rsidRPr="00C1316A">
        <w:rPr>
          <w:rFonts w:ascii="Arial" w:hAnsi="Arial" w:cs="Arial"/>
          <w:sz w:val="24"/>
          <w:szCs w:val="24"/>
        </w:rPr>
        <w:t>Tuesday 17 January</w:t>
      </w:r>
      <w:r w:rsidR="00301E62" w:rsidRPr="00C1316A">
        <w:rPr>
          <w:rFonts w:ascii="Arial" w:hAnsi="Arial" w:cs="Arial"/>
          <w:sz w:val="24"/>
          <w:szCs w:val="24"/>
        </w:rPr>
        <w:t xml:space="preserve"> </w:t>
      </w:r>
      <w:r w:rsidRPr="00C1316A">
        <w:rPr>
          <w:rFonts w:ascii="Arial" w:hAnsi="Arial" w:cs="Arial"/>
          <w:sz w:val="24"/>
          <w:szCs w:val="24"/>
        </w:rPr>
        <w:t>2023</w:t>
      </w:r>
      <w:r w:rsidR="002A17EE" w:rsidRPr="00C1316A">
        <w:rPr>
          <w:rFonts w:ascii="Arial" w:hAnsi="Arial" w:cs="Arial"/>
          <w:sz w:val="24"/>
          <w:szCs w:val="24"/>
        </w:rPr>
        <w:t xml:space="preserve">, </w:t>
      </w:r>
      <w:r w:rsidR="00555D3F" w:rsidRPr="00C1316A">
        <w:rPr>
          <w:rFonts w:ascii="Arial" w:hAnsi="Arial" w:cs="Arial"/>
          <w:sz w:val="24"/>
          <w:szCs w:val="24"/>
        </w:rPr>
        <w:t>1330 – 160</w:t>
      </w:r>
      <w:r w:rsidR="001679D1" w:rsidRPr="00C1316A">
        <w:rPr>
          <w:rFonts w:ascii="Arial" w:hAnsi="Arial" w:cs="Arial"/>
          <w:sz w:val="24"/>
          <w:szCs w:val="24"/>
        </w:rPr>
        <w:t>0.</w:t>
      </w:r>
    </w:p>
    <w:sectPr w:rsidR="00405149" w:rsidRPr="00C1316A">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E6" w:rsidRDefault="00F317E6" w:rsidP="009D3518">
      <w:pPr>
        <w:spacing w:after="0" w:line="240" w:lineRule="auto"/>
      </w:pPr>
      <w:r>
        <w:separator/>
      </w:r>
    </w:p>
  </w:endnote>
  <w:endnote w:type="continuationSeparator" w:id="0">
    <w:p w:rsidR="00F317E6" w:rsidRDefault="00F317E6" w:rsidP="009D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rsidR="00CA0556" w:rsidRDefault="00CA0556" w:rsidP="002A17EE">
        <w:pPr>
          <w:pStyle w:val="Footer"/>
          <w:jc w:val="center"/>
        </w:pPr>
        <w:r>
          <w:rPr>
            <w:noProof/>
          </w:rPr>
          <w:fldChar w:fldCharType="begin"/>
        </w:r>
        <w:r>
          <w:rPr>
            <w:noProof/>
          </w:rPr>
          <w:instrText xml:space="preserve"> PAGE   \* MERGEFORMAT </w:instrText>
        </w:r>
        <w:r>
          <w:rPr>
            <w:noProof/>
          </w:rPr>
          <w:fldChar w:fldCharType="separate"/>
        </w:r>
        <w:r w:rsidR="0002649D">
          <w:rPr>
            <w:noProof/>
          </w:rPr>
          <w:t>7</w:t>
        </w:r>
        <w:r>
          <w:rPr>
            <w:noProof/>
          </w:rPr>
          <w:fldChar w:fldCharType="end"/>
        </w:r>
      </w:p>
    </w:sdtContent>
  </w:sdt>
  <w:p w:rsidR="00CA0556" w:rsidRDefault="00CA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E6" w:rsidRDefault="00F317E6" w:rsidP="009D3518">
      <w:pPr>
        <w:spacing w:after="0" w:line="240" w:lineRule="auto"/>
      </w:pPr>
      <w:r>
        <w:separator/>
      </w:r>
    </w:p>
  </w:footnote>
  <w:footnote w:type="continuationSeparator" w:id="0">
    <w:p w:rsidR="00F317E6" w:rsidRDefault="00F317E6" w:rsidP="009D3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56" w:rsidRDefault="0002649D">
    <w:pPr>
      <w:pStyle w:val="Header"/>
    </w:pPr>
    <w:r>
      <w:rPr>
        <w:noProof/>
      </w:rPr>
      <w:pict w14:anchorId="0D774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5"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56" w:rsidRPr="007570F5" w:rsidRDefault="001B3654" w:rsidP="001B3654">
    <w:pPr>
      <w:pStyle w:val="Header"/>
      <w:jc w:val="center"/>
      <w:rPr>
        <w:b/>
        <w:color w:val="2E74B5" w:themeColor="accent1" w:themeShade="BF"/>
      </w:rPr>
    </w:pPr>
    <w:r>
      <w:rPr>
        <w:b/>
        <w:color w:val="2E74B5" w:themeColor="accent1" w:themeShade="BF"/>
      </w:rPr>
      <w:t xml:space="preserve">                                                                                                                                                       Item 9.4</w:t>
    </w:r>
    <w:r w:rsidR="00CA0556" w:rsidRPr="007570F5">
      <w:rPr>
        <w:b/>
        <w:color w:val="2E74B5" w:themeColor="accent1" w:themeShade="B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56" w:rsidRDefault="0002649D">
    <w:pPr>
      <w:pStyle w:val="Header"/>
    </w:pPr>
    <w:r>
      <w:rPr>
        <w:noProof/>
      </w:rPr>
      <w:pict w14:anchorId="35252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4"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36903"/>
    <w:multiLevelType w:val="multilevel"/>
    <w:tmpl w:val="B7443C5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8D21C1D"/>
    <w:multiLevelType w:val="multilevel"/>
    <w:tmpl w:val="57EED8EE"/>
    <w:lvl w:ilvl="0">
      <w:start w:val="5"/>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9666A11"/>
    <w:multiLevelType w:val="hybridMultilevel"/>
    <w:tmpl w:val="B0342EC6"/>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4" w15:restartNumberingAfterBreak="0">
    <w:nsid w:val="2CA625C1"/>
    <w:multiLevelType w:val="hybridMultilevel"/>
    <w:tmpl w:val="320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B6444"/>
    <w:multiLevelType w:val="hybridMultilevel"/>
    <w:tmpl w:val="948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62036"/>
    <w:multiLevelType w:val="hybridMultilevel"/>
    <w:tmpl w:val="CA50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108E3"/>
    <w:rsid w:val="00011A58"/>
    <w:rsid w:val="00012595"/>
    <w:rsid w:val="000207E0"/>
    <w:rsid w:val="00022814"/>
    <w:rsid w:val="00023E75"/>
    <w:rsid w:val="0002649D"/>
    <w:rsid w:val="00026E28"/>
    <w:rsid w:val="00035F99"/>
    <w:rsid w:val="00040220"/>
    <w:rsid w:val="0004491F"/>
    <w:rsid w:val="00044BD3"/>
    <w:rsid w:val="000533F9"/>
    <w:rsid w:val="000556A2"/>
    <w:rsid w:val="00064DF5"/>
    <w:rsid w:val="00072A49"/>
    <w:rsid w:val="0007540D"/>
    <w:rsid w:val="00084A78"/>
    <w:rsid w:val="00086043"/>
    <w:rsid w:val="00086099"/>
    <w:rsid w:val="000A095D"/>
    <w:rsid w:val="000B65E3"/>
    <w:rsid w:val="000B7DC3"/>
    <w:rsid w:val="000C7DBE"/>
    <w:rsid w:val="000C7E16"/>
    <w:rsid w:val="000D2DAD"/>
    <w:rsid w:val="000D47C4"/>
    <w:rsid w:val="000D6676"/>
    <w:rsid w:val="000E406C"/>
    <w:rsid w:val="00113D14"/>
    <w:rsid w:val="00115569"/>
    <w:rsid w:val="001157D2"/>
    <w:rsid w:val="00117DEE"/>
    <w:rsid w:val="0012168E"/>
    <w:rsid w:val="00121C2C"/>
    <w:rsid w:val="00121F18"/>
    <w:rsid w:val="00122EA7"/>
    <w:rsid w:val="00125310"/>
    <w:rsid w:val="00132B53"/>
    <w:rsid w:val="00153B12"/>
    <w:rsid w:val="00153E97"/>
    <w:rsid w:val="00160B05"/>
    <w:rsid w:val="00165D80"/>
    <w:rsid w:val="001679D1"/>
    <w:rsid w:val="001802B2"/>
    <w:rsid w:val="00190E06"/>
    <w:rsid w:val="001930C7"/>
    <w:rsid w:val="001B12DD"/>
    <w:rsid w:val="001B3384"/>
    <w:rsid w:val="001B3654"/>
    <w:rsid w:val="001C27C1"/>
    <w:rsid w:val="001C2806"/>
    <w:rsid w:val="001C610A"/>
    <w:rsid w:val="001C7F0E"/>
    <w:rsid w:val="001D3EFC"/>
    <w:rsid w:val="001D5F80"/>
    <w:rsid w:val="001D63F1"/>
    <w:rsid w:val="001E2B87"/>
    <w:rsid w:val="001F54B9"/>
    <w:rsid w:val="001F556B"/>
    <w:rsid w:val="001F7C32"/>
    <w:rsid w:val="00203D0F"/>
    <w:rsid w:val="00204936"/>
    <w:rsid w:val="00211066"/>
    <w:rsid w:val="00217EF8"/>
    <w:rsid w:val="0022232A"/>
    <w:rsid w:val="00223D3A"/>
    <w:rsid w:val="00230C66"/>
    <w:rsid w:val="00235C27"/>
    <w:rsid w:val="0023660B"/>
    <w:rsid w:val="00241216"/>
    <w:rsid w:val="00242BDA"/>
    <w:rsid w:val="00246DE4"/>
    <w:rsid w:val="0025230C"/>
    <w:rsid w:val="00252D5C"/>
    <w:rsid w:val="00271065"/>
    <w:rsid w:val="00274F12"/>
    <w:rsid w:val="00276392"/>
    <w:rsid w:val="00284FDC"/>
    <w:rsid w:val="00285361"/>
    <w:rsid w:val="00287339"/>
    <w:rsid w:val="00291937"/>
    <w:rsid w:val="00292180"/>
    <w:rsid w:val="002948D5"/>
    <w:rsid w:val="002A17EE"/>
    <w:rsid w:val="002A5A11"/>
    <w:rsid w:val="002A5D1E"/>
    <w:rsid w:val="002A7295"/>
    <w:rsid w:val="002A79B9"/>
    <w:rsid w:val="002B2FB1"/>
    <w:rsid w:val="002B7F5C"/>
    <w:rsid w:val="002C0317"/>
    <w:rsid w:val="002C105C"/>
    <w:rsid w:val="002C59DA"/>
    <w:rsid w:val="002C6475"/>
    <w:rsid w:val="002D24A3"/>
    <w:rsid w:val="002D76DF"/>
    <w:rsid w:val="002E7828"/>
    <w:rsid w:val="002F340A"/>
    <w:rsid w:val="002F415F"/>
    <w:rsid w:val="002F5793"/>
    <w:rsid w:val="00301C6F"/>
    <w:rsid w:val="00301E62"/>
    <w:rsid w:val="00303658"/>
    <w:rsid w:val="0031028E"/>
    <w:rsid w:val="00311C1B"/>
    <w:rsid w:val="00313525"/>
    <w:rsid w:val="00316518"/>
    <w:rsid w:val="00321B8D"/>
    <w:rsid w:val="00326DD6"/>
    <w:rsid w:val="003309B0"/>
    <w:rsid w:val="0034299A"/>
    <w:rsid w:val="00344042"/>
    <w:rsid w:val="0034793C"/>
    <w:rsid w:val="0035058E"/>
    <w:rsid w:val="00355A07"/>
    <w:rsid w:val="00363EB1"/>
    <w:rsid w:val="00375DB7"/>
    <w:rsid w:val="00383FBE"/>
    <w:rsid w:val="00385347"/>
    <w:rsid w:val="00385C8E"/>
    <w:rsid w:val="00391208"/>
    <w:rsid w:val="00392FEE"/>
    <w:rsid w:val="003A21B9"/>
    <w:rsid w:val="003B4701"/>
    <w:rsid w:val="003B4D9A"/>
    <w:rsid w:val="003C5254"/>
    <w:rsid w:val="003D0D80"/>
    <w:rsid w:val="003E401C"/>
    <w:rsid w:val="003E7A62"/>
    <w:rsid w:val="003F0702"/>
    <w:rsid w:val="003F50A0"/>
    <w:rsid w:val="003F73BF"/>
    <w:rsid w:val="00405149"/>
    <w:rsid w:val="004224EC"/>
    <w:rsid w:val="00431E26"/>
    <w:rsid w:val="00436C04"/>
    <w:rsid w:val="0044602A"/>
    <w:rsid w:val="00452BD5"/>
    <w:rsid w:val="00453925"/>
    <w:rsid w:val="00457522"/>
    <w:rsid w:val="00462557"/>
    <w:rsid w:val="00470550"/>
    <w:rsid w:val="00471349"/>
    <w:rsid w:val="00475A99"/>
    <w:rsid w:val="00476A70"/>
    <w:rsid w:val="00476E21"/>
    <w:rsid w:val="004870DD"/>
    <w:rsid w:val="0049280A"/>
    <w:rsid w:val="004932BD"/>
    <w:rsid w:val="004A5714"/>
    <w:rsid w:val="004B1BF4"/>
    <w:rsid w:val="004B7379"/>
    <w:rsid w:val="004D1131"/>
    <w:rsid w:val="004F17AE"/>
    <w:rsid w:val="004F535E"/>
    <w:rsid w:val="004F747B"/>
    <w:rsid w:val="005052F9"/>
    <w:rsid w:val="005052FD"/>
    <w:rsid w:val="00505F97"/>
    <w:rsid w:val="00506E1B"/>
    <w:rsid w:val="00512153"/>
    <w:rsid w:val="005224A2"/>
    <w:rsid w:val="0052262C"/>
    <w:rsid w:val="0052672F"/>
    <w:rsid w:val="00533A8A"/>
    <w:rsid w:val="00536ECC"/>
    <w:rsid w:val="00550482"/>
    <w:rsid w:val="00555D3F"/>
    <w:rsid w:val="005560C3"/>
    <w:rsid w:val="00564276"/>
    <w:rsid w:val="00564412"/>
    <w:rsid w:val="005822AF"/>
    <w:rsid w:val="00584C12"/>
    <w:rsid w:val="0058759E"/>
    <w:rsid w:val="00594EB0"/>
    <w:rsid w:val="005A1D51"/>
    <w:rsid w:val="005A3EA3"/>
    <w:rsid w:val="005B1A97"/>
    <w:rsid w:val="005B5334"/>
    <w:rsid w:val="005B5571"/>
    <w:rsid w:val="005B6070"/>
    <w:rsid w:val="005C74F2"/>
    <w:rsid w:val="005D0EA7"/>
    <w:rsid w:val="005D3194"/>
    <w:rsid w:val="005D379A"/>
    <w:rsid w:val="005D780C"/>
    <w:rsid w:val="005E0430"/>
    <w:rsid w:val="005E07C4"/>
    <w:rsid w:val="005E22B1"/>
    <w:rsid w:val="005E438A"/>
    <w:rsid w:val="005E4860"/>
    <w:rsid w:val="005E657C"/>
    <w:rsid w:val="005F2864"/>
    <w:rsid w:val="00602C7F"/>
    <w:rsid w:val="00604902"/>
    <w:rsid w:val="00605A68"/>
    <w:rsid w:val="00612AB5"/>
    <w:rsid w:val="006132FF"/>
    <w:rsid w:val="00624957"/>
    <w:rsid w:val="00633D25"/>
    <w:rsid w:val="006508C4"/>
    <w:rsid w:val="00652930"/>
    <w:rsid w:val="00662DDB"/>
    <w:rsid w:val="006637D9"/>
    <w:rsid w:val="00663FDC"/>
    <w:rsid w:val="0066657A"/>
    <w:rsid w:val="0066788F"/>
    <w:rsid w:val="00671904"/>
    <w:rsid w:val="00681D2B"/>
    <w:rsid w:val="00682D21"/>
    <w:rsid w:val="00693C9F"/>
    <w:rsid w:val="00694DAF"/>
    <w:rsid w:val="00695592"/>
    <w:rsid w:val="006A2E6B"/>
    <w:rsid w:val="006A4EC7"/>
    <w:rsid w:val="006A7C8D"/>
    <w:rsid w:val="006B47D3"/>
    <w:rsid w:val="006B6C84"/>
    <w:rsid w:val="006B6DD4"/>
    <w:rsid w:val="006C1496"/>
    <w:rsid w:val="006C787A"/>
    <w:rsid w:val="006D05EA"/>
    <w:rsid w:val="006D6947"/>
    <w:rsid w:val="006E5D32"/>
    <w:rsid w:val="006E5E25"/>
    <w:rsid w:val="006F08B9"/>
    <w:rsid w:val="006F5AB8"/>
    <w:rsid w:val="006F6349"/>
    <w:rsid w:val="00700A73"/>
    <w:rsid w:val="00701C45"/>
    <w:rsid w:val="007041ED"/>
    <w:rsid w:val="007054B7"/>
    <w:rsid w:val="0070570A"/>
    <w:rsid w:val="00717817"/>
    <w:rsid w:val="00722E24"/>
    <w:rsid w:val="00726D88"/>
    <w:rsid w:val="00727613"/>
    <w:rsid w:val="00750095"/>
    <w:rsid w:val="0075349C"/>
    <w:rsid w:val="007570F5"/>
    <w:rsid w:val="00761D9D"/>
    <w:rsid w:val="0076531A"/>
    <w:rsid w:val="00767A42"/>
    <w:rsid w:val="00771025"/>
    <w:rsid w:val="00785FC5"/>
    <w:rsid w:val="007909CF"/>
    <w:rsid w:val="007918ED"/>
    <w:rsid w:val="00797ED5"/>
    <w:rsid w:val="007A0657"/>
    <w:rsid w:val="007A09FB"/>
    <w:rsid w:val="007C1A1A"/>
    <w:rsid w:val="007C66EB"/>
    <w:rsid w:val="007D1170"/>
    <w:rsid w:val="007D442D"/>
    <w:rsid w:val="007D59A8"/>
    <w:rsid w:val="007E4EDE"/>
    <w:rsid w:val="007E7518"/>
    <w:rsid w:val="007F1D4F"/>
    <w:rsid w:val="00802202"/>
    <w:rsid w:val="00802448"/>
    <w:rsid w:val="0081033F"/>
    <w:rsid w:val="00811B45"/>
    <w:rsid w:val="008209BB"/>
    <w:rsid w:val="00831393"/>
    <w:rsid w:val="0083289D"/>
    <w:rsid w:val="00835CDF"/>
    <w:rsid w:val="008400E3"/>
    <w:rsid w:val="008416A4"/>
    <w:rsid w:val="00842860"/>
    <w:rsid w:val="0084478E"/>
    <w:rsid w:val="00846E33"/>
    <w:rsid w:val="00850279"/>
    <w:rsid w:val="0085409C"/>
    <w:rsid w:val="008559B7"/>
    <w:rsid w:val="00857402"/>
    <w:rsid w:val="008578D3"/>
    <w:rsid w:val="00863F09"/>
    <w:rsid w:val="00864A1D"/>
    <w:rsid w:val="008771D0"/>
    <w:rsid w:val="0088693D"/>
    <w:rsid w:val="00893720"/>
    <w:rsid w:val="008A1749"/>
    <w:rsid w:val="008A197C"/>
    <w:rsid w:val="008B19C0"/>
    <w:rsid w:val="008B6753"/>
    <w:rsid w:val="008B76CD"/>
    <w:rsid w:val="008C11BC"/>
    <w:rsid w:val="008C447E"/>
    <w:rsid w:val="008D3B14"/>
    <w:rsid w:val="008D5A96"/>
    <w:rsid w:val="008E3B18"/>
    <w:rsid w:val="008E5290"/>
    <w:rsid w:val="008F0AE1"/>
    <w:rsid w:val="008F6A51"/>
    <w:rsid w:val="0090581A"/>
    <w:rsid w:val="009074E1"/>
    <w:rsid w:val="009078AC"/>
    <w:rsid w:val="00910656"/>
    <w:rsid w:val="0091460B"/>
    <w:rsid w:val="00915A64"/>
    <w:rsid w:val="009176F8"/>
    <w:rsid w:val="00920415"/>
    <w:rsid w:val="00922145"/>
    <w:rsid w:val="009359E0"/>
    <w:rsid w:val="00937318"/>
    <w:rsid w:val="00940530"/>
    <w:rsid w:val="009405D5"/>
    <w:rsid w:val="00941EAD"/>
    <w:rsid w:val="00942901"/>
    <w:rsid w:val="009455BA"/>
    <w:rsid w:val="00955148"/>
    <w:rsid w:val="009569D7"/>
    <w:rsid w:val="00957410"/>
    <w:rsid w:val="00964533"/>
    <w:rsid w:val="00970BED"/>
    <w:rsid w:val="009856F3"/>
    <w:rsid w:val="00993B8D"/>
    <w:rsid w:val="009A0220"/>
    <w:rsid w:val="009A19F5"/>
    <w:rsid w:val="009B22B0"/>
    <w:rsid w:val="009B3EC3"/>
    <w:rsid w:val="009B41CF"/>
    <w:rsid w:val="009B52E0"/>
    <w:rsid w:val="009D1FA6"/>
    <w:rsid w:val="009D3518"/>
    <w:rsid w:val="009D4012"/>
    <w:rsid w:val="009E06CC"/>
    <w:rsid w:val="00A103B6"/>
    <w:rsid w:val="00A10D66"/>
    <w:rsid w:val="00A113F8"/>
    <w:rsid w:val="00A1313D"/>
    <w:rsid w:val="00A17250"/>
    <w:rsid w:val="00A1785E"/>
    <w:rsid w:val="00A2465D"/>
    <w:rsid w:val="00A35DB4"/>
    <w:rsid w:val="00A37E04"/>
    <w:rsid w:val="00A41438"/>
    <w:rsid w:val="00A41C7D"/>
    <w:rsid w:val="00A45028"/>
    <w:rsid w:val="00A452C3"/>
    <w:rsid w:val="00A471EB"/>
    <w:rsid w:val="00A615E0"/>
    <w:rsid w:val="00A801ED"/>
    <w:rsid w:val="00A9393E"/>
    <w:rsid w:val="00A95004"/>
    <w:rsid w:val="00AA1EC0"/>
    <w:rsid w:val="00AA4204"/>
    <w:rsid w:val="00AB192A"/>
    <w:rsid w:val="00AC518F"/>
    <w:rsid w:val="00AC6B32"/>
    <w:rsid w:val="00AD062D"/>
    <w:rsid w:val="00AD55E3"/>
    <w:rsid w:val="00AE3652"/>
    <w:rsid w:val="00AE4752"/>
    <w:rsid w:val="00AE62C6"/>
    <w:rsid w:val="00AE7934"/>
    <w:rsid w:val="00AF0BB0"/>
    <w:rsid w:val="00AF0D8C"/>
    <w:rsid w:val="00AF0E2B"/>
    <w:rsid w:val="00AF4DCF"/>
    <w:rsid w:val="00AF630D"/>
    <w:rsid w:val="00B03264"/>
    <w:rsid w:val="00B045CC"/>
    <w:rsid w:val="00B2033F"/>
    <w:rsid w:val="00B345BB"/>
    <w:rsid w:val="00B35CBD"/>
    <w:rsid w:val="00B4178D"/>
    <w:rsid w:val="00B42F37"/>
    <w:rsid w:val="00B434FF"/>
    <w:rsid w:val="00B43841"/>
    <w:rsid w:val="00B523DF"/>
    <w:rsid w:val="00B551B4"/>
    <w:rsid w:val="00B56378"/>
    <w:rsid w:val="00B60AE8"/>
    <w:rsid w:val="00B62909"/>
    <w:rsid w:val="00B67FF4"/>
    <w:rsid w:val="00B8118F"/>
    <w:rsid w:val="00B92359"/>
    <w:rsid w:val="00BA5DDC"/>
    <w:rsid w:val="00BC1F14"/>
    <w:rsid w:val="00BC30D3"/>
    <w:rsid w:val="00BC5662"/>
    <w:rsid w:val="00BC7104"/>
    <w:rsid w:val="00BD1BB8"/>
    <w:rsid w:val="00BD5AA1"/>
    <w:rsid w:val="00BE054B"/>
    <w:rsid w:val="00BE59F1"/>
    <w:rsid w:val="00BF6FA8"/>
    <w:rsid w:val="00C11A17"/>
    <w:rsid w:val="00C1316A"/>
    <w:rsid w:val="00C16DF1"/>
    <w:rsid w:val="00C16FCF"/>
    <w:rsid w:val="00C17F1C"/>
    <w:rsid w:val="00C208BE"/>
    <w:rsid w:val="00C33375"/>
    <w:rsid w:val="00C37ED2"/>
    <w:rsid w:val="00C41B6A"/>
    <w:rsid w:val="00C41F73"/>
    <w:rsid w:val="00C476DB"/>
    <w:rsid w:val="00C57475"/>
    <w:rsid w:val="00C61367"/>
    <w:rsid w:val="00C63CE7"/>
    <w:rsid w:val="00C66681"/>
    <w:rsid w:val="00C72790"/>
    <w:rsid w:val="00C73C21"/>
    <w:rsid w:val="00C75298"/>
    <w:rsid w:val="00C778C8"/>
    <w:rsid w:val="00C80571"/>
    <w:rsid w:val="00CA0556"/>
    <w:rsid w:val="00CA524B"/>
    <w:rsid w:val="00CB01BC"/>
    <w:rsid w:val="00CB1182"/>
    <w:rsid w:val="00CB59D0"/>
    <w:rsid w:val="00CC0FEE"/>
    <w:rsid w:val="00CC46A6"/>
    <w:rsid w:val="00CC4AB8"/>
    <w:rsid w:val="00CD6603"/>
    <w:rsid w:val="00CD7ED2"/>
    <w:rsid w:val="00CE3F84"/>
    <w:rsid w:val="00CE3FCD"/>
    <w:rsid w:val="00CE61C8"/>
    <w:rsid w:val="00CE69F0"/>
    <w:rsid w:val="00CF1DB4"/>
    <w:rsid w:val="00CF373E"/>
    <w:rsid w:val="00D07AD1"/>
    <w:rsid w:val="00D17129"/>
    <w:rsid w:val="00D20C92"/>
    <w:rsid w:val="00D2504F"/>
    <w:rsid w:val="00D27369"/>
    <w:rsid w:val="00D32B5E"/>
    <w:rsid w:val="00D3432E"/>
    <w:rsid w:val="00D36798"/>
    <w:rsid w:val="00D36819"/>
    <w:rsid w:val="00D41665"/>
    <w:rsid w:val="00D43AA8"/>
    <w:rsid w:val="00D45A66"/>
    <w:rsid w:val="00D53634"/>
    <w:rsid w:val="00D56CD9"/>
    <w:rsid w:val="00D63244"/>
    <w:rsid w:val="00D63A1F"/>
    <w:rsid w:val="00D64696"/>
    <w:rsid w:val="00D706FF"/>
    <w:rsid w:val="00D72379"/>
    <w:rsid w:val="00D86ECA"/>
    <w:rsid w:val="00D90098"/>
    <w:rsid w:val="00D9221C"/>
    <w:rsid w:val="00DA6B1C"/>
    <w:rsid w:val="00DB01CE"/>
    <w:rsid w:val="00DC2F0A"/>
    <w:rsid w:val="00DC62C5"/>
    <w:rsid w:val="00DC633B"/>
    <w:rsid w:val="00DD27FB"/>
    <w:rsid w:val="00DD440E"/>
    <w:rsid w:val="00DE0110"/>
    <w:rsid w:val="00E03B3A"/>
    <w:rsid w:val="00E1298C"/>
    <w:rsid w:val="00E21701"/>
    <w:rsid w:val="00E23717"/>
    <w:rsid w:val="00E31100"/>
    <w:rsid w:val="00E33220"/>
    <w:rsid w:val="00E35BF8"/>
    <w:rsid w:val="00E37A1B"/>
    <w:rsid w:val="00E42265"/>
    <w:rsid w:val="00E43950"/>
    <w:rsid w:val="00E44A71"/>
    <w:rsid w:val="00E61061"/>
    <w:rsid w:val="00E62DBD"/>
    <w:rsid w:val="00E6390A"/>
    <w:rsid w:val="00E65C83"/>
    <w:rsid w:val="00E67054"/>
    <w:rsid w:val="00E81C3F"/>
    <w:rsid w:val="00E8721C"/>
    <w:rsid w:val="00E923FA"/>
    <w:rsid w:val="00E92424"/>
    <w:rsid w:val="00EA0741"/>
    <w:rsid w:val="00EA33B8"/>
    <w:rsid w:val="00EB440D"/>
    <w:rsid w:val="00EB49C6"/>
    <w:rsid w:val="00EB7372"/>
    <w:rsid w:val="00EB7BE5"/>
    <w:rsid w:val="00EC2213"/>
    <w:rsid w:val="00EC2D3F"/>
    <w:rsid w:val="00EC4140"/>
    <w:rsid w:val="00EC5012"/>
    <w:rsid w:val="00EC7EE0"/>
    <w:rsid w:val="00ED332B"/>
    <w:rsid w:val="00ED6D56"/>
    <w:rsid w:val="00EE1952"/>
    <w:rsid w:val="00F02E33"/>
    <w:rsid w:val="00F11973"/>
    <w:rsid w:val="00F12E4A"/>
    <w:rsid w:val="00F14C6E"/>
    <w:rsid w:val="00F23F2D"/>
    <w:rsid w:val="00F27182"/>
    <w:rsid w:val="00F27477"/>
    <w:rsid w:val="00F27CCC"/>
    <w:rsid w:val="00F317E6"/>
    <w:rsid w:val="00F329BC"/>
    <w:rsid w:val="00F401FD"/>
    <w:rsid w:val="00F50DBA"/>
    <w:rsid w:val="00F54327"/>
    <w:rsid w:val="00F55967"/>
    <w:rsid w:val="00F6477E"/>
    <w:rsid w:val="00F6602F"/>
    <w:rsid w:val="00F668DB"/>
    <w:rsid w:val="00F72B84"/>
    <w:rsid w:val="00F74259"/>
    <w:rsid w:val="00F75042"/>
    <w:rsid w:val="00F82C2D"/>
    <w:rsid w:val="00F837E4"/>
    <w:rsid w:val="00F85886"/>
    <w:rsid w:val="00F86E68"/>
    <w:rsid w:val="00F90E40"/>
    <w:rsid w:val="00F9230E"/>
    <w:rsid w:val="00FA0D45"/>
    <w:rsid w:val="00FA14E2"/>
    <w:rsid w:val="00FA6CC2"/>
    <w:rsid w:val="00FC2EBB"/>
    <w:rsid w:val="00FD0DAF"/>
    <w:rsid w:val="00FD2D46"/>
    <w:rsid w:val="00FD302B"/>
    <w:rsid w:val="00FD7830"/>
    <w:rsid w:val="00FE0B29"/>
    <w:rsid w:val="00FE4BF1"/>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DA7DA3"/>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 w:type="table" w:styleId="TableGrid">
    <w:name w:val="Table Grid"/>
    <w:basedOn w:val="TableNormal"/>
    <w:uiPriority w:val="59"/>
    <w:rsid w:val="00153E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E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08550445">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207111909">
      <w:bodyDiv w:val="1"/>
      <w:marLeft w:val="0"/>
      <w:marRight w:val="0"/>
      <w:marTop w:val="0"/>
      <w:marBottom w:val="0"/>
      <w:divBdr>
        <w:top w:val="none" w:sz="0" w:space="0" w:color="auto"/>
        <w:left w:val="none" w:sz="0" w:space="0" w:color="auto"/>
        <w:bottom w:val="none" w:sz="0" w:space="0" w:color="auto"/>
        <w:right w:val="none" w:sz="0" w:space="0" w:color="auto"/>
      </w:divBdr>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941106071">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1984500947">
      <w:bodyDiv w:val="1"/>
      <w:marLeft w:val="0"/>
      <w:marRight w:val="0"/>
      <w:marTop w:val="0"/>
      <w:marBottom w:val="0"/>
      <w:divBdr>
        <w:top w:val="none" w:sz="0" w:space="0" w:color="auto"/>
        <w:left w:val="none" w:sz="0" w:space="0" w:color="auto"/>
        <w:bottom w:val="none" w:sz="0" w:space="0" w:color="auto"/>
        <w:right w:val="none" w:sz="0" w:space="0" w:color="auto"/>
      </w:divBdr>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A3D2-75C0-4CCE-85B9-FF2CA855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Tracey Wark</cp:lastModifiedBy>
  <cp:revision>5</cp:revision>
  <dcterms:created xsi:type="dcterms:W3CDTF">2023-01-12T18:17:00Z</dcterms:created>
  <dcterms:modified xsi:type="dcterms:W3CDTF">2023-01-17T14:34:00Z</dcterms:modified>
</cp:coreProperties>
</file>