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38993" w14:textId="6F9AE2B9" w:rsidR="00B47123" w:rsidRPr="00EE69B7" w:rsidRDefault="00113F62" w:rsidP="00FD6A63">
      <w:pPr>
        <w:tabs>
          <w:tab w:val="left" w:pos="1134"/>
        </w:tabs>
        <w:spacing w:after="0" w:line="240" w:lineRule="auto"/>
        <w:rPr>
          <w:rFonts w:ascii="Arial" w:hAnsi="Arial" w:cs="Arial"/>
          <w:b/>
          <w:color w:val="FF0000"/>
          <w:sz w:val="24"/>
          <w:szCs w:val="24"/>
        </w:rPr>
      </w:pPr>
      <w:r w:rsidRPr="00EE69B7">
        <w:rPr>
          <w:rFonts w:ascii="Arial" w:hAnsi="Arial" w:cs="Arial"/>
          <w:noProof/>
          <w:color w:val="2E74B5" w:themeColor="accent1" w:themeShade="BF"/>
          <w:sz w:val="24"/>
          <w:szCs w:val="24"/>
          <w:lang w:eastAsia="en-GB"/>
        </w:rPr>
        <w:drawing>
          <wp:anchor distT="0" distB="0" distL="114300" distR="114300" simplePos="0" relativeHeight="251659264" behindDoc="0" locked="0" layoutInCell="1" allowOverlap="1" wp14:anchorId="688F3DCC" wp14:editId="5A42B910">
            <wp:simplePos x="0" y="0"/>
            <wp:positionH relativeFrom="margin">
              <wp:align>right</wp:align>
            </wp:positionH>
            <wp:positionV relativeFrom="margin">
              <wp:posOffset>-320139</wp:posOffset>
            </wp:positionV>
            <wp:extent cx="889000" cy="614680"/>
            <wp:effectExtent l="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61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1CAB">
        <w:rPr>
          <w:rFonts w:ascii="Arial" w:hAnsi="Arial" w:cs="Arial"/>
          <w:b/>
          <w:color w:val="2E74B5" w:themeColor="accent1" w:themeShade="BF"/>
          <w:sz w:val="24"/>
          <w:szCs w:val="24"/>
        </w:rPr>
        <w:t>A</w:t>
      </w:r>
      <w:r w:rsidR="00A01BFC">
        <w:rPr>
          <w:rFonts w:ascii="Arial" w:hAnsi="Arial" w:cs="Arial"/>
          <w:b/>
          <w:color w:val="2E74B5" w:themeColor="accent1" w:themeShade="BF"/>
          <w:sz w:val="24"/>
          <w:szCs w:val="24"/>
        </w:rPr>
        <w:t>pproved</w:t>
      </w:r>
      <w:r w:rsidR="00CC6DB8" w:rsidRPr="00EE69B7">
        <w:rPr>
          <w:rFonts w:ascii="Arial" w:hAnsi="Arial" w:cs="Arial"/>
          <w:b/>
          <w:color w:val="2E74B5" w:themeColor="accent1" w:themeShade="BF"/>
          <w:sz w:val="24"/>
          <w:szCs w:val="24"/>
        </w:rPr>
        <w:t xml:space="preserve"> </w:t>
      </w:r>
      <w:r w:rsidR="00950138" w:rsidRPr="00EE69B7">
        <w:rPr>
          <w:rFonts w:ascii="Arial" w:hAnsi="Arial" w:cs="Arial"/>
          <w:b/>
          <w:color w:val="2E74B5" w:themeColor="accent1" w:themeShade="BF"/>
          <w:sz w:val="24"/>
          <w:szCs w:val="24"/>
        </w:rPr>
        <w:t>M</w:t>
      </w:r>
      <w:r w:rsidRPr="00EE69B7">
        <w:rPr>
          <w:rFonts w:ascii="Arial" w:hAnsi="Arial" w:cs="Arial"/>
          <w:b/>
          <w:color w:val="2E74B5" w:themeColor="accent1" w:themeShade="BF"/>
          <w:sz w:val="24"/>
          <w:szCs w:val="24"/>
        </w:rPr>
        <w:t xml:space="preserve">inutes </w:t>
      </w:r>
      <w:r w:rsidRPr="00EE69B7">
        <w:rPr>
          <w:rFonts w:ascii="Arial" w:hAnsi="Arial" w:cs="Arial"/>
          <w:b/>
          <w:color w:val="FF0000"/>
          <w:sz w:val="24"/>
          <w:szCs w:val="24"/>
        </w:rPr>
        <w:tab/>
      </w:r>
      <w:bookmarkStart w:id="0" w:name="_GoBack"/>
      <w:bookmarkEnd w:id="0"/>
    </w:p>
    <w:p w14:paraId="1511C0B2" w14:textId="77777777" w:rsidR="00113F62" w:rsidRPr="00EE69B7" w:rsidRDefault="006954A0" w:rsidP="00FD6A63">
      <w:pPr>
        <w:tabs>
          <w:tab w:val="left" w:pos="1134"/>
        </w:tabs>
        <w:spacing w:after="0" w:line="240" w:lineRule="auto"/>
        <w:rPr>
          <w:rFonts w:ascii="Arial" w:hAnsi="Arial" w:cs="Arial"/>
          <w:b/>
          <w:sz w:val="24"/>
          <w:szCs w:val="24"/>
        </w:rPr>
      </w:pPr>
      <w:r w:rsidRPr="00EE69B7">
        <w:rPr>
          <w:rFonts w:ascii="Arial" w:hAnsi="Arial" w:cs="Arial"/>
          <w:b/>
          <w:sz w:val="24"/>
          <w:szCs w:val="24"/>
        </w:rPr>
        <w:t xml:space="preserve"> </w:t>
      </w:r>
      <w:r w:rsidR="00461AED" w:rsidRPr="00EE69B7">
        <w:rPr>
          <w:rFonts w:ascii="Arial" w:hAnsi="Arial" w:cs="Arial"/>
          <w:b/>
          <w:sz w:val="24"/>
          <w:szCs w:val="24"/>
        </w:rPr>
        <w:t xml:space="preserve">    </w:t>
      </w:r>
      <w:r w:rsidR="00113F62" w:rsidRPr="00EE69B7">
        <w:rPr>
          <w:rFonts w:ascii="Arial" w:hAnsi="Arial" w:cs="Arial"/>
          <w:b/>
          <w:sz w:val="24"/>
          <w:szCs w:val="24"/>
        </w:rPr>
        <w:tab/>
      </w:r>
      <w:r w:rsidR="00113F62" w:rsidRPr="00EE69B7">
        <w:rPr>
          <w:rFonts w:ascii="Arial" w:hAnsi="Arial" w:cs="Arial"/>
          <w:b/>
          <w:sz w:val="24"/>
          <w:szCs w:val="24"/>
        </w:rPr>
        <w:tab/>
      </w:r>
      <w:r w:rsidR="00113F62" w:rsidRPr="00EE69B7">
        <w:rPr>
          <w:rFonts w:ascii="Arial" w:hAnsi="Arial" w:cs="Arial"/>
          <w:b/>
          <w:sz w:val="24"/>
          <w:szCs w:val="24"/>
        </w:rPr>
        <w:tab/>
      </w:r>
      <w:r w:rsidR="00113F62" w:rsidRPr="00EE69B7">
        <w:rPr>
          <w:rFonts w:ascii="Arial" w:hAnsi="Arial" w:cs="Arial"/>
          <w:b/>
          <w:sz w:val="24"/>
          <w:szCs w:val="24"/>
        </w:rPr>
        <w:tab/>
      </w:r>
    </w:p>
    <w:p w14:paraId="651A1C8B" w14:textId="77777777" w:rsidR="00113F62" w:rsidRPr="00EE69B7" w:rsidRDefault="00113F62" w:rsidP="00F27720">
      <w:pPr>
        <w:tabs>
          <w:tab w:val="left" w:pos="1134"/>
        </w:tabs>
        <w:spacing w:after="0" w:line="240" w:lineRule="auto"/>
        <w:rPr>
          <w:rFonts w:ascii="Arial" w:hAnsi="Arial" w:cs="Arial"/>
          <w:b/>
          <w:sz w:val="24"/>
          <w:szCs w:val="24"/>
        </w:rPr>
      </w:pPr>
      <w:r w:rsidRPr="00EE69B7">
        <w:rPr>
          <w:rFonts w:ascii="Arial" w:hAnsi="Arial" w:cs="Arial"/>
          <w:b/>
          <w:sz w:val="24"/>
          <w:szCs w:val="24"/>
        </w:rPr>
        <w:t>Meeting:</w:t>
      </w:r>
      <w:r w:rsidRPr="00EE69B7">
        <w:rPr>
          <w:rFonts w:ascii="Arial" w:hAnsi="Arial" w:cs="Arial"/>
          <w:b/>
          <w:sz w:val="24"/>
          <w:szCs w:val="24"/>
        </w:rPr>
        <w:tab/>
        <w:t xml:space="preserve">NHS Golden Jubilee </w:t>
      </w:r>
      <w:r w:rsidR="000E5A57" w:rsidRPr="00EE69B7">
        <w:rPr>
          <w:rFonts w:ascii="Arial" w:hAnsi="Arial" w:cs="Arial"/>
          <w:b/>
          <w:sz w:val="24"/>
          <w:szCs w:val="24"/>
        </w:rPr>
        <w:t xml:space="preserve">Clinical Governance Committee </w:t>
      </w:r>
    </w:p>
    <w:p w14:paraId="35C5DCF5" w14:textId="46D9AA7B" w:rsidR="00113F62" w:rsidRPr="00EE69B7" w:rsidRDefault="00113F62" w:rsidP="00F27720">
      <w:pPr>
        <w:tabs>
          <w:tab w:val="left" w:pos="1134"/>
        </w:tabs>
        <w:spacing w:after="0" w:line="240" w:lineRule="auto"/>
        <w:rPr>
          <w:rFonts w:ascii="Arial" w:hAnsi="Arial" w:cs="Arial"/>
          <w:b/>
          <w:sz w:val="24"/>
          <w:szCs w:val="24"/>
        </w:rPr>
      </w:pPr>
      <w:r w:rsidRPr="00EE69B7">
        <w:rPr>
          <w:rFonts w:ascii="Arial" w:hAnsi="Arial" w:cs="Arial"/>
          <w:b/>
          <w:sz w:val="24"/>
          <w:szCs w:val="24"/>
        </w:rPr>
        <w:t>Date:</w:t>
      </w:r>
      <w:r w:rsidRPr="00EE69B7">
        <w:rPr>
          <w:rFonts w:ascii="Arial" w:hAnsi="Arial" w:cs="Arial"/>
          <w:b/>
          <w:sz w:val="24"/>
          <w:szCs w:val="24"/>
        </w:rPr>
        <w:tab/>
      </w:r>
      <w:r w:rsidR="00D85E63">
        <w:rPr>
          <w:rFonts w:ascii="Arial" w:hAnsi="Arial" w:cs="Arial"/>
          <w:b/>
          <w:sz w:val="24"/>
          <w:szCs w:val="24"/>
        </w:rPr>
        <w:t>Thursday 11 May</w:t>
      </w:r>
      <w:r w:rsidR="00202243" w:rsidRPr="00EE69B7">
        <w:rPr>
          <w:rFonts w:ascii="Arial" w:hAnsi="Arial" w:cs="Arial"/>
          <w:b/>
          <w:sz w:val="24"/>
          <w:szCs w:val="24"/>
        </w:rPr>
        <w:t xml:space="preserve"> </w:t>
      </w:r>
      <w:r w:rsidR="008A793A">
        <w:rPr>
          <w:rFonts w:ascii="Arial" w:hAnsi="Arial" w:cs="Arial"/>
          <w:b/>
          <w:sz w:val="24"/>
          <w:szCs w:val="24"/>
        </w:rPr>
        <w:t>2023</w:t>
      </w:r>
      <w:r w:rsidR="000E5A57" w:rsidRPr="00EE69B7">
        <w:rPr>
          <w:rFonts w:ascii="Arial" w:hAnsi="Arial" w:cs="Arial"/>
          <w:b/>
          <w:sz w:val="24"/>
          <w:szCs w:val="24"/>
        </w:rPr>
        <w:t xml:space="preserve"> at </w:t>
      </w:r>
      <w:r w:rsidR="00202243" w:rsidRPr="00EE69B7">
        <w:rPr>
          <w:rFonts w:ascii="Arial" w:hAnsi="Arial" w:cs="Arial"/>
          <w:b/>
          <w:sz w:val="24"/>
          <w:szCs w:val="24"/>
        </w:rPr>
        <w:t>1</w:t>
      </w:r>
      <w:r w:rsidR="00D85E63">
        <w:rPr>
          <w:rFonts w:ascii="Arial" w:hAnsi="Arial" w:cs="Arial"/>
          <w:b/>
          <w:sz w:val="24"/>
          <w:szCs w:val="24"/>
        </w:rPr>
        <w:t>3:30</w:t>
      </w:r>
      <w:r w:rsidR="000E5A57" w:rsidRPr="00EE69B7">
        <w:rPr>
          <w:rFonts w:ascii="Arial" w:hAnsi="Arial" w:cs="Arial"/>
          <w:b/>
          <w:sz w:val="24"/>
          <w:szCs w:val="24"/>
        </w:rPr>
        <w:t>hrs</w:t>
      </w:r>
    </w:p>
    <w:p w14:paraId="02BA8264" w14:textId="77777777" w:rsidR="00113F62" w:rsidRDefault="00113F62" w:rsidP="00F27720">
      <w:pPr>
        <w:tabs>
          <w:tab w:val="left" w:pos="1134"/>
        </w:tabs>
        <w:spacing w:after="0" w:line="240" w:lineRule="auto"/>
        <w:rPr>
          <w:rFonts w:ascii="Arial" w:hAnsi="Arial" w:cs="Arial"/>
          <w:b/>
          <w:sz w:val="24"/>
          <w:szCs w:val="24"/>
        </w:rPr>
      </w:pPr>
      <w:r w:rsidRPr="00EE69B7">
        <w:rPr>
          <w:rFonts w:ascii="Arial" w:hAnsi="Arial" w:cs="Arial"/>
          <w:b/>
          <w:sz w:val="24"/>
          <w:szCs w:val="24"/>
        </w:rPr>
        <w:t>Venue:</w:t>
      </w:r>
      <w:r w:rsidRPr="00EE69B7">
        <w:rPr>
          <w:rFonts w:ascii="Arial" w:hAnsi="Arial" w:cs="Arial"/>
          <w:b/>
          <w:sz w:val="24"/>
          <w:szCs w:val="24"/>
        </w:rPr>
        <w:tab/>
        <w:t>Microsoft Teams Meeting</w:t>
      </w:r>
    </w:p>
    <w:p w14:paraId="65EEA661" w14:textId="0104530D" w:rsidR="007B3722" w:rsidRPr="00EE69B7" w:rsidRDefault="007B3722" w:rsidP="001A79B1">
      <w:pPr>
        <w:spacing w:after="0" w:line="240" w:lineRule="auto"/>
        <w:rPr>
          <w:rFonts w:ascii="Arial" w:hAnsi="Arial" w:cs="Arial"/>
          <w:b/>
          <w:sz w:val="24"/>
          <w:szCs w:val="24"/>
        </w:rPr>
      </w:pPr>
    </w:p>
    <w:p w14:paraId="0F71B1D4" w14:textId="77777777" w:rsidR="00113F62" w:rsidRPr="00EE69B7" w:rsidRDefault="00113F62" w:rsidP="001A79B1">
      <w:pPr>
        <w:spacing w:after="0" w:line="240" w:lineRule="auto"/>
        <w:rPr>
          <w:rFonts w:ascii="Arial" w:hAnsi="Arial" w:cs="Arial"/>
          <w:b/>
          <w:color w:val="000000" w:themeColor="text1"/>
          <w:sz w:val="24"/>
          <w:szCs w:val="24"/>
        </w:rPr>
      </w:pPr>
      <w:r w:rsidRPr="00EE69B7">
        <w:rPr>
          <w:rFonts w:ascii="Arial" w:hAnsi="Arial" w:cs="Arial"/>
          <w:b/>
          <w:color w:val="000000" w:themeColor="text1"/>
          <w:sz w:val="24"/>
          <w:szCs w:val="24"/>
        </w:rPr>
        <w:t xml:space="preserve">Members </w:t>
      </w:r>
    </w:p>
    <w:p w14:paraId="17BFDCA6" w14:textId="77777777" w:rsidR="00C12FE8" w:rsidRPr="008A793A" w:rsidRDefault="00C12FE8" w:rsidP="001A79B1">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M</w:t>
      </w:r>
      <w:r w:rsidR="00EF4630">
        <w:rPr>
          <w:rFonts w:ascii="Arial" w:hAnsi="Arial" w:cs="Arial"/>
          <w:color w:val="000000" w:themeColor="text1"/>
          <w:sz w:val="24"/>
          <w:szCs w:val="24"/>
        </w:rPr>
        <w:t>orag</w:t>
      </w:r>
      <w:r w:rsidR="00D4133C">
        <w:rPr>
          <w:rFonts w:ascii="Arial" w:hAnsi="Arial" w:cs="Arial"/>
          <w:color w:val="000000" w:themeColor="text1"/>
          <w:sz w:val="24"/>
          <w:szCs w:val="24"/>
        </w:rPr>
        <w:t xml:space="preserve"> </w:t>
      </w:r>
      <w:r w:rsidRPr="008A793A">
        <w:rPr>
          <w:rFonts w:ascii="Arial" w:hAnsi="Arial" w:cs="Arial"/>
          <w:color w:val="000000" w:themeColor="text1"/>
          <w:sz w:val="24"/>
          <w:szCs w:val="24"/>
        </w:rPr>
        <w:t xml:space="preserve">Brown </w:t>
      </w:r>
      <w:r w:rsidRPr="008A793A">
        <w:rPr>
          <w:rFonts w:ascii="Arial" w:hAnsi="Arial" w:cs="Arial"/>
          <w:color w:val="000000" w:themeColor="text1"/>
          <w:sz w:val="24"/>
          <w:szCs w:val="24"/>
        </w:rPr>
        <w:tab/>
      </w:r>
      <w:r w:rsidR="007B6139" w:rsidRPr="008A793A">
        <w:rPr>
          <w:rFonts w:ascii="Arial" w:hAnsi="Arial" w:cs="Arial"/>
          <w:color w:val="000000" w:themeColor="text1"/>
          <w:sz w:val="24"/>
          <w:szCs w:val="24"/>
        </w:rPr>
        <w:tab/>
      </w:r>
      <w:r w:rsidR="00502761">
        <w:rPr>
          <w:rFonts w:ascii="Arial" w:hAnsi="Arial" w:cs="Arial"/>
          <w:color w:val="000000" w:themeColor="text1"/>
          <w:sz w:val="24"/>
          <w:szCs w:val="24"/>
        </w:rPr>
        <w:tab/>
      </w:r>
      <w:r w:rsidRPr="008A793A">
        <w:rPr>
          <w:rFonts w:ascii="Arial" w:hAnsi="Arial" w:cs="Arial"/>
          <w:color w:val="000000" w:themeColor="text1"/>
          <w:sz w:val="24"/>
          <w:szCs w:val="24"/>
        </w:rPr>
        <w:t>Non-Executive Director (Chair)</w:t>
      </w:r>
    </w:p>
    <w:p w14:paraId="36807C7C" w14:textId="77777777" w:rsidR="00C12FE8" w:rsidRPr="008A793A" w:rsidRDefault="00C12FE8" w:rsidP="001A79B1">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C</w:t>
      </w:r>
      <w:r w:rsidR="00EF4630">
        <w:rPr>
          <w:rFonts w:ascii="Arial" w:hAnsi="Arial" w:cs="Arial"/>
          <w:color w:val="000000" w:themeColor="text1"/>
          <w:sz w:val="24"/>
          <w:szCs w:val="24"/>
        </w:rPr>
        <w:t>allum</w:t>
      </w:r>
      <w:r w:rsidR="00D4133C">
        <w:rPr>
          <w:rFonts w:ascii="Arial" w:hAnsi="Arial" w:cs="Arial"/>
          <w:color w:val="000000" w:themeColor="text1"/>
          <w:sz w:val="24"/>
          <w:szCs w:val="24"/>
        </w:rPr>
        <w:t xml:space="preserve"> </w:t>
      </w:r>
      <w:r w:rsidRPr="008A793A">
        <w:rPr>
          <w:rFonts w:ascii="Arial" w:hAnsi="Arial" w:cs="Arial"/>
          <w:color w:val="000000" w:themeColor="text1"/>
          <w:sz w:val="24"/>
          <w:szCs w:val="24"/>
        </w:rPr>
        <w:t>Blackburn</w:t>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sidR="00502761">
        <w:rPr>
          <w:rFonts w:ascii="Arial" w:hAnsi="Arial" w:cs="Arial"/>
          <w:color w:val="000000" w:themeColor="text1"/>
          <w:sz w:val="24"/>
          <w:szCs w:val="24"/>
        </w:rPr>
        <w:tab/>
      </w:r>
      <w:r w:rsidRPr="008A793A">
        <w:rPr>
          <w:rFonts w:ascii="Arial" w:hAnsi="Arial" w:cs="Arial"/>
          <w:color w:val="000000" w:themeColor="text1"/>
          <w:sz w:val="24"/>
          <w:szCs w:val="24"/>
        </w:rPr>
        <w:t>Non-Executive Director</w:t>
      </w:r>
      <w:r w:rsidR="004C2A1E" w:rsidRPr="008A793A">
        <w:rPr>
          <w:rFonts w:ascii="Arial" w:hAnsi="Arial" w:cs="Arial"/>
          <w:color w:val="000000" w:themeColor="text1"/>
          <w:sz w:val="24"/>
          <w:szCs w:val="24"/>
        </w:rPr>
        <w:t xml:space="preserve"> </w:t>
      </w:r>
    </w:p>
    <w:p w14:paraId="492D55B7" w14:textId="0DC600D6" w:rsidR="00B27AA9" w:rsidRDefault="003464BD" w:rsidP="001A79B1">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L</w:t>
      </w:r>
      <w:r w:rsidR="00EF4630">
        <w:rPr>
          <w:rFonts w:ascii="Arial" w:hAnsi="Arial" w:cs="Arial"/>
          <w:color w:val="000000" w:themeColor="text1"/>
          <w:sz w:val="24"/>
          <w:szCs w:val="24"/>
        </w:rPr>
        <w:t>inda</w:t>
      </w:r>
      <w:r w:rsidRPr="008A793A">
        <w:rPr>
          <w:rFonts w:ascii="Arial" w:hAnsi="Arial" w:cs="Arial"/>
          <w:color w:val="000000" w:themeColor="text1"/>
          <w:sz w:val="24"/>
          <w:szCs w:val="24"/>
        </w:rPr>
        <w:t xml:space="preserve"> Semple</w:t>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sidR="00502761">
        <w:rPr>
          <w:rFonts w:ascii="Arial" w:hAnsi="Arial" w:cs="Arial"/>
          <w:color w:val="000000" w:themeColor="text1"/>
          <w:sz w:val="24"/>
          <w:szCs w:val="24"/>
        </w:rPr>
        <w:tab/>
      </w:r>
      <w:r w:rsidRPr="008A793A">
        <w:rPr>
          <w:rFonts w:ascii="Arial" w:hAnsi="Arial" w:cs="Arial"/>
          <w:color w:val="000000" w:themeColor="text1"/>
          <w:sz w:val="24"/>
          <w:szCs w:val="24"/>
        </w:rPr>
        <w:t xml:space="preserve">Non-Executive Director </w:t>
      </w:r>
    </w:p>
    <w:p w14:paraId="001AC526" w14:textId="696672B3" w:rsidR="00D93680" w:rsidRDefault="00D93680" w:rsidP="001A79B1">
      <w:pPr>
        <w:spacing w:after="0" w:line="240" w:lineRule="auto"/>
        <w:rPr>
          <w:rFonts w:ascii="Arial" w:hAnsi="Arial" w:cs="Arial"/>
          <w:i/>
          <w:color w:val="000000" w:themeColor="text1"/>
          <w:sz w:val="24"/>
          <w:szCs w:val="24"/>
        </w:rPr>
      </w:pPr>
      <w:r>
        <w:rPr>
          <w:rFonts w:ascii="Arial" w:hAnsi="Arial" w:cs="Arial"/>
          <w:color w:val="000000" w:themeColor="text1"/>
          <w:sz w:val="24"/>
          <w:szCs w:val="24"/>
        </w:rPr>
        <w:t>Rob Moore</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Non-Executive </w:t>
      </w:r>
      <w:r w:rsidR="00FD3A26">
        <w:rPr>
          <w:rFonts w:ascii="Arial" w:hAnsi="Arial" w:cs="Arial"/>
          <w:color w:val="000000" w:themeColor="text1"/>
          <w:sz w:val="24"/>
          <w:szCs w:val="24"/>
        </w:rPr>
        <w:t>Director</w:t>
      </w:r>
    </w:p>
    <w:p w14:paraId="6B3E31A8" w14:textId="77777777" w:rsidR="00E73F94" w:rsidRPr="00E73F94" w:rsidRDefault="00E73F94" w:rsidP="001A79B1">
      <w:pPr>
        <w:spacing w:after="0" w:line="240" w:lineRule="auto"/>
        <w:rPr>
          <w:rFonts w:ascii="Arial" w:hAnsi="Arial" w:cs="Arial"/>
          <w:i/>
          <w:color w:val="000000" w:themeColor="text1"/>
          <w:sz w:val="24"/>
          <w:szCs w:val="24"/>
        </w:rPr>
      </w:pPr>
    </w:p>
    <w:p w14:paraId="23D632AA" w14:textId="163552AD" w:rsidR="002176E1" w:rsidRDefault="002176E1" w:rsidP="001A79B1">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Core Attendees</w:t>
      </w:r>
    </w:p>
    <w:p w14:paraId="72D4547C" w14:textId="0A0E7A42" w:rsidR="002176E1" w:rsidRDefault="002176E1" w:rsidP="002176E1">
      <w:pPr>
        <w:spacing w:after="0" w:line="240" w:lineRule="auto"/>
        <w:rPr>
          <w:rFonts w:ascii="Arial" w:hAnsi="Arial" w:cs="Arial"/>
          <w:color w:val="000000" w:themeColor="text1"/>
          <w:sz w:val="24"/>
          <w:szCs w:val="24"/>
        </w:rPr>
      </w:pPr>
      <w:r>
        <w:rPr>
          <w:rFonts w:ascii="Arial" w:hAnsi="Arial" w:cs="Arial"/>
          <w:color w:val="000000" w:themeColor="text1"/>
          <w:sz w:val="24"/>
          <w:szCs w:val="24"/>
        </w:rPr>
        <w:t>Gordon James</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Chief Executive</w:t>
      </w:r>
    </w:p>
    <w:p w14:paraId="6874EEC5" w14:textId="218BEE78" w:rsidR="00D93680" w:rsidRDefault="00D93680" w:rsidP="002176E1">
      <w:pPr>
        <w:spacing w:after="0" w:line="240" w:lineRule="auto"/>
        <w:rPr>
          <w:rFonts w:ascii="Arial" w:hAnsi="Arial" w:cs="Arial"/>
          <w:color w:val="000000" w:themeColor="text1"/>
          <w:sz w:val="24"/>
          <w:szCs w:val="24"/>
        </w:rPr>
      </w:pPr>
      <w:r>
        <w:rPr>
          <w:rFonts w:ascii="Arial" w:hAnsi="Arial" w:cs="Arial"/>
          <w:color w:val="000000" w:themeColor="text1"/>
          <w:sz w:val="24"/>
          <w:szCs w:val="24"/>
        </w:rPr>
        <w:t>Mark MacGregor</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Medical Director</w:t>
      </w:r>
    </w:p>
    <w:p w14:paraId="16B173C4" w14:textId="74AC88A9" w:rsidR="002176E1" w:rsidRDefault="002176E1" w:rsidP="001A79B1">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A</w:t>
      </w:r>
      <w:r>
        <w:rPr>
          <w:rFonts w:ascii="Arial" w:hAnsi="Arial" w:cs="Arial"/>
          <w:color w:val="000000" w:themeColor="text1"/>
          <w:sz w:val="24"/>
          <w:szCs w:val="24"/>
        </w:rPr>
        <w:t xml:space="preserve">nne </w:t>
      </w:r>
      <w:r w:rsidRPr="008A793A">
        <w:rPr>
          <w:rFonts w:ascii="Arial" w:hAnsi="Arial" w:cs="Arial"/>
          <w:color w:val="000000" w:themeColor="text1"/>
          <w:sz w:val="24"/>
          <w:szCs w:val="24"/>
        </w:rPr>
        <w:t>M</w:t>
      </w:r>
      <w:r>
        <w:rPr>
          <w:rFonts w:ascii="Arial" w:hAnsi="Arial" w:cs="Arial"/>
          <w:color w:val="000000" w:themeColor="text1"/>
          <w:sz w:val="24"/>
          <w:szCs w:val="24"/>
        </w:rPr>
        <w:t>arie</w:t>
      </w:r>
      <w:r w:rsidRPr="008A793A">
        <w:rPr>
          <w:rFonts w:ascii="Arial" w:hAnsi="Arial" w:cs="Arial"/>
          <w:color w:val="000000" w:themeColor="text1"/>
          <w:sz w:val="24"/>
          <w:szCs w:val="24"/>
        </w:rPr>
        <w:t xml:space="preserve"> Cavanagh </w:t>
      </w:r>
      <w:r w:rsidRPr="008A793A">
        <w:rPr>
          <w:rFonts w:ascii="Arial" w:hAnsi="Arial" w:cs="Arial"/>
          <w:color w:val="000000" w:themeColor="text1"/>
          <w:sz w:val="24"/>
          <w:szCs w:val="24"/>
        </w:rPr>
        <w:tab/>
      </w:r>
      <w:r>
        <w:rPr>
          <w:rFonts w:ascii="Arial" w:hAnsi="Arial" w:cs="Arial"/>
          <w:color w:val="000000" w:themeColor="text1"/>
          <w:sz w:val="24"/>
          <w:szCs w:val="24"/>
        </w:rPr>
        <w:tab/>
      </w:r>
      <w:r w:rsidRPr="008A793A">
        <w:rPr>
          <w:rFonts w:ascii="Arial" w:hAnsi="Arial" w:cs="Arial"/>
          <w:color w:val="000000" w:themeColor="text1"/>
          <w:sz w:val="24"/>
          <w:szCs w:val="24"/>
        </w:rPr>
        <w:t xml:space="preserve">Director of Nursing </w:t>
      </w:r>
      <w:r>
        <w:rPr>
          <w:rFonts w:ascii="Arial" w:hAnsi="Arial" w:cs="Arial"/>
          <w:color w:val="000000" w:themeColor="text1"/>
          <w:sz w:val="24"/>
          <w:szCs w:val="24"/>
        </w:rPr>
        <w:t xml:space="preserve">and </w:t>
      </w:r>
      <w:r w:rsidRPr="008A793A">
        <w:rPr>
          <w:rFonts w:ascii="Arial" w:hAnsi="Arial" w:cs="Arial"/>
          <w:color w:val="000000" w:themeColor="text1"/>
          <w:sz w:val="24"/>
          <w:szCs w:val="24"/>
        </w:rPr>
        <w:t xml:space="preserve">AHPs </w:t>
      </w:r>
    </w:p>
    <w:p w14:paraId="5CBB8854" w14:textId="77777777" w:rsidR="002176E1" w:rsidRDefault="002176E1" w:rsidP="001A79B1">
      <w:pPr>
        <w:spacing w:after="0" w:line="240" w:lineRule="auto"/>
        <w:rPr>
          <w:rFonts w:ascii="Arial" w:hAnsi="Arial" w:cs="Arial"/>
          <w:b/>
          <w:color w:val="000000" w:themeColor="text1"/>
          <w:sz w:val="24"/>
          <w:szCs w:val="24"/>
        </w:rPr>
      </w:pPr>
    </w:p>
    <w:p w14:paraId="4C03F49D" w14:textId="39674779" w:rsidR="00113F62" w:rsidRDefault="00FD3A26" w:rsidP="001A79B1">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In A</w:t>
      </w:r>
      <w:r w:rsidR="00113F62" w:rsidRPr="005371E1">
        <w:rPr>
          <w:rFonts w:ascii="Arial" w:hAnsi="Arial" w:cs="Arial"/>
          <w:b/>
          <w:color w:val="000000" w:themeColor="text1"/>
          <w:sz w:val="24"/>
          <w:szCs w:val="24"/>
        </w:rPr>
        <w:t xml:space="preserve">ttendance </w:t>
      </w:r>
    </w:p>
    <w:p w14:paraId="04D54C30" w14:textId="77777777" w:rsidR="005371E1" w:rsidRDefault="005371E1" w:rsidP="001A79B1">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K</w:t>
      </w:r>
      <w:r w:rsidR="00EF4630">
        <w:rPr>
          <w:rFonts w:ascii="Arial" w:hAnsi="Arial" w:cs="Arial"/>
          <w:color w:val="000000" w:themeColor="text1"/>
          <w:sz w:val="24"/>
          <w:szCs w:val="24"/>
        </w:rPr>
        <w:t>atie</w:t>
      </w:r>
      <w:r w:rsidRPr="008A793A">
        <w:rPr>
          <w:rFonts w:ascii="Arial" w:hAnsi="Arial" w:cs="Arial"/>
          <w:color w:val="000000" w:themeColor="text1"/>
          <w:sz w:val="24"/>
          <w:szCs w:val="24"/>
        </w:rPr>
        <w:t xml:space="preserve"> Bryant</w:t>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sidR="00502761">
        <w:rPr>
          <w:rFonts w:ascii="Arial" w:hAnsi="Arial" w:cs="Arial"/>
          <w:color w:val="000000" w:themeColor="text1"/>
          <w:sz w:val="24"/>
          <w:szCs w:val="24"/>
        </w:rPr>
        <w:tab/>
      </w:r>
      <w:r w:rsidRPr="008A793A">
        <w:rPr>
          <w:rFonts w:ascii="Arial" w:hAnsi="Arial" w:cs="Arial"/>
          <w:color w:val="000000" w:themeColor="text1"/>
          <w:sz w:val="24"/>
          <w:szCs w:val="24"/>
        </w:rPr>
        <w:t xml:space="preserve">Head of Clinical Governance </w:t>
      </w:r>
      <w:r w:rsidR="00512CE6">
        <w:rPr>
          <w:rFonts w:ascii="Arial" w:hAnsi="Arial" w:cs="Arial"/>
          <w:color w:val="000000" w:themeColor="text1"/>
          <w:sz w:val="24"/>
          <w:szCs w:val="24"/>
        </w:rPr>
        <w:t xml:space="preserve">and </w:t>
      </w:r>
      <w:r w:rsidRPr="008A793A">
        <w:rPr>
          <w:rFonts w:ascii="Arial" w:hAnsi="Arial" w:cs="Arial"/>
          <w:color w:val="000000" w:themeColor="text1"/>
          <w:sz w:val="24"/>
          <w:szCs w:val="24"/>
        </w:rPr>
        <w:t>Risk</w:t>
      </w:r>
    </w:p>
    <w:p w14:paraId="5DA2A502" w14:textId="0EC76B6B" w:rsidR="00812A2E" w:rsidRDefault="008A793A" w:rsidP="001A79B1">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N</w:t>
      </w:r>
      <w:r w:rsidR="00EF4630">
        <w:rPr>
          <w:rFonts w:ascii="Arial" w:hAnsi="Arial" w:cs="Arial"/>
          <w:color w:val="000000" w:themeColor="text1"/>
          <w:sz w:val="24"/>
          <w:szCs w:val="24"/>
        </w:rPr>
        <w:t>icki</w:t>
      </w:r>
      <w:r w:rsidRPr="008A793A">
        <w:rPr>
          <w:rFonts w:ascii="Arial" w:hAnsi="Arial" w:cs="Arial"/>
          <w:color w:val="000000" w:themeColor="text1"/>
          <w:sz w:val="24"/>
          <w:szCs w:val="24"/>
        </w:rPr>
        <w:t xml:space="preserve"> Hamer</w:t>
      </w:r>
      <w:r w:rsidR="00812A2E" w:rsidRPr="008A793A">
        <w:rPr>
          <w:rFonts w:ascii="Arial" w:hAnsi="Arial" w:cs="Arial"/>
          <w:color w:val="000000" w:themeColor="text1"/>
          <w:sz w:val="24"/>
          <w:szCs w:val="24"/>
        </w:rPr>
        <w:tab/>
      </w:r>
      <w:r w:rsidR="00812A2E" w:rsidRPr="008A793A">
        <w:rPr>
          <w:rFonts w:ascii="Arial" w:hAnsi="Arial" w:cs="Arial"/>
          <w:color w:val="000000" w:themeColor="text1"/>
          <w:sz w:val="24"/>
          <w:szCs w:val="24"/>
        </w:rPr>
        <w:tab/>
      </w:r>
      <w:r w:rsidR="00812A2E" w:rsidRPr="008A793A">
        <w:rPr>
          <w:rFonts w:ascii="Arial" w:hAnsi="Arial" w:cs="Arial"/>
          <w:color w:val="000000" w:themeColor="text1"/>
          <w:sz w:val="24"/>
          <w:szCs w:val="24"/>
        </w:rPr>
        <w:tab/>
      </w:r>
      <w:r w:rsidR="00502761">
        <w:rPr>
          <w:rFonts w:ascii="Arial" w:hAnsi="Arial" w:cs="Arial"/>
          <w:color w:val="000000" w:themeColor="text1"/>
          <w:sz w:val="24"/>
          <w:szCs w:val="24"/>
        </w:rPr>
        <w:tab/>
      </w:r>
      <w:r w:rsidR="00812A2E" w:rsidRPr="008A793A">
        <w:rPr>
          <w:rFonts w:ascii="Arial" w:hAnsi="Arial" w:cs="Arial"/>
          <w:color w:val="000000" w:themeColor="text1"/>
          <w:sz w:val="24"/>
          <w:szCs w:val="24"/>
        </w:rPr>
        <w:t>Head of Corporate Governance and Board Secretary</w:t>
      </w:r>
    </w:p>
    <w:p w14:paraId="13708E16" w14:textId="2E46928C" w:rsidR="00D93680" w:rsidRDefault="00D93680" w:rsidP="001A79B1">
      <w:pPr>
        <w:spacing w:after="0" w:line="240" w:lineRule="auto"/>
        <w:rPr>
          <w:rFonts w:ascii="Arial" w:hAnsi="Arial" w:cs="Arial"/>
          <w:color w:val="000000" w:themeColor="text1"/>
          <w:sz w:val="24"/>
          <w:szCs w:val="24"/>
        </w:rPr>
      </w:pPr>
      <w:r>
        <w:rPr>
          <w:rFonts w:ascii="Arial" w:hAnsi="Arial" w:cs="Arial"/>
          <w:color w:val="000000" w:themeColor="text1"/>
          <w:sz w:val="24"/>
          <w:szCs w:val="24"/>
        </w:rPr>
        <w:t>Helen Mackie</w:t>
      </w:r>
      <w:r w:rsidR="00634645">
        <w:rPr>
          <w:rFonts w:ascii="Arial" w:hAnsi="Arial" w:cs="Arial"/>
          <w:color w:val="000000" w:themeColor="text1"/>
          <w:sz w:val="24"/>
          <w:szCs w:val="24"/>
        </w:rPr>
        <w:tab/>
      </w:r>
      <w:r w:rsidR="00634645">
        <w:rPr>
          <w:rFonts w:ascii="Arial" w:hAnsi="Arial" w:cs="Arial"/>
          <w:color w:val="000000" w:themeColor="text1"/>
          <w:sz w:val="24"/>
          <w:szCs w:val="24"/>
        </w:rPr>
        <w:tab/>
      </w:r>
      <w:r w:rsidR="00634645">
        <w:rPr>
          <w:rFonts w:ascii="Arial" w:hAnsi="Arial" w:cs="Arial"/>
          <w:color w:val="000000" w:themeColor="text1"/>
          <w:sz w:val="24"/>
          <w:szCs w:val="24"/>
        </w:rPr>
        <w:tab/>
        <w:t>Associate Medical Director, National Elective Service</w:t>
      </w:r>
    </w:p>
    <w:p w14:paraId="1F707AFE" w14:textId="254DE843" w:rsidR="00D93680" w:rsidRDefault="00D93680" w:rsidP="001A79B1">
      <w:pPr>
        <w:spacing w:after="0" w:line="240" w:lineRule="auto"/>
        <w:rPr>
          <w:rFonts w:ascii="Arial" w:hAnsi="Arial" w:cs="Arial"/>
          <w:color w:val="000000" w:themeColor="text1"/>
          <w:sz w:val="24"/>
          <w:szCs w:val="24"/>
        </w:rPr>
      </w:pPr>
      <w:r>
        <w:rPr>
          <w:rFonts w:ascii="Arial" w:hAnsi="Arial" w:cs="Arial"/>
          <w:color w:val="000000" w:themeColor="text1"/>
          <w:sz w:val="24"/>
          <w:szCs w:val="24"/>
        </w:rPr>
        <w:t>Theresa Williamson</w:t>
      </w:r>
      <w:r w:rsidR="00634645">
        <w:rPr>
          <w:rFonts w:ascii="Arial" w:hAnsi="Arial" w:cs="Arial"/>
          <w:color w:val="000000" w:themeColor="text1"/>
          <w:sz w:val="24"/>
          <w:szCs w:val="24"/>
        </w:rPr>
        <w:tab/>
      </w:r>
      <w:r w:rsidR="00634645">
        <w:rPr>
          <w:rFonts w:ascii="Arial" w:hAnsi="Arial" w:cs="Arial"/>
          <w:color w:val="000000" w:themeColor="text1"/>
          <w:sz w:val="24"/>
          <w:szCs w:val="24"/>
        </w:rPr>
        <w:tab/>
      </w:r>
      <w:r w:rsidR="00634645">
        <w:rPr>
          <w:rFonts w:ascii="Arial" w:hAnsi="Arial" w:cs="Arial"/>
          <w:color w:val="000000" w:themeColor="text1"/>
          <w:sz w:val="24"/>
          <w:szCs w:val="24"/>
        </w:rPr>
        <w:tab/>
        <w:t>Associate Nurse Director, Surgical Specialities Division</w:t>
      </w:r>
    </w:p>
    <w:p w14:paraId="38D41DF1" w14:textId="66FC265B" w:rsidR="007C376B" w:rsidRDefault="007C376B" w:rsidP="001A79B1">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S</w:t>
      </w:r>
      <w:r>
        <w:rPr>
          <w:rFonts w:ascii="Arial" w:hAnsi="Arial" w:cs="Arial"/>
          <w:color w:val="000000" w:themeColor="text1"/>
          <w:sz w:val="24"/>
          <w:szCs w:val="24"/>
        </w:rPr>
        <w:t>usan</w:t>
      </w:r>
      <w:r w:rsidRPr="008A793A">
        <w:rPr>
          <w:rFonts w:ascii="Arial" w:hAnsi="Arial" w:cs="Arial"/>
          <w:color w:val="000000" w:themeColor="text1"/>
          <w:sz w:val="24"/>
          <w:szCs w:val="24"/>
        </w:rPr>
        <w:t xml:space="preserve"> Douglas-Scott CBE </w:t>
      </w:r>
      <w:r w:rsidRPr="008A793A">
        <w:rPr>
          <w:rFonts w:ascii="Arial" w:hAnsi="Arial" w:cs="Arial"/>
          <w:color w:val="000000" w:themeColor="text1"/>
          <w:sz w:val="24"/>
          <w:szCs w:val="24"/>
        </w:rPr>
        <w:tab/>
        <w:t>Board Chair</w:t>
      </w:r>
    </w:p>
    <w:p w14:paraId="28B60174" w14:textId="16CB030F" w:rsidR="00634645" w:rsidRDefault="00D93680" w:rsidP="001A79B1">
      <w:pPr>
        <w:spacing w:after="0" w:line="240" w:lineRule="auto"/>
        <w:rPr>
          <w:rFonts w:ascii="Arial" w:hAnsi="Arial" w:cs="Arial"/>
          <w:color w:val="000000" w:themeColor="text1"/>
          <w:sz w:val="24"/>
          <w:szCs w:val="24"/>
        </w:rPr>
      </w:pPr>
      <w:r>
        <w:rPr>
          <w:rFonts w:ascii="Arial" w:hAnsi="Arial" w:cs="Arial"/>
          <w:color w:val="000000" w:themeColor="text1"/>
          <w:sz w:val="24"/>
          <w:szCs w:val="24"/>
        </w:rPr>
        <w:t>Katie Cuthbertson</w:t>
      </w:r>
      <w:r w:rsidR="00634645">
        <w:rPr>
          <w:rFonts w:ascii="Arial" w:hAnsi="Arial" w:cs="Arial"/>
          <w:color w:val="000000" w:themeColor="text1"/>
          <w:sz w:val="24"/>
          <w:szCs w:val="24"/>
        </w:rPr>
        <w:tab/>
      </w:r>
      <w:r w:rsidR="00634645">
        <w:rPr>
          <w:rFonts w:ascii="Arial" w:hAnsi="Arial" w:cs="Arial"/>
          <w:color w:val="000000" w:themeColor="text1"/>
          <w:sz w:val="24"/>
          <w:szCs w:val="24"/>
        </w:rPr>
        <w:tab/>
      </w:r>
      <w:r w:rsidR="00634645">
        <w:rPr>
          <w:rFonts w:ascii="Arial" w:hAnsi="Arial" w:cs="Arial"/>
          <w:color w:val="000000" w:themeColor="text1"/>
          <w:sz w:val="24"/>
          <w:szCs w:val="24"/>
        </w:rPr>
        <w:tab/>
        <w:t xml:space="preserve">National Director, Centre for Sustainable </w:t>
      </w:r>
      <w:r w:rsidR="00690CD3">
        <w:rPr>
          <w:rFonts w:ascii="Arial" w:hAnsi="Arial" w:cs="Arial"/>
          <w:color w:val="000000" w:themeColor="text1"/>
          <w:sz w:val="24"/>
          <w:szCs w:val="24"/>
        </w:rPr>
        <w:t>Delivery</w:t>
      </w:r>
    </w:p>
    <w:p w14:paraId="0CE48F19" w14:textId="2F7C28DA" w:rsidR="00EB0F56" w:rsidRDefault="00D93680" w:rsidP="00341743">
      <w:pPr>
        <w:spacing w:after="0" w:line="240" w:lineRule="auto"/>
        <w:ind w:left="3600" w:hanging="3600"/>
        <w:rPr>
          <w:rFonts w:ascii="Arial" w:hAnsi="Arial" w:cs="Arial"/>
          <w:color w:val="000000" w:themeColor="text1"/>
          <w:sz w:val="24"/>
          <w:szCs w:val="24"/>
        </w:rPr>
      </w:pPr>
      <w:r>
        <w:rPr>
          <w:rFonts w:ascii="Arial" w:hAnsi="Arial" w:cs="Arial"/>
          <w:color w:val="000000" w:themeColor="text1"/>
          <w:sz w:val="24"/>
          <w:szCs w:val="24"/>
        </w:rPr>
        <w:t>Juliette Murray</w:t>
      </w:r>
      <w:r w:rsidR="00341743">
        <w:rPr>
          <w:rFonts w:ascii="Arial" w:hAnsi="Arial" w:cs="Arial"/>
          <w:color w:val="000000" w:themeColor="text1"/>
          <w:sz w:val="24"/>
          <w:szCs w:val="24"/>
        </w:rPr>
        <w:tab/>
        <w:t xml:space="preserve">National Associate Clinical Director, Centre for Sustainable </w:t>
      </w:r>
      <w:r w:rsidR="00690CD3">
        <w:rPr>
          <w:rFonts w:ascii="Arial" w:hAnsi="Arial" w:cs="Arial"/>
          <w:color w:val="000000" w:themeColor="text1"/>
          <w:sz w:val="24"/>
          <w:szCs w:val="24"/>
        </w:rPr>
        <w:t xml:space="preserve">Delivery </w:t>
      </w:r>
    </w:p>
    <w:p w14:paraId="462FEB9E" w14:textId="77777777" w:rsidR="00341743" w:rsidRPr="00341743" w:rsidRDefault="00341743" w:rsidP="00341743">
      <w:pPr>
        <w:spacing w:after="0" w:line="240" w:lineRule="auto"/>
        <w:ind w:left="3600" w:hanging="3600"/>
        <w:rPr>
          <w:rFonts w:ascii="Arial" w:hAnsi="Arial" w:cs="Arial"/>
          <w:color w:val="000000" w:themeColor="text1"/>
          <w:sz w:val="24"/>
          <w:szCs w:val="24"/>
        </w:rPr>
      </w:pPr>
    </w:p>
    <w:p w14:paraId="408726AA" w14:textId="77777777" w:rsidR="00D93680" w:rsidRDefault="000C44CC" w:rsidP="00D93680">
      <w:pPr>
        <w:spacing w:after="0" w:line="240" w:lineRule="auto"/>
        <w:rPr>
          <w:rFonts w:ascii="Arial" w:hAnsi="Arial" w:cs="Arial"/>
          <w:b/>
          <w:color w:val="000000" w:themeColor="text1"/>
          <w:sz w:val="24"/>
          <w:szCs w:val="24"/>
        </w:rPr>
      </w:pPr>
      <w:r w:rsidRPr="00EE69B7">
        <w:rPr>
          <w:rFonts w:ascii="Arial" w:hAnsi="Arial" w:cs="Arial"/>
          <w:b/>
          <w:color w:val="000000" w:themeColor="text1"/>
          <w:sz w:val="24"/>
          <w:szCs w:val="24"/>
        </w:rPr>
        <w:t xml:space="preserve">Apologies </w:t>
      </w:r>
    </w:p>
    <w:p w14:paraId="1A288BFA" w14:textId="3F4AAF49" w:rsidR="00D93680" w:rsidRPr="00EE69B7" w:rsidRDefault="00D93680" w:rsidP="001A79B1">
      <w:pPr>
        <w:spacing w:after="0" w:line="240" w:lineRule="auto"/>
        <w:rPr>
          <w:rFonts w:ascii="Arial" w:hAnsi="Arial" w:cs="Arial"/>
          <w:b/>
          <w:color w:val="000000" w:themeColor="text1"/>
          <w:sz w:val="24"/>
          <w:szCs w:val="24"/>
        </w:rPr>
      </w:pPr>
      <w:r>
        <w:rPr>
          <w:rFonts w:ascii="Arial" w:hAnsi="Arial" w:cs="Arial"/>
          <w:color w:val="000000" w:themeColor="text1"/>
          <w:sz w:val="24"/>
          <w:szCs w:val="24"/>
        </w:rPr>
        <w:t xml:space="preserve">Jane </w:t>
      </w:r>
      <w:r w:rsidRPr="008A793A">
        <w:rPr>
          <w:rFonts w:ascii="Arial" w:hAnsi="Arial" w:cs="Arial"/>
          <w:color w:val="000000" w:themeColor="text1"/>
          <w:sz w:val="24"/>
          <w:szCs w:val="24"/>
        </w:rPr>
        <w:t xml:space="preserve">Christie-Flight </w:t>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Pr>
          <w:rFonts w:ascii="Arial" w:hAnsi="Arial" w:cs="Arial"/>
          <w:color w:val="000000" w:themeColor="text1"/>
          <w:sz w:val="24"/>
          <w:szCs w:val="24"/>
        </w:rPr>
        <w:tab/>
      </w:r>
      <w:r w:rsidRPr="008A793A">
        <w:rPr>
          <w:rFonts w:ascii="Arial" w:hAnsi="Arial" w:cs="Arial"/>
          <w:color w:val="000000" w:themeColor="text1"/>
          <w:sz w:val="24"/>
          <w:szCs w:val="24"/>
        </w:rPr>
        <w:t>Employee Director</w:t>
      </w:r>
    </w:p>
    <w:p w14:paraId="637F961E" w14:textId="77777777" w:rsidR="00CB7180" w:rsidRPr="008A793A" w:rsidRDefault="00CB7180" w:rsidP="00CB7180">
      <w:pPr>
        <w:spacing w:after="0" w:line="240" w:lineRule="auto"/>
        <w:rPr>
          <w:rFonts w:ascii="Arial" w:hAnsi="Arial" w:cs="Arial"/>
          <w:color w:val="000000" w:themeColor="text1"/>
          <w:sz w:val="24"/>
          <w:szCs w:val="24"/>
        </w:rPr>
      </w:pPr>
    </w:p>
    <w:p w14:paraId="30AEDA7C" w14:textId="77777777" w:rsidR="000E5A57" w:rsidRPr="00EE69B7" w:rsidRDefault="000E5A57" w:rsidP="001A79B1">
      <w:pPr>
        <w:spacing w:after="0" w:line="240" w:lineRule="auto"/>
        <w:rPr>
          <w:rFonts w:ascii="Arial" w:hAnsi="Arial" w:cs="Arial"/>
          <w:b/>
          <w:color w:val="000000" w:themeColor="text1"/>
          <w:sz w:val="24"/>
          <w:szCs w:val="24"/>
        </w:rPr>
      </w:pPr>
      <w:r w:rsidRPr="00EE69B7">
        <w:rPr>
          <w:rFonts w:ascii="Arial" w:hAnsi="Arial" w:cs="Arial"/>
          <w:b/>
          <w:color w:val="000000" w:themeColor="text1"/>
          <w:sz w:val="24"/>
          <w:szCs w:val="24"/>
        </w:rPr>
        <w:t>Minutes</w:t>
      </w:r>
      <w:r w:rsidRPr="00EE69B7">
        <w:rPr>
          <w:rFonts w:ascii="Arial" w:hAnsi="Arial" w:cs="Arial"/>
          <w:b/>
          <w:color w:val="000000" w:themeColor="text1"/>
          <w:sz w:val="24"/>
          <w:szCs w:val="24"/>
        </w:rPr>
        <w:tab/>
      </w:r>
    </w:p>
    <w:p w14:paraId="3F009BDE" w14:textId="77777777" w:rsidR="000C44CC" w:rsidRPr="00EE69B7" w:rsidRDefault="00D4133C" w:rsidP="001A79B1">
      <w:pPr>
        <w:spacing w:after="0" w:line="240" w:lineRule="auto"/>
        <w:rPr>
          <w:rFonts w:ascii="Arial" w:hAnsi="Arial" w:cs="Arial"/>
          <w:color w:val="00B0F0"/>
          <w:sz w:val="24"/>
          <w:szCs w:val="24"/>
        </w:rPr>
      </w:pPr>
      <w:r>
        <w:rPr>
          <w:rFonts w:ascii="Arial" w:hAnsi="Arial" w:cs="Arial"/>
          <w:color w:val="000000" w:themeColor="text1"/>
          <w:sz w:val="24"/>
          <w:szCs w:val="24"/>
        </w:rPr>
        <w:t>D</w:t>
      </w:r>
      <w:r w:rsidR="00EF4630">
        <w:rPr>
          <w:rFonts w:ascii="Arial" w:hAnsi="Arial" w:cs="Arial"/>
          <w:color w:val="000000" w:themeColor="text1"/>
          <w:sz w:val="24"/>
          <w:szCs w:val="24"/>
        </w:rPr>
        <w:t>enise</w:t>
      </w:r>
      <w:r>
        <w:rPr>
          <w:rFonts w:ascii="Arial" w:hAnsi="Arial" w:cs="Arial"/>
          <w:color w:val="000000" w:themeColor="text1"/>
          <w:sz w:val="24"/>
          <w:szCs w:val="24"/>
        </w:rPr>
        <w:t xml:space="preserve"> Cameron</w:t>
      </w:r>
      <w:r w:rsidR="00CB7180">
        <w:rPr>
          <w:rFonts w:ascii="Arial" w:hAnsi="Arial" w:cs="Arial"/>
          <w:color w:val="000000" w:themeColor="text1"/>
          <w:sz w:val="24"/>
          <w:szCs w:val="24"/>
        </w:rPr>
        <w:tab/>
      </w:r>
      <w:r w:rsidR="00CB7180">
        <w:rPr>
          <w:rFonts w:ascii="Arial" w:hAnsi="Arial" w:cs="Arial"/>
          <w:color w:val="000000" w:themeColor="text1"/>
          <w:sz w:val="24"/>
          <w:szCs w:val="24"/>
        </w:rPr>
        <w:tab/>
      </w:r>
      <w:r>
        <w:rPr>
          <w:rFonts w:ascii="Arial" w:hAnsi="Arial" w:cs="Arial"/>
          <w:color w:val="000000" w:themeColor="text1"/>
          <w:sz w:val="24"/>
          <w:szCs w:val="24"/>
        </w:rPr>
        <w:tab/>
      </w:r>
      <w:r w:rsidR="00CB7180">
        <w:rPr>
          <w:rFonts w:ascii="Arial" w:hAnsi="Arial" w:cs="Arial"/>
          <w:color w:val="000000" w:themeColor="text1"/>
          <w:sz w:val="24"/>
          <w:szCs w:val="24"/>
        </w:rPr>
        <w:t>Corporate Administrator</w:t>
      </w:r>
    </w:p>
    <w:p w14:paraId="15685ECE" w14:textId="10A1BC9F" w:rsidR="005371E1" w:rsidRDefault="005371E1" w:rsidP="001A79B1">
      <w:pPr>
        <w:spacing w:after="0" w:line="240" w:lineRule="auto"/>
        <w:rPr>
          <w:rFonts w:ascii="Arial" w:hAnsi="Arial" w:cs="Arial"/>
          <w:color w:val="00B0F0"/>
          <w:sz w:val="24"/>
          <w:szCs w:val="24"/>
        </w:rPr>
      </w:pPr>
    </w:p>
    <w:p w14:paraId="27CDD783" w14:textId="77777777" w:rsidR="00690CD3" w:rsidRPr="00EE69B7" w:rsidRDefault="00690CD3" w:rsidP="001A79B1">
      <w:pPr>
        <w:spacing w:after="0" w:line="240" w:lineRule="auto"/>
        <w:rPr>
          <w:rFonts w:ascii="Arial" w:hAnsi="Arial" w:cs="Arial"/>
          <w:color w:val="00B0F0"/>
          <w:sz w:val="24"/>
          <w:szCs w:val="24"/>
        </w:rPr>
      </w:pPr>
    </w:p>
    <w:p w14:paraId="6009BF6E" w14:textId="77777777" w:rsidR="00113F62" w:rsidRPr="00EE69B7" w:rsidRDefault="00113F62" w:rsidP="001A79B1">
      <w:pPr>
        <w:spacing w:after="0" w:line="240" w:lineRule="auto"/>
        <w:rPr>
          <w:rFonts w:ascii="Arial" w:hAnsi="Arial" w:cs="Arial"/>
          <w:b/>
          <w:color w:val="0070C0"/>
          <w:sz w:val="24"/>
          <w:szCs w:val="24"/>
        </w:rPr>
      </w:pPr>
      <w:r w:rsidRPr="00EE69B7">
        <w:rPr>
          <w:rFonts w:ascii="Arial" w:hAnsi="Arial" w:cs="Arial"/>
          <w:b/>
          <w:color w:val="0070C0"/>
          <w:sz w:val="24"/>
          <w:szCs w:val="24"/>
        </w:rPr>
        <w:t>1</w:t>
      </w:r>
      <w:r w:rsidRPr="00EE69B7">
        <w:rPr>
          <w:rFonts w:ascii="Arial" w:hAnsi="Arial" w:cs="Arial"/>
          <w:b/>
          <w:color w:val="0070C0"/>
          <w:sz w:val="24"/>
          <w:szCs w:val="24"/>
        </w:rPr>
        <w:tab/>
        <w:t xml:space="preserve">Opening Remarks </w:t>
      </w:r>
    </w:p>
    <w:p w14:paraId="7101BA72" w14:textId="77777777" w:rsidR="00113F62" w:rsidRPr="00EE69B7" w:rsidRDefault="00113F62" w:rsidP="001A79B1">
      <w:pPr>
        <w:spacing w:after="0" w:line="240" w:lineRule="auto"/>
        <w:rPr>
          <w:rFonts w:ascii="Arial" w:hAnsi="Arial" w:cs="Arial"/>
          <w:b/>
          <w:color w:val="0070C0"/>
          <w:sz w:val="24"/>
          <w:szCs w:val="24"/>
        </w:rPr>
      </w:pPr>
    </w:p>
    <w:p w14:paraId="6A5A9F4C" w14:textId="3F7D33A3" w:rsidR="00113F62" w:rsidRPr="00341743" w:rsidRDefault="00113F62" w:rsidP="001A79B1">
      <w:pPr>
        <w:pStyle w:val="ListParagraph"/>
        <w:numPr>
          <w:ilvl w:val="1"/>
          <w:numId w:val="1"/>
        </w:numPr>
        <w:spacing w:after="0" w:line="240" w:lineRule="auto"/>
        <w:contextualSpacing w:val="0"/>
        <w:rPr>
          <w:b/>
          <w:color w:val="0070C0"/>
        </w:rPr>
      </w:pPr>
      <w:r w:rsidRPr="00EE69B7">
        <w:rPr>
          <w:b/>
        </w:rPr>
        <w:t>Chair</w:t>
      </w:r>
      <w:r w:rsidR="00F72D7C" w:rsidRPr="00EE69B7">
        <w:rPr>
          <w:b/>
        </w:rPr>
        <w:t>’</w:t>
      </w:r>
      <w:r w:rsidR="00FD3A26">
        <w:rPr>
          <w:b/>
        </w:rPr>
        <w:t>s I</w:t>
      </w:r>
      <w:r w:rsidRPr="00EE69B7">
        <w:rPr>
          <w:b/>
        </w:rPr>
        <w:t xml:space="preserve">ntroductory </w:t>
      </w:r>
      <w:r w:rsidR="006C0EB4" w:rsidRPr="00EE69B7">
        <w:rPr>
          <w:b/>
        </w:rPr>
        <w:t>R</w:t>
      </w:r>
      <w:r w:rsidRPr="00EE69B7">
        <w:rPr>
          <w:b/>
        </w:rPr>
        <w:t xml:space="preserve">emarks </w:t>
      </w:r>
      <w:r w:rsidR="002064C6">
        <w:rPr>
          <w:b/>
        </w:rPr>
        <w:t>and Wellbeing Pause</w:t>
      </w:r>
    </w:p>
    <w:p w14:paraId="4CC460B0" w14:textId="77777777" w:rsidR="00341743" w:rsidRPr="00B73E05" w:rsidRDefault="00341743" w:rsidP="00341743">
      <w:pPr>
        <w:pStyle w:val="ListParagraph"/>
        <w:spacing w:after="0" w:line="240" w:lineRule="auto"/>
        <w:contextualSpacing w:val="0"/>
        <w:rPr>
          <w:b/>
          <w:color w:val="0070C0"/>
        </w:rPr>
      </w:pPr>
    </w:p>
    <w:p w14:paraId="58186DBE" w14:textId="4937FAC0" w:rsidR="00B73E05" w:rsidRPr="00D93680" w:rsidRDefault="00D93680" w:rsidP="00D93680">
      <w:pPr>
        <w:pStyle w:val="ListParagraph"/>
        <w:spacing w:after="0" w:line="240" w:lineRule="auto"/>
        <w:contextualSpacing w:val="0"/>
        <w:rPr>
          <w:color w:val="0070C0"/>
        </w:rPr>
      </w:pPr>
      <w:r>
        <w:t xml:space="preserve">The Chair welcomed </w:t>
      </w:r>
      <w:r w:rsidR="00690CD3">
        <w:t>everyone</w:t>
      </w:r>
      <w:r>
        <w:t xml:space="preserve"> to the meeting and </w:t>
      </w:r>
      <w:r w:rsidR="00FD3A26">
        <w:t>in particular,</w:t>
      </w:r>
      <w:r>
        <w:t xml:space="preserve"> </w:t>
      </w:r>
      <w:r w:rsidR="007C376B">
        <w:t>Rob Moore</w:t>
      </w:r>
      <w:r w:rsidR="00690CD3">
        <w:t>,</w:t>
      </w:r>
      <w:r w:rsidR="007C376B">
        <w:t xml:space="preserve"> as the </w:t>
      </w:r>
      <w:r>
        <w:t>new</w:t>
      </w:r>
      <w:r w:rsidR="007C376B">
        <w:t>est</w:t>
      </w:r>
      <w:r>
        <w:t xml:space="preserve"> member of the Clinical Governance Committee.  </w:t>
      </w:r>
    </w:p>
    <w:p w14:paraId="3A1A025F" w14:textId="77777777" w:rsidR="00D93680" w:rsidRPr="00D93680" w:rsidRDefault="00D93680" w:rsidP="00D93680">
      <w:pPr>
        <w:pStyle w:val="ListParagraph"/>
        <w:spacing w:after="0" w:line="240" w:lineRule="auto"/>
        <w:contextualSpacing w:val="0"/>
        <w:rPr>
          <w:color w:val="0070C0"/>
        </w:rPr>
      </w:pPr>
    </w:p>
    <w:p w14:paraId="7955B809" w14:textId="1423134E" w:rsidR="005A2E1C" w:rsidRPr="005A2E1C" w:rsidRDefault="00D93680" w:rsidP="005A2E1C">
      <w:pPr>
        <w:spacing w:after="0" w:line="240" w:lineRule="auto"/>
        <w:ind w:left="720"/>
        <w:rPr>
          <w:rFonts w:ascii="Arial" w:hAnsi="Arial" w:cs="Arial"/>
          <w:sz w:val="24"/>
          <w:szCs w:val="24"/>
        </w:rPr>
      </w:pPr>
      <w:r w:rsidRPr="00D93680">
        <w:rPr>
          <w:rFonts w:ascii="Arial" w:hAnsi="Arial" w:cs="Arial"/>
          <w:sz w:val="24"/>
          <w:szCs w:val="24"/>
        </w:rPr>
        <w:t xml:space="preserve">The Chair advised that </w:t>
      </w:r>
      <w:r w:rsidR="00690CD3">
        <w:rPr>
          <w:rFonts w:ascii="Arial" w:hAnsi="Arial" w:cs="Arial"/>
          <w:sz w:val="24"/>
          <w:szCs w:val="24"/>
        </w:rPr>
        <w:t xml:space="preserve">Friday </w:t>
      </w:r>
      <w:r w:rsidRPr="00D93680">
        <w:rPr>
          <w:rFonts w:ascii="Arial" w:hAnsi="Arial" w:cs="Arial"/>
          <w:sz w:val="24"/>
          <w:szCs w:val="24"/>
        </w:rPr>
        <w:t xml:space="preserve">12 May 2023 was </w:t>
      </w:r>
      <w:r w:rsidR="00341743">
        <w:rPr>
          <w:rFonts w:ascii="Arial" w:hAnsi="Arial" w:cs="Arial"/>
          <w:sz w:val="24"/>
          <w:szCs w:val="24"/>
        </w:rPr>
        <w:t xml:space="preserve">International </w:t>
      </w:r>
      <w:r w:rsidRPr="00D93680">
        <w:rPr>
          <w:rFonts w:ascii="Arial" w:hAnsi="Arial" w:cs="Arial"/>
          <w:sz w:val="24"/>
          <w:szCs w:val="24"/>
        </w:rPr>
        <w:t>Nurse</w:t>
      </w:r>
      <w:r w:rsidR="00341743">
        <w:rPr>
          <w:rFonts w:ascii="Arial" w:hAnsi="Arial" w:cs="Arial"/>
          <w:sz w:val="24"/>
          <w:szCs w:val="24"/>
        </w:rPr>
        <w:t>s’</w:t>
      </w:r>
      <w:r w:rsidRPr="00D93680">
        <w:rPr>
          <w:rFonts w:ascii="Arial" w:hAnsi="Arial" w:cs="Arial"/>
          <w:sz w:val="24"/>
          <w:szCs w:val="24"/>
        </w:rPr>
        <w:t xml:space="preserve"> Day and the theme was “The difference I </w:t>
      </w:r>
      <w:r w:rsidR="00690CD3">
        <w:rPr>
          <w:rFonts w:ascii="Arial" w:hAnsi="Arial" w:cs="Arial"/>
          <w:sz w:val="24"/>
          <w:szCs w:val="24"/>
        </w:rPr>
        <w:t>M</w:t>
      </w:r>
      <w:r w:rsidRPr="00D93680">
        <w:rPr>
          <w:rFonts w:ascii="Arial" w:hAnsi="Arial" w:cs="Arial"/>
          <w:sz w:val="24"/>
          <w:szCs w:val="24"/>
        </w:rPr>
        <w:t xml:space="preserve">ake.” </w:t>
      </w:r>
      <w:r w:rsidR="00634645">
        <w:rPr>
          <w:rFonts w:ascii="Arial" w:hAnsi="Arial" w:cs="Arial"/>
          <w:sz w:val="24"/>
          <w:szCs w:val="24"/>
        </w:rPr>
        <w:t xml:space="preserve"> </w:t>
      </w:r>
      <w:r w:rsidRPr="00D93680">
        <w:rPr>
          <w:rFonts w:ascii="Arial" w:hAnsi="Arial" w:cs="Arial"/>
          <w:sz w:val="24"/>
          <w:szCs w:val="24"/>
        </w:rPr>
        <w:t xml:space="preserve">The Committee expressed gratitude to all </w:t>
      </w:r>
      <w:r w:rsidR="00634645">
        <w:rPr>
          <w:rFonts w:ascii="Arial" w:hAnsi="Arial" w:cs="Arial"/>
          <w:sz w:val="24"/>
          <w:szCs w:val="24"/>
        </w:rPr>
        <w:t>Nurse</w:t>
      </w:r>
      <w:r w:rsidR="008866BF">
        <w:rPr>
          <w:rFonts w:ascii="Arial" w:hAnsi="Arial" w:cs="Arial"/>
          <w:sz w:val="24"/>
          <w:szCs w:val="24"/>
        </w:rPr>
        <w:t>s</w:t>
      </w:r>
      <w:r w:rsidR="00634645">
        <w:rPr>
          <w:rFonts w:ascii="Arial" w:hAnsi="Arial" w:cs="Arial"/>
          <w:sz w:val="24"/>
          <w:szCs w:val="24"/>
        </w:rPr>
        <w:t xml:space="preserve"> and the service they provided</w:t>
      </w:r>
      <w:r w:rsidRPr="00D93680">
        <w:rPr>
          <w:rFonts w:ascii="Arial" w:hAnsi="Arial" w:cs="Arial"/>
          <w:sz w:val="24"/>
          <w:szCs w:val="24"/>
        </w:rPr>
        <w:t>.</w:t>
      </w:r>
    </w:p>
    <w:p w14:paraId="0C0754FD" w14:textId="2076FFDE" w:rsidR="00B73E05" w:rsidRDefault="00B73E05" w:rsidP="00D93680">
      <w:pPr>
        <w:spacing w:after="0" w:line="240" w:lineRule="auto"/>
      </w:pPr>
    </w:p>
    <w:p w14:paraId="76F23E7C" w14:textId="7378EAD1" w:rsidR="00B73E05" w:rsidRPr="00B73E05" w:rsidRDefault="00D93680" w:rsidP="001A79B1">
      <w:pPr>
        <w:pStyle w:val="ListParagraph"/>
        <w:spacing w:after="0" w:line="240" w:lineRule="auto"/>
        <w:contextualSpacing w:val="0"/>
      </w:pPr>
      <w:r>
        <w:t xml:space="preserve">The Chair noted the </w:t>
      </w:r>
      <w:r w:rsidR="00354131">
        <w:t>W</w:t>
      </w:r>
      <w:r>
        <w:t xml:space="preserve">ellbeing </w:t>
      </w:r>
      <w:r w:rsidR="00354131">
        <w:t>P</w:t>
      </w:r>
      <w:r>
        <w:t xml:space="preserve">ause. </w:t>
      </w:r>
    </w:p>
    <w:p w14:paraId="68A578BB" w14:textId="77777777" w:rsidR="002064C6" w:rsidRPr="00EE69B7" w:rsidRDefault="002064C6" w:rsidP="001A79B1">
      <w:pPr>
        <w:pStyle w:val="ListParagraph"/>
        <w:spacing w:after="0" w:line="240" w:lineRule="auto"/>
        <w:contextualSpacing w:val="0"/>
        <w:rPr>
          <w:b/>
        </w:rPr>
      </w:pPr>
    </w:p>
    <w:p w14:paraId="1E4DB4E8" w14:textId="36E567EE" w:rsidR="00EE69B7" w:rsidRPr="002064C6" w:rsidRDefault="002064C6" w:rsidP="002064C6">
      <w:pPr>
        <w:pStyle w:val="ListParagraph"/>
        <w:numPr>
          <w:ilvl w:val="1"/>
          <w:numId w:val="1"/>
        </w:numPr>
        <w:tabs>
          <w:tab w:val="left" w:pos="1160"/>
        </w:tabs>
        <w:spacing w:after="0" w:line="240" w:lineRule="auto"/>
        <w:rPr>
          <w:b/>
        </w:rPr>
      </w:pPr>
      <w:r w:rsidRPr="002064C6">
        <w:rPr>
          <w:b/>
        </w:rPr>
        <w:t>Apologies</w:t>
      </w:r>
    </w:p>
    <w:p w14:paraId="2E76F7C1" w14:textId="77777777" w:rsidR="00D93680" w:rsidRDefault="00D93680" w:rsidP="002064C6">
      <w:pPr>
        <w:pStyle w:val="ListParagraph"/>
      </w:pPr>
    </w:p>
    <w:p w14:paraId="092E8C21" w14:textId="0A4A4501" w:rsidR="002064C6" w:rsidRPr="00B73E05" w:rsidRDefault="00D93680" w:rsidP="002064C6">
      <w:pPr>
        <w:pStyle w:val="ListParagraph"/>
      </w:pPr>
      <w:r>
        <w:t>Apologies were noted as above.</w:t>
      </w:r>
      <w:r w:rsidR="00B73E05" w:rsidRPr="00B73E05">
        <w:t xml:space="preserve"> </w:t>
      </w:r>
    </w:p>
    <w:p w14:paraId="589235BC" w14:textId="77777777" w:rsidR="002064C6" w:rsidRPr="002064C6" w:rsidRDefault="002064C6" w:rsidP="002064C6">
      <w:pPr>
        <w:tabs>
          <w:tab w:val="left" w:pos="1160"/>
        </w:tabs>
        <w:spacing w:after="0" w:line="240" w:lineRule="auto"/>
        <w:rPr>
          <w:b/>
        </w:rPr>
      </w:pPr>
    </w:p>
    <w:p w14:paraId="06DD895C" w14:textId="79AA56FE" w:rsidR="002064C6" w:rsidRDefault="002064C6" w:rsidP="00B73E05">
      <w:pPr>
        <w:pStyle w:val="ListParagraph"/>
        <w:numPr>
          <w:ilvl w:val="1"/>
          <w:numId w:val="1"/>
        </w:numPr>
        <w:tabs>
          <w:tab w:val="left" w:pos="1160"/>
        </w:tabs>
        <w:spacing w:after="0" w:line="240" w:lineRule="auto"/>
        <w:rPr>
          <w:b/>
        </w:rPr>
      </w:pPr>
      <w:r w:rsidRPr="00B73E05">
        <w:rPr>
          <w:b/>
        </w:rPr>
        <w:t>Declaration of Interest</w:t>
      </w:r>
    </w:p>
    <w:p w14:paraId="16D84796" w14:textId="77777777" w:rsidR="00D93680" w:rsidRPr="00B73E05" w:rsidRDefault="00D93680" w:rsidP="00D93680">
      <w:pPr>
        <w:pStyle w:val="ListParagraph"/>
        <w:tabs>
          <w:tab w:val="left" w:pos="1160"/>
        </w:tabs>
        <w:spacing w:after="0" w:line="240" w:lineRule="auto"/>
        <w:rPr>
          <w:b/>
        </w:rPr>
      </w:pPr>
    </w:p>
    <w:p w14:paraId="428FD305" w14:textId="6F850675" w:rsidR="00B73E05" w:rsidRPr="00D93680" w:rsidRDefault="00D93680" w:rsidP="00B73E05">
      <w:pPr>
        <w:tabs>
          <w:tab w:val="left" w:pos="1160"/>
        </w:tabs>
        <w:spacing w:after="0" w:line="240" w:lineRule="auto"/>
        <w:rPr>
          <w:rFonts w:ascii="Arial" w:hAnsi="Arial" w:cs="Arial"/>
          <w:b/>
          <w:sz w:val="24"/>
          <w:szCs w:val="24"/>
        </w:rPr>
      </w:pPr>
      <w:r>
        <w:t xml:space="preserve">              </w:t>
      </w:r>
      <w:r w:rsidR="00B73E05" w:rsidRPr="00D93680">
        <w:rPr>
          <w:rFonts w:ascii="Arial" w:hAnsi="Arial" w:cs="Arial"/>
          <w:sz w:val="24"/>
          <w:szCs w:val="24"/>
        </w:rPr>
        <w:t>There were no declarations</w:t>
      </w:r>
      <w:r w:rsidRPr="00D93680">
        <w:rPr>
          <w:rFonts w:ascii="Arial" w:hAnsi="Arial" w:cs="Arial"/>
          <w:sz w:val="24"/>
          <w:szCs w:val="24"/>
        </w:rPr>
        <w:t xml:space="preserve"> of interest.</w:t>
      </w:r>
    </w:p>
    <w:p w14:paraId="1ABD0358" w14:textId="77777777" w:rsidR="002064C6" w:rsidRPr="00EB0F56" w:rsidRDefault="002064C6" w:rsidP="00EB0F56">
      <w:pPr>
        <w:tabs>
          <w:tab w:val="left" w:pos="1160"/>
        </w:tabs>
        <w:spacing w:after="0" w:line="240" w:lineRule="auto"/>
        <w:rPr>
          <w:highlight w:val="yellow"/>
        </w:rPr>
      </w:pPr>
    </w:p>
    <w:p w14:paraId="7C349E04" w14:textId="20571246" w:rsidR="002064C6" w:rsidRPr="002064C6" w:rsidRDefault="00D93680" w:rsidP="002064C6">
      <w:pPr>
        <w:pStyle w:val="ListParagraph"/>
        <w:numPr>
          <w:ilvl w:val="0"/>
          <w:numId w:val="1"/>
        </w:numPr>
        <w:spacing w:after="0" w:line="240" w:lineRule="auto"/>
        <w:rPr>
          <w:b/>
          <w:color w:val="0070C0"/>
        </w:rPr>
      </w:pPr>
      <w:r>
        <w:rPr>
          <w:b/>
          <w:color w:val="0070C0"/>
        </w:rPr>
        <w:t xml:space="preserve">Updates from Meeting </w:t>
      </w:r>
      <w:r w:rsidR="002064C6" w:rsidRPr="002064C6">
        <w:rPr>
          <w:b/>
          <w:color w:val="0070C0"/>
        </w:rPr>
        <w:t>on 16 March 2023</w:t>
      </w:r>
    </w:p>
    <w:p w14:paraId="098E66AF" w14:textId="30E51E72" w:rsidR="002064C6" w:rsidRDefault="002064C6" w:rsidP="002064C6">
      <w:pPr>
        <w:spacing w:after="0" w:line="240" w:lineRule="auto"/>
        <w:rPr>
          <w:b/>
          <w:color w:val="0070C0"/>
        </w:rPr>
      </w:pPr>
    </w:p>
    <w:p w14:paraId="60CDB799" w14:textId="314E4C0D" w:rsidR="00D93680" w:rsidRPr="00D93680" w:rsidRDefault="00D93680" w:rsidP="002064C6">
      <w:pPr>
        <w:spacing w:after="0" w:line="240" w:lineRule="auto"/>
        <w:rPr>
          <w:rFonts w:ascii="Arial" w:hAnsi="Arial" w:cs="Arial"/>
          <w:b/>
          <w:color w:val="000000" w:themeColor="text1"/>
          <w:sz w:val="24"/>
          <w:szCs w:val="24"/>
        </w:rPr>
      </w:pPr>
      <w:r w:rsidRPr="00D93680">
        <w:rPr>
          <w:rFonts w:ascii="Arial" w:hAnsi="Arial" w:cs="Arial"/>
          <w:b/>
          <w:color w:val="000000" w:themeColor="text1"/>
          <w:sz w:val="24"/>
          <w:szCs w:val="24"/>
        </w:rPr>
        <w:t>2.1</w:t>
      </w:r>
      <w:r w:rsidRPr="00D93680">
        <w:rPr>
          <w:rFonts w:ascii="Arial" w:hAnsi="Arial" w:cs="Arial"/>
          <w:b/>
          <w:color w:val="000000" w:themeColor="text1"/>
          <w:sz w:val="24"/>
          <w:szCs w:val="24"/>
        </w:rPr>
        <w:tab/>
        <w:t>Unapproved Minutes</w:t>
      </w:r>
    </w:p>
    <w:p w14:paraId="6F3B07F0" w14:textId="08F41896" w:rsidR="002064C6" w:rsidRDefault="002064C6" w:rsidP="00D93680">
      <w:pPr>
        <w:pStyle w:val="ListParagraph"/>
        <w:spacing w:after="0" w:line="240" w:lineRule="auto"/>
        <w:rPr>
          <w:b/>
          <w:color w:val="0070C0"/>
        </w:rPr>
      </w:pPr>
    </w:p>
    <w:p w14:paraId="271EADEC" w14:textId="2388508C" w:rsidR="00B73E05" w:rsidRPr="00221AE5" w:rsidRDefault="00D93680" w:rsidP="00B73E05">
      <w:pPr>
        <w:spacing w:after="0" w:line="240" w:lineRule="auto"/>
        <w:rPr>
          <w:rFonts w:ascii="Arial" w:hAnsi="Arial" w:cs="Arial"/>
          <w:color w:val="0070C0"/>
          <w:sz w:val="24"/>
          <w:szCs w:val="24"/>
        </w:rPr>
      </w:pPr>
      <w:r>
        <w:rPr>
          <w:b/>
          <w:color w:val="0070C0"/>
        </w:rPr>
        <w:tab/>
      </w:r>
      <w:r w:rsidR="00221AE5" w:rsidRPr="00221AE5">
        <w:rPr>
          <w:rFonts w:ascii="Arial" w:hAnsi="Arial" w:cs="Arial"/>
          <w:color w:val="000000" w:themeColor="text1"/>
          <w:sz w:val="24"/>
          <w:szCs w:val="24"/>
        </w:rPr>
        <w:t>The minutes were approved as an accurate record of the meeting.</w:t>
      </w:r>
    </w:p>
    <w:p w14:paraId="26B6A0A4" w14:textId="5808AE66" w:rsidR="002064C6" w:rsidRPr="00221AE5" w:rsidRDefault="00D93680" w:rsidP="00221AE5">
      <w:pPr>
        <w:spacing w:after="0" w:line="240" w:lineRule="auto"/>
        <w:rPr>
          <w:b/>
          <w:color w:val="0070C0"/>
        </w:rPr>
      </w:pPr>
      <w:r>
        <w:rPr>
          <w:b/>
          <w:color w:val="0070C0"/>
        </w:rPr>
        <w:tab/>
      </w:r>
    </w:p>
    <w:p w14:paraId="6F7FF71F" w14:textId="47C33561" w:rsidR="002064C6" w:rsidRPr="00774102" w:rsidRDefault="00774102" w:rsidP="00774102">
      <w:pPr>
        <w:spacing w:after="0" w:line="240" w:lineRule="auto"/>
        <w:rPr>
          <w:rFonts w:ascii="Arial" w:hAnsi="Arial" w:cs="Arial"/>
          <w:b/>
          <w:sz w:val="24"/>
          <w:szCs w:val="24"/>
        </w:rPr>
      </w:pPr>
      <w:r w:rsidRPr="00774102">
        <w:rPr>
          <w:rFonts w:ascii="Arial" w:hAnsi="Arial" w:cs="Arial"/>
          <w:b/>
          <w:sz w:val="24"/>
          <w:szCs w:val="24"/>
        </w:rPr>
        <w:t>2.2</w:t>
      </w:r>
      <w:r w:rsidRPr="00774102">
        <w:rPr>
          <w:rFonts w:ascii="Arial" w:hAnsi="Arial" w:cs="Arial"/>
          <w:b/>
          <w:sz w:val="24"/>
          <w:szCs w:val="24"/>
        </w:rPr>
        <w:tab/>
      </w:r>
      <w:r w:rsidR="002064C6" w:rsidRPr="00774102">
        <w:rPr>
          <w:rFonts w:ascii="Arial" w:hAnsi="Arial" w:cs="Arial"/>
          <w:b/>
          <w:sz w:val="24"/>
          <w:szCs w:val="24"/>
        </w:rPr>
        <w:t>Action Log</w:t>
      </w:r>
    </w:p>
    <w:p w14:paraId="37F2E49B" w14:textId="77777777" w:rsidR="00221AE5" w:rsidRPr="00221AE5" w:rsidRDefault="00221AE5" w:rsidP="00221AE5">
      <w:pPr>
        <w:pStyle w:val="ListParagraph"/>
        <w:spacing w:after="0" w:line="240" w:lineRule="auto"/>
        <w:rPr>
          <w:b/>
          <w:color w:val="0070C0"/>
        </w:rPr>
      </w:pPr>
    </w:p>
    <w:p w14:paraId="1FE58ADC" w14:textId="13BE5FAA" w:rsidR="002064C6" w:rsidRDefault="002064C6" w:rsidP="002064C6">
      <w:pPr>
        <w:spacing w:after="0" w:line="240" w:lineRule="auto"/>
        <w:ind w:left="720"/>
        <w:rPr>
          <w:rFonts w:ascii="Arial" w:hAnsi="Arial" w:cs="Arial"/>
          <w:sz w:val="24"/>
          <w:szCs w:val="24"/>
        </w:rPr>
      </w:pPr>
      <w:r w:rsidRPr="008316C9">
        <w:rPr>
          <w:rFonts w:ascii="Arial" w:hAnsi="Arial" w:cs="Arial"/>
          <w:sz w:val="24"/>
          <w:szCs w:val="24"/>
        </w:rPr>
        <w:t xml:space="preserve">The Committee reviewed the Action Log, noting </w:t>
      </w:r>
      <w:r w:rsidR="00634645">
        <w:rPr>
          <w:rFonts w:ascii="Arial" w:hAnsi="Arial" w:cs="Arial"/>
          <w:sz w:val="24"/>
          <w:szCs w:val="24"/>
        </w:rPr>
        <w:t>all items were complete</w:t>
      </w:r>
      <w:r w:rsidR="00354131">
        <w:rPr>
          <w:rFonts w:ascii="Arial" w:hAnsi="Arial" w:cs="Arial"/>
          <w:sz w:val="24"/>
          <w:szCs w:val="24"/>
        </w:rPr>
        <w:t>d.</w:t>
      </w:r>
      <w:r w:rsidR="00221AE5">
        <w:rPr>
          <w:rFonts w:ascii="Arial" w:hAnsi="Arial" w:cs="Arial"/>
          <w:sz w:val="24"/>
          <w:szCs w:val="24"/>
        </w:rPr>
        <w:t xml:space="preserve"> </w:t>
      </w:r>
    </w:p>
    <w:p w14:paraId="204D75DC" w14:textId="768B370E" w:rsidR="002064C6" w:rsidRPr="00221AE5" w:rsidRDefault="002064C6" w:rsidP="00221AE5">
      <w:pPr>
        <w:spacing w:after="0" w:line="240" w:lineRule="auto"/>
        <w:rPr>
          <w:b/>
          <w:color w:val="0070C0"/>
        </w:rPr>
      </w:pPr>
    </w:p>
    <w:p w14:paraId="2621DB3C" w14:textId="3B436F6C" w:rsidR="00113F62" w:rsidRPr="00774102" w:rsidRDefault="00774102" w:rsidP="00774102">
      <w:pPr>
        <w:pStyle w:val="ListParagraph"/>
        <w:numPr>
          <w:ilvl w:val="1"/>
          <w:numId w:val="30"/>
        </w:numPr>
        <w:spacing w:after="0" w:line="240" w:lineRule="auto"/>
        <w:rPr>
          <w:b/>
          <w:color w:val="0070C0"/>
        </w:rPr>
      </w:pPr>
      <w:r>
        <w:rPr>
          <w:b/>
        </w:rPr>
        <w:t xml:space="preserve"> </w:t>
      </w:r>
      <w:r>
        <w:rPr>
          <w:b/>
        </w:rPr>
        <w:tab/>
      </w:r>
      <w:r w:rsidR="002064C6" w:rsidRPr="00774102">
        <w:rPr>
          <w:b/>
        </w:rPr>
        <w:t>Matters Arising</w:t>
      </w:r>
      <w:r w:rsidR="002064C6" w:rsidRPr="00774102">
        <w:rPr>
          <w:b/>
          <w:color w:val="0070C0"/>
        </w:rPr>
        <w:tab/>
      </w:r>
    </w:p>
    <w:p w14:paraId="7BE4540D" w14:textId="77777777" w:rsidR="00113F62" w:rsidRPr="005371E1" w:rsidRDefault="00555A8E" w:rsidP="001A79B1">
      <w:pPr>
        <w:spacing w:after="0" w:line="240" w:lineRule="auto"/>
        <w:rPr>
          <w:rFonts w:ascii="Arial" w:hAnsi="Arial" w:cs="Arial"/>
          <w:sz w:val="24"/>
          <w:szCs w:val="24"/>
        </w:rPr>
      </w:pPr>
      <w:r w:rsidRPr="005371E1">
        <w:rPr>
          <w:rFonts w:ascii="Arial" w:hAnsi="Arial" w:cs="Arial"/>
          <w:sz w:val="24"/>
          <w:szCs w:val="24"/>
        </w:rPr>
        <w:tab/>
      </w:r>
    </w:p>
    <w:p w14:paraId="123606C7" w14:textId="1A2A96CB" w:rsidR="00113F62" w:rsidRPr="002064C6" w:rsidRDefault="00221AE5" w:rsidP="00B73E05">
      <w:pPr>
        <w:spacing w:after="0" w:line="240" w:lineRule="auto"/>
        <w:ind w:left="720"/>
        <w:rPr>
          <w:rFonts w:ascii="Arial" w:hAnsi="Arial" w:cs="Arial"/>
          <w:b/>
          <w:color w:val="0070C0"/>
          <w:sz w:val="24"/>
          <w:szCs w:val="24"/>
        </w:rPr>
      </w:pPr>
      <w:r>
        <w:rPr>
          <w:rFonts w:ascii="Arial" w:hAnsi="Arial" w:cs="Arial"/>
          <w:sz w:val="24"/>
          <w:szCs w:val="24"/>
        </w:rPr>
        <w:t xml:space="preserve">The Chair advised that Agenda items </w:t>
      </w:r>
      <w:r w:rsidR="00B73E05">
        <w:rPr>
          <w:rFonts w:ascii="Arial" w:hAnsi="Arial" w:cs="Arial"/>
          <w:sz w:val="24"/>
          <w:szCs w:val="24"/>
        </w:rPr>
        <w:t>3.5</w:t>
      </w:r>
      <w:r>
        <w:rPr>
          <w:rFonts w:ascii="Arial" w:hAnsi="Arial" w:cs="Arial"/>
          <w:sz w:val="24"/>
          <w:szCs w:val="24"/>
        </w:rPr>
        <w:t>,</w:t>
      </w:r>
      <w:r w:rsidR="00FD3A26">
        <w:rPr>
          <w:rFonts w:ascii="Arial" w:hAnsi="Arial" w:cs="Arial"/>
          <w:sz w:val="24"/>
          <w:szCs w:val="24"/>
        </w:rPr>
        <w:t xml:space="preserve"> 3.6, </w:t>
      </w:r>
      <w:r w:rsidR="00B73E05">
        <w:rPr>
          <w:rFonts w:ascii="Arial" w:hAnsi="Arial" w:cs="Arial"/>
          <w:sz w:val="24"/>
          <w:szCs w:val="24"/>
        </w:rPr>
        <w:t xml:space="preserve">3.7 </w:t>
      </w:r>
      <w:r w:rsidR="00FD3A26">
        <w:rPr>
          <w:rFonts w:ascii="Arial" w:hAnsi="Arial" w:cs="Arial"/>
          <w:sz w:val="24"/>
          <w:szCs w:val="24"/>
        </w:rPr>
        <w:t xml:space="preserve">and 6.1 would be brought forward and presented at the start of </w:t>
      </w:r>
      <w:r>
        <w:rPr>
          <w:rFonts w:ascii="Arial" w:hAnsi="Arial" w:cs="Arial"/>
          <w:sz w:val="24"/>
          <w:szCs w:val="24"/>
        </w:rPr>
        <w:t>the meeting.</w:t>
      </w:r>
      <w:r w:rsidR="00B73E05">
        <w:rPr>
          <w:rFonts w:ascii="Arial" w:hAnsi="Arial" w:cs="Arial"/>
          <w:sz w:val="24"/>
          <w:szCs w:val="24"/>
        </w:rPr>
        <w:t xml:space="preserve"> </w:t>
      </w:r>
    </w:p>
    <w:p w14:paraId="08C0A7B5" w14:textId="77777777" w:rsidR="00B81DA4" w:rsidRPr="008A793A" w:rsidRDefault="00B81DA4" w:rsidP="001A79B1">
      <w:pPr>
        <w:spacing w:after="0" w:line="240" w:lineRule="auto"/>
        <w:rPr>
          <w:rFonts w:ascii="Arial" w:hAnsi="Arial" w:cs="Arial"/>
          <w:b/>
          <w:color w:val="00B0F0"/>
          <w:sz w:val="24"/>
          <w:szCs w:val="24"/>
          <w:highlight w:val="yellow"/>
        </w:rPr>
      </w:pPr>
    </w:p>
    <w:p w14:paraId="61EE8067" w14:textId="702CFF4F" w:rsidR="00113F62" w:rsidRPr="006165B4" w:rsidRDefault="002064C6" w:rsidP="001A79B1">
      <w:pPr>
        <w:spacing w:after="0" w:line="240" w:lineRule="auto"/>
        <w:rPr>
          <w:rFonts w:ascii="Arial" w:hAnsi="Arial" w:cs="Arial"/>
          <w:b/>
          <w:color w:val="0070C0"/>
          <w:sz w:val="24"/>
          <w:szCs w:val="24"/>
        </w:rPr>
      </w:pPr>
      <w:r>
        <w:rPr>
          <w:rFonts w:ascii="Arial" w:hAnsi="Arial" w:cs="Arial"/>
          <w:b/>
          <w:color w:val="0070C0"/>
          <w:sz w:val="24"/>
          <w:szCs w:val="24"/>
        </w:rPr>
        <w:t>3</w:t>
      </w:r>
      <w:r w:rsidR="009A37BD" w:rsidRPr="006165B4">
        <w:rPr>
          <w:rFonts w:ascii="Arial" w:hAnsi="Arial" w:cs="Arial"/>
          <w:b/>
          <w:color w:val="0070C0"/>
          <w:sz w:val="24"/>
          <w:szCs w:val="24"/>
        </w:rPr>
        <w:t xml:space="preserve"> </w:t>
      </w:r>
      <w:r w:rsidR="002B6617" w:rsidRPr="006165B4">
        <w:rPr>
          <w:rFonts w:ascii="Arial" w:hAnsi="Arial" w:cs="Arial"/>
          <w:b/>
          <w:color w:val="0070C0"/>
          <w:sz w:val="24"/>
          <w:szCs w:val="24"/>
        </w:rPr>
        <w:t xml:space="preserve"> </w:t>
      </w:r>
      <w:r w:rsidR="00113F62" w:rsidRPr="006165B4">
        <w:rPr>
          <w:rFonts w:ascii="Arial" w:hAnsi="Arial" w:cs="Arial"/>
          <w:b/>
          <w:color w:val="0070C0"/>
          <w:sz w:val="24"/>
          <w:szCs w:val="24"/>
        </w:rPr>
        <w:tab/>
      </w:r>
      <w:r w:rsidR="00741615" w:rsidRPr="006165B4">
        <w:rPr>
          <w:rFonts w:ascii="Arial" w:hAnsi="Arial" w:cs="Arial"/>
          <w:b/>
          <w:color w:val="0070C0"/>
          <w:sz w:val="24"/>
          <w:szCs w:val="24"/>
        </w:rPr>
        <w:t xml:space="preserve">Safe </w:t>
      </w:r>
    </w:p>
    <w:p w14:paraId="15C0CB5C" w14:textId="77777777" w:rsidR="00113F62" w:rsidRPr="006165B4" w:rsidRDefault="00113F62" w:rsidP="001A79B1">
      <w:pPr>
        <w:spacing w:after="0" w:line="240" w:lineRule="auto"/>
        <w:ind w:left="720" w:hanging="720"/>
        <w:rPr>
          <w:rFonts w:ascii="Arial" w:hAnsi="Arial" w:cs="Arial"/>
          <w:b/>
          <w:color w:val="00B0F0"/>
          <w:sz w:val="24"/>
          <w:szCs w:val="24"/>
        </w:rPr>
      </w:pPr>
    </w:p>
    <w:p w14:paraId="40B9E0A2" w14:textId="184248B4" w:rsidR="00B14C61" w:rsidRPr="00EA1730" w:rsidRDefault="002064C6" w:rsidP="00EA1730">
      <w:pPr>
        <w:spacing w:after="0" w:line="240" w:lineRule="auto"/>
        <w:ind w:left="720" w:hanging="720"/>
        <w:rPr>
          <w:rFonts w:ascii="Arial" w:hAnsi="Arial" w:cs="Arial"/>
          <w:sz w:val="24"/>
          <w:szCs w:val="24"/>
        </w:rPr>
      </w:pPr>
      <w:r>
        <w:rPr>
          <w:rFonts w:ascii="Arial" w:hAnsi="Arial" w:cs="Arial"/>
          <w:b/>
          <w:sz w:val="24"/>
          <w:szCs w:val="24"/>
        </w:rPr>
        <w:t>3</w:t>
      </w:r>
      <w:r w:rsidR="00113F62" w:rsidRPr="006165B4">
        <w:rPr>
          <w:rFonts w:ascii="Arial" w:hAnsi="Arial" w:cs="Arial"/>
          <w:b/>
          <w:sz w:val="24"/>
          <w:szCs w:val="24"/>
        </w:rPr>
        <w:t>.1</w:t>
      </w:r>
      <w:r w:rsidR="00113F62" w:rsidRPr="006165B4">
        <w:rPr>
          <w:rFonts w:ascii="Arial" w:hAnsi="Arial" w:cs="Arial"/>
          <w:b/>
          <w:sz w:val="24"/>
          <w:szCs w:val="24"/>
        </w:rPr>
        <w:tab/>
      </w:r>
      <w:r w:rsidRPr="009B7E9E">
        <w:rPr>
          <w:rFonts w:ascii="Arial" w:hAnsi="Arial" w:cs="Arial"/>
          <w:b/>
          <w:sz w:val="24"/>
          <w:szCs w:val="24"/>
        </w:rPr>
        <w:t>Significant Adverse Events (SAEs) Update</w:t>
      </w:r>
      <w:r>
        <w:rPr>
          <w:rFonts w:ascii="Arial" w:hAnsi="Arial" w:cs="Arial"/>
          <w:b/>
          <w:sz w:val="24"/>
          <w:szCs w:val="24"/>
        </w:rPr>
        <w:t xml:space="preserve"> </w:t>
      </w:r>
    </w:p>
    <w:p w14:paraId="320227D8" w14:textId="324791A5" w:rsidR="00D45EB7" w:rsidRPr="009B7E9E" w:rsidRDefault="00D45EB7" w:rsidP="001A79B1">
      <w:pPr>
        <w:spacing w:after="0" w:line="240" w:lineRule="auto"/>
        <w:contextualSpacing/>
        <w:rPr>
          <w:rFonts w:ascii="Arial" w:hAnsi="Arial" w:cs="Arial"/>
          <w:b/>
          <w:color w:val="00B0F0"/>
          <w:sz w:val="24"/>
          <w:szCs w:val="24"/>
        </w:rPr>
      </w:pPr>
    </w:p>
    <w:p w14:paraId="17BF493C" w14:textId="79DE2170" w:rsidR="005F1C71" w:rsidRPr="009B7E9E" w:rsidRDefault="00751774" w:rsidP="001A79B1">
      <w:pPr>
        <w:spacing w:after="0" w:line="240" w:lineRule="auto"/>
        <w:ind w:left="709"/>
        <w:contextualSpacing/>
        <w:rPr>
          <w:rFonts w:ascii="Arial" w:hAnsi="Arial" w:cs="Arial"/>
          <w:sz w:val="24"/>
          <w:szCs w:val="24"/>
        </w:rPr>
      </w:pPr>
      <w:r>
        <w:rPr>
          <w:rFonts w:ascii="Arial" w:hAnsi="Arial" w:cs="Arial"/>
          <w:sz w:val="24"/>
          <w:szCs w:val="24"/>
        </w:rPr>
        <w:t>Katie Bryant</w:t>
      </w:r>
      <w:r w:rsidR="005F5D5A" w:rsidRPr="009B7E9E">
        <w:rPr>
          <w:rFonts w:ascii="Arial" w:hAnsi="Arial" w:cs="Arial"/>
          <w:sz w:val="24"/>
          <w:szCs w:val="24"/>
        </w:rPr>
        <w:t xml:space="preserve"> provided</w:t>
      </w:r>
      <w:r>
        <w:rPr>
          <w:rFonts w:ascii="Arial" w:hAnsi="Arial" w:cs="Arial"/>
          <w:sz w:val="24"/>
          <w:szCs w:val="24"/>
        </w:rPr>
        <w:t xml:space="preserve"> the Committee</w:t>
      </w:r>
      <w:r w:rsidR="005F5D5A" w:rsidRPr="009B7E9E">
        <w:rPr>
          <w:rFonts w:ascii="Arial" w:hAnsi="Arial" w:cs="Arial"/>
          <w:sz w:val="24"/>
          <w:szCs w:val="24"/>
        </w:rPr>
        <w:t xml:space="preserve"> with a</w:t>
      </w:r>
      <w:r w:rsidR="00354131">
        <w:rPr>
          <w:rFonts w:ascii="Arial" w:hAnsi="Arial" w:cs="Arial"/>
          <w:sz w:val="24"/>
          <w:szCs w:val="24"/>
        </w:rPr>
        <w:t>n update on</w:t>
      </w:r>
      <w:r w:rsidR="00051AF2" w:rsidRPr="009B7E9E">
        <w:rPr>
          <w:rFonts w:ascii="Arial" w:hAnsi="Arial" w:cs="Arial"/>
          <w:sz w:val="24"/>
          <w:szCs w:val="24"/>
        </w:rPr>
        <w:t xml:space="preserve"> </w:t>
      </w:r>
      <w:r w:rsidR="00634645">
        <w:rPr>
          <w:rFonts w:ascii="Arial" w:hAnsi="Arial" w:cs="Arial"/>
          <w:sz w:val="24"/>
          <w:szCs w:val="24"/>
        </w:rPr>
        <w:t>SAE</w:t>
      </w:r>
      <w:r w:rsidR="00354131">
        <w:rPr>
          <w:rFonts w:ascii="Arial" w:hAnsi="Arial" w:cs="Arial"/>
          <w:sz w:val="24"/>
          <w:szCs w:val="24"/>
        </w:rPr>
        <w:t>s</w:t>
      </w:r>
      <w:r w:rsidR="005F1C71" w:rsidRPr="009B7E9E">
        <w:rPr>
          <w:rFonts w:ascii="Arial" w:hAnsi="Arial" w:cs="Arial"/>
          <w:sz w:val="24"/>
          <w:szCs w:val="24"/>
        </w:rPr>
        <w:t>.</w:t>
      </w:r>
    </w:p>
    <w:p w14:paraId="2EA79EAD" w14:textId="0860257B" w:rsidR="00221AE5" w:rsidRDefault="00221AE5" w:rsidP="002064C6">
      <w:pPr>
        <w:spacing w:after="0" w:line="240" w:lineRule="auto"/>
        <w:rPr>
          <w:rFonts w:ascii="Arial" w:hAnsi="Arial" w:cs="Arial"/>
          <w:sz w:val="24"/>
          <w:szCs w:val="24"/>
        </w:rPr>
      </w:pPr>
      <w:r>
        <w:rPr>
          <w:rFonts w:ascii="Arial" w:hAnsi="Arial" w:cs="Arial"/>
          <w:sz w:val="24"/>
          <w:szCs w:val="24"/>
        </w:rPr>
        <w:tab/>
      </w:r>
    </w:p>
    <w:p w14:paraId="7B4466C8" w14:textId="2B51F640" w:rsidR="00F91315" w:rsidRDefault="00F91315" w:rsidP="001A79B1">
      <w:pPr>
        <w:spacing w:after="0" w:line="240" w:lineRule="auto"/>
        <w:ind w:left="709"/>
        <w:rPr>
          <w:rFonts w:ascii="Arial" w:hAnsi="Arial" w:cs="Arial"/>
          <w:sz w:val="24"/>
          <w:szCs w:val="24"/>
        </w:rPr>
      </w:pPr>
      <w:r>
        <w:rPr>
          <w:rFonts w:ascii="Arial" w:hAnsi="Arial" w:cs="Arial"/>
          <w:sz w:val="24"/>
          <w:szCs w:val="24"/>
        </w:rPr>
        <w:t xml:space="preserve">Since January </w:t>
      </w:r>
      <w:r w:rsidR="00FD3A26">
        <w:rPr>
          <w:rFonts w:ascii="Arial" w:hAnsi="Arial" w:cs="Arial"/>
          <w:sz w:val="24"/>
          <w:szCs w:val="24"/>
        </w:rPr>
        <w:t xml:space="preserve">2023 </w:t>
      </w:r>
      <w:r>
        <w:rPr>
          <w:rFonts w:ascii="Arial" w:hAnsi="Arial" w:cs="Arial"/>
          <w:sz w:val="24"/>
          <w:szCs w:val="24"/>
        </w:rPr>
        <w:t xml:space="preserve">meeting of the Committee, </w:t>
      </w:r>
      <w:r w:rsidR="00634645">
        <w:rPr>
          <w:rFonts w:ascii="Arial" w:hAnsi="Arial" w:cs="Arial"/>
          <w:sz w:val="24"/>
          <w:szCs w:val="24"/>
        </w:rPr>
        <w:t xml:space="preserve">six </w:t>
      </w:r>
      <w:r>
        <w:rPr>
          <w:rFonts w:ascii="Arial" w:hAnsi="Arial" w:cs="Arial"/>
          <w:sz w:val="24"/>
          <w:szCs w:val="24"/>
        </w:rPr>
        <w:t>SAE</w:t>
      </w:r>
      <w:r w:rsidR="00A463BA">
        <w:rPr>
          <w:rFonts w:ascii="Arial" w:hAnsi="Arial" w:cs="Arial"/>
          <w:sz w:val="24"/>
          <w:szCs w:val="24"/>
        </w:rPr>
        <w:t>s</w:t>
      </w:r>
      <w:r>
        <w:rPr>
          <w:rFonts w:ascii="Arial" w:hAnsi="Arial" w:cs="Arial"/>
          <w:sz w:val="24"/>
          <w:szCs w:val="24"/>
        </w:rPr>
        <w:t xml:space="preserve"> were closed</w:t>
      </w:r>
      <w:r w:rsidR="007633EE">
        <w:rPr>
          <w:rFonts w:ascii="Arial" w:hAnsi="Arial" w:cs="Arial"/>
          <w:sz w:val="24"/>
          <w:szCs w:val="24"/>
        </w:rPr>
        <w:t xml:space="preserve">, </w:t>
      </w:r>
      <w:r w:rsidR="002064C6">
        <w:rPr>
          <w:rFonts w:ascii="Arial" w:hAnsi="Arial" w:cs="Arial"/>
          <w:sz w:val="24"/>
          <w:szCs w:val="24"/>
        </w:rPr>
        <w:t>16</w:t>
      </w:r>
      <w:r w:rsidR="007633EE">
        <w:rPr>
          <w:rFonts w:ascii="Arial" w:hAnsi="Arial" w:cs="Arial"/>
          <w:sz w:val="24"/>
          <w:szCs w:val="24"/>
        </w:rPr>
        <w:t xml:space="preserve"> were between three and </w:t>
      </w:r>
      <w:r w:rsidR="00A463BA">
        <w:rPr>
          <w:rFonts w:ascii="Arial" w:hAnsi="Arial" w:cs="Arial"/>
          <w:sz w:val="24"/>
          <w:szCs w:val="24"/>
        </w:rPr>
        <w:t>6</w:t>
      </w:r>
      <w:r w:rsidR="007633EE">
        <w:rPr>
          <w:rFonts w:ascii="Arial" w:hAnsi="Arial" w:cs="Arial"/>
          <w:sz w:val="24"/>
          <w:szCs w:val="24"/>
        </w:rPr>
        <w:t xml:space="preserve"> months</w:t>
      </w:r>
      <w:r>
        <w:rPr>
          <w:rFonts w:ascii="Arial" w:hAnsi="Arial" w:cs="Arial"/>
          <w:sz w:val="24"/>
          <w:szCs w:val="24"/>
        </w:rPr>
        <w:t xml:space="preserve"> </w:t>
      </w:r>
      <w:r w:rsidR="00FA0353">
        <w:rPr>
          <w:rFonts w:ascii="Arial" w:hAnsi="Arial" w:cs="Arial"/>
          <w:sz w:val="24"/>
          <w:szCs w:val="24"/>
        </w:rPr>
        <w:t xml:space="preserve">overdue </w:t>
      </w:r>
      <w:r w:rsidR="002064C6">
        <w:rPr>
          <w:rFonts w:ascii="Arial" w:hAnsi="Arial" w:cs="Arial"/>
          <w:sz w:val="24"/>
          <w:szCs w:val="24"/>
        </w:rPr>
        <w:t>and 10</w:t>
      </w:r>
      <w:r>
        <w:rPr>
          <w:rFonts w:ascii="Arial" w:hAnsi="Arial" w:cs="Arial"/>
          <w:sz w:val="24"/>
          <w:szCs w:val="24"/>
        </w:rPr>
        <w:t xml:space="preserve"> were reported as being over </w:t>
      </w:r>
      <w:r w:rsidR="008866BF">
        <w:rPr>
          <w:rFonts w:ascii="Arial" w:hAnsi="Arial" w:cs="Arial"/>
          <w:sz w:val="24"/>
          <w:szCs w:val="24"/>
        </w:rPr>
        <w:t>6</w:t>
      </w:r>
      <w:r>
        <w:rPr>
          <w:rFonts w:ascii="Arial" w:hAnsi="Arial" w:cs="Arial"/>
          <w:sz w:val="24"/>
          <w:szCs w:val="24"/>
        </w:rPr>
        <w:t xml:space="preserve"> months overdue.</w:t>
      </w:r>
    </w:p>
    <w:p w14:paraId="0A280CB5" w14:textId="77777777" w:rsidR="00F91315" w:rsidRDefault="00F91315" w:rsidP="001A79B1">
      <w:pPr>
        <w:spacing w:after="0" w:line="240" w:lineRule="auto"/>
        <w:ind w:left="709"/>
        <w:rPr>
          <w:rFonts w:ascii="Arial" w:hAnsi="Arial" w:cs="Arial"/>
          <w:sz w:val="24"/>
          <w:szCs w:val="24"/>
        </w:rPr>
      </w:pPr>
    </w:p>
    <w:p w14:paraId="5FED7EF3" w14:textId="2FD2952E" w:rsidR="00F91315" w:rsidRDefault="003358E4" w:rsidP="001A79B1">
      <w:pPr>
        <w:spacing w:after="0" w:line="240" w:lineRule="auto"/>
        <w:ind w:left="709"/>
        <w:rPr>
          <w:rFonts w:ascii="Arial" w:hAnsi="Arial" w:cs="Arial"/>
          <w:sz w:val="24"/>
          <w:szCs w:val="24"/>
        </w:rPr>
      </w:pPr>
      <w:r>
        <w:rPr>
          <w:rFonts w:ascii="Arial" w:hAnsi="Arial" w:cs="Arial"/>
          <w:sz w:val="24"/>
          <w:szCs w:val="24"/>
        </w:rPr>
        <w:t>Although</w:t>
      </w:r>
      <w:r w:rsidR="00221AE5">
        <w:rPr>
          <w:rFonts w:ascii="Arial" w:hAnsi="Arial" w:cs="Arial"/>
          <w:sz w:val="24"/>
          <w:szCs w:val="24"/>
        </w:rPr>
        <w:t xml:space="preserve"> </w:t>
      </w:r>
      <w:r w:rsidR="00F91315">
        <w:rPr>
          <w:rFonts w:ascii="Arial" w:hAnsi="Arial" w:cs="Arial"/>
          <w:sz w:val="24"/>
          <w:szCs w:val="24"/>
        </w:rPr>
        <w:t xml:space="preserve">the </w:t>
      </w:r>
      <w:r w:rsidR="00221AE5">
        <w:rPr>
          <w:rFonts w:ascii="Arial" w:hAnsi="Arial" w:cs="Arial"/>
          <w:sz w:val="24"/>
          <w:szCs w:val="24"/>
        </w:rPr>
        <w:t xml:space="preserve">large volume </w:t>
      </w:r>
      <w:r w:rsidR="00C24584">
        <w:rPr>
          <w:rFonts w:ascii="Arial" w:hAnsi="Arial" w:cs="Arial"/>
          <w:sz w:val="24"/>
          <w:szCs w:val="24"/>
        </w:rPr>
        <w:t>of SAEs w</w:t>
      </w:r>
      <w:r w:rsidR="00354131">
        <w:rPr>
          <w:rFonts w:ascii="Arial" w:hAnsi="Arial" w:cs="Arial"/>
          <w:sz w:val="24"/>
          <w:szCs w:val="24"/>
        </w:rPr>
        <w:t>as</w:t>
      </w:r>
      <w:r w:rsidR="00C24584">
        <w:rPr>
          <w:rFonts w:ascii="Arial" w:hAnsi="Arial" w:cs="Arial"/>
          <w:sz w:val="24"/>
          <w:szCs w:val="24"/>
        </w:rPr>
        <w:t xml:space="preserve"> challenging</w:t>
      </w:r>
      <w:r w:rsidR="00221AE5">
        <w:rPr>
          <w:rFonts w:ascii="Arial" w:hAnsi="Arial" w:cs="Arial"/>
          <w:sz w:val="24"/>
          <w:szCs w:val="24"/>
        </w:rPr>
        <w:t xml:space="preserve">, </w:t>
      </w:r>
      <w:r>
        <w:rPr>
          <w:rFonts w:ascii="Arial" w:hAnsi="Arial" w:cs="Arial"/>
          <w:sz w:val="24"/>
          <w:szCs w:val="24"/>
        </w:rPr>
        <w:t xml:space="preserve">the Committee received assurance that </w:t>
      </w:r>
      <w:r w:rsidR="00221AE5">
        <w:rPr>
          <w:rFonts w:ascii="Arial" w:hAnsi="Arial" w:cs="Arial"/>
          <w:sz w:val="24"/>
          <w:szCs w:val="24"/>
        </w:rPr>
        <w:t xml:space="preserve">there </w:t>
      </w:r>
      <w:r w:rsidR="008866BF">
        <w:rPr>
          <w:rFonts w:ascii="Arial" w:hAnsi="Arial" w:cs="Arial"/>
          <w:sz w:val="24"/>
          <w:szCs w:val="24"/>
        </w:rPr>
        <w:t>had been</w:t>
      </w:r>
      <w:r w:rsidR="00221AE5">
        <w:rPr>
          <w:rFonts w:ascii="Arial" w:hAnsi="Arial" w:cs="Arial"/>
          <w:sz w:val="24"/>
          <w:szCs w:val="24"/>
        </w:rPr>
        <w:t xml:space="preserve"> attempts to reduce these along with </w:t>
      </w:r>
      <w:r w:rsidR="00FD3A26">
        <w:rPr>
          <w:rFonts w:ascii="Arial" w:hAnsi="Arial" w:cs="Arial"/>
          <w:sz w:val="24"/>
          <w:szCs w:val="24"/>
        </w:rPr>
        <w:t xml:space="preserve">improving the process, to </w:t>
      </w:r>
      <w:r w:rsidR="008866BF">
        <w:rPr>
          <w:rFonts w:ascii="Arial" w:hAnsi="Arial" w:cs="Arial"/>
          <w:sz w:val="24"/>
          <w:szCs w:val="24"/>
        </w:rPr>
        <w:t>re</w:t>
      </w:r>
      <w:r w:rsidR="00221AE5">
        <w:rPr>
          <w:rFonts w:ascii="Arial" w:hAnsi="Arial" w:cs="Arial"/>
          <w:sz w:val="24"/>
          <w:szCs w:val="24"/>
        </w:rPr>
        <w:t>assur</w:t>
      </w:r>
      <w:r w:rsidR="008866BF">
        <w:rPr>
          <w:rFonts w:ascii="Arial" w:hAnsi="Arial" w:cs="Arial"/>
          <w:sz w:val="24"/>
          <w:szCs w:val="24"/>
        </w:rPr>
        <w:t>e</w:t>
      </w:r>
      <w:r w:rsidR="00221AE5">
        <w:rPr>
          <w:rFonts w:ascii="Arial" w:hAnsi="Arial" w:cs="Arial"/>
          <w:sz w:val="24"/>
          <w:szCs w:val="24"/>
        </w:rPr>
        <w:t xml:space="preserve"> staff and families involved in the events.  Extraordinary </w:t>
      </w:r>
      <w:r w:rsidR="008866BF">
        <w:rPr>
          <w:rFonts w:ascii="Arial" w:hAnsi="Arial" w:cs="Arial"/>
          <w:sz w:val="24"/>
          <w:szCs w:val="24"/>
        </w:rPr>
        <w:t>Clinical Governance Risk Management Group (</w:t>
      </w:r>
      <w:r w:rsidR="00221AE5">
        <w:rPr>
          <w:rFonts w:ascii="Arial" w:hAnsi="Arial" w:cs="Arial"/>
          <w:sz w:val="24"/>
          <w:szCs w:val="24"/>
        </w:rPr>
        <w:t>CGRMG</w:t>
      </w:r>
      <w:r w:rsidR="008866BF">
        <w:rPr>
          <w:rFonts w:ascii="Arial" w:hAnsi="Arial" w:cs="Arial"/>
          <w:sz w:val="24"/>
          <w:szCs w:val="24"/>
        </w:rPr>
        <w:t>)</w:t>
      </w:r>
      <w:r w:rsidR="00221AE5">
        <w:rPr>
          <w:rFonts w:ascii="Arial" w:hAnsi="Arial" w:cs="Arial"/>
          <w:sz w:val="24"/>
          <w:szCs w:val="24"/>
        </w:rPr>
        <w:t xml:space="preserve"> meetings </w:t>
      </w:r>
      <w:r w:rsidR="00354131">
        <w:rPr>
          <w:rFonts w:ascii="Arial" w:hAnsi="Arial" w:cs="Arial"/>
          <w:sz w:val="24"/>
          <w:szCs w:val="24"/>
        </w:rPr>
        <w:t>had taken</w:t>
      </w:r>
      <w:r w:rsidR="00221AE5">
        <w:rPr>
          <w:rFonts w:ascii="Arial" w:hAnsi="Arial" w:cs="Arial"/>
          <w:sz w:val="24"/>
          <w:szCs w:val="24"/>
        </w:rPr>
        <w:t xml:space="preserve"> place</w:t>
      </w:r>
      <w:r w:rsidR="00774102">
        <w:rPr>
          <w:rFonts w:ascii="Arial" w:hAnsi="Arial" w:cs="Arial"/>
          <w:sz w:val="24"/>
          <w:szCs w:val="24"/>
        </w:rPr>
        <w:t xml:space="preserve"> to assist this</w:t>
      </w:r>
      <w:r w:rsidR="00221AE5">
        <w:rPr>
          <w:rFonts w:ascii="Arial" w:hAnsi="Arial" w:cs="Arial"/>
          <w:sz w:val="24"/>
          <w:szCs w:val="24"/>
        </w:rPr>
        <w:t xml:space="preserve">. </w:t>
      </w:r>
    </w:p>
    <w:p w14:paraId="41860C28" w14:textId="53D97B5B" w:rsidR="00221AE5" w:rsidRDefault="00221AE5" w:rsidP="001A79B1">
      <w:pPr>
        <w:spacing w:after="0" w:line="240" w:lineRule="auto"/>
        <w:ind w:left="709"/>
        <w:rPr>
          <w:rFonts w:ascii="Arial" w:hAnsi="Arial" w:cs="Arial"/>
          <w:sz w:val="24"/>
          <w:szCs w:val="24"/>
        </w:rPr>
      </w:pPr>
    </w:p>
    <w:p w14:paraId="11B30804" w14:textId="76BD93EE" w:rsidR="00DE32CD" w:rsidRDefault="008866BF" w:rsidP="00683513">
      <w:pPr>
        <w:spacing w:after="0" w:line="240" w:lineRule="auto"/>
        <w:ind w:left="709"/>
        <w:rPr>
          <w:rFonts w:ascii="Arial" w:hAnsi="Arial" w:cs="Arial"/>
          <w:sz w:val="24"/>
          <w:szCs w:val="24"/>
        </w:rPr>
      </w:pPr>
      <w:r>
        <w:rPr>
          <w:rFonts w:ascii="Arial" w:hAnsi="Arial" w:cs="Arial"/>
          <w:sz w:val="24"/>
          <w:szCs w:val="24"/>
        </w:rPr>
        <w:t>Katie Bryant reported that a</w:t>
      </w:r>
      <w:r w:rsidR="00221AE5">
        <w:rPr>
          <w:rFonts w:ascii="Arial" w:hAnsi="Arial" w:cs="Arial"/>
          <w:sz w:val="24"/>
          <w:szCs w:val="24"/>
        </w:rPr>
        <w:t xml:space="preserve">nalysis </w:t>
      </w:r>
      <w:r w:rsidR="00DE32CD">
        <w:rPr>
          <w:rFonts w:ascii="Arial" w:hAnsi="Arial" w:cs="Arial"/>
          <w:sz w:val="24"/>
          <w:szCs w:val="24"/>
        </w:rPr>
        <w:t xml:space="preserve">work </w:t>
      </w:r>
      <w:r>
        <w:rPr>
          <w:rFonts w:ascii="Arial" w:hAnsi="Arial" w:cs="Arial"/>
          <w:sz w:val="24"/>
          <w:szCs w:val="24"/>
        </w:rPr>
        <w:t>had been</w:t>
      </w:r>
      <w:r w:rsidR="00DE32CD">
        <w:rPr>
          <w:rFonts w:ascii="Arial" w:hAnsi="Arial" w:cs="Arial"/>
          <w:sz w:val="24"/>
          <w:szCs w:val="24"/>
        </w:rPr>
        <w:t xml:space="preserve"> carried out </w:t>
      </w:r>
      <w:r w:rsidR="00774102">
        <w:rPr>
          <w:rFonts w:ascii="Arial" w:hAnsi="Arial" w:cs="Arial"/>
          <w:sz w:val="24"/>
          <w:szCs w:val="24"/>
        </w:rPr>
        <w:t>with</w:t>
      </w:r>
      <w:r w:rsidR="00683513">
        <w:rPr>
          <w:rFonts w:ascii="Arial" w:hAnsi="Arial" w:cs="Arial"/>
          <w:sz w:val="24"/>
          <w:szCs w:val="24"/>
        </w:rPr>
        <w:t xml:space="preserve"> the SAER process focus group.  The intention was for panel members to be better informed of their role and ensure smoother outcomes. The</w:t>
      </w:r>
      <w:r w:rsidR="00774102">
        <w:rPr>
          <w:rFonts w:ascii="Arial" w:hAnsi="Arial" w:cs="Arial"/>
          <w:sz w:val="24"/>
          <w:szCs w:val="24"/>
        </w:rPr>
        <w:t xml:space="preserve"> focus group </w:t>
      </w:r>
      <w:r w:rsidR="00683513">
        <w:rPr>
          <w:rFonts w:ascii="Arial" w:hAnsi="Arial" w:cs="Arial"/>
          <w:sz w:val="24"/>
          <w:szCs w:val="24"/>
        </w:rPr>
        <w:t>highlighted that the same</w:t>
      </w:r>
      <w:r w:rsidR="00DE32CD">
        <w:rPr>
          <w:rFonts w:ascii="Arial" w:hAnsi="Arial" w:cs="Arial"/>
          <w:sz w:val="24"/>
          <w:szCs w:val="24"/>
        </w:rPr>
        <w:t xml:space="preserve"> individual</w:t>
      </w:r>
      <w:r w:rsidR="00683513">
        <w:rPr>
          <w:rFonts w:ascii="Arial" w:hAnsi="Arial" w:cs="Arial"/>
          <w:sz w:val="24"/>
          <w:szCs w:val="24"/>
        </w:rPr>
        <w:t>s were being used to form the panels</w:t>
      </w:r>
      <w:r w:rsidR="00DE32CD">
        <w:rPr>
          <w:rFonts w:ascii="Arial" w:hAnsi="Arial" w:cs="Arial"/>
          <w:sz w:val="24"/>
          <w:szCs w:val="24"/>
        </w:rPr>
        <w:t xml:space="preserve"> </w:t>
      </w:r>
      <w:r w:rsidR="00683513">
        <w:rPr>
          <w:rFonts w:ascii="Arial" w:hAnsi="Arial" w:cs="Arial"/>
          <w:sz w:val="24"/>
          <w:szCs w:val="24"/>
        </w:rPr>
        <w:t>that</w:t>
      </w:r>
      <w:r w:rsidR="00DE32CD">
        <w:rPr>
          <w:rFonts w:ascii="Arial" w:hAnsi="Arial" w:cs="Arial"/>
          <w:sz w:val="24"/>
          <w:szCs w:val="24"/>
        </w:rPr>
        <w:t xml:space="preserve"> took place from January 2022 to March </w:t>
      </w:r>
      <w:r w:rsidR="00683513">
        <w:rPr>
          <w:rFonts w:ascii="Arial" w:hAnsi="Arial" w:cs="Arial"/>
          <w:sz w:val="24"/>
          <w:szCs w:val="24"/>
        </w:rPr>
        <w:t>2023</w:t>
      </w:r>
      <w:r w:rsidR="00354131">
        <w:rPr>
          <w:rFonts w:ascii="Arial" w:hAnsi="Arial" w:cs="Arial"/>
          <w:sz w:val="24"/>
          <w:szCs w:val="24"/>
        </w:rPr>
        <w:t>.  T</w:t>
      </w:r>
      <w:r w:rsidR="00DE32CD">
        <w:rPr>
          <w:rFonts w:ascii="Arial" w:hAnsi="Arial" w:cs="Arial"/>
          <w:sz w:val="24"/>
          <w:szCs w:val="24"/>
        </w:rPr>
        <w:t xml:space="preserve">herefore this </w:t>
      </w:r>
      <w:r w:rsidR="00774102">
        <w:rPr>
          <w:rFonts w:ascii="Arial" w:hAnsi="Arial" w:cs="Arial"/>
          <w:sz w:val="24"/>
          <w:szCs w:val="24"/>
        </w:rPr>
        <w:t>was</w:t>
      </w:r>
      <w:r w:rsidR="00DE32CD">
        <w:rPr>
          <w:rFonts w:ascii="Arial" w:hAnsi="Arial" w:cs="Arial"/>
          <w:sz w:val="24"/>
          <w:szCs w:val="24"/>
        </w:rPr>
        <w:t xml:space="preserve"> adjusted to avoid burdening individuals. </w:t>
      </w:r>
      <w:r w:rsidR="00683513">
        <w:rPr>
          <w:rFonts w:ascii="Arial" w:hAnsi="Arial" w:cs="Arial"/>
          <w:sz w:val="24"/>
          <w:szCs w:val="24"/>
        </w:rPr>
        <w:t xml:space="preserve"> </w:t>
      </w:r>
    </w:p>
    <w:p w14:paraId="77925B4A" w14:textId="7E5F5AC4" w:rsidR="00784A1D" w:rsidRDefault="00784A1D" w:rsidP="001A79B1">
      <w:pPr>
        <w:spacing w:after="0" w:line="240" w:lineRule="auto"/>
        <w:ind w:left="709"/>
        <w:rPr>
          <w:rFonts w:ascii="Arial" w:hAnsi="Arial" w:cs="Arial"/>
          <w:sz w:val="24"/>
          <w:szCs w:val="24"/>
        </w:rPr>
      </w:pPr>
    </w:p>
    <w:p w14:paraId="2B2A057E" w14:textId="6CF02A49" w:rsidR="00683513" w:rsidRDefault="00683513" w:rsidP="001A79B1">
      <w:pPr>
        <w:spacing w:after="0" w:line="240" w:lineRule="auto"/>
        <w:ind w:left="709"/>
        <w:rPr>
          <w:rFonts w:ascii="Arial" w:hAnsi="Arial" w:cs="Arial"/>
          <w:sz w:val="24"/>
          <w:szCs w:val="24"/>
        </w:rPr>
      </w:pPr>
      <w:r>
        <w:rPr>
          <w:rFonts w:ascii="Arial" w:hAnsi="Arial" w:cs="Arial"/>
          <w:sz w:val="24"/>
          <w:szCs w:val="24"/>
        </w:rPr>
        <w:t xml:space="preserve">The Committee requested an update on resources for the </w:t>
      </w:r>
      <w:r w:rsidR="00EA1730">
        <w:rPr>
          <w:rFonts w:ascii="Arial" w:hAnsi="Arial" w:cs="Arial"/>
          <w:sz w:val="24"/>
          <w:szCs w:val="24"/>
        </w:rPr>
        <w:t>Clinical</w:t>
      </w:r>
      <w:r>
        <w:rPr>
          <w:rFonts w:ascii="Arial" w:hAnsi="Arial" w:cs="Arial"/>
          <w:sz w:val="24"/>
          <w:szCs w:val="24"/>
        </w:rPr>
        <w:t xml:space="preserve"> Governance </w:t>
      </w:r>
      <w:r w:rsidR="00EA1730">
        <w:rPr>
          <w:rFonts w:ascii="Arial" w:hAnsi="Arial" w:cs="Arial"/>
          <w:sz w:val="24"/>
          <w:szCs w:val="24"/>
        </w:rPr>
        <w:t>t</w:t>
      </w:r>
      <w:r w:rsidR="00C24584">
        <w:rPr>
          <w:rFonts w:ascii="Arial" w:hAnsi="Arial" w:cs="Arial"/>
          <w:sz w:val="24"/>
          <w:szCs w:val="24"/>
        </w:rPr>
        <w:t xml:space="preserve">eam.  Katie Bryant </w:t>
      </w:r>
      <w:r w:rsidR="00354131">
        <w:rPr>
          <w:rFonts w:ascii="Arial" w:hAnsi="Arial" w:cs="Arial"/>
          <w:sz w:val="24"/>
          <w:szCs w:val="24"/>
        </w:rPr>
        <w:t xml:space="preserve">reported </w:t>
      </w:r>
      <w:r>
        <w:rPr>
          <w:rFonts w:ascii="Arial" w:hAnsi="Arial" w:cs="Arial"/>
          <w:sz w:val="24"/>
          <w:szCs w:val="24"/>
        </w:rPr>
        <w:t xml:space="preserve">that </w:t>
      </w:r>
      <w:r w:rsidR="008866BF">
        <w:rPr>
          <w:rFonts w:ascii="Arial" w:hAnsi="Arial" w:cs="Arial"/>
          <w:sz w:val="24"/>
          <w:szCs w:val="24"/>
        </w:rPr>
        <w:t>recruitment was</w:t>
      </w:r>
      <w:r>
        <w:rPr>
          <w:rFonts w:ascii="Arial" w:hAnsi="Arial" w:cs="Arial"/>
          <w:sz w:val="24"/>
          <w:szCs w:val="24"/>
        </w:rPr>
        <w:t xml:space="preserve"> progressing and </w:t>
      </w:r>
      <w:r w:rsidR="00FD3A26">
        <w:rPr>
          <w:rFonts w:ascii="Arial" w:hAnsi="Arial" w:cs="Arial"/>
          <w:sz w:val="24"/>
          <w:szCs w:val="24"/>
        </w:rPr>
        <w:t xml:space="preserve">the first </w:t>
      </w:r>
      <w:r>
        <w:rPr>
          <w:rFonts w:ascii="Arial" w:hAnsi="Arial" w:cs="Arial"/>
          <w:sz w:val="24"/>
          <w:szCs w:val="24"/>
        </w:rPr>
        <w:t>interviews were taking place on 25 May 2023.</w:t>
      </w:r>
    </w:p>
    <w:p w14:paraId="18BCAB9F" w14:textId="59FECBB1" w:rsidR="00683513" w:rsidRDefault="00683513" w:rsidP="001A79B1">
      <w:pPr>
        <w:spacing w:after="0" w:line="240" w:lineRule="auto"/>
        <w:ind w:left="709"/>
        <w:rPr>
          <w:rFonts w:ascii="Arial" w:hAnsi="Arial" w:cs="Arial"/>
          <w:sz w:val="24"/>
          <w:szCs w:val="24"/>
        </w:rPr>
      </w:pPr>
    </w:p>
    <w:p w14:paraId="2652165B" w14:textId="66A11368" w:rsidR="00751774" w:rsidRDefault="00FD3A26" w:rsidP="00683513">
      <w:pPr>
        <w:spacing w:after="0" w:line="240" w:lineRule="auto"/>
        <w:ind w:left="709"/>
        <w:contextualSpacing/>
        <w:rPr>
          <w:rFonts w:ascii="Arial" w:hAnsi="Arial" w:cs="Arial"/>
          <w:sz w:val="24"/>
          <w:szCs w:val="24"/>
        </w:rPr>
      </w:pPr>
      <w:r>
        <w:rPr>
          <w:rFonts w:ascii="Arial" w:hAnsi="Arial" w:cs="Arial"/>
          <w:sz w:val="24"/>
          <w:szCs w:val="24"/>
        </w:rPr>
        <w:t xml:space="preserve">An update </w:t>
      </w:r>
      <w:r w:rsidR="00182889">
        <w:rPr>
          <w:rFonts w:ascii="Arial" w:hAnsi="Arial" w:cs="Arial"/>
          <w:sz w:val="24"/>
          <w:szCs w:val="24"/>
        </w:rPr>
        <w:t xml:space="preserve">was requested </w:t>
      </w:r>
      <w:r>
        <w:rPr>
          <w:rFonts w:ascii="Arial" w:hAnsi="Arial" w:cs="Arial"/>
          <w:sz w:val="24"/>
          <w:szCs w:val="24"/>
        </w:rPr>
        <w:t>on the Guardrail</w:t>
      </w:r>
      <w:r w:rsidR="005762B9">
        <w:rPr>
          <w:rFonts w:ascii="Arial" w:hAnsi="Arial" w:cs="Arial"/>
          <w:sz w:val="24"/>
          <w:szCs w:val="24"/>
        </w:rPr>
        <w:t xml:space="preserve"> </w:t>
      </w:r>
      <w:r w:rsidR="005762B9" w:rsidRPr="005762B9">
        <w:rPr>
          <w:rStyle w:val="Emphasis"/>
          <w:rFonts w:ascii="Arial" w:hAnsi="Arial" w:cs="Arial"/>
          <w:bCs/>
          <w:i w:val="0"/>
          <w:iCs w:val="0"/>
          <w:color w:val="000000" w:themeColor="text1"/>
          <w:sz w:val="24"/>
          <w:szCs w:val="24"/>
          <w:shd w:val="clear" w:color="auto" w:fill="FFFFFF"/>
        </w:rPr>
        <w:t xml:space="preserve">medication </w:t>
      </w:r>
      <w:r w:rsidR="005762B9">
        <w:rPr>
          <w:rStyle w:val="Emphasis"/>
          <w:rFonts w:ascii="Arial" w:hAnsi="Arial" w:cs="Arial"/>
          <w:bCs/>
          <w:i w:val="0"/>
          <w:iCs w:val="0"/>
          <w:color w:val="000000" w:themeColor="text1"/>
          <w:sz w:val="24"/>
          <w:szCs w:val="24"/>
          <w:shd w:val="clear" w:color="auto" w:fill="FFFFFF"/>
        </w:rPr>
        <w:t xml:space="preserve">system </w:t>
      </w:r>
      <w:r w:rsidR="005762B9">
        <w:rPr>
          <w:rFonts w:ascii="Arial" w:hAnsi="Arial" w:cs="Arial"/>
          <w:sz w:val="24"/>
          <w:szCs w:val="24"/>
        </w:rPr>
        <w:t>for potassium delivery, which would reflect the method in Critical Care</w:t>
      </w:r>
      <w:r w:rsidR="00182889">
        <w:rPr>
          <w:rFonts w:ascii="Arial" w:hAnsi="Arial" w:cs="Arial"/>
          <w:sz w:val="24"/>
          <w:szCs w:val="24"/>
        </w:rPr>
        <w:t xml:space="preserve">. </w:t>
      </w:r>
      <w:r w:rsidR="00D83A8C">
        <w:rPr>
          <w:rFonts w:ascii="Arial" w:hAnsi="Arial" w:cs="Arial"/>
          <w:sz w:val="24"/>
          <w:szCs w:val="24"/>
        </w:rPr>
        <w:t xml:space="preserve"> </w:t>
      </w:r>
      <w:r w:rsidR="008866BF">
        <w:rPr>
          <w:rFonts w:ascii="Arial" w:hAnsi="Arial" w:cs="Arial"/>
          <w:sz w:val="24"/>
          <w:szCs w:val="24"/>
        </w:rPr>
        <w:t>Katie Bryant stated</w:t>
      </w:r>
      <w:r w:rsidR="005762B9">
        <w:rPr>
          <w:rFonts w:ascii="Arial" w:hAnsi="Arial" w:cs="Arial"/>
          <w:sz w:val="24"/>
          <w:szCs w:val="24"/>
        </w:rPr>
        <w:t xml:space="preserve"> </w:t>
      </w:r>
      <w:r w:rsidR="008866BF">
        <w:rPr>
          <w:rFonts w:ascii="Arial" w:hAnsi="Arial" w:cs="Arial"/>
          <w:sz w:val="24"/>
          <w:szCs w:val="24"/>
        </w:rPr>
        <w:t>that t</w:t>
      </w:r>
      <w:r w:rsidR="00182889">
        <w:rPr>
          <w:rFonts w:ascii="Arial" w:hAnsi="Arial" w:cs="Arial"/>
          <w:sz w:val="24"/>
          <w:szCs w:val="24"/>
        </w:rPr>
        <w:t>his was</w:t>
      </w:r>
      <w:r>
        <w:rPr>
          <w:rFonts w:ascii="Arial" w:hAnsi="Arial" w:cs="Arial"/>
          <w:sz w:val="24"/>
          <w:szCs w:val="24"/>
        </w:rPr>
        <w:t xml:space="preserve"> </w:t>
      </w:r>
      <w:r w:rsidR="00683513">
        <w:rPr>
          <w:rFonts w:ascii="Arial" w:hAnsi="Arial" w:cs="Arial"/>
          <w:sz w:val="24"/>
          <w:szCs w:val="24"/>
        </w:rPr>
        <w:t>planned for during the</w:t>
      </w:r>
      <w:r w:rsidR="00182889">
        <w:rPr>
          <w:rFonts w:ascii="Arial" w:hAnsi="Arial" w:cs="Arial"/>
          <w:sz w:val="24"/>
          <w:szCs w:val="24"/>
        </w:rPr>
        <w:t xml:space="preserve"> maintenance cycle</w:t>
      </w:r>
      <w:r w:rsidR="005762B9">
        <w:rPr>
          <w:rFonts w:ascii="Arial" w:hAnsi="Arial" w:cs="Arial"/>
          <w:sz w:val="24"/>
          <w:szCs w:val="24"/>
        </w:rPr>
        <w:t xml:space="preserve"> and a profile would be created</w:t>
      </w:r>
      <w:r w:rsidR="00182889">
        <w:rPr>
          <w:rFonts w:ascii="Arial" w:hAnsi="Arial" w:cs="Arial"/>
          <w:sz w:val="24"/>
          <w:szCs w:val="24"/>
        </w:rPr>
        <w:t>.</w:t>
      </w:r>
      <w:r w:rsidR="005762B9" w:rsidRPr="005762B9">
        <w:t xml:space="preserve"> </w:t>
      </w:r>
      <w:r w:rsidR="005762B9">
        <w:rPr>
          <w:rStyle w:val="ui-provider"/>
        </w:rPr>
        <w:t xml:space="preserve"> </w:t>
      </w:r>
      <w:r w:rsidR="00182889">
        <w:rPr>
          <w:rFonts w:ascii="Arial" w:hAnsi="Arial" w:cs="Arial"/>
          <w:sz w:val="24"/>
          <w:szCs w:val="24"/>
        </w:rPr>
        <w:t>T</w:t>
      </w:r>
      <w:r w:rsidR="00D509E4">
        <w:rPr>
          <w:rFonts w:ascii="Arial" w:hAnsi="Arial" w:cs="Arial"/>
          <w:sz w:val="24"/>
          <w:szCs w:val="24"/>
        </w:rPr>
        <w:t xml:space="preserve">he </w:t>
      </w:r>
      <w:r w:rsidR="00D509E4">
        <w:rPr>
          <w:rFonts w:ascii="Arial" w:hAnsi="Arial" w:cs="Arial"/>
          <w:sz w:val="24"/>
          <w:szCs w:val="24"/>
        </w:rPr>
        <w:lastRenderedPageBreak/>
        <w:t>Committee was</w:t>
      </w:r>
      <w:r w:rsidR="00751774">
        <w:rPr>
          <w:rFonts w:ascii="Arial" w:hAnsi="Arial" w:cs="Arial"/>
          <w:sz w:val="24"/>
          <w:szCs w:val="24"/>
        </w:rPr>
        <w:t xml:space="preserve"> informed that </w:t>
      </w:r>
      <w:r w:rsidR="00192269">
        <w:rPr>
          <w:rFonts w:ascii="Arial" w:hAnsi="Arial" w:cs="Arial"/>
          <w:sz w:val="24"/>
          <w:szCs w:val="24"/>
        </w:rPr>
        <w:t>there had been a lot of feedback from clinical groups and</w:t>
      </w:r>
      <w:r w:rsidR="00751774">
        <w:rPr>
          <w:rFonts w:ascii="Arial" w:hAnsi="Arial" w:cs="Arial"/>
          <w:sz w:val="24"/>
          <w:szCs w:val="24"/>
        </w:rPr>
        <w:t xml:space="preserve"> collation of</w:t>
      </w:r>
      <w:r w:rsidR="00192269">
        <w:rPr>
          <w:rFonts w:ascii="Arial" w:hAnsi="Arial" w:cs="Arial"/>
          <w:sz w:val="24"/>
          <w:szCs w:val="24"/>
        </w:rPr>
        <w:t xml:space="preserve"> this</w:t>
      </w:r>
      <w:r w:rsidR="00751774">
        <w:rPr>
          <w:rFonts w:ascii="Arial" w:hAnsi="Arial" w:cs="Arial"/>
          <w:sz w:val="24"/>
          <w:szCs w:val="24"/>
        </w:rPr>
        <w:t xml:space="preserve"> feedback</w:t>
      </w:r>
      <w:r w:rsidR="0049726F">
        <w:rPr>
          <w:rFonts w:ascii="Arial" w:hAnsi="Arial" w:cs="Arial"/>
          <w:sz w:val="24"/>
          <w:szCs w:val="24"/>
        </w:rPr>
        <w:t xml:space="preserve"> </w:t>
      </w:r>
      <w:r w:rsidR="00751774">
        <w:rPr>
          <w:rFonts w:ascii="Arial" w:hAnsi="Arial" w:cs="Arial"/>
          <w:sz w:val="24"/>
          <w:szCs w:val="24"/>
        </w:rPr>
        <w:t xml:space="preserve">was </w:t>
      </w:r>
      <w:r w:rsidR="00192269">
        <w:rPr>
          <w:rFonts w:ascii="Arial" w:hAnsi="Arial" w:cs="Arial"/>
          <w:sz w:val="24"/>
          <w:szCs w:val="24"/>
        </w:rPr>
        <w:t>currently</w:t>
      </w:r>
      <w:r w:rsidR="00751774">
        <w:rPr>
          <w:rFonts w:ascii="Arial" w:hAnsi="Arial" w:cs="Arial"/>
          <w:sz w:val="24"/>
          <w:szCs w:val="24"/>
        </w:rPr>
        <w:t xml:space="preserve"> being implemented</w:t>
      </w:r>
      <w:r w:rsidR="00683513">
        <w:rPr>
          <w:rFonts w:ascii="Arial" w:hAnsi="Arial" w:cs="Arial"/>
          <w:sz w:val="24"/>
          <w:szCs w:val="24"/>
        </w:rPr>
        <w:t xml:space="preserve">. </w:t>
      </w:r>
    </w:p>
    <w:p w14:paraId="1ED920F1" w14:textId="77777777" w:rsidR="00683513" w:rsidRDefault="00683513" w:rsidP="001A79B1">
      <w:pPr>
        <w:spacing w:after="0" w:line="240" w:lineRule="auto"/>
        <w:ind w:left="709"/>
        <w:rPr>
          <w:rFonts w:ascii="Arial" w:hAnsi="Arial" w:cs="Arial"/>
          <w:sz w:val="24"/>
          <w:szCs w:val="24"/>
        </w:rPr>
      </w:pPr>
    </w:p>
    <w:p w14:paraId="59CAF2CE" w14:textId="064A2B32" w:rsidR="00683513" w:rsidRDefault="00683513" w:rsidP="001A79B1">
      <w:pPr>
        <w:spacing w:after="0" w:line="240" w:lineRule="auto"/>
        <w:ind w:left="709"/>
        <w:rPr>
          <w:rFonts w:ascii="Arial" w:hAnsi="Arial" w:cs="Arial"/>
          <w:sz w:val="24"/>
          <w:szCs w:val="24"/>
        </w:rPr>
      </w:pPr>
      <w:r>
        <w:rPr>
          <w:rFonts w:ascii="Arial" w:hAnsi="Arial" w:cs="Arial"/>
          <w:sz w:val="24"/>
          <w:szCs w:val="24"/>
        </w:rPr>
        <w:t xml:space="preserve">The Committee thanked Katie Bryant, noting that the reports were complex but provided </w:t>
      </w:r>
      <w:r w:rsidR="00FD3A26">
        <w:rPr>
          <w:rFonts w:ascii="Arial" w:hAnsi="Arial" w:cs="Arial"/>
          <w:sz w:val="24"/>
          <w:szCs w:val="24"/>
        </w:rPr>
        <w:t xml:space="preserve">a </w:t>
      </w:r>
      <w:r>
        <w:rPr>
          <w:rFonts w:ascii="Arial" w:hAnsi="Arial" w:cs="Arial"/>
          <w:sz w:val="24"/>
          <w:szCs w:val="24"/>
        </w:rPr>
        <w:t xml:space="preserve">clear explanation in a useful format. </w:t>
      </w:r>
    </w:p>
    <w:p w14:paraId="7A9891B5" w14:textId="77777777" w:rsidR="00DE32CD" w:rsidRDefault="00DE32CD" w:rsidP="001A79B1">
      <w:pPr>
        <w:spacing w:after="0" w:line="240" w:lineRule="auto"/>
        <w:ind w:left="709"/>
        <w:rPr>
          <w:rFonts w:ascii="Arial" w:hAnsi="Arial" w:cs="Arial"/>
          <w:sz w:val="24"/>
          <w:szCs w:val="24"/>
        </w:rPr>
      </w:pPr>
    </w:p>
    <w:p w14:paraId="30797815" w14:textId="62549EBD" w:rsidR="007D15FD" w:rsidRDefault="00784A1D" w:rsidP="00751774">
      <w:pPr>
        <w:spacing w:after="0" w:line="240" w:lineRule="auto"/>
        <w:ind w:left="720"/>
        <w:contextualSpacing/>
        <w:rPr>
          <w:rFonts w:ascii="Arial" w:hAnsi="Arial" w:cs="Arial"/>
          <w:sz w:val="24"/>
          <w:szCs w:val="24"/>
        </w:rPr>
      </w:pPr>
      <w:r w:rsidRPr="003D3256">
        <w:rPr>
          <w:rFonts w:ascii="Arial" w:hAnsi="Arial" w:cs="Arial"/>
          <w:sz w:val="24"/>
          <w:szCs w:val="24"/>
        </w:rPr>
        <w:t>The Committee noted the Significant Adverse Events Update.</w:t>
      </w:r>
    </w:p>
    <w:p w14:paraId="585342C2" w14:textId="77777777" w:rsidR="00F119E8" w:rsidRDefault="00F119E8" w:rsidP="00784A1D">
      <w:pPr>
        <w:spacing w:after="0" w:line="240" w:lineRule="auto"/>
        <w:rPr>
          <w:rFonts w:ascii="Arial" w:hAnsi="Arial" w:cs="Arial"/>
          <w:sz w:val="24"/>
          <w:szCs w:val="24"/>
        </w:rPr>
      </w:pPr>
    </w:p>
    <w:p w14:paraId="0D34F17C" w14:textId="4453AA56" w:rsidR="00F119E8" w:rsidRDefault="002064C6" w:rsidP="007633EE">
      <w:pPr>
        <w:spacing w:after="0" w:line="240" w:lineRule="auto"/>
        <w:rPr>
          <w:rFonts w:ascii="Arial" w:hAnsi="Arial" w:cs="Arial"/>
          <w:b/>
          <w:sz w:val="24"/>
          <w:szCs w:val="24"/>
        </w:rPr>
      </w:pPr>
      <w:r>
        <w:rPr>
          <w:rFonts w:ascii="Arial" w:hAnsi="Arial" w:cs="Arial"/>
          <w:b/>
          <w:sz w:val="24"/>
          <w:szCs w:val="24"/>
        </w:rPr>
        <w:t>3.2</w:t>
      </w:r>
      <w:r w:rsidR="007633EE" w:rsidRPr="007633EE">
        <w:rPr>
          <w:rFonts w:ascii="Arial" w:hAnsi="Arial" w:cs="Arial"/>
          <w:b/>
          <w:sz w:val="24"/>
          <w:szCs w:val="24"/>
        </w:rPr>
        <w:t xml:space="preserve"> </w:t>
      </w:r>
      <w:r w:rsidR="007633EE">
        <w:rPr>
          <w:rFonts w:ascii="Arial" w:hAnsi="Arial" w:cs="Arial"/>
          <w:b/>
          <w:sz w:val="24"/>
          <w:szCs w:val="24"/>
        </w:rPr>
        <w:tab/>
      </w:r>
      <w:r>
        <w:rPr>
          <w:rFonts w:ascii="Arial" w:hAnsi="Arial" w:cs="Arial"/>
          <w:b/>
          <w:sz w:val="24"/>
          <w:szCs w:val="24"/>
        </w:rPr>
        <w:t>Expansion Programme Update</w:t>
      </w:r>
    </w:p>
    <w:p w14:paraId="58BA879F" w14:textId="77777777" w:rsidR="002064C6" w:rsidRPr="007633EE" w:rsidRDefault="002064C6" w:rsidP="007633EE">
      <w:pPr>
        <w:spacing w:after="0" w:line="240" w:lineRule="auto"/>
        <w:rPr>
          <w:rFonts w:ascii="Arial" w:hAnsi="Arial" w:cs="Arial"/>
          <w:sz w:val="24"/>
          <w:szCs w:val="24"/>
        </w:rPr>
      </w:pPr>
    </w:p>
    <w:p w14:paraId="4BA01003" w14:textId="56893F51" w:rsidR="002064C6" w:rsidRDefault="009A4DA0" w:rsidP="002064C6">
      <w:pPr>
        <w:spacing w:after="0" w:line="240" w:lineRule="auto"/>
        <w:ind w:left="720"/>
        <w:contextualSpacing/>
        <w:rPr>
          <w:rFonts w:ascii="Arial" w:hAnsi="Arial" w:cs="Arial"/>
          <w:sz w:val="24"/>
          <w:szCs w:val="24"/>
        </w:rPr>
      </w:pPr>
      <w:r>
        <w:rPr>
          <w:rFonts w:ascii="Arial" w:hAnsi="Arial" w:cs="Arial"/>
          <w:sz w:val="24"/>
          <w:szCs w:val="24"/>
        </w:rPr>
        <w:t>Anne Marie Cavanagh provided the Committee with an update on the Expansion Programme and advised there had been no matters arising in terms of Clinical Escalation.</w:t>
      </w:r>
    </w:p>
    <w:p w14:paraId="7922CF6A" w14:textId="518E6EBA" w:rsidR="00751774" w:rsidRDefault="00751774" w:rsidP="002064C6">
      <w:pPr>
        <w:spacing w:after="0" w:line="240" w:lineRule="auto"/>
        <w:ind w:left="720"/>
        <w:contextualSpacing/>
        <w:rPr>
          <w:rFonts w:ascii="Arial" w:hAnsi="Arial" w:cs="Arial"/>
          <w:sz w:val="24"/>
          <w:szCs w:val="24"/>
        </w:rPr>
      </w:pPr>
    </w:p>
    <w:p w14:paraId="603AAA63" w14:textId="0829E83A" w:rsidR="00751774" w:rsidRDefault="00751774" w:rsidP="002064C6">
      <w:pPr>
        <w:spacing w:after="0" w:line="240" w:lineRule="auto"/>
        <w:ind w:left="720"/>
        <w:contextualSpacing/>
        <w:rPr>
          <w:rFonts w:ascii="Arial" w:hAnsi="Arial" w:cs="Arial"/>
          <w:sz w:val="24"/>
          <w:szCs w:val="24"/>
        </w:rPr>
      </w:pPr>
      <w:r>
        <w:rPr>
          <w:rFonts w:ascii="Arial" w:hAnsi="Arial" w:cs="Arial"/>
          <w:sz w:val="24"/>
          <w:szCs w:val="24"/>
        </w:rPr>
        <w:t xml:space="preserve">Expansion </w:t>
      </w:r>
      <w:r w:rsidR="00634645">
        <w:rPr>
          <w:rFonts w:ascii="Arial" w:hAnsi="Arial" w:cs="Arial"/>
          <w:sz w:val="24"/>
          <w:szCs w:val="24"/>
        </w:rPr>
        <w:t xml:space="preserve">progress </w:t>
      </w:r>
      <w:r>
        <w:rPr>
          <w:rFonts w:ascii="Arial" w:hAnsi="Arial" w:cs="Arial"/>
          <w:sz w:val="24"/>
          <w:szCs w:val="24"/>
        </w:rPr>
        <w:t xml:space="preserve">updates had been provided to Committees and work task </w:t>
      </w:r>
      <w:r w:rsidR="008866BF">
        <w:rPr>
          <w:rFonts w:ascii="Arial" w:hAnsi="Arial" w:cs="Arial"/>
          <w:sz w:val="24"/>
          <w:szCs w:val="24"/>
        </w:rPr>
        <w:t>orders</w:t>
      </w:r>
      <w:r>
        <w:rPr>
          <w:rFonts w:ascii="Arial" w:hAnsi="Arial" w:cs="Arial"/>
          <w:sz w:val="24"/>
          <w:szCs w:val="24"/>
        </w:rPr>
        <w:t xml:space="preserve"> were </w:t>
      </w:r>
      <w:r w:rsidR="00634645">
        <w:rPr>
          <w:rFonts w:ascii="Arial" w:hAnsi="Arial" w:cs="Arial"/>
          <w:sz w:val="24"/>
          <w:szCs w:val="24"/>
        </w:rPr>
        <w:t xml:space="preserve">being </w:t>
      </w:r>
      <w:r>
        <w:rPr>
          <w:rFonts w:ascii="Arial" w:hAnsi="Arial" w:cs="Arial"/>
          <w:sz w:val="24"/>
          <w:szCs w:val="24"/>
        </w:rPr>
        <w:t>carried ou</w:t>
      </w:r>
      <w:r w:rsidR="00C03DFD">
        <w:rPr>
          <w:rFonts w:ascii="Arial" w:hAnsi="Arial" w:cs="Arial"/>
          <w:sz w:val="24"/>
          <w:szCs w:val="24"/>
        </w:rPr>
        <w:t xml:space="preserve">t.  There had been </w:t>
      </w:r>
      <w:r w:rsidR="008866BF">
        <w:rPr>
          <w:rFonts w:ascii="Arial" w:hAnsi="Arial" w:cs="Arial"/>
          <w:sz w:val="24"/>
          <w:szCs w:val="24"/>
        </w:rPr>
        <w:t xml:space="preserve">some occasions when work was stopped due </w:t>
      </w:r>
      <w:r>
        <w:rPr>
          <w:rFonts w:ascii="Arial" w:hAnsi="Arial" w:cs="Arial"/>
          <w:sz w:val="24"/>
          <w:szCs w:val="24"/>
        </w:rPr>
        <w:t xml:space="preserve">to the noise levels but there </w:t>
      </w:r>
      <w:r w:rsidR="008866BF">
        <w:rPr>
          <w:rFonts w:ascii="Arial" w:hAnsi="Arial" w:cs="Arial"/>
          <w:sz w:val="24"/>
          <w:szCs w:val="24"/>
        </w:rPr>
        <w:t xml:space="preserve">had </w:t>
      </w:r>
      <w:r w:rsidR="004E1B50">
        <w:rPr>
          <w:rFonts w:ascii="Arial" w:hAnsi="Arial" w:cs="Arial"/>
          <w:sz w:val="24"/>
          <w:szCs w:val="24"/>
        </w:rPr>
        <w:t xml:space="preserve">not </w:t>
      </w:r>
      <w:r w:rsidR="008866BF">
        <w:rPr>
          <w:rFonts w:ascii="Arial" w:hAnsi="Arial" w:cs="Arial"/>
          <w:sz w:val="24"/>
          <w:szCs w:val="24"/>
        </w:rPr>
        <w:t>been</w:t>
      </w:r>
      <w:r>
        <w:rPr>
          <w:rFonts w:ascii="Arial" w:hAnsi="Arial" w:cs="Arial"/>
          <w:sz w:val="24"/>
          <w:szCs w:val="24"/>
        </w:rPr>
        <w:t xml:space="preserve"> </w:t>
      </w:r>
      <w:r w:rsidR="00192269">
        <w:rPr>
          <w:rFonts w:ascii="Arial" w:hAnsi="Arial" w:cs="Arial"/>
          <w:sz w:val="24"/>
          <w:szCs w:val="24"/>
        </w:rPr>
        <w:t xml:space="preserve">any </w:t>
      </w:r>
      <w:r>
        <w:rPr>
          <w:rFonts w:ascii="Arial" w:hAnsi="Arial" w:cs="Arial"/>
          <w:sz w:val="24"/>
          <w:szCs w:val="24"/>
        </w:rPr>
        <w:t xml:space="preserve">impact </w:t>
      </w:r>
      <w:r w:rsidR="00634645">
        <w:rPr>
          <w:rFonts w:ascii="Arial" w:hAnsi="Arial" w:cs="Arial"/>
          <w:sz w:val="24"/>
          <w:szCs w:val="24"/>
        </w:rPr>
        <w:t>on patient safety or outcomes</w:t>
      </w:r>
      <w:r>
        <w:rPr>
          <w:rFonts w:ascii="Arial" w:hAnsi="Arial" w:cs="Arial"/>
          <w:sz w:val="24"/>
          <w:szCs w:val="24"/>
        </w:rPr>
        <w:t>.</w:t>
      </w:r>
    </w:p>
    <w:p w14:paraId="3BFA908F" w14:textId="20264FD0" w:rsidR="00E80B9E" w:rsidRDefault="00E80B9E" w:rsidP="002064C6">
      <w:pPr>
        <w:spacing w:after="0" w:line="240" w:lineRule="auto"/>
        <w:ind w:left="720"/>
        <w:contextualSpacing/>
        <w:rPr>
          <w:rFonts w:ascii="Arial" w:hAnsi="Arial" w:cs="Arial"/>
          <w:sz w:val="24"/>
          <w:szCs w:val="24"/>
        </w:rPr>
      </w:pPr>
    </w:p>
    <w:p w14:paraId="4320CFD4" w14:textId="1D493744" w:rsidR="00784A1D" w:rsidRDefault="00751774" w:rsidP="00751774">
      <w:pPr>
        <w:spacing w:after="0" w:line="240" w:lineRule="auto"/>
        <w:contextualSpacing/>
        <w:rPr>
          <w:rFonts w:ascii="Arial" w:hAnsi="Arial" w:cs="Arial"/>
          <w:sz w:val="24"/>
          <w:szCs w:val="24"/>
        </w:rPr>
      </w:pPr>
      <w:r>
        <w:rPr>
          <w:rFonts w:ascii="Arial" w:hAnsi="Arial" w:cs="Arial"/>
          <w:sz w:val="24"/>
          <w:szCs w:val="24"/>
        </w:rPr>
        <w:tab/>
        <w:t>The Committee noted the Expansion Programme Update.</w:t>
      </w:r>
    </w:p>
    <w:p w14:paraId="4B11AD2B" w14:textId="77777777" w:rsidR="00925A7D" w:rsidRPr="008A793A" w:rsidRDefault="00925A7D" w:rsidP="00925A7D">
      <w:pPr>
        <w:spacing w:after="0" w:line="240" w:lineRule="auto"/>
        <w:contextualSpacing/>
        <w:rPr>
          <w:rFonts w:ascii="Arial" w:hAnsi="Arial" w:cs="Arial"/>
          <w:sz w:val="24"/>
          <w:szCs w:val="24"/>
          <w:highlight w:val="yellow"/>
        </w:rPr>
      </w:pPr>
    </w:p>
    <w:p w14:paraId="002D1780" w14:textId="5FE6413A" w:rsidR="00DE08C1" w:rsidRPr="003D3256" w:rsidRDefault="002064C6" w:rsidP="001A79B1">
      <w:pPr>
        <w:pStyle w:val="ListParagraph"/>
        <w:spacing w:after="0" w:line="240" w:lineRule="auto"/>
        <w:ind w:left="0"/>
        <w:rPr>
          <w:b/>
        </w:rPr>
      </w:pPr>
      <w:r>
        <w:rPr>
          <w:b/>
        </w:rPr>
        <w:t>3.3</w:t>
      </w:r>
      <w:r w:rsidR="00DE08C1" w:rsidRPr="003D3256">
        <w:rPr>
          <w:b/>
        </w:rPr>
        <w:tab/>
      </w:r>
      <w:r>
        <w:rPr>
          <w:b/>
        </w:rPr>
        <w:t>Clinical Governance Committee (CGC) Risk Register</w:t>
      </w:r>
      <w:r w:rsidR="00B27AA9" w:rsidRPr="003D3256">
        <w:rPr>
          <w:b/>
        </w:rPr>
        <w:t xml:space="preserve"> </w:t>
      </w:r>
      <w:r w:rsidR="00DE08C1" w:rsidRPr="003D3256">
        <w:rPr>
          <w:b/>
        </w:rPr>
        <w:t xml:space="preserve"> </w:t>
      </w:r>
    </w:p>
    <w:p w14:paraId="5CEB4AE9" w14:textId="0DC0B692" w:rsidR="00B338AD" w:rsidRDefault="00B338AD" w:rsidP="001A79B1">
      <w:pPr>
        <w:spacing w:after="0" w:line="240" w:lineRule="auto"/>
        <w:ind w:left="720"/>
        <w:contextualSpacing/>
        <w:rPr>
          <w:rFonts w:ascii="Arial" w:hAnsi="Arial" w:cs="Arial"/>
          <w:sz w:val="24"/>
          <w:szCs w:val="24"/>
        </w:rPr>
      </w:pPr>
    </w:p>
    <w:p w14:paraId="74070F86" w14:textId="0F4CD053" w:rsidR="00751774" w:rsidRDefault="00192269" w:rsidP="00D509E4">
      <w:pPr>
        <w:spacing w:after="0" w:line="240" w:lineRule="auto"/>
        <w:ind w:left="720"/>
        <w:contextualSpacing/>
        <w:rPr>
          <w:rFonts w:ascii="Arial" w:hAnsi="Arial" w:cs="Arial"/>
          <w:sz w:val="24"/>
          <w:szCs w:val="24"/>
        </w:rPr>
      </w:pPr>
      <w:r>
        <w:rPr>
          <w:rFonts w:ascii="Arial" w:hAnsi="Arial" w:cs="Arial"/>
          <w:sz w:val="24"/>
          <w:szCs w:val="24"/>
        </w:rPr>
        <w:t>Katie Bryant updated t</w:t>
      </w:r>
      <w:r w:rsidR="002064C6">
        <w:rPr>
          <w:rFonts w:ascii="Arial" w:hAnsi="Arial" w:cs="Arial"/>
          <w:sz w:val="24"/>
          <w:szCs w:val="24"/>
        </w:rPr>
        <w:t xml:space="preserve">he Committee </w:t>
      </w:r>
      <w:r>
        <w:rPr>
          <w:rFonts w:ascii="Arial" w:hAnsi="Arial" w:cs="Arial"/>
          <w:sz w:val="24"/>
          <w:szCs w:val="24"/>
        </w:rPr>
        <w:t>on the</w:t>
      </w:r>
      <w:r w:rsidR="002064C6">
        <w:rPr>
          <w:rFonts w:ascii="Arial" w:hAnsi="Arial" w:cs="Arial"/>
          <w:sz w:val="24"/>
          <w:szCs w:val="24"/>
        </w:rPr>
        <w:t xml:space="preserve"> CGC Risk </w:t>
      </w:r>
      <w:r w:rsidR="00D509E4">
        <w:rPr>
          <w:rFonts w:ascii="Arial" w:hAnsi="Arial" w:cs="Arial"/>
          <w:sz w:val="24"/>
          <w:szCs w:val="24"/>
        </w:rPr>
        <w:t xml:space="preserve">Register which </w:t>
      </w:r>
      <w:r w:rsidR="008866BF">
        <w:rPr>
          <w:rFonts w:ascii="Arial" w:hAnsi="Arial" w:cs="Arial"/>
          <w:sz w:val="24"/>
          <w:szCs w:val="24"/>
        </w:rPr>
        <w:t>report</w:t>
      </w:r>
      <w:r w:rsidR="00D509E4">
        <w:rPr>
          <w:rFonts w:ascii="Arial" w:hAnsi="Arial" w:cs="Arial"/>
          <w:sz w:val="24"/>
          <w:szCs w:val="24"/>
        </w:rPr>
        <w:t>ed</w:t>
      </w:r>
      <w:r w:rsidR="00751774">
        <w:rPr>
          <w:rFonts w:ascii="Arial" w:hAnsi="Arial" w:cs="Arial"/>
          <w:sz w:val="24"/>
          <w:szCs w:val="24"/>
        </w:rPr>
        <w:t xml:space="preserve"> 54 open risks within the </w:t>
      </w:r>
      <w:proofErr w:type="spellStart"/>
      <w:r w:rsidR="00751774">
        <w:rPr>
          <w:rFonts w:ascii="Arial" w:hAnsi="Arial" w:cs="Arial"/>
          <w:sz w:val="24"/>
          <w:szCs w:val="24"/>
        </w:rPr>
        <w:t>Datix</w:t>
      </w:r>
      <w:proofErr w:type="spellEnd"/>
      <w:r w:rsidR="00751774">
        <w:rPr>
          <w:rFonts w:ascii="Arial" w:hAnsi="Arial" w:cs="Arial"/>
          <w:sz w:val="24"/>
          <w:szCs w:val="24"/>
        </w:rPr>
        <w:t xml:space="preserve"> Risk Register across both</w:t>
      </w:r>
      <w:r w:rsidR="00FD3A26">
        <w:rPr>
          <w:rFonts w:ascii="Arial" w:hAnsi="Arial" w:cs="Arial"/>
          <w:sz w:val="24"/>
          <w:szCs w:val="24"/>
        </w:rPr>
        <w:t xml:space="preserve"> the</w:t>
      </w:r>
      <w:r w:rsidR="00751774">
        <w:rPr>
          <w:rFonts w:ascii="Arial" w:hAnsi="Arial" w:cs="Arial"/>
          <w:sz w:val="24"/>
          <w:szCs w:val="24"/>
        </w:rPr>
        <w:t xml:space="preserve"> H</w:t>
      </w:r>
      <w:r w:rsidR="00FD3A26">
        <w:rPr>
          <w:rFonts w:ascii="Arial" w:hAnsi="Arial" w:cs="Arial"/>
          <w:sz w:val="24"/>
          <w:szCs w:val="24"/>
        </w:rPr>
        <w:t>eart</w:t>
      </w:r>
      <w:r w:rsidR="00D509E4">
        <w:rPr>
          <w:rFonts w:ascii="Arial" w:hAnsi="Arial" w:cs="Arial"/>
          <w:sz w:val="24"/>
          <w:szCs w:val="24"/>
        </w:rPr>
        <w:t>,</w:t>
      </w:r>
      <w:r w:rsidR="00FD3A26">
        <w:rPr>
          <w:rFonts w:ascii="Arial" w:hAnsi="Arial" w:cs="Arial"/>
          <w:sz w:val="24"/>
          <w:szCs w:val="24"/>
        </w:rPr>
        <w:t xml:space="preserve"> </w:t>
      </w:r>
      <w:r w:rsidR="00751774">
        <w:rPr>
          <w:rFonts w:ascii="Arial" w:hAnsi="Arial" w:cs="Arial"/>
          <w:sz w:val="24"/>
          <w:szCs w:val="24"/>
        </w:rPr>
        <w:t>L</w:t>
      </w:r>
      <w:r w:rsidR="00FD3A26">
        <w:rPr>
          <w:rFonts w:ascii="Arial" w:hAnsi="Arial" w:cs="Arial"/>
          <w:sz w:val="24"/>
          <w:szCs w:val="24"/>
        </w:rPr>
        <w:t xml:space="preserve">ung and </w:t>
      </w:r>
      <w:r w:rsidR="00751774">
        <w:rPr>
          <w:rFonts w:ascii="Arial" w:hAnsi="Arial" w:cs="Arial"/>
          <w:sz w:val="24"/>
          <w:szCs w:val="24"/>
        </w:rPr>
        <w:t>D</w:t>
      </w:r>
      <w:r w:rsidR="00D509E4">
        <w:rPr>
          <w:rFonts w:ascii="Arial" w:hAnsi="Arial" w:cs="Arial"/>
          <w:sz w:val="24"/>
          <w:szCs w:val="24"/>
        </w:rPr>
        <w:t>iagnostic</w:t>
      </w:r>
      <w:r w:rsidR="00FD3A26">
        <w:rPr>
          <w:rFonts w:ascii="Arial" w:hAnsi="Arial" w:cs="Arial"/>
          <w:sz w:val="24"/>
          <w:szCs w:val="24"/>
        </w:rPr>
        <w:t xml:space="preserve"> Division (HLD)</w:t>
      </w:r>
      <w:r w:rsidR="00751774">
        <w:rPr>
          <w:rFonts w:ascii="Arial" w:hAnsi="Arial" w:cs="Arial"/>
          <w:sz w:val="24"/>
          <w:szCs w:val="24"/>
        </w:rPr>
        <w:t xml:space="preserve"> and </w:t>
      </w:r>
      <w:r w:rsidR="00FD3A26">
        <w:rPr>
          <w:rFonts w:ascii="Arial" w:hAnsi="Arial" w:cs="Arial"/>
          <w:sz w:val="24"/>
          <w:szCs w:val="24"/>
        </w:rPr>
        <w:t xml:space="preserve">the </w:t>
      </w:r>
      <w:r w:rsidR="00751774">
        <w:rPr>
          <w:rFonts w:ascii="Arial" w:hAnsi="Arial" w:cs="Arial"/>
          <w:sz w:val="24"/>
          <w:szCs w:val="24"/>
        </w:rPr>
        <w:t>N</w:t>
      </w:r>
      <w:r w:rsidR="00FD3A26">
        <w:rPr>
          <w:rFonts w:ascii="Arial" w:hAnsi="Arial" w:cs="Arial"/>
          <w:sz w:val="24"/>
          <w:szCs w:val="24"/>
        </w:rPr>
        <w:t xml:space="preserve">ational </w:t>
      </w:r>
      <w:r w:rsidR="00751774">
        <w:rPr>
          <w:rFonts w:ascii="Arial" w:hAnsi="Arial" w:cs="Arial"/>
          <w:sz w:val="24"/>
          <w:szCs w:val="24"/>
        </w:rPr>
        <w:t>E</w:t>
      </w:r>
      <w:r w:rsidR="00FD3A26">
        <w:rPr>
          <w:rFonts w:ascii="Arial" w:hAnsi="Arial" w:cs="Arial"/>
          <w:sz w:val="24"/>
          <w:szCs w:val="24"/>
        </w:rPr>
        <w:t xml:space="preserve">lective </w:t>
      </w:r>
      <w:r w:rsidR="00751774">
        <w:rPr>
          <w:rFonts w:ascii="Arial" w:hAnsi="Arial" w:cs="Arial"/>
          <w:sz w:val="24"/>
          <w:szCs w:val="24"/>
        </w:rPr>
        <w:t>S</w:t>
      </w:r>
      <w:r w:rsidR="00FD3A26">
        <w:rPr>
          <w:rFonts w:ascii="Arial" w:hAnsi="Arial" w:cs="Arial"/>
          <w:sz w:val="24"/>
          <w:szCs w:val="24"/>
        </w:rPr>
        <w:t>ervice Division (NES)</w:t>
      </w:r>
      <w:r w:rsidR="00751774">
        <w:rPr>
          <w:rFonts w:ascii="Arial" w:hAnsi="Arial" w:cs="Arial"/>
          <w:sz w:val="24"/>
          <w:szCs w:val="24"/>
        </w:rPr>
        <w:t xml:space="preserve">. </w:t>
      </w:r>
    </w:p>
    <w:p w14:paraId="52D50C5A" w14:textId="78A6EC08" w:rsidR="00751774" w:rsidRDefault="00751774" w:rsidP="004A0194">
      <w:pPr>
        <w:spacing w:after="0" w:line="240" w:lineRule="auto"/>
        <w:contextualSpacing/>
        <w:rPr>
          <w:rFonts w:ascii="Arial" w:hAnsi="Arial" w:cs="Arial"/>
          <w:sz w:val="24"/>
          <w:szCs w:val="24"/>
        </w:rPr>
      </w:pPr>
    </w:p>
    <w:p w14:paraId="2470A681" w14:textId="182C718D" w:rsidR="004A0194" w:rsidRDefault="00751774" w:rsidP="001A79B1">
      <w:pPr>
        <w:spacing w:after="0" w:line="240" w:lineRule="auto"/>
        <w:ind w:left="720"/>
        <w:contextualSpacing/>
        <w:rPr>
          <w:rFonts w:ascii="Arial" w:hAnsi="Arial" w:cs="Arial"/>
          <w:sz w:val="24"/>
          <w:szCs w:val="24"/>
        </w:rPr>
      </w:pPr>
      <w:r>
        <w:rPr>
          <w:rFonts w:ascii="Arial" w:hAnsi="Arial" w:cs="Arial"/>
          <w:sz w:val="24"/>
          <w:szCs w:val="24"/>
        </w:rPr>
        <w:t>The</w:t>
      </w:r>
      <w:r w:rsidR="00EA1730">
        <w:rPr>
          <w:rFonts w:ascii="Arial" w:hAnsi="Arial" w:cs="Arial"/>
          <w:sz w:val="24"/>
          <w:szCs w:val="24"/>
        </w:rPr>
        <w:t xml:space="preserve"> Committee w</w:t>
      </w:r>
      <w:r w:rsidR="00487EAF">
        <w:rPr>
          <w:rFonts w:ascii="Arial" w:hAnsi="Arial" w:cs="Arial"/>
          <w:sz w:val="24"/>
          <w:szCs w:val="24"/>
        </w:rPr>
        <w:t>as</w:t>
      </w:r>
      <w:r w:rsidR="00EA1730">
        <w:rPr>
          <w:rFonts w:ascii="Arial" w:hAnsi="Arial" w:cs="Arial"/>
          <w:sz w:val="24"/>
          <w:szCs w:val="24"/>
        </w:rPr>
        <w:t xml:space="preserve"> informed that the</w:t>
      </w:r>
      <w:r>
        <w:rPr>
          <w:rFonts w:ascii="Arial" w:hAnsi="Arial" w:cs="Arial"/>
          <w:sz w:val="24"/>
          <w:szCs w:val="24"/>
        </w:rPr>
        <w:t xml:space="preserve"> </w:t>
      </w:r>
      <w:proofErr w:type="spellStart"/>
      <w:r>
        <w:rPr>
          <w:rFonts w:ascii="Arial" w:hAnsi="Arial" w:cs="Arial"/>
          <w:sz w:val="24"/>
          <w:szCs w:val="24"/>
        </w:rPr>
        <w:t>Datix</w:t>
      </w:r>
      <w:proofErr w:type="spellEnd"/>
      <w:r>
        <w:rPr>
          <w:rFonts w:ascii="Arial" w:hAnsi="Arial" w:cs="Arial"/>
          <w:sz w:val="24"/>
          <w:szCs w:val="24"/>
        </w:rPr>
        <w:t xml:space="preserve"> system was bein</w:t>
      </w:r>
      <w:r w:rsidR="004A0194">
        <w:rPr>
          <w:rFonts w:ascii="Arial" w:hAnsi="Arial" w:cs="Arial"/>
          <w:sz w:val="24"/>
          <w:szCs w:val="24"/>
        </w:rPr>
        <w:t>g reviewed.  The Clinical Governance team</w:t>
      </w:r>
      <w:r w:rsidR="00487EAF">
        <w:rPr>
          <w:rFonts w:ascii="Arial" w:hAnsi="Arial" w:cs="Arial"/>
          <w:sz w:val="24"/>
          <w:szCs w:val="24"/>
        </w:rPr>
        <w:t xml:space="preserve"> had</w:t>
      </w:r>
      <w:r w:rsidR="004A0194">
        <w:rPr>
          <w:rFonts w:ascii="Arial" w:hAnsi="Arial" w:cs="Arial"/>
          <w:sz w:val="24"/>
          <w:szCs w:val="24"/>
        </w:rPr>
        <w:t xml:space="preserve"> looked at how risk was managed in its entirety and noted miscommunication in fields within the </w:t>
      </w:r>
      <w:proofErr w:type="spellStart"/>
      <w:r w:rsidR="004A0194">
        <w:rPr>
          <w:rFonts w:ascii="Arial" w:hAnsi="Arial" w:cs="Arial"/>
          <w:sz w:val="24"/>
          <w:szCs w:val="24"/>
        </w:rPr>
        <w:t>Datix</w:t>
      </w:r>
      <w:proofErr w:type="spellEnd"/>
      <w:r w:rsidR="004A0194">
        <w:rPr>
          <w:rFonts w:ascii="Arial" w:hAnsi="Arial" w:cs="Arial"/>
          <w:sz w:val="24"/>
          <w:szCs w:val="24"/>
        </w:rPr>
        <w:t xml:space="preserve"> system which were not </w:t>
      </w:r>
      <w:r w:rsidR="00487EAF">
        <w:rPr>
          <w:rFonts w:ascii="Arial" w:hAnsi="Arial" w:cs="Arial"/>
          <w:sz w:val="24"/>
          <w:szCs w:val="24"/>
        </w:rPr>
        <w:t>a true representation.</w:t>
      </w:r>
      <w:r w:rsidR="00D83A8C">
        <w:rPr>
          <w:rFonts w:ascii="Arial" w:hAnsi="Arial" w:cs="Arial"/>
          <w:sz w:val="24"/>
          <w:szCs w:val="24"/>
        </w:rPr>
        <w:t xml:space="preserve"> </w:t>
      </w:r>
      <w:r w:rsidR="004A0194">
        <w:rPr>
          <w:rFonts w:ascii="Arial" w:hAnsi="Arial" w:cs="Arial"/>
          <w:sz w:val="24"/>
          <w:szCs w:val="24"/>
        </w:rPr>
        <w:t xml:space="preserve"> These were being worked through to ensure all information was </w:t>
      </w:r>
      <w:r w:rsidR="00487EAF">
        <w:rPr>
          <w:rFonts w:ascii="Arial" w:hAnsi="Arial" w:cs="Arial"/>
          <w:sz w:val="24"/>
          <w:szCs w:val="24"/>
        </w:rPr>
        <w:t>comprehensive.</w:t>
      </w:r>
    </w:p>
    <w:p w14:paraId="28B1AA98" w14:textId="77777777" w:rsidR="004A0194" w:rsidRDefault="004A0194" w:rsidP="001A79B1">
      <w:pPr>
        <w:spacing w:after="0" w:line="240" w:lineRule="auto"/>
        <w:ind w:left="720"/>
        <w:contextualSpacing/>
        <w:rPr>
          <w:rFonts w:ascii="Arial" w:hAnsi="Arial" w:cs="Arial"/>
          <w:sz w:val="24"/>
          <w:szCs w:val="24"/>
        </w:rPr>
      </w:pPr>
    </w:p>
    <w:p w14:paraId="749564EE" w14:textId="3AEEFCCE" w:rsidR="00751774" w:rsidRDefault="00487EAF" w:rsidP="0018734E">
      <w:pPr>
        <w:spacing w:after="0" w:line="240" w:lineRule="auto"/>
        <w:ind w:left="720"/>
        <w:contextualSpacing/>
        <w:rPr>
          <w:rFonts w:ascii="Arial" w:hAnsi="Arial" w:cs="Arial"/>
          <w:sz w:val="24"/>
          <w:szCs w:val="24"/>
        </w:rPr>
      </w:pPr>
      <w:r>
        <w:rPr>
          <w:rFonts w:ascii="Arial" w:hAnsi="Arial" w:cs="Arial"/>
          <w:sz w:val="24"/>
          <w:szCs w:val="24"/>
        </w:rPr>
        <w:t>The Committee noted a</w:t>
      </w:r>
      <w:r w:rsidR="00751774">
        <w:rPr>
          <w:rFonts w:ascii="Arial" w:hAnsi="Arial" w:cs="Arial"/>
          <w:sz w:val="24"/>
          <w:szCs w:val="24"/>
        </w:rPr>
        <w:t xml:space="preserve"> system upgrade would be installed during 2023/2024</w:t>
      </w:r>
      <w:r>
        <w:rPr>
          <w:rFonts w:ascii="Arial" w:hAnsi="Arial" w:cs="Arial"/>
          <w:sz w:val="24"/>
          <w:szCs w:val="24"/>
        </w:rPr>
        <w:t>,</w:t>
      </w:r>
      <w:r w:rsidR="004A0194">
        <w:rPr>
          <w:rFonts w:ascii="Arial" w:hAnsi="Arial" w:cs="Arial"/>
          <w:sz w:val="24"/>
          <w:szCs w:val="24"/>
        </w:rPr>
        <w:t xml:space="preserve"> including</w:t>
      </w:r>
      <w:r w:rsidR="00751774">
        <w:rPr>
          <w:rFonts w:ascii="Arial" w:hAnsi="Arial" w:cs="Arial"/>
          <w:sz w:val="24"/>
          <w:szCs w:val="24"/>
        </w:rPr>
        <w:t xml:space="preserve"> a move towards a cloud based system</w:t>
      </w:r>
      <w:r w:rsidR="0018734E">
        <w:rPr>
          <w:rFonts w:ascii="Arial" w:hAnsi="Arial" w:cs="Arial"/>
          <w:sz w:val="24"/>
          <w:szCs w:val="24"/>
        </w:rPr>
        <w:t xml:space="preserve"> focusing on adverse events, complaints and feedback</w:t>
      </w:r>
      <w:r w:rsidR="00751774">
        <w:rPr>
          <w:rFonts w:ascii="Arial" w:hAnsi="Arial" w:cs="Arial"/>
          <w:sz w:val="24"/>
          <w:szCs w:val="24"/>
        </w:rPr>
        <w:t xml:space="preserve">.  </w:t>
      </w:r>
      <w:r w:rsidR="004A0194">
        <w:rPr>
          <w:rFonts w:ascii="Arial" w:hAnsi="Arial" w:cs="Arial"/>
          <w:sz w:val="24"/>
          <w:szCs w:val="24"/>
        </w:rPr>
        <w:t>Ro</w:t>
      </w:r>
      <w:r w:rsidR="00923F91">
        <w:rPr>
          <w:rFonts w:ascii="Arial" w:hAnsi="Arial" w:cs="Arial"/>
          <w:sz w:val="24"/>
          <w:szCs w:val="24"/>
        </w:rPr>
        <w:t>b</w:t>
      </w:r>
      <w:r w:rsidR="004A0194">
        <w:rPr>
          <w:rFonts w:ascii="Arial" w:hAnsi="Arial" w:cs="Arial"/>
          <w:sz w:val="24"/>
          <w:szCs w:val="24"/>
        </w:rPr>
        <w:t>ust processes would be implem</w:t>
      </w:r>
      <w:r w:rsidR="0018734E">
        <w:rPr>
          <w:rFonts w:ascii="Arial" w:hAnsi="Arial" w:cs="Arial"/>
          <w:sz w:val="24"/>
          <w:szCs w:val="24"/>
        </w:rPr>
        <w:t>en</w:t>
      </w:r>
      <w:r w:rsidR="004A0194">
        <w:rPr>
          <w:rFonts w:ascii="Arial" w:hAnsi="Arial" w:cs="Arial"/>
          <w:sz w:val="24"/>
          <w:szCs w:val="24"/>
        </w:rPr>
        <w:t xml:space="preserve">ted </w:t>
      </w:r>
      <w:r w:rsidR="0018734E">
        <w:rPr>
          <w:rFonts w:ascii="Arial" w:hAnsi="Arial" w:cs="Arial"/>
          <w:sz w:val="24"/>
          <w:szCs w:val="24"/>
        </w:rPr>
        <w:t>with regular reviews and</w:t>
      </w:r>
      <w:r w:rsidR="004A0194">
        <w:rPr>
          <w:rFonts w:ascii="Arial" w:hAnsi="Arial" w:cs="Arial"/>
          <w:sz w:val="24"/>
          <w:szCs w:val="24"/>
        </w:rPr>
        <w:t xml:space="preserve"> </w:t>
      </w:r>
      <w:r w:rsidR="0018734E">
        <w:rPr>
          <w:rFonts w:ascii="Arial" w:hAnsi="Arial" w:cs="Arial"/>
          <w:sz w:val="24"/>
          <w:szCs w:val="24"/>
        </w:rPr>
        <w:t>interlinked data that</w:t>
      </w:r>
      <w:r w:rsidR="004A0194">
        <w:rPr>
          <w:rFonts w:ascii="Arial" w:hAnsi="Arial" w:cs="Arial"/>
          <w:sz w:val="24"/>
          <w:szCs w:val="24"/>
        </w:rPr>
        <w:t xml:space="preserve"> align</w:t>
      </w:r>
      <w:r w:rsidR="0018734E">
        <w:rPr>
          <w:rFonts w:ascii="Arial" w:hAnsi="Arial" w:cs="Arial"/>
          <w:sz w:val="24"/>
          <w:szCs w:val="24"/>
        </w:rPr>
        <w:t>ed</w:t>
      </w:r>
      <w:r w:rsidR="004A0194">
        <w:rPr>
          <w:rFonts w:ascii="Arial" w:hAnsi="Arial" w:cs="Arial"/>
          <w:sz w:val="24"/>
          <w:szCs w:val="24"/>
        </w:rPr>
        <w:t xml:space="preserve"> with adverse events.  </w:t>
      </w:r>
    </w:p>
    <w:p w14:paraId="2B987ED3" w14:textId="71A55E39" w:rsidR="00E80B9E" w:rsidRDefault="00E80B9E" w:rsidP="001A79B1">
      <w:pPr>
        <w:spacing w:after="0" w:line="240" w:lineRule="auto"/>
        <w:ind w:left="720"/>
        <w:contextualSpacing/>
        <w:rPr>
          <w:rFonts w:ascii="Arial" w:hAnsi="Arial" w:cs="Arial"/>
          <w:sz w:val="24"/>
          <w:szCs w:val="24"/>
        </w:rPr>
      </w:pPr>
    </w:p>
    <w:p w14:paraId="79DB7B14" w14:textId="7D6541C0" w:rsidR="00E80B9E" w:rsidRDefault="0018734E" w:rsidP="0018734E">
      <w:pPr>
        <w:spacing w:after="0" w:line="240" w:lineRule="auto"/>
        <w:ind w:left="720"/>
        <w:contextualSpacing/>
        <w:rPr>
          <w:rFonts w:ascii="Arial" w:hAnsi="Arial" w:cs="Arial"/>
          <w:sz w:val="24"/>
          <w:szCs w:val="24"/>
        </w:rPr>
      </w:pPr>
      <w:r>
        <w:rPr>
          <w:rFonts w:ascii="Arial" w:hAnsi="Arial" w:cs="Arial"/>
          <w:sz w:val="24"/>
          <w:szCs w:val="24"/>
        </w:rPr>
        <w:t>The Committee raised the</w:t>
      </w:r>
      <w:r w:rsidR="00D76BBD">
        <w:rPr>
          <w:rFonts w:ascii="Arial" w:hAnsi="Arial" w:cs="Arial"/>
          <w:sz w:val="24"/>
          <w:szCs w:val="24"/>
        </w:rPr>
        <w:t xml:space="preserve"> subject of the</w:t>
      </w:r>
      <w:r>
        <w:rPr>
          <w:rFonts w:ascii="Arial" w:hAnsi="Arial" w:cs="Arial"/>
          <w:sz w:val="24"/>
          <w:szCs w:val="24"/>
        </w:rPr>
        <w:t xml:space="preserve"> cal</w:t>
      </w:r>
      <w:r w:rsidR="00182889">
        <w:rPr>
          <w:rFonts w:ascii="Arial" w:hAnsi="Arial" w:cs="Arial"/>
          <w:sz w:val="24"/>
          <w:szCs w:val="24"/>
        </w:rPr>
        <w:t xml:space="preserve">l bell on the </w:t>
      </w:r>
      <w:r w:rsidR="000F7CAD">
        <w:rPr>
          <w:rFonts w:ascii="Arial" w:hAnsi="Arial" w:cs="Arial"/>
          <w:sz w:val="24"/>
          <w:szCs w:val="24"/>
        </w:rPr>
        <w:t>O</w:t>
      </w:r>
      <w:r w:rsidR="00182889">
        <w:rPr>
          <w:rFonts w:ascii="Arial" w:hAnsi="Arial" w:cs="Arial"/>
          <w:sz w:val="24"/>
          <w:szCs w:val="24"/>
        </w:rPr>
        <w:t>utpatient</w:t>
      </w:r>
      <w:r w:rsidR="000F7CAD">
        <w:rPr>
          <w:rFonts w:ascii="Arial" w:hAnsi="Arial" w:cs="Arial"/>
          <w:sz w:val="24"/>
          <w:szCs w:val="24"/>
        </w:rPr>
        <w:t>s</w:t>
      </w:r>
      <w:r w:rsidR="00182889">
        <w:rPr>
          <w:rFonts w:ascii="Arial" w:hAnsi="Arial" w:cs="Arial"/>
          <w:sz w:val="24"/>
          <w:szCs w:val="24"/>
        </w:rPr>
        <w:t xml:space="preserve"> toilet</w:t>
      </w:r>
      <w:r w:rsidR="000F7CAD">
        <w:rPr>
          <w:rFonts w:ascii="Arial" w:hAnsi="Arial" w:cs="Arial"/>
          <w:sz w:val="24"/>
          <w:szCs w:val="24"/>
        </w:rPr>
        <w:t>s</w:t>
      </w:r>
      <w:r>
        <w:rPr>
          <w:rFonts w:ascii="Arial" w:hAnsi="Arial" w:cs="Arial"/>
          <w:sz w:val="24"/>
          <w:szCs w:val="24"/>
        </w:rPr>
        <w:t xml:space="preserve"> </w:t>
      </w:r>
      <w:r w:rsidR="00EA1730">
        <w:rPr>
          <w:rFonts w:ascii="Arial" w:hAnsi="Arial" w:cs="Arial"/>
          <w:sz w:val="24"/>
          <w:szCs w:val="24"/>
        </w:rPr>
        <w:t>and it was confirmed</w:t>
      </w:r>
      <w:r>
        <w:rPr>
          <w:rFonts w:ascii="Arial" w:hAnsi="Arial" w:cs="Arial"/>
          <w:sz w:val="24"/>
          <w:szCs w:val="24"/>
        </w:rPr>
        <w:t xml:space="preserve"> that this would be addressed as part of the refurbishment in the new O</w:t>
      </w:r>
      <w:r w:rsidR="00EA1730">
        <w:rPr>
          <w:rFonts w:ascii="Arial" w:hAnsi="Arial" w:cs="Arial"/>
          <w:sz w:val="24"/>
          <w:szCs w:val="24"/>
        </w:rPr>
        <w:t>rthopaedic O</w:t>
      </w:r>
      <w:r>
        <w:rPr>
          <w:rFonts w:ascii="Arial" w:hAnsi="Arial" w:cs="Arial"/>
          <w:sz w:val="24"/>
          <w:szCs w:val="24"/>
        </w:rPr>
        <w:t>utpatient area.</w:t>
      </w:r>
    </w:p>
    <w:p w14:paraId="3A67E087" w14:textId="2233081A" w:rsidR="002064C6" w:rsidRDefault="002064C6" w:rsidP="001A79B1">
      <w:pPr>
        <w:spacing w:after="0" w:line="240" w:lineRule="auto"/>
        <w:ind w:left="720"/>
        <w:contextualSpacing/>
        <w:rPr>
          <w:rFonts w:ascii="Arial" w:hAnsi="Arial" w:cs="Arial"/>
          <w:sz w:val="24"/>
          <w:szCs w:val="24"/>
        </w:rPr>
      </w:pPr>
    </w:p>
    <w:p w14:paraId="1ACA9EAC" w14:textId="7CFED042" w:rsidR="002064C6" w:rsidRPr="003D3256" w:rsidRDefault="002064C6" w:rsidP="001A79B1">
      <w:pPr>
        <w:spacing w:after="0" w:line="240" w:lineRule="auto"/>
        <w:ind w:left="720"/>
        <w:contextualSpacing/>
        <w:rPr>
          <w:rFonts w:ascii="Arial" w:hAnsi="Arial" w:cs="Arial"/>
          <w:sz w:val="24"/>
          <w:szCs w:val="24"/>
        </w:rPr>
      </w:pPr>
      <w:r>
        <w:rPr>
          <w:rFonts w:ascii="Arial" w:hAnsi="Arial" w:cs="Arial"/>
          <w:sz w:val="24"/>
          <w:szCs w:val="24"/>
        </w:rPr>
        <w:t>The Committee approved the CGC Risk Register</w:t>
      </w:r>
    </w:p>
    <w:p w14:paraId="087B1405" w14:textId="77777777" w:rsidR="00DD163D" w:rsidRPr="008A793A" w:rsidRDefault="00DD163D" w:rsidP="001A79B1">
      <w:pPr>
        <w:spacing w:after="0" w:line="240" w:lineRule="auto"/>
        <w:ind w:left="720"/>
        <w:rPr>
          <w:rFonts w:ascii="Arial" w:hAnsi="Arial" w:cs="Arial"/>
          <w:sz w:val="24"/>
          <w:szCs w:val="24"/>
          <w:highlight w:val="yellow"/>
        </w:rPr>
      </w:pPr>
    </w:p>
    <w:p w14:paraId="74BBC60D" w14:textId="4F09B2BF" w:rsidR="00DD163D" w:rsidRPr="00383577" w:rsidRDefault="002064C6" w:rsidP="001A79B1">
      <w:pPr>
        <w:spacing w:after="0" w:line="240" w:lineRule="auto"/>
        <w:ind w:left="720" w:hanging="720"/>
        <w:rPr>
          <w:rFonts w:ascii="Arial" w:hAnsi="Arial" w:cs="Arial"/>
          <w:b/>
          <w:sz w:val="24"/>
          <w:szCs w:val="24"/>
        </w:rPr>
      </w:pPr>
      <w:r>
        <w:rPr>
          <w:rFonts w:ascii="Arial" w:hAnsi="Arial" w:cs="Arial"/>
          <w:b/>
          <w:sz w:val="24"/>
          <w:szCs w:val="24"/>
        </w:rPr>
        <w:t>3.4</w:t>
      </w:r>
      <w:r w:rsidR="006A3D49" w:rsidRPr="00383577">
        <w:rPr>
          <w:rFonts w:ascii="Arial" w:hAnsi="Arial" w:cs="Arial"/>
          <w:b/>
          <w:sz w:val="24"/>
          <w:szCs w:val="24"/>
        </w:rPr>
        <w:tab/>
      </w:r>
      <w:r>
        <w:rPr>
          <w:rFonts w:ascii="Arial" w:hAnsi="Arial" w:cs="Arial"/>
          <w:b/>
          <w:sz w:val="24"/>
          <w:szCs w:val="24"/>
        </w:rPr>
        <w:t xml:space="preserve">Adverse Event Policy </w:t>
      </w:r>
      <w:r w:rsidR="006A3D49" w:rsidRPr="00383577">
        <w:rPr>
          <w:rFonts w:ascii="Arial" w:hAnsi="Arial" w:cs="Arial"/>
          <w:b/>
          <w:sz w:val="24"/>
          <w:szCs w:val="24"/>
        </w:rPr>
        <w:t xml:space="preserve"> </w:t>
      </w:r>
    </w:p>
    <w:p w14:paraId="62A9D070" w14:textId="77777777" w:rsidR="006A3D49" w:rsidRPr="00383577" w:rsidRDefault="006A3D49" w:rsidP="001A79B1">
      <w:pPr>
        <w:spacing w:after="0" w:line="240" w:lineRule="auto"/>
        <w:ind w:left="720" w:hanging="720"/>
        <w:rPr>
          <w:rFonts w:ascii="Arial" w:hAnsi="Arial" w:cs="Arial"/>
          <w:b/>
          <w:sz w:val="24"/>
          <w:szCs w:val="24"/>
        </w:rPr>
      </w:pPr>
    </w:p>
    <w:p w14:paraId="19C7C695" w14:textId="30985791" w:rsidR="00EA1730" w:rsidRDefault="00EA1730" w:rsidP="002064C6">
      <w:pPr>
        <w:spacing w:after="0" w:line="240" w:lineRule="auto"/>
        <w:ind w:left="720" w:hanging="720"/>
        <w:rPr>
          <w:rFonts w:ascii="Arial" w:hAnsi="Arial" w:cs="Arial"/>
          <w:sz w:val="24"/>
          <w:szCs w:val="24"/>
        </w:rPr>
      </w:pPr>
      <w:r>
        <w:rPr>
          <w:rFonts w:ascii="Arial" w:hAnsi="Arial" w:cs="Arial"/>
          <w:sz w:val="24"/>
          <w:szCs w:val="24"/>
        </w:rPr>
        <w:tab/>
        <w:t xml:space="preserve">Katie </w:t>
      </w:r>
      <w:r w:rsidR="0003172D">
        <w:rPr>
          <w:rFonts w:ascii="Arial" w:hAnsi="Arial" w:cs="Arial"/>
          <w:sz w:val="24"/>
          <w:szCs w:val="24"/>
        </w:rPr>
        <w:t>B</w:t>
      </w:r>
      <w:r>
        <w:rPr>
          <w:rFonts w:ascii="Arial" w:hAnsi="Arial" w:cs="Arial"/>
          <w:sz w:val="24"/>
          <w:szCs w:val="24"/>
        </w:rPr>
        <w:t xml:space="preserve">ryant provided an update on the Adverse Event </w:t>
      </w:r>
      <w:r w:rsidR="000F7CAD">
        <w:rPr>
          <w:rFonts w:ascii="Arial" w:hAnsi="Arial" w:cs="Arial"/>
          <w:sz w:val="24"/>
          <w:szCs w:val="24"/>
        </w:rPr>
        <w:t>P</w:t>
      </w:r>
      <w:r>
        <w:rPr>
          <w:rFonts w:ascii="Arial" w:hAnsi="Arial" w:cs="Arial"/>
          <w:sz w:val="24"/>
          <w:szCs w:val="24"/>
        </w:rPr>
        <w:t xml:space="preserve">olicy which was due for review in August 2022. </w:t>
      </w:r>
    </w:p>
    <w:p w14:paraId="62C14C3C" w14:textId="77777777" w:rsidR="00EA1730" w:rsidRDefault="00EA1730" w:rsidP="002064C6">
      <w:pPr>
        <w:spacing w:after="0" w:line="240" w:lineRule="auto"/>
        <w:ind w:left="720" w:hanging="720"/>
        <w:rPr>
          <w:rFonts w:ascii="Arial" w:hAnsi="Arial" w:cs="Arial"/>
          <w:sz w:val="24"/>
          <w:szCs w:val="24"/>
        </w:rPr>
      </w:pPr>
    </w:p>
    <w:p w14:paraId="6597FFE1" w14:textId="02DBDE7D" w:rsidR="00C77C84" w:rsidRDefault="00487EAF" w:rsidP="00EA1730">
      <w:pPr>
        <w:spacing w:after="0" w:line="240" w:lineRule="auto"/>
        <w:ind w:left="720"/>
        <w:rPr>
          <w:rFonts w:ascii="Arial" w:hAnsi="Arial" w:cs="Arial"/>
          <w:sz w:val="24"/>
          <w:szCs w:val="24"/>
        </w:rPr>
      </w:pPr>
      <w:r>
        <w:rPr>
          <w:rFonts w:ascii="Arial" w:hAnsi="Arial" w:cs="Arial"/>
          <w:sz w:val="24"/>
          <w:szCs w:val="24"/>
        </w:rPr>
        <w:lastRenderedPageBreak/>
        <w:t>The Committee noted that w</w:t>
      </w:r>
      <w:r w:rsidR="00D62ADD">
        <w:rPr>
          <w:rFonts w:ascii="Arial" w:hAnsi="Arial" w:cs="Arial"/>
          <w:sz w:val="24"/>
          <w:szCs w:val="24"/>
        </w:rPr>
        <w:t>o</w:t>
      </w:r>
      <w:r w:rsidR="0003172D">
        <w:rPr>
          <w:rFonts w:ascii="Arial" w:hAnsi="Arial" w:cs="Arial"/>
          <w:sz w:val="24"/>
          <w:szCs w:val="24"/>
        </w:rPr>
        <w:t>rk</w:t>
      </w:r>
      <w:r w:rsidR="00D62ADD">
        <w:rPr>
          <w:rFonts w:ascii="Arial" w:hAnsi="Arial" w:cs="Arial"/>
          <w:sz w:val="24"/>
          <w:szCs w:val="24"/>
        </w:rPr>
        <w:t xml:space="preserve"> at a National level</w:t>
      </w:r>
      <w:r w:rsidR="0003172D">
        <w:rPr>
          <w:rFonts w:ascii="Arial" w:hAnsi="Arial" w:cs="Arial"/>
          <w:sz w:val="24"/>
          <w:szCs w:val="24"/>
        </w:rPr>
        <w:t xml:space="preserve"> was ongoing as part of a review of the “Learning from Adverse Events” Framework with </w:t>
      </w:r>
      <w:r>
        <w:rPr>
          <w:rFonts w:ascii="Arial" w:hAnsi="Arial" w:cs="Arial"/>
          <w:sz w:val="24"/>
          <w:szCs w:val="24"/>
        </w:rPr>
        <w:t xml:space="preserve">outcomes being </w:t>
      </w:r>
      <w:r w:rsidR="0003172D">
        <w:rPr>
          <w:rFonts w:ascii="Arial" w:hAnsi="Arial" w:cs="Arial"/>
          <w:sz w:val="24"/>
          <w:szCs w:val="24"/>
        </w:rPr>
        <w:t xml:space="preserve">reflected </w:t>
      </w:r>
      <w:r w:rsidR="00513500">
        <w:rPr>
          <w:rFonts w:ascii="Arial" w:hAnsi="Arial" w:cs="Arial"/>
          <w:sz w:val="24"/>
          <w:szCs w:val="24"/>
        </w:rPr>
        <w:t>in the policy</w:t>
      </w:r>
      <w:r w:rsidR="0003172D">
        <w:rPr>
          <w:rFonts w:ascii="Arial" w:hAnsi="Arial" w:cs="Arial"/>
          <w:sz w:val="24"/>
          <w:szCs w:val="24"/>
        </w:rPr>
        <w:t xml:space="preserve">. </w:t>
      </w:r>
      <w:r w:rsidR="00D62ADD">
        <w:rPr>
          <w:rFonts w:ascii="Arial" w:hAnsi="Arial" w:cs="Arial"/>
          <w:sz w:val="24"/>
          <w:szCs w:val="24"/>
        </w:rPr>
        <w:t xml:space="preserve"> One session remained</w:t>
      </w:r>
      <w:r w:rsidR="0003172D">
        <w:rPr>
          <w:rFonts w:ascii="Arial" w:hAnsi="Arial" w:cs="Arial"/>
          <w:sz w:val="24"/>
          <w:szCs w:val="24"/>
        </w:rPr>
        <w:t xml:space="preserve"> outstanding</w:t>
      </w:r>
      <w:r w:rsidR="000F7CAD">
        <w:rPr>
          <w:rFonts w:ascii="Arial" w:hAnsi="Arial" w:cs="Arial"/>
          <w:sz w:val="24"/>
          <w:szCs w:val="24"/>
        </w:rPr>
        <w:t>,</w:t>
      </w:r>
      <w:r w:rsidR="00D62ADD">
        <w:rPr>
          <w:rFonts w:ascii="Arial" w:hAnsi="Arial" w:cs="Arial"/>
          <w:sz w:val="24"/>
          <w:szCs w:val="24"/>
        </w:rPr>
        <w:t xml:space="preserve"> therefore</w:t>
      </w:r>
      <w:r w:rsidR="000F7CAD">
        <w:rPr>
          <w:rFonts w:ascii="Arial" w:hAnsi="Arial" w:cs="Arial"/>
          <w:sz w:val="24"/>
          <w:szCs w:val="24"/>
        </w:rPr>
        <w:t>,</w:t>
      </w:r>
      <w:r w:rsidR="00D62ADD">
        <w:rPr>
          <w:rFonts w:ascii="Arial" w:hAnsi="Arial" w:cs="Arial"/>
          <w:sz w:val="24"/>
          <w:szCs w:val="24"/>
        </w:rPr>
        <w:t xml:space="preserve"> a</w:t>
      </w:r>
      <w:r w:rsidR="0003172D">
        <w:rPr>
          <w:rFonts w:ascii="Arial" w:hAnsi="Arial" w:cs="Arial"/>
          <w:sz w:val="24"/>
          <w:szCs w:val="24"/>
        </w:rPr>
        <w:t xml:space="preserve">n </w:t>
      </w:r>
      <w:r w:rsidR="00513500">
        <w:rPr>
          <w:rFonts w:ascii="Arial" w:hAnsi="Arial" w:cs="Arial"/>
          <w:sz w:val="24"/>
          <w:szCs w:val="24"/>
        </w:rPr>
        <w:t>interim</w:t>
      </w:r>
      <w:r w:rsidR="0003172D">
        <w:rPr>
          <w:rFonts w:ascii="Arial" w:hAnsi="Arial" w:cs="Arial"/>
          <w:sz w:val="24"/>
          <w:szCs w:val="24"/>
        </w:rPr>
        <w:t xml:space="preserve"> </w:t>
      </w:r>
      <w:r w:rsidR="00513500">
        <w:rPr>
          <w:rFonts w:ascii="Arial" w:hAnsi="Arial" w:cs="Arial"/>
          <w:sz w:val="24"/>
          <w:szCs w:val="24"/>
        </w:rPr>
        <w:t>update</w:t>
      </w:r>
      <w:r w:rsidR="0003172D">
        <w:rPr>
          <w:rFonts w:ascii="Arial" w:hAnsi="Arial" w:cs="Arial"/>
          <w:sz w:val="24"/>
          <w:szCs w:val="24"/>
        </w:rPr>
        <w:t xml:space="preserve"> was provided to reflect the </w:t>
      </w:r>
      <w:r>
        <w:rPr>
          <w:rFonts w:ascii="Arial" w:hAnsi="Arial" w:cs="Arial"/>
          <w:sz w:val="24"/>
          <w:szCs w:val="24"/>
        </w:rPr>
        <w:t xml:space="preserve">required </w:t>
      </w:r>
      <w:r w:rsidR="0003172D">
        <w:rPr>
          <w:rFonts w:ascii="Arial" w:hAnsi="Arial" w:cs="Arial"/>
          <w:sz w:val="24"/>
          <w:szCs w:val="24"/>
        </w:rPr>
        <w:t>governance for the approval of SAE</w:t>
      </w:r>
      <w:r w:rsidR="00513500">
        <w:rPr>
          <w:rFonts w:ascii="Arial" w:hAnsi="Arial" w:cs="Arial"/>
          <w:sz w:val="24"/>
          <w:szCs w:val="24"/>
        </w:rPr>
        <w:t>s.</w:t>
      </w:r>
    </w:p>
    <w:p w14:paraId="755A0443" w14:textId="104D4B3B" w:rsidR="0003172D" w:rsidRDefault="0003172D" w:rsidP="00EA1730">
      <w:pPr>
        <w:spacing w:after="0" w:line="240" w:lineRule="auto"/>
        <w:ind w:left="720"/>
        <w:rPr>
          <w:rFonts w:ascii="Arial" w:hAnsi="Arial" w:cs="Arial"/>
          <w:sz w:val="24"/>
          <w:szCs w:val="24"/>
        </w:rPr>
      </w:pPr>
    </w:p>
    <w:p w14:paraId="2B02B6E6" w14:textId="218B9815" w:rsidR="00E80B9E" w:rsidRDefault="0050046C" w:rsidP="0050046C">
      <w:pPr>
        <w:spacing w:after="0" w:line="240" w:lineRule="auto"/>
        <w:ind w:left="720"/>
        <w:rPr>
          <w:rFonts w:ascii="Arial" w:hAnsi="Arial" w:cs="Arial"/>
          <w:sz w:val="24"/>
          <w:szCs w:val="24"/>
        </w:rPr>
      </w:pPr>
      <w:r>
        <w:rPr>
          <w:rFonts w:ascii="Arial" w:hAnsi="Arial" w:cs="Arial"/>
          <w:sz w:val="24"/>
          <w:szCs w:val="24"/>
        </w:rPr>
        <w:t xml:space="preserve">The </w:t>
      </w:r>
      <w:r w:rsidR="00D62ADD">
        <w:rPr>
          <w:rFonts w:ascii="Arial" w:hAnsi="Arial" w:cs="Arial"/>
          <w:sz w:val="24"/>
          <w:szCs w:val="24"/>
        </w:rPr>
        <w:t>Committee was</w:t>
      </w:r>
      <w:r>
        <w:rPr>
          <w:rFonts w:ascii="Arial" w:hAnsi="Arial" w:cs="Arial"/>
          <w:sz w:val="24"/>
          <w:szCs w:val="24"/>
        </w:rPr>
        <w:t xml:space="preserve"> informed t</w:t>
      </w:r>
      <w:r w:rsidR="00D62ADD">
        <w:rPr>
          <w:rFonts w:ascii="Arial" w:hAnsi="Arial" w:cs="Arial"/>
          <w:sz w:val="24"/>
          <w:szCs w:val="24"/>
        </w:rPr>
        <w:t xml:space="preserve">hat the Health and </w:t>
      </w:r>
      <w:r>
        <w:rPr>
          <w:rFonts w:ascii="Arial" w:hAnsi="Arial" w:cs="Arial"/>
          <w:sz w:val="24"/>
          <w:szCs w:val="24"/>
        </w:rPr>
        <w:t>S</w:t>
      </w:r>
      <w:r w:rsidR="00D62ADD">
        <w:rPr>
          <w:rFonts w:ascii="Arial" w:hAnsi="Arial" w:cs="Arial"/>
          <w:sz w:val="24"/>
          <w:szCs w:val="24"/>
        </w:rPr>
        <w:t>afety</w:t>
      </w:r>
      <w:r>
        <w:rPr>
          <w:rFonts w:ascii="Arial" w:hAnsi="Arial" w:cs="Arial"/>
          <w:sz w:val="24"/>
          <w:szCs w:val="24"/>
        </w:rPr>
        <w:t xml:space="preserve"> Committee</w:t>
      </w:r>
      <w:r w:rsidR="00D62ADD">
        <w:rPr>
          <w:rFonts w:ascii="Arial" w:hAnsi="Arial" w:cs="Arial"/>
          <w:sz w:val="24"/>
          <w:szCs w:val="24"/>
        </w:rPr>
        <w:t xml:space="preserve"> was jointly chaired by Katie Bryant and John Scott, Director of</w:t>
      </w:r>
      <w:r w:rsidR="00F445FA">
        <w:rPr>
          <w:rFonts w:ascii="Arial" w:hAnsi="Arial" w:cs="Arial"/>
          <w:sz w:val="24"/>
          <w:szCs w:val="24"/>
        </w:rPr>
        <w:t xml:space="preserve"> Facilities and Capital Projects.  I</w:t>
      </w:r>
      <w:r w:rsidR="00D62ADD">
        <w:rPr>
          <w:rFonts w:ascii="Arial" w:hAnsi="Arial" w:cs="Arial"/>
          <w:sz w:val="24"/>
          <w:szCs w:val="24"/>
        </w:rPr>
        <w:t xml:space="preserve">ncidents </w:t>
      </w:r>
      <w:r w:rsidR="00513500">
        <w:rPr>
          <w:rFonts w:ascii="Arial" w:hAnsi="Arial" w:cs="Arial"/>
          <w:sz w:val="24"/>
          <w:szCs w:val="24"/>
        </w:rPr>
        <w:t>underwent the same pr</w:t>
      </w:r>
      <w:r w:rsidR="00D62ADD">
        <w:rPr>
          <w:rFonts w:ascii="Arial" w:hAnsi="Arial" w:cs="Arial"/>
          <w:sz w:val="24"/>
          <w:szCs w:val="24"/>
        </w:rPr>
        <w:t>o</w:t>
      </w:r>
      <w:r w:rsidR="00513500">
        <w:rPr>
          <w:rFonts w:ascii="Arial" w:hAnsi="Arial" w:cs="Arial"/>
          <w:sz w:val="24"/>
          <w:szCs w:val="24"/>
        </w:rPr>
        <w:t>cess</w:t>
      </w:r>
      <w:r w:rsidR="00D62ADD">
        <w:rPr>
          <w:rFonts w:ascii="Arial" w:hAnsi="Arial" w:cs="Arial"/>
          <w:sz w:val="24"/>
          <w:szCs w:val="24"/>
        </w:rPr>
        <w:t xml:space="preserve"> as clinical adverse events therefore</w:t>
      </w:r>
      <w:r w:rsidR="00F445FA">
        <w:rPr>
          <w:rFonts w:ascii="Arial" w:hAnsi="Arial" w:cs="Arial"/>
          <w:sz w:val="24"/>
          <w:szCs w:val="24"/>
        </w:rPr>
        <w:t>,</w:t>
      </w:r>
      <w:r w:rsidR="00D62ADD">
        <w:rPr>
          <w:rFonts w:ascii="Arial" w:hAnsi="Arial" w:cs="Arial"/>
          <w:sz w:val="24"/>
          <w:szCs w:val="24"/>
        </w:rPr>
        <w:t xml:space="preserve"> concerns would be picked </w:t>
      </w:r>
      <w:r>
        <w:rPr>
          <w:rFonts w:ascii="Arial" w:hAnsi="Arial" w:cs="Arial"/>
          <w:sz w:val="24"/>
          <w:szCs w:val="24"/>
        </w:rPr>
        <w:t>up and review</w:t>
      </w:r>
      <w:r w:rsidR="00D62ADD">
        <w:rPr>
          <w:rFonts w:ascii="Arial" w:hAnsi="Arial" w:cs="Arial"/>
          <w:sz w:val="24"/>
          <w:szCs w:val="24"/>
        </w:rPr>
        <w:t>e</w:t>
      </w:r>
      <w:r>
        <w:rPr>
          <w:rFonts w:ascii="Arial" w:hAnsi="Arial" w:cs="Arial"/>
          <w:sz w:val="24"/>
          <w:szCs w:val="24"/>
        </w:rPr>
        <w:t xml:space="preserve">d under the same process. </w:t>
      </w:r>
    </w:p>
    <w:p w14:paraId="0356318D" w14:textId="3A76A83A" w:rsidR="004E1B50" w:rsidRDefault="004E1B50" w:rsidP="0050046C">
      <w:pPr>
        <w:spacing w:after="0" w:line="240" w:lineRule="auto"/>
        <w:ind w:left="720"/>
        <w:rPr>
          <w:rFonts w:ascii="Arial" w:hAnsi="Arial" w:cs="Arial"/>
          <w:sz w:val="24"/>
          <w:szCs w:val="24"/>
        </w:rPr>
      </w:pPr>
    </w:p>
    <w:p w14:paraId="75209C33" w14:textId="08DE5A9D" w:rsidR="004E1B50" w:rsidRPr="004E1B50" w:rsidRDefault="004E1B50" w:rsidP="0050046C">
      <w:pPr>
        <w:spacing w:after="0" w:line="240" w:lineRule="auto"/>
        <w:ind w:left="720"/>
        <w:rPr>
          <w:rFonts w:ascii="Arial" w:hAnsi="Arial" w:cs="Arial"/>
          <w:sz w:val="24"/>
          <w:szCs w:val="24"/>
        </w:rPr>
      </w:pPr>
      <w:r w:rsidRPr="004E1B50">
        <w:rPr>
          <w:rFonts w:ascii="Arial" w:eastAsia="Times New Roman" w:hAnsi="Arial" w:cs="Arial"/>
          <w:sz w:val="24"/>
          <w:szCs w:val="24"/>
        </w:rPr>
        <w:t xml:space="preserve">The </w:t>
      </w:r>
      <w:r>
        <w:rPr>
          <w:rFonts w:ascii="Arial" w:eastAsia="Times New Roman" w:hAnsi="Arial" w:cs="Arial"/>
          <w:sz w:val="24"/>
          <w:szCs w:val="24"/>
        </w:rPr>
        <w:t>Committee noted</w:t>
      </w:r>
      <w:r w:rsidRPr="004E1B50">
        <w:rPr>
          <w:rFonts w:ascii="Arial" w:eastAsia="Times New Roman" w:hAnsi="Arial" w:cs="Arial"/>
          <w:sz w:val="24"/>
          <w:szCs w:val="24"/>
        </w:rPr>
        <w:t>,</w:t>
      </w:r>
      <w:r>
        <w:rPr>
          <w:rFonts w:ascii="Arial" w:eastAsia="Times New Roman" w:hAnsi="Arial" w:cs="Arial"/>
          <w:sz w:val="24"/>
          <w:szCs w:val="24"/>
        </w:rPr>
        <w:t xml:space="preserve"> </w:t>
      </w:r>
      <w:r w:rsidRPr="004E1B50">
        <w:rPr>
          <w:rFonts w:ascii="Arial" w:eastAsia="Times New Roman" w:hAnsi="Arial" w:cs="Arial"/>
          <w:sz w:val="24"/>
          <w:szCs w:val="24"/>
        </w:rPr>
        <w:t>that in view</w:t>
      </w:r>
      <w:r>
        <w:rPr>
          <w:rFonts w:ascii="Arial" w:eastAsia="Times New Roman" w:hAnsi="Arial" w:cs="Arial"/>
          <w:sz w:val="24"/>
          <w:szCs w:val="24"/>
        </w:rPr>
        <w:t xml:space="preserve"> of national work on SAE policy</w:t>
      </w:r>
      <w:r w:rsidRPr="004E1B50">
        <w:rPr>
          <w:rFonts w:ascii="Arial" w:eastAsia="Times New Roman" w:hAnsi="Arial" w:cs="Arial"/>
          <w:sz w:val="24"/>
          <w:szCs w:val="24"/>
        </w:rPr>
        <w:t>,</w:t>
      </w:r>
      <w:r>
        <w:rPr>
          <w:rFonts w:ascii="Arial" w:eastAsia="Times New Roman" w:hAnsi="Arial" w:cs="Arial"/>
          <w:sz w:val="24"/>
          <w:szCs w:val="24"/>
        </w:rPr>
        <w:t xml:space="preserve"> </w:t>
      </w:r>
      <w:r w:rsidRPr="004E1B50">
        <w:rPr>
          <w:rFonts w:ascii="Arial" w:eastAsia="Times New Roman" w:hAnsi="Arial" w:cs="Arial"/>
          <w:sz w:val="24"/>
          <w:szCs w:val="24"/>
        </w:rPr>
        <w:t>further development may become necessary.</w:t>
      </w:r>
    </w:p>
    <w:p w14:paraId="5AA9CD9F" w14:textId="72598DDD" w:rsidR="00E80B9E" w:rsidRDefault="00E80B9E" w:rsidP="002064C6">
      <w:pPr>
        <w:spacing w:after="0" w:line="240" w:lineRule="auto"/>
        <w:ind w:left="720" w:hanging="720"/>
        <w:rPr>
          <w:rFonts w:ascii="Arial" w:hAnsi="Arial" w:cs="Arial"/>
          <w:sz w:val="24"/>
          <w:szCs w:val="24"/>
        </w:rPr>
      </w:pPr>
    </w:p>
    <w:p w14:paraId="7CD5E88F" w14:textId="051CD7E9" w:rsidR="00E80B9E" w:rsidRDefault="0050046C" w:rsidP="0050046C">
      <w:pPr>
        <w:spacing w:after="0" w:line="240" w:lineRule="auto"/>
        <w:ind w:left="720"/>
        <w:rPr>
          <w:rFonts w:ascii="Arial" w:hAnsi="Arial" w:cs="Arial"/>
          <w:sz w:val="24"/>
          <w:szCs w:val="24"/>
        </w:rPr>
      </w:pPr>
      <w:r>
        <w:rPr>
          <w:rFonts w:ascii="Arial" w:hAnsi="Arial" w:cs="Arial"/>
          <w:sz w:val="24"/>
          <w:szCs w:val="24"/>
        </w:rPr>
        <w:t>The Committee a</w:t>
      </w:r>
      <w:r w:rsidR="00501F00">
        <w:rPr>
          <w:rFonts w:ascii="Arial" w:hAnsi="Arial" w:cs="Arial"/>
          <w:sz w:val="24"/>
          <w:szCs w:val="24"/>
        </w:rPr>
        <w:t>pproved</w:t>
      </w:r>
      <w:r w:rsidR="00D62ADD">
        <w:rPr>
          <w:rFonts w:ascii="Arial" w:hAnsi="Arial" w:cs="Arial"/>
          <w:sz w:val="24"/>
          <w:szCs w:val="24"/>
        </w:rPr>
        <w:t xml:space="preserve"> the Adverse Event Policy</w:t>
      </w:r>
      <w:r w:rsidR="00501F00">
        <w:rPr>
          <w:rFonts w:ascii="Arial" w:hAnsi="Arial" w:cs="Arial"/>
          <w:sz w:val="24"/>
          <w:szCs w:val="24"/>
        </w:rPr>
        <w:t>.</w:t>
      </w:r>
    </w:p>
    <w:p w14:paraId="0EDCB052" w14:textId="3BA6EF0D" w:rsidR="005B1F02" w:rsidRPr="005B1F02" w:rsidRDefault="005B1F02" w:rsidP="002064C6">
      <w:pPr>
        <w:spacing w:after="0" w:line="240" w:lineRule="auto"/>
        <w:rPr>
          <w:rFonts w:ascii="Arial" w:hAnsi="Arial" w:cs="Arial"/>
          <w:sz w:val="24"/>
          <w:szCs w:val="24"/>
        </w:rPr>
      </w:pPr>
    </w:p>
    <w:p w14:paraId="4364E8EB" w14:textId="680D2859" w:rsidR="008620CD" w:rsidRDefault="002064C6" w:rsidP="0052770C">
      <w:pPr>
        <w:spacing w:after="0" w:line="240" w:lineRule="auto"/>
        <w:ind w:left="284" w:hanging="284"/>
        <w:rPr>
          <w:rFonts w:ascii="Arial" w:hAnsi="Arial" w:cs="Arial"/>
          <w:b/>
          <w:color w:val="000000" w:themeColor="text1"/>
          <w:sz w:val="24"/>
          <w:szCs w:val="24"/>
        </w:rPr>
      </w:pPr>
      <w:r>
        <w:rPr>
          <w:rFonts w:ascii="Arial" w:hAnsi="Arial" w:cs="Arial"/>
          <w:b/>
          <w:color w:val="000000" w:themeColor="text1"/>
          <w:sz w:val="24"/>
          <w:szCs w:val="24"/>
        </w:rPr>
        <w:t>3.5</w:t>
      </w:r>
      <w:r w:rsidR="00B6278C">
        <w:rPr>
          <w:rFonts w:ascii="Arial" w:hAnsi="Arial" w:cs="Arial"/>
          <w:b/>
          <w:color w:val="000000" w:themeColor="text1"/>
          <w:sz w:val="24"/>
          <w:szCs w:val="24"/>
        </w:rPr>
        <w:t xml:space="preserve"> </w:t>
      </w:r>
      <w:r w:rsidR="0052770C">
        <w:rPr>
          <w:rFonts w:ascii="Arial" w:hAnsi="Arial" w:cs="Arial"/>
          <w:b/>
          <w:color w:val="000000" w:themeColor="text1"/>
          <w:sz w:val="24"/>
          <w:szCs w:val="24"/>
        </w:rPr>
        <w:tab/>
      </w:r>
      <w:r>
        <w:rPr>
          <w:rFonts w:ascii="Arial" w:hAnsi="Arial" w:cs="Arial"/>
          <w:b/>
          <w:color w:val="000000" w:themeColor="text1"/>
          <w:sz w:val="24"/>
          <w:szCs w:val="24"/>
        </w:rPr>
        <w:t xml:space="preserve">National Cardiac </w:t>
      </w:r>
      <w:r w:rsidR="00574181">
        <w:rPr>
          <w:rFonts w:ascii="Arial" w:hAnsi="Arial" w:cs="Arial"/>
          <w:b/>
          <w:color w:val="000000" w:themeColor="text1"/>
          <w:sz w:val="24"/>
          <w:szCs w:val="24"/>
        </w:rPr>
        <w:t xml:space="preserve">Data </w:t>
      </w:r>
      <w:r>
        <w:rPr>
          <w:rFonts w:ascii="Arial" w:hAnsi="Arial" w:cs="Arial"/>
          <w:b/>
          <w:color w:val="000000" w:themeColor="text1"/>
          <w:sz w:val="24"/>
          <w:szCs w:val="24"/>
        </w:rPr>
        <w:t>Update</w:t>
      </w:r>
    </w:p>
    <w:p w14:paraId="3811C7D6" w14:textId="11E2950F" w:rsidR="00B73E05" w:rsidRDefault="00B73E05" w:rsidP="0052770C">
      <w:pPr>
        <w:spacing w:after="0" w:line="240" w:lineRule="auto"/>
        <w:ind w:left="284" w:hanging="284"/>
        <w:rPr>
          <w:rFonts w:ascii="Arial" w:hAnsi="Arial" w:cs="Arial"/>
          <w:b/>
          <w:color w:val="000000" w:themeColor="text1"/>
          <w:sz w:val="24"/>
          <w:szCs w:val="24"/>
        </w:rPr>
      </w:pPr>
    </w:p>
    <w:p w14:paraId="75EDE766" w14:textId="54BFAB44" w:rsidR="00513500" w:rsidRDefault="00D509E4" w:rsidP="00513500">
      <w:pPr>
        <w:spacing w:after="0" w:line="240" w:lineRule="auto"/>
        <w:ind w:left="284" w:firstLine="436"/>
        <w:rPr>
          <w:rFonts w:ascii="Arial" w:hAnsi="Arial" w:cs="Arial"/>
          <w:color w:val="000000" w:themeColor="text1"/>
          <w:sz w:val="24"/>
          <w:szCs w:val="24"/>
        </w:rPr>
      </w:pPr>
      <w:r>
        <w:rPr>
          <w:rFonts w:ascii="Arial" w:hAnsi="Arial" w:cs="Arial"/>
          <w:color w:val="000000" w:themeColor="text1"/>
          <w:sz w:val="24"/>
          <w:szCs w:val="24"/>
        </w:rPr>
        <w:t>Mark MacGregor provided the C</w:t>
      </w:r>
      <w:r w:rsidR="00513500">
        <w:rPr>
          <w:rFonts w:ascii="Arial" w:hAnsi="Arial" w:cs="Arial"/>
          <w:color w:val="000000" w:themeColor="text1"/>
          <w:sz w:val="24"/>
          <w:szCs w:val="24"/>
        </w:rPr>
        <w:t xml:space="preserve">ommittee with </w:t>
      </w:r>
      <w:r w:rsidR="000F7CAD">
        <w:rPr>
          <w:rFonts w:ascii="Arial" w:hAnsi="Arial" w:cs="Arial"/>
          <w:color w:val="000000" w:themeColor="text1"/>
          <w:sz w:val="24"/>
          <w:szCs w:val="24"/>
        </w:rPr>
        <w:t>the</w:t>
      </w:r>
      <w:r w:rsidR="00513500">
        <w:rPr>
          <w:rFonts w:ascii="Arial" w:hAnsi="Arial" w:cs="Arial"/>
          <w:color w:val="000000" w:themeColor="text1"/>
          <w:sz w:val="24"/>
          <w:szCs w:val="24"/>
        </w:rPr>
        <w:t xml:space="preserve"> National Cardiac </w:t>
      </w:r>
      <w:r w:rsidR="000F7CAD">
        <w:rPr>
          <w:rFonts w:ascii="Arial" w:hAnsi="Arial" w:cs="Arial"/>
          <w:color w:val="000000" w:themeColor="text1"/>
          <w:sz w:val="24"/>
          <w:szCs w:val="24"/>
        </w:rPr>
        <w:t>U</w:t>
      </w:r>
      <w:r w:rsidR="00513500">
        <w:rPr>
          <w:rFonts w:ascii="Arial" w:hAnsi="Arial" w:cs="Arial"/>
          <w:color w:val="000000" w:themeColor="text1"/>
          <w:sz w:val="24"/>
          <w:szCs w:val="24"/>
        </w:rPr>
        <w:t xml:space="preserve">pdate. </w:t>
      </w:r>
    </w:p>
    <w:p w14:paraId="5D3BD827" w14:textId="77777777" w:rsidR="00513500" w:rsidRDefault="00513500" w:rsidP="00513500">
      <w:pPr>
        <w:spacing w:after="0" w:line="240" w:lineRule="auto"/>
        <w:ind w:left="284" w:firstLine="436"/>
        <w:rPr>
          <w:rFonts w:ascii="Arial" w:hAnsi="Arial" w:cs="Arial"/>
          <w:color w:val="000000" w:themeColor="text1"/>
          <w:sz w:val="24"/>
          <w:szCs w:val="24"/>
        </w:rPr>
      </w:pPr>
    </w:p>
    <w:p w14:paraId="7532EA98" w14:textId="37018E7C" w:rsidR="00D509E4" w:rsidRDefault="00513500" w:rsidP="00C21DDE">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w:t>
      </w:r>
      <w:r w:rsidR="00851395">
        <w:rPr>
          <w:rFonts w:ascii="Arial" w:hAnsi="Arial" w:cs="Arial"/>
          <w:color w:val="000000" w:themeColor="text1"/>
          <w:sz w:val="24"/>
          <w:szCs w:val="24"/>
        </w:rPr>
        <w:t>he</w:t>
      </w:r>
      <w:r>
        <w:rPr>
          <w:rFonts w:ascii="Arial" w:hAnsi="Arial" w:cs="Arial"/>
          <w:color w:val="000000" w:themeColor="text1"/>
          <w:sz w:val="24"/>
          <w:szCs w:val="24"/>
        </w:rPr>
        <w:t xml:space="preserve"> Scottish </w:t>
      </w:r>
      <w:r w:rsidR="00851395">
        <w:rPr>
          <w:rFonts w:ascii="Arial" w:hAnsi="Arial" w:cs="Arial"/>
          <w:color w:val="000000" w:themeColor="text1"/>
          <w:sz w:val="24"/>
          <w:szCs w:val="24"/>
        </w:rPr>
        <w:t xml:space="preserve">Government </w:t>
      </w:r>
      <w:r>
        <w:rPr>
          <w:rFonts w:ascii="Arial" w:hAnsi="Arial" w:cs="Arial"/>
          <w:color w:val="000000" w:themeColor="text1"/>
          <w:sz w:val="24"/>
          <w:szCs w:val="24"/>
        </w:rPr>
        <w:t xml:space="preserve">switched National auditing of </w:t>
      </w:r>
      <w:proofErr w:type="gramStart"/>
      <w:r w:rsidR="000F7CAD">
        <w:rPr>
          <w:rFonts w:ascii="Arial" w:hAnsi="Arial" w:cs="Arial"/>
          <w:color w:val="000000" w:themeColor="text1"/>
          <w:sz w:val="24"/>
          <w:szCs w:val="24"/>
        </w:rPr>
        <w:t>C</w:t>
      </w:r>
      <w:r>
        <w:rPr>
          <w:rFonts w:ascii="Arial" w:hAnsi="Arial" w:cs="Arial"/>
          <w:color w:val="000000" w:themeColor="text1"/>
          <w:sz w:val="24"/>
          <w:szCs w:val="24"/>
        </w:rPr>
        <w:t>ardiovascular</w:t>
      </w:r>
      <w:proofErr w:type="gramEnd"/>
      <w:r>
        <w:rPr>
          <w:rFonts w:ascii="Arial" w:hAnsi="Arial" w:cs="Arial"/>
          <w:color w:val="000000" w:themeColor="text1"/>
          <w:sz w:val="24"/>
          <w:szCs w:val="24"/>
        </w:rPr>
        <w:t xml:space="preserve"> disease from the UK National </w:t>
      </w:r>
      <w:r w:rsidR="00851395">
        <w:rPr>
          <w:rFonts w:ascii="Arial" w:hAnsi="Arial" w:cs="Arial"/>
          <w:color w:val="000000" w:themeColor="text1"/>
          <w:sz w:val="24"/>
          <w:szCs w:val="24"/>
        </w:rPr>
        <w:t>Institute</w:t>
      </w:r>
      <w:r>
        <w:rPr>
          <w:rFonts w:ascii="Arial" w:hAnsi="Arial" w:cs="Arial"/>
          <w:color w:val="000000" w:themeColor="text1"/>
          <w:sz w:val="24"/>
          <w:szCs w:val="24"/>
        </w:rPr>
        <w:t xml:space="preserve"> for </w:t>
      </w:r>
      <w:r w:rsidR="00851395">
        <w:rPr>
          <w:rFonts w:ascii="Arial" w:hAnsi="Arial" w:cs="Arial"/>
          <w:color w:val="000000" w:themeColor="text1"/>
          <w:sz w:val="24"/>
          <w:szCs w:val="24"/>
        </w:rPr>
        <w:t>Cardiovascular</w:t>
      </w:r>
      <w:r>
        <w:rPr>
          <w:rFonts w:ascii="Arial" w:hAnsi="Arial" w:cs="Arial"/>
          <w:color w:val="000000" w:themeColor="text1"/>
          <w:sz w:val="24"/>
          <w:szCs w:val="24"/>
        </w:rPr>
        <w:t xml:space="preserve"> </w:t>
      </w:r>
      <w:r w:rsidR="00851395">
        <w:rPr>
          <w:rFonts w:ascii="Arial" w:hAnsi="Arial" w:cs="Arial"/>
          <w:color w:val="000000" w:themeColor="text1"/>
          <w:sz w:val="24"/>
          <w:szCs w:val="24"/>
        </w:rPr>
        <w:t>Outcomes</w:t>
      </w:r>
      <w:r>
        <w:rPr>
          <w:rFonts w:ascii="Arial" w:hAnsi="Arial" w:cs="Arial"/>
          <w:color w:val="000000" w:themeColor="text1"/>
          <w:sz w:val="24"/>
          <w:szCs w:val="24"/>
        </w:rPr>
        <w:t xml:space="preserve"> Research (NICOR) audits to Public Health </w:t>
      </w:r>
      <w:r w:rsidR="00851395">
        <w:rPr>
          <w:rFonts w:ascii="Arial" w:hAnsi="Arial" w:cs="Arial"/>
          <w:color w:val="000000" w:themeColor="text1"/>
          <w:sz w:val="24"/>
          <w:szCs w:val="24"/>
        </w:rPr>
        <w:t>Scotland (</w:t>
      </w:r>
      <w:r>
        <w:rPr>
          <w:rFonts w:ascii="Arial" w:hAnsi="Arial" w:cs="Arial"/>
          <w:color w:val="000000" w:themeColor="text1"/>
          <w:sz w:val="24"/>
          <w:szCs w:val="24"/>
        </w:rPr>
        <w:t>PHS)</w:t>
      </w:r>
      <w:r w:rsidR="00835F70">
        <w:rPr>
          <w:rFonts w:ascii="Arial" w:hAnsi="Arial" w:cs="Arial"/>
          <w:color w:val="000000" w:themeColor="text1"/>
          <w:sz w:val="24"/>
          <w:szCs w:val="24"/>
        </w:rPr>
        <w:t>.</w:t>
      </w:r>
      <w:r w:rsidR="00C03DFD">
        <w:rPr>
          <w:rFonts w:ascii="Arial" w:hAnsi="Arial" w:cs="Arial"/>
          <w:color w:val="000000" w:themeColor="text1"/>
          <w:sz w:val="24"/>
          <w:szCs w:val="24"/>
        </w:rPr>
        <w:t xml:space="preserve"> </w:t>
      </w:r>
      <w:r w:rsidR="00835F70">
        <w:rPr>
          <w:rFonts w:ascii="Arial" w:hAnsi="Arial" w:cs="Arial"/>
          <w:color w:val="000000" w:themeColor="text1"/>
          <w:sz w:val="24"/>
          <w:szCs w:val="24"/>
        </w:rPr>
        <w:t xml:space="preserve"> </w:t>
      </w:r>
      <w:r w:rsidR="0061086F">
        <w:rPr>
          <w:rFonts w:ascii="Arial" w:hAnsi="Arial" w:cs="Arial"/>
          <w:color w:val="000000" w:themeColor="text1"/>
          <w:sz w:val="24"/>
          <w:szCs w:val="24"/>
        </w:rPr>
        <w:t xml:space="preserve">Following </w:t>
      </w:r>
      <w:r w:rsidR="00851395">
        <w:rPr>
          <w:rFonts w:ascii="Arial" w:hAnsi="Arial" w:cs="Arial"/>
          <w:color w:val="000000" w:themeColor="text1"/>
          <w:sz w:val="24"/>
          <w:szCs w:val="24"/>
        </w:rPr>
        <w:t>unresolved legal issues, f</w:t>
      </w:r>
      <w:r w:rsidR="00835F70">
        <w:rPr>
          <w:rFonts w:ascii="Arial" w:hAnsi="Arial" w:cs="Arial"/>
          <w:color w:val="000000" w:themeColor="text1"/>
          <w:sz w:val="24"/>
          <w:szCs w:val="24"/>
        </w:rPr>
        <w:t xml:space="preserve">unding </w:t>
      </w:r>
      <w:r w:rsidR="00B92711">
        <w:rPr>
          <w:rFonts w:ascii="Arial" w:hAnsi="Arial" w:cs="Arial"/>
          <w:color w:val="000000" w:themeColor="text1"/>
          <w:sz w:val="24"/>
          <w:szCs w:val="24"/>
        </w:rPr>
        <w:t>to NICOR c</w:t>
      </w:r>
      <w:r w:rsidR="00835F70">
        <w:rPr>
          <w:rFonts w:ascii="Arial" w:hAnsi="Arial" w:cs="Arial"/>
          <w:color w:val="000000" w:themeColor="text1"/>
          <w:sz w:val="24"/>
          <w:szCs w:val="24"/>
        </w:rPr>
        <w:t>eased from</w:t>
      </w:r>
      <w:r w:rsidR="00C03DFD">
        <w:rPr>
          <w:rFonts w:ascii="Arial" w:hAnsi="Arial" w:cs="Arial"/>
          <w:color w:val="000000" w:themeColor="text1"/>
          <w:sz w:val="24"/>
          <w:szCs w:val="24"/>
        </w:rPr>
        <w:t xml:space="preserve"> 31 March 2021 and the last data</w:t>
      </w:r>
      <w:r w:rsidR="00835F70">
        <w:rPr>
          <w:rFonts w:ascii="Arial" w:hAnsi="Arial" w:cs="Arial"/>
          <w:color w:val="000000" w:themeColor="text1"/>
          <w:sz w:val="24"/>
          <w:szCs w:val="24"/>
        </w:rPr>
        <w:t xml:space="preserve"> published</w:t>
      </w:r>
      <w:r w:rsidR="00C03DFD">
        <w:rPr>
          <w:rFonts w:ascii="Arial" w:hAnsi="Arial" w:cs="Arial"/>
          <w:color w:val="000000" w:themeColor="text1"/>
          <w:sz w:val="24"/>
          <w:szCs w:val="24"/>
        </w:rPr>
        <w:t xml:space="preserve"> by NICOR covered</w:t>
      </w:r>
      <w:r w:rsidR="00851395">
        <w:rPr>
          <w:rFonts w:ascii="Arial" w:hAnsi="Arial" w:cs="Arial"/>
          <w:color w:val="000000" w:themeColor="text1"/>
          <w:sz w:val="24"/>
          <w:szCs w:val="24"/>
        </w:rPr>
        <w:t xml:space="preserve"> </w:t>
      </w:r>
      <w:r w:rsidR="00C21DDE">
        <w:rPr>
          <w:rFonts w:ascii="Arial" w:hAnsi="Arial" w:cs="Arial"/>
          <w:color w:val="000000" w:themeColor="text1"/>
          <w:sz w:val="24"/>
          <w:szCs w:val="24"/>
        </w:rPr>
        <w:t>2019</w:t>
      </w:r>
      <w:r w:rsidR="000F7CAD">
        <w:rPr>
          <w:rFonts w:ascii="Arial" w:hAnsi="Arial" w:cs="Arial"/>
          <w:color w:val="000000" w:themeColor="text1"/>
          <w:sz w:val="24"/>
          <w:szCs w:val="24"/>
        </w:rPr>
        <w:t>/</w:t>
      </w:r>
      <w:r w:rsidR="00C21DDE">
        <w:rPr>
          <w:rFonts w:ascii="Arial" w:hAnsi="Arial" w:cs="Arial"/>
          <w:color w:val="000000" w:themeColor="text1"/>
          <w:sz w:val="24"/>
          <w:szCs w:val="24"/>
        </w:rPr>
        <w:t>20</w:t>
      </w:r>
      <w:r w:rsidR="00835F70">
        <w:rPr>
          <w:rFonts w:ascii="Arial" w:hAnsi="Arial" w:cs="Arial"/>
          <w:color w:val="000000" w:themeColor="text1"/>
          <w:sz w:val="24"/>
          <w:szCs w:val="24"/>
        </w:rPr>
        <w:t xml:space="preserve">. This left a </w:t>
      </w:r>
      <w:r w:rsidR="00C03DFD">
        <w:rPr>
          <w:rFonts w:ascii="Arial" w:hAnsi="Arial" w:cs="Arial"/>
          <w:color w:val="000000" w:themeColor="text1"/>
          <w:sz w:val="24"/>
          <w:szCs w:val="24"/>
        </w:rPr>
        <w:t xml:space="preserve">gap for </w:t>
      </w:r>
      <w:r w:rsidR="00835F70">
        <w:rPr>
          <w:rFonts w:ascii="Arial" w:hAnsi="Arial" w:cs="Arial"/>
          <w:color w:val="000000" w:themeColor="text1"/>
          <w:sz w:val="24"/>
          <w:szCs w:val="24"/>
        </w:rPr>
        <w:t>2020</w:t>
      </w:r>
      <w:r w:rsidR="000F7CAD">
        <w:rPr>
          <w:rFonts w:ascii="Arial" w:hAnsi="Arial" w:cs="Arial"/>
          <w:color w:val="000000" w:themeColor="text1"/>
          <w:sz w:val="24"/>
          <w:szCs w:val="24"/>
        </w:rPr>
        <w:t>/</w:t>
      </w:r>
      <w:r w:rsidR="00851395">
        <w:rPr>
          <w:rFonts w:ascii="Arial" w:hAnsi="Arial" w:cs="Arial"/>
          <w:color w:val="000000" w:themeColor="text1"/>
          <w:sz w:val="24"/>
          <w:szCs w:val="24"/>
        </w:rPr>
        <w:t>21</w:t>
      </w:r>
      <w:r w:rsidR="000F7CAD">
        <w:rPr>
          <w:rFonts w:ascii="Arial" w:hAnsi="Arial" w:cs="Arial"/>
          <w:color w:val="000000" w:themeColor="text1"/>
          <w:sz w:val="24"/>
          <w:szCs w:val="24"/>
        </w:rPr>
        <w:t xml:space="preserve">due to being unable to validate the </w:t>
      </w:r>
      <w:r w:rsidR="006C6359">
        <w:rPr>
          <w:rFonts w:ascii="Arial" w:hAnsi="Arial" w:cs="Arial"/>
          <w:color w:val="000000" w:themeColor="text1"/>
          <w:sz w:val="24"/>
          <w:szCs w:val="24"/>
        </w:rPr>
        <w:t>data</w:t>
      </w:r>
      <w:r w:rsidR="00835F70">
        <w:rPr>
          <w:rFonts w:ascii="Arial" w:hAnsi="Arial" w:cs="Arial"/>
          <w:color w:val="000000" w:themeColor="text1"/>
          <w:sz w:val="24"/>
          <w:szCs w:val="24"/>
        </w:rPr>
        <w:t xml:space="preserve">. </w:t>
      </w:r>
      <w:r w:rsidR="00CC46E4">
        <w:rPr>
          <w:rFonts w:ascii="Arial" w:hAnsi="Arial" w:cs="Arial"/>
          <w:color w:val="000000" w:themeColor="text1"/>
          <w:sz w:val="24"/>
          <w:szCs w:val="24"/>
        </w:rPr>
        <w:t xml:space="preserve"> </w:t>
      </w:r>
      <w:r w:rsidR="00835F70">
        <w:rPr>
          <w:rFonts w:ascii="Arial" w:hAnsi="Arial" w:cs="Arial"/>
          <w:color w:val="000000" w:themeColor="text1"/>
          <w:sz w:val="24"/>
          <w:szCs w:val="24"/>
        </w:rPr>
        <w:t xml:space="preserve">PHS </w:t>
      </w:r>
      <w:r w:rsidR="00851395">
        <w:rPr>
          <w:rFonts w:ascii="Arial" w:hAnsi="Arial" w:cs="Arial"/>
          <w:color w:val="000000" w:themeColor="text1"/>
          <w:sz w:val="24"/>
          <w:szCs w:val="24"/>
        </w:rPr>
        <w:t>produced</w:t>
      </w:r>
      <w:r w:rsidR="00835F70">
        <w:rPr>
          <w:rFonts w:ascii="Arial" w:hAnsi="Arial" w:cs="Arial"/>
          <w:color w:val="000000" w:themeColor="text1"/>
          <w:sz w:val="24"/>
          <w:szCs w:val="24"/>
        </w:rPr>
        <w:t xml:space="preserve"> its first full </w:t>
      </w:r>
      <w:r w:rsidR="006C6359">
        <w:rPr>
          <w:rFonts w:ascii="Arial" w:hAnsi="Arial" w:cs="Arial"/>
          <w:color w:val="000000" w:themeColor="text1"/>
          <w:sz w:val="24"/>
          <w:szCs w:val="24"/>
        </w:rPr>
        <w:t xml:space="preserve">Scottish Cardiac Audit Programme (SCAP) </w:t>
      </w:r>
      <w:r w:rsidR="00835F70">
        <w:rPr>
          <w:rFonts w:ascii="Arial" w:hAnsi="Arial" w:cs="Arial"/>
          <w:color w:val="000000" w:themeColor="text1"/>
          <w:sz w:val="24"/>
          <w:szCs w:val="24"/>
        </w:rPr>
        <w:t>report on 14 March 2023 covering 2021</w:t>
      </w:r>
      <w:r w:rsidR="000F7CAD">
        <w:rPr>
          <w:rFonts w:ascii="Arial" w:hAnsi="Arial" w:cs="Arial"/>
          <w:color w:val="000000" w:themeColor="text1"/>
          <w:sz w:val="24"/>
          <w:szCs w:val="24"/>
        </w:rPr>
        <w:t>/</w:t>
      </w:r>
      <w:r w:rsidR="00835F70">
        <w:rPr>
          <w:rFonts w:ascii="Arial" w:hAnsi="Arial" w:cs="Arial"/>
          <w:color w:val="000000" w:themeColor="text1"/>
          <w:sz w:val="24"/>
          <w:szCs w:val="24"/>
        </w:rPr>
        <w:t>22</w:t>
      </w:r>
      <w:r w:rsidR="00C21DDE">
        <w:rPr>
          <w:rFonts w:ascii="Arial" w:hAnsi="Arial" w:cs="Arial"/>
          <w:color w:val="000000" w:themeColor="text1"/>
          <w:sz w:val="24"/>
          <w:szCs w:val="24"/>
        </w:rPr>
        <w:t xml:space="preserve">.  </w:t>
      </w:r>
    </w:p>
    <w:p w14:paraId="18B084B1" w14:textId="77777777" w:rsidR="00D509E4" w:rsidRDefault="00D509E4" w:rsidP="00C21DDE">
      <w:pPr>
        <w:spacing w:after="0" w:line="240" w:lineRule="auto"/>
        <w:ind w:left="720"/>
        <w:rPr>
          <w:rFonts w:ascii="Arial" w:hAnsi="Arial" w:cs="Arial"/>
          <w:color w:val="000000" w:themeColor="text1"/>
          <w:sz w:val="24"/>
          <w:szCs w:val="24"/>
        </w:rPr>
      </w:pPr>
    </w:p>
    <w:p w14:paraId="77386DF3" w14:textId="26DFD596" w:rsidR="00851395" w:rsidRDefault="00851395" w:rsidP="00C21DDE">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Benchmarking with dat</w:t>
      </w:r>
      <w:r w:rsidR="00835F70">
        <w:rPr>
          <w:rFonts w:ascii="Arial" w:hAnsi="Arial" w:cs="Arial"/>
          <w:color w:val="000000" w:themeColor="text1"/>
          <w:sz w:val="24"/>
          <w:szCs w:val="24"/>
        </w:rPr>
        <w:t xml:space="preserve">a from the </w:t>
      </w:r>
      <w:r>
        <w:rPr>
          <w:rFonts w:ascii="Arial" w:hAnsi="Arial" w:cs="Arial"/>
          <w:color w:val="000000" w:themeColor="text1"/>
          <w:sz w:val="24"/>
          <w:szCs w:val="24"/>
        </w:rPr>
        <w:t>remainder</w:t>
      </w:r>
      <w:r w:rsidR="00835F70">
        <w:rPr>
          <w:rFonts w:ascii="Arial" w:hAnsi="Arial" w:cs="Arial"/>
          <w:color w:val="000000" w:themeColor="text1"/>
          <w:sz w:val="24"/>
          <w:szCs w:val="24"/>
        </w:rPr>
        <w:t xml:space="preserve"> of the U</w:t>
      </w:r>
      <w:r>
        <w:rPr>
          <w:rFonts w:ascii="Arial" w:hAnsi="Arial" w:cs="Arial"/>
          <w:color w:val="000000" w:themeColor="text1"/>
          <w:sz w:val="24"/>
          <w:szCs w:val="24"/>
        </w:rPr>
        <w:t xml:space="preserve">nited </w:t>
      </w:r>
      <w:r w:rsidR="00835F70">
        <w:rPr>
          <w:rFonts w:ascii="Arial" w:hAnsi="Arial" w:cs="Arial"/>
          <w:color w:val="000000" w:themeColor="text1"/>
          <w:sz w:val="24"/>
          <w:szCs w:val="24"/>
        </w:rPr>
        <w:t>K</w:t>
      </w:r>
      <w:r>
        <w:rPr>
          <w:rFonts w:ascii="Arial" w:hAnsi="Arial" w:cs="Arial"/>
          <w:color w:val="000000" w:themeColor="text1"/>
          <w:sz w:val="24"/>
          <w:szCs w:val="24"/>
        </w:rPr>
        <w:t>ingdom (UK)</w:t>
      </w:r>
      <w:r w:rsidR="00835F70">
        <w:rPr>
          <w:rFonts w:ascii="Arial" w:hAnsi="Arial" w:cs="Arial"/>
          <w:color w:val="000000" w:themeColor="text1"/>
          <w:sz w:val="24"/>
          <w:szCs w:val="24"/>
        </w:rPr>
        <w:t xml:space="preserve"> had not been achieved due to </w:t>
      </w:r>
      <w:r w:rsidR="000F7CAD">
        <w:rPr>
          <w:rFonts w:ascii="Arial" w:hAnsi="Arial" w:cs="Arial"/>
          <w:color w:val="000000" w:themeColor="text1"/>
          <w:sz w:val="24"/>
          <w:szCs w:val="24"/>
        </w:rPr>
        <w:t xml:space="preserve">the </w:t>
      </w:r>
      <w:r w:rsidR="00835F70">
        <w:rPr>
          <w:rFonts w:ascii="Arial" w:hAnsi="Arial" w:cs="Arial"/>
          <w:color w:val="000000" w:themeColor="text1"/>
          <w:sz w:val="24"/>
          <w:szCs w:val="24"/>
        </w:rPr>
        <w:t>unsuccessful engagement with NICOR</w:t>
      </w:r>
      <w:r>
        <w:rPr>
          <w:rFonts w:ascii="Arial" w:hAnsi="Arial" w:cs="Arial"/>
          <w:color w:val="000000" w:themeColor="text1"/>
          <w:sz w:val="24"/>
          <w:szCs w:val="24"/>
        </w:rPr>
        <w:t xml:space="preserve"> and this was noted as a concern</w:t>
      </w:r>
      <w:r w:rsidR="00D62ADD">
        <w:rPr>
          <w:rFonts w:ascii="Arial" w:hAnsi="Arial" w:cs="Arial"/>
          <w:color w:val="000000" w:themeColor="text1"/>
          <w:sz w:val="24"/>
          <w:szCs w:val="24"/>
        </w:rPr>
        <w:t>.  PHS</w:t>
      </w:r>
      <w:r w:rsidR="006C6359">
        <w:rPr>
          <w:rFonts w:ascii="Arial" w:hAnsi="Arial" w:cs="Arial"/>
          <w:color w:val="000000" w:themeColor="text1"/>
          <w:sz w:val="24"/>
          <w:szCs w:val="24"/>
        </w:rPr>
        <w:t xml:space="preserve"> reports were</w:t>
      </w:r>
      <w:r>
        <w:rPr>
          <w:rFonts w:ascii="Arial" w:hAnsi="Arial" w:cs="Arial"/>
          <w:color w:val="000000" w:themeColor="text1"/>
          <w:sz w:val="24"/>
          <w:szCs w:val="24"/>
        </w:rPr>
        <w:t xml:space="preserve"> </w:t>
      </w:r>
      <w:r w:rsidR="006C6359">
        <w:rPr>
          <w:rFonts w:ascii="Arial" w:hAnsi="Arial" w:cs="Arial"/>
          <w:color w:val="000000" w:themeColor="text1"/>
          <w:sz w:val="24"/>
          <w:szCs w:val="24"/>
        </w:rPr>
        <w:t>timelier</w:t>
      </w:r>
      <w:r w:rsidR="00D62ADD">
        <w:rPr>
          <w:rFonts w:ascii="Arial" w:hAnsi="Arial" w:cs="Arial"/>
          <w:color w:val="000000" w:themeColor="text1"/>
          <w:sz w:val="24"/>
          <w:szCs w:val="24"/>
        </w:rPr>
        <w:t xml:space="preserve"> and contained</w:t>
      </w:r>
      <w:r w:rsidR="00B92711">
        <w:rPr>
          <w:rFonts w:ascii="Arial" w:hAnsi="Arial" w:cs="Arial"/>
          <w:color w:val="000000" w:themeColor="text1"/>
          <w:sz w:val="24"/>
          <w:szCs w:val="24"/>
        </w:rPr>
        <w:t xml:space="preserve"> more complex </w:t>
      </w:r>
      <w:r>
        <w:rPr>
          <w:rFonts w:ascii="Arial" w:hAnsi="Arial" w:cs="Arial"/>
          <w:color w:val="000000" w:themeColor="text1"/>
          <w:sz w:val="24"/>
          <w:szCs w:val="24"/>
        </w:rPr>
        <w:t>analysis</w:t>
      </w:r>
      <w:r w:rsidR="00B92711">
        <w:rPr>
          <w:rFonts w:ascii="Arial" w:hAnsi="Arial" w:cs="Arial"/>
          <w:color w:val="000000" w:themeColor="text1"/>
          <w:sz w:val="24"/>
          <w:szCs w:val="24"/>
        </w:rPr>
        <w:t xml:space="preserve"> with</w:t>
      </w:r>
      <w:r>
        <w:rPr>
          <w:rFonts w:ascii="Arial" w:hAnsi="Arial" w:cs="Arial"/>
          <w:color w:val="000000" w:themeColor="text1"/>
          <w:sz w:val="24"/>
          <w:szCs w:val="24"/>
        </w:rPr>
        <w:t xml:space="preserve"> </w:t>
      </w:r>
      <w:r w:rsidR="00B92711">
        <w:rPr>
          <w:rFonts w:ascii="Arial" w:hAnsi="Arial" w:cs="Arial"/>
          <w:color w:val="000000" w:themeColor="text1"/>
          <w:sz w:val="24"/>
          <w:szCs w:val="24"/>
        </w:rPr>
        <w:t>data linkage to other PHS</w:t>
      </w:r>
      <w:r w:rsidR="00D62ADD">
        <w:rPr>
          <w:rFonts w:ascii="Arial" w:hAnsi="Arial" w:cs="Arial"/>
          <w:color w:val="000000" w:themeColor="text1"/>
          <w:sz w:val="24"/>
          <w:szCs w:val="24"/>
        </w:rPr>
        <w:t xml:space="preserve"> datasets.  The </w:t>
      </w:r>
      <w:proofErr w:type="spellStart"/>
      <w:r>
        <w:rPr>
          <w:rFonts w:ascii="Arial" w:hAnsi="Arial" w:cs="Arial"/>
          <w:color w:val="000000" w:themeColor="text1"/>
          <w:sz w:val="24"/>
          <w:szCs w:val="24"/>
        </w:rPr>
        <w:t>Trans</w:t>
      </w:r>
      <w:r w:rsidR="00D76BBD">
        <w:rPr>
          <w:rFonts w:ascii="Arial" w:hAnsi="Arial" w:cs="Arial"/>
          <w:color w:val="000000" w:themeColor="text1"/>
          <w:sz w:val="24"/>
          <w:szCs w:val="24"/>
        </w:rPr>
        <w:t>catheter</w:t>
      </w:r>
      <w:proofErr w:type="spellEnd"/>
      <w:r>
        <w:rPr>
          <w:rFonts w:ascii="Arial" w:hAnsi="Arial" w:cs="Arial"/>
          <w:color w:val="000000" w:themeColor="text1"/>
          <w:sz w:val="24"/>
          <w:szCs w:val="24"/>
        </w:rPr>
        <w:t xml:space="preserve"> Aortic Valve Insertion (</w:t>
      </w:r>
      <w:r w:rsidR="00B92711">
        <w:rPr>
          <w:rFonts w:ascii="Arial" w:hAnsi="Arial" w:cs="Arial"/>
          <w:color w:val="000000" w:themeColor="text1"/>
          <w:sz w:val="24"/>
          <w:szCs w:val="24"/>
        </w:rPr>
        <w:t>TAVI</w:t>
      </w:r>
      <w:r>
        <w:rPr>
          <w:rFonts w:ascii="Arial" w:hAnsi="Arial" w:cs="Arial"/>
          <w:color w:val="000000" w:themeColor="text1"/>
          <w:sz w:val="24"/>
          <w:szCs w:val="24"/>
        </w:rPr>
        <w:t>)</w:t>
      </w:r>
      <w:r w:rsidR="00D62ADD">
        <w:rPr>
          <w:rFonts w:ascii="Arial" w:hAnsi="Arial" w:cs="Arial"/>
          <w:color w:val="000000" w:themeColor="text1"/>
          <w:sz w:val="24"/>
          <w:szCs w:val="24"/>
        </w:rPr>
        <w:t xml:space="preserve"> was </w:t>
      </w:r>
      <w:r w:rsidR="00D509E4">
        <w:rPr>
          <w:rFonts w:ascii="Arial" w:hAnsi="Arial" w:cs="Arial"/>
          <w:color w:val="000000" w:themeColor="text1"/>
          <w:sz w:val="24"/>
          <w:szCs w:val="24"/>
        </w:rPr>
        <w:t>l</w:t>
      </w:r>
      <w:r w:rsidR="00D62ADD">
        <w:rPr>
          <w:rFonts w:ascii="Arial" w:hAnsi="Arial" w:cs="Arial"/>
          <w:color w:val="000000" w:themeColor="text1"/>
          <w:sz w:val="24"/>
          <w:szCs w:val="24"/>
        </w:rPr>
        <w:t>inked with</w:t>
      </w:r>
      <w:r>
        <w:rPr>
          <w:rFonts w:ascii="Arial" w:hAnsi="Arial" w:cs="Arial"/>
          <w:color w:val="000000" w:themeColor="text1"/>
          <w:sz w:val="24"/>
          <w:szCs w:val="24"/>
        </w:rPr>
        <w:t xml:space="preserve"> </w:t>
      </w:r>
      <w:r w:rsidR="00B92711">
        <w:rPr>
          <w:rFonts w:ascii="Arial" w:hAnsi="Arial" w:cs="Arial"/>
          <w:color w:val="000000" w:themeColor="text1"/>
          <w:sz w:val="24"/>
          <w:szCs w:val="24"/>
        </w:rPr>
        <w:t xml:space="preserve">the </w:t>
      </w:r>
      <w:r>
        <w:rPr>
          <w:rFonts w:ascii="Arial" w:hAnsi="Arial" w:cs="Arial"/>
          <w:color w:val="000000" w:themeColor="text1"/>
          <w:sz w:val="24"/>
          <w:szCs w:val="24"/>
        </w:rPr>
        <w:t xml:space="preserve">National Registers </w:t>
      </w:r>
      <w:r w:rsidR="002C3FCA">
        <w:rPr>
          <w:rFonts w:ascii="Arial" w:hAnsi="Arial" w:cs="Arial"/>
          <w:color w:val="000000" w:themeColor="text1"/>
          <w:sz w:val="24"/>
          <w:szCs w:val="24"/>
        </w:rPr>
        <w:t xml:space="preserve">of </w:t>
      </w:r>
      <w:r>
        <w:rPr>
          <w:rFonts w:ascii="Arial" w:hAnsi="Arial" w:cs="Arial"/>
          <w:color w:val="000000" w:themeColor="text1"/>
          <w:sz w:val="24"/>
          <w:szCs w:val="24"/>
        </w:rPr>
        <w:t>Scotland (</w:t>
      </w:r>
      <w:r w:rsidR="00B92711">
        <w:rPr>
          <w:rFonts w:ascii="Arial" w:hAnsi="Arial" w:cs="Arial"/>
          <w:color w:val="000000" w:themeColor="text1"/>
          <w:sz w:val="24"/>
          <w:szCs w:val="24"/>
        </w:rPr>
        <w:t>NRS</w:t>
      </w:r>
      <w:r>
        <w:rPr>
          <w:rFonts w:ascii="Arial" w:hAnsi="Arial" w:cs="Arial"/>
          <w:color w:val="000000" w:themeColor="text1"/>
          <w:sz w:val="24"/>
          <w:szCs w:val="24"/>
        </w:rPr>
        <w:t>)</w:t>
      </w:r>
      <w:r w:rsidR="00D509E4">
        <w:rPr>
          <w:rFonts w:ascii="Arial" w:hAnsi="Arial" w:cs="Arial"/>
          <w:color w:val="000000" w:themeColor="text1"/>
          <w:sz w:val="24"/>
          <w:szCs w:val="24"/>
        </w:rPr>
        <w:t>,</w:t>
      </w:r>
      <w:r>
        <w:rPr>
          <w:rFonts w:ascii="Arial" w:hAnsi="Arial" w:cs="Arial"/>
          <w:color w:val="000000" w:themeColor="text1"/>
          <w:sz w:val="24"/>
          <w:szCs w:val="24"/>
        </w:rPr>
        <w:t xml:space="preserve"> register of deaths</w:t>
      </w:r>
      <w:r w:rsidR="00D62ADD">
        <w:rPr>
          <w:rFonts w:ascii="Arial" w:hAnsi="Arial" w:cs="Arial"/>
          <w:color w:val="000000" w:themeColor="text1"/>
          <w:sz w:val="24"/>
          <w:szCs w:val="24"/>
        </w:rPr>
        <w:t xml:space="preserve"> and this </w:t>
      </w:r>
      <w:r w:rsidR="006C6359">
        <w:rPr>
          <w:rFonts w:ascii="Arial" w:hAnsi="Arial" w:cs="Arial"/>
          <w:color w:val="000000" w:themeColor="text1"/>
          <w:sz w:val="24"/>
          <w:szCs w:val="24"/>
        </w:rPr>
        <w:t>highlighted</w:t>
      </w:r>
      <w:r>
        <w:rPr>
          <w:rFonts w:ascii="Arial" w:hAnsi="Arial" w:cs="Arial"/>
          <w:color w:val="000000" w:themeColor="text1"/>
          <w:sz w:val="24"/>
          <w:szCs w:val="24"/>
        </w:rPr>
        <w:t xml:space="preserve"> survival rate</w:t>
      </w:r>
      <w:r w:rsidR="0061086F">
        <w:rPr>
          <w:rFonts w:ascii="Arial" w:hAnsi="Arial" w:cs="Arial"/>
          <w:color w:val="000000" w:themeColor="text1"/>
          <w:sz w:val="24"/>
          <w:szCs w:val="24"/>
        </w:rPr>
        <w:t>s</w:t>
      </w:r>
      <w:r>
        <w:rPr>
          <w:rFonts w:ascii="Arial" w:hAnsi="Arial" w:cs="Arial"/>
          <w:color w:val="000000" w:themeColor="text1"/>
          <w:sz w:val="24"/>
          <w:szCs w:val="24"/>
        </w:rPr>
        <w:t xml:space="preserve"> </w:t>
      </w:r>
      <w:r w:rsidR="0061086F">
        <w:rPr>
          <w:rFonts w:ascii="Arial" w:hAnsi="Arial" w:cs="Arial"/>
          <w:color w:val="000000" w:themeColor="text1"/>
          <w:sz w:val="24"/>
          <w:szCs w:val="24"/>
        </w:rPr>
        <w:t xml:space="preserve">of patients after TAVI. </w:t>
      </w:r>
    </w:p>
    <w:p w14:paraId="1D14C70A" w14:textId="77777777" w:rsidR="00851395" w:rsidRDefault="00851395" w:rsidP="00851395">
      <w:pPr>
        <w:spacing w:after="0" w:line="240" w:lineRule="auto"/>
        <w:ind w:left="284"/>
        <w:rPr>
          <w:rFonts w:ascii="Arial" w:hAnsi="Arial" w:cs="Arial"/>
          <w:color w:val="000000" w:themeColor="text1"/>
          <w:sz w:val="24"/>
          <w:szCs w:val="24"/>
        </w:rPr>
      </w:pPr>
    </w:p>
    <w:p w14:paraId="58EF4CF2" w14:textId="026EDCB3" w:rsidR="0061086F" w:rsidRDefault="006C6359" w:rsidP="006C6359">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The Com</w:t>
      </w:r>
      <w:r w:rsidR="00D76BBD">
        <w:rPr>
          <w:rFonts w:ascii="Arial" w:hAnsi="Arial" w:cs="Arial"/>
          <w:color w:val="000000" w:themeColor="text1"/>
          <w:sz w:val="24"/>
          <w:szCs w:val="24"/>
        </w:rPr>
        <w:t xml:space="preserve">mittee were assured of </w:t>
      </w:r>
      <w:r>
        <w:rPr>
          <w:rFonts w:ascii="Arial" w:hAnsi="Arial" w:cs="Arial"/>
          <w:color w:val="000000" w:themeColor="text1"/>
          <w:sz w:val="24"/>
          <w:szCs w:val="24"/>
        </w:rPr>
        <w:t>ongoing interaction</w:t>
      </w:r>
      <w:r w:rsidR="00D509E4">
        <w:rPr>
          <w:rFonts w:ascii="Arial" w:hAnsi="Arial" w:cs="Arial"/>
          <w:color w:val="000000" w:themeColor="text1"/>
          <w:sz w:val="24"/>
          <w:szCs w:val="24"/>
        </w:rPr>
        <w:t xml:space="preserve">s between PHS and </w:t>
      </w:r>
      <w:r w:rsidR="00710A24">
        <w:rPr>
          <w:rFonts w:ascii="Arial" w:hAnsi="Arial" w:cs="Arial"/>
          <w:color w:val="000000" w:themeColor="text1"/>
          <w:sz w:val="24"/>
          <w:szCs w:val="24"/>
        </w:rPr>
        <w:t>c</w:t>
      </w:r>
      <w:r w:rsidR="00D509E4">
        <w:rPr>
          <w:rFonts w:ascii="Arial" w:hAnsi="Arial" w:cs="Arial"/>
          <w:color w:val="000000" w:themeColor="text1"/>
          <w:sz w:val="24"/>
          <w:szCs w:val="24"/>
        </w:rPr>
        <w:t>linicians with the</w:t>
      </w:r>
      <w:r>
        <w:rPr>
          <w:rFonts w:ascii="Arial" w:hAnsi="Arial" w:cs="Arial"/>
          <w:color w:val="000000" w:themeColor="text1"/>
          <w:sz w:val="24"/>
          <w:szCs w:val="24"/>
        </w:rPr>
        <w:t xml:space="preserve"> possibilities of a joint </w:t>
      </w:r>
      <w:r w:rsidR="0061086F">
        <w:rPr>
          <w:rFonts w:ascii="Arial" w:hAnsi="Arial" w:cs="Arial"/>
          <w:color w:val="000000" w:themeColor="text1"/>
          <w:sz w:val="24"/>
          <w:szCs w:val="24"/>
        </w:rPr>
        <w:t>NICOR</w:t>
      </w:r>
      <w:r>
        <w:rPr>
          <w:rFonts w:ascii="Arial" w:hAnsi="Arial" w:cs="Arial"/>
          <w:color w:val="000000" w:themeColor="text1"/>
          <w:sz w:val="24"/>
          <w:szCs w:val="24"/>
        </w:rPr>
        <w:t>,</w:t>
      </w:r>
      <w:r w:rsidR="0061086F">
        <w:rPr>
          <w:rFonts w:ascii="Arial" w:hAnsi="Arial" w:cs="Arial"/>
          <w:color w:val="000000" w:themeColor="text1"/>
          <w:sz w:val="24"/>
          <w:szCs w:val="24"/>
        </w:rPr>
        <w:t xml:space="preserve"> PHS</w:t>
      </w:r>
      <w:r>
        <w:rPr>
          <w:rFonts w:ascii="Arial" w:hAnsi="Arial" w:cs="Arial"/>
          <w:color w:val="000000" w:themeColor="text1"/>
          <w:sz w:val="24"/>
          <w:szCs w:val="24"/>
        </w:rPr>
        <w:t xml:space="preserve"> and</w:t>
      </w:r>
      <w:r w:rsidR="0061086F">
        <w:rPr>
          <w:rFonts w:ascii="Arial" w:hAnsi="Arial" w:cs="Arial"/>
          <w:color w:val="000000" w:themeColor="text1"/>
          <w:sz w:val="24"/>
          <w:szCs w:val="24"/>
        </w:rPr>
        <w:t xml:space="preserve"> SCAP conference</w:t>
      </w:r>
      <w:r w:rsidR="00D509E4">
        <w:rPr>
          <w:rFonts w:ascii="Arial" w:hAnsi="Arial" w:cs="Arial"/>
          <w:color w:val="000000" w:themeColor="text1"/>
          <w:sz w:val="24"/>
          <w:szCs w:val="24"/>
        </w:rPr>
        <w:t>,</w:t>
      </w:r>
      <w:r w:rsidR="0061086F">
        <w:rPr>
          <w:rFonts w:ascii="Arial" w:hAnsi="Arial" w:cs="Arial"/>
          <w:color w:val="000000" w:themeColor="text1"/>
          <w:sz w:val="24"/>
          <w:szCs w:val="24"/>
        </w:rPr>
        <w:t xml:space="preserve"> to bring clinical teams together. </w:t>
      </w:r>
      <w:r>
        <w:rPr>
          <w:rFonts w:ascii="Arial" w:hAnsi="Arial" w:cs="Arial"/>
          <w:color w:val="000000" w:themeColor="text1"/>
          <w:sz w:val="24"/>
          <w:szCs w:val="24"/>
        </w:rPr>
        <w:t>The Commit</w:t>
      </w:r>
      <w:r w:rsidR="00D62ADD">
        <w:rPr>
          <w:rFonts w:ascii="Arial" w:hAnsi="Arial" w:cs="Arial"/>
          <w:color w:val="000000" w:themeColor="text1"/>
          <w:sz w:val="24"/>
          <w:szCs w:val="24"/>
        </w:rPr>
        <w:t xml:space="preserve">tee were informed of </w:t>
      </w:r>
      <w:r>
        <w:rPr>
          <w:rFonts w:ascii="Arial" w:hAnsi="Arial" w:cs="Arial"/>
          <w:color w:val="000000" w:themeColor="text1"/>
          <w:sz w:val="24"/>
          <w:szCs w:val="24"/>
        </w:rPr>
        <w:t>four</w:t>
      </w:r>
      <w:r w:rsidR="00D62ADD">
        <w:rPr>
          <w:rFonts w:ascii="Arial" w:hAnsi="Arial" w:cs="Arial"/>
          <w:color w:val="000000" w:themeColor="text1"/>
          <w:sz w:val="24"/>
          <w:szCs w:val="24"/>
        </w:rPr>
        <w:t xml:space="preserve"> SCAP reports currently in </w:t>
      </w:r>
      <w:r>
        <w:rPr>
          <w:rFonts w:ascii="Arial" w:hAnsi="Arial" w:cs="Arial"/>
          <w:color w:val="000000" w:themeColor="text1"/>
          <w:sz w:val="24"/>
          <w:szCs w:val="24"/>
        </w:rPr>
        <w:t xml:space="preserve">the </w:t>
      </w:r>
      <w:r w:rsidR="0061086F">
        <w:rPr>
          <w:rFonts w:ascii="Arial" w:hAnsi="Arial" w:cs="Arial"/>
          <w:color w:val="000000" w:themeColor="text1"/>
          <w:sz w:val="24"/>
          <w:szCs w:val="24"/>
        </w:rPr>
        <w:t>C</w:t>
      </w:r>
      <w:r>
        <w:rPr>
          <w:rFonts w:ascii="Arial" w:hAnsi="Arial" w:cs="Arial"/>
          <w:color w:val="000000" w:themeColor="text1"/>
          <w:sz w:val="24"/>
          <w:szCs w:val="24"/>
        </w:rPr>
        <w:t xml:space="preserve">linical </w:t>
      </w:r>
      <w:r w:rsidR="0061086F">
        <w:rPr>
          <w:rFonts w:ascii="Arial" w:hAnsi="Arial" w:cs="Arial"/>
          <w:color w:val="000000" w:themeColor="text1"/>
          <w:sz w:val="24"/>
          <w:szCs w:val="24"/>
        </w:rPr>
        <w:t>G</w:t>
      </w:r>
      <w:r w:rsidR="00D509E4">
        <w:rPr>
          <w:rFonts w:ascii="Arial" w:hAnsi="Arial" w:cs="Arial"/>
          <w:color w:val="000000" w:themeColor="text1"/>
          <w:sz w:val="24"/>
          <w:szCs w:val="24"/>
        </w:rPr>
        <w:t xml:space="preserve">overnance structure.  The reports </w:t>
      </w:r>
      <w:r>
        <w:rPr>
          <w:rFonts w:ascii="Arial" w:hAnsi="Arial" w:cs="Arial"/>
          <w:color w:val="000000" w:themeColor="text1"/>
          <w:sz w:val="24"/>
          <w:szCs w:val="24"/>
        </w:rPr>
        <w:t>would</w:t>
      </w:r>
      <w:r w:rsidR="00D62ADD">
        <w:rPr>
          <w:rFonts w:ascii="Arial" w:hAnsi="Arial" w:cs="Arial"/>
          <w:color w:val="000000" w:themeColor="text1"/>
          <w:sz w:val="24"/>
          <w:szCs w:val="24"/>
        </w:rPr>
        <w:t xml:space="preserve"> be</w:t>
      </w:r>
      <w:r>
        <w:rPr>
          <w:rFonts w:ascii="Arial" w:hAnsi="Arial" w:cs="Arial"/>
          <w:color w:val="000000" w:themeColor="text1"/>
          <w:sz w:val="24"/>
          <w:szCs w:val="24"/>
        </w:rPr>
        <w:t xml:space="preserve"> present</w:t>
      </w:r>
      <w:r w:rsidR="00D509E4">
        <w:rPr>
          <w:rFonts w:ascii="Arial" w:hAnsi="Arial" w:cs="Arial"/>
          <w:color w:val="000000" w:themeColor="text1"/>
          <w:sz w:val="24"/>
          <w:szCs w:val="24"/>
        </w:rPr>
        <w:t xml:space="preserve">ed </w:t>
      </w:r>
      <w:r w:rsidR="00710A24">
        <w:rPr>
          <w:rFonts w:ascii="Arial" w:hAnsi="Arial" w:cs="Arial"/>
          <w:color w:val="000000" w:themeColor="text1"/>
          <w:sz w:val="24"/>
          <w:szCs w:val="24"/>
        </w:rPr>
        <w:t>to</w:t>
      </w:r>
      <w:r w:rsidR="00D509E4">
        <w:rPr>
          <w:rFonts w:ascii="Arial" w:hAnsi="Arial" w:cs="Arial"/>
          <w:color w:val="000000" w:themeColor="text1"/>
          <w:sz w:val="24"/>
          <w:szCs w:val="24"/>
        </w:rPr>
        <w:t xml:space="preserve"> the next</w:t>
      </w:r>
      <w:r w:rsidR="00D62ADD">
        <w:rPr>
          <w:rFonts w:ascii="Arial" w:hAnsi="Arial" w:cs="Arial"/>
          <w:color w:val="000000" w:themeColor="text1"/>
          <w:sz w:val="24"/>
          <w:szCs w:val="24"/>
        </w:rPr>
        <w:t xml:space="preserve"> </w:t>
      </w:r>
      <w:r w:rsidR="00710A24">
        <w:rPr>
          <w:rFonts w:ascii="Arial" w:hAnsi="Arial" w:cs="Arial"/>
          <w:color w:val="000000" w:themeColor="text1"/>
          <w:sz w:val="24"/>
          <w:szCs w:val="24"/>
        </w:rPr>
        <w:t xml:space="preserve">Committee </w:t>
      </w:r>
      <w:r w:rsidR="00D509E4">
        <w:rPr>
          <w:rFonts w:ascii="Arial" w:hAnsi="Arial" w:cs="Arial"/>
          <w:color w:val="000000" w:themeColor="text1"/>
          <w:sz w:val="24"/>
          <w:szCs w:val="24"/>
        </w:rPr>
        <w:t>meeting</w:t>
      </w:r>
      <w:r w:rsidR="00710A24">
        <w:rPr>
          <w:rFonts w:ascii="Arial" w:hAnsi="Arial" w:cs="Arial"/>
          <w:color w:val="000000" w:themeColor="text1"/>
          <w:sz w:val="24"/>
          <w:szCs w:val="24"/>
        </w:rPr>
        <w:t xml:space="preserve"> and would include</w:t>
      </w:r>
      <w:r>
        <w:rPr>
          <w:rFonts w:ascii="Arial" w:hAnsi="Arial" w:cs="Arial"/>
          <w:color w:val="000000" w:themeColor="text1"/>
          <w:sz w:val="24"/>
          <w:szCs w:val="24"/>
        </w:rPr>
        <w:t xml:space="preserve"> comments on</w:t>
      </w:r>
      <w:r w:rsidR="0061086F">
        <w:rPr>
          <w:rFonts w:ascii="Arial" w:hAnsi="Arial" w:cs="Arial"/>
          <w:color w:val="000000" w:themeColor="text1"/>
          <w:sz w:val="24"/>
          <w:szCs w:val="24"/>
        </w:rPr>
        <w:t xml:space="preserve"> out</w:t>
      </w:r>
      <w:r w:rsidR="00D76BBD">
        <w:rPr>
          <w:rFonts w:ascii="Arial" w:hAnsi="Arial" w:cs="Arial"/>
          <w:color w:val="000000" w:themeColor="text1"/>
          <w:sz w:val="24"/>
          <w:szCs w:val="24"/>
        </w:rPr>
        <w:t xml:space="preserve">liers and what </w:t>
      </w:r>
      <w:r w:rsidR="00487EAF">
        <w:rPr>
          <w:rFonts w:ascii="Arial" w:hAnsi="Arial" w:cs="Arial"/>
          <w:color w:val="000000" w:themeColor="text1"/>
          <w:sz w:val="24"/>
          <w:szCs w:val="24"/>
        </w:rPr>
        <w:t>was</w:t>
      </w:r>
      <w:r w:rsidR="00D76BBD">
        <w:rPr>
          <w:rFonts w:ascii="Arial" w:hAnsi="Arial" w:cs="Arial"/>
          <w:color w:val="000000" w:themeColor="text1"/>
          <w:sz w:val="24"/>
          <w:szCs w:val="24"/>
        </w:rPr>
        <w:t xml:space="preserve"> being done to </w:t>
      </w:r>
      <w:r w:rsidR="00D62ADD">
        <w:rPr>
          <w:rFonts w:ascii="Arial" w:hAnsi="Arial" w:cs="Arial"/>
          <w:color w:val="000000" w:themeColor="text1"/>
          <w:sz w:val="24"/>
          <w:szCs w:val="24"/>
        </w:rPr>
        <w:t>address</w:t>
      </w:r>
      <w:r w:rsidR="00D76BBD">
        <w:rPr>
          <w:rFonts w:ascii="Arial" w:hAnsi="Arial" w:cs="Arial"/>
          <w:color w:val="000000" w:themeColor="text1"/>
          <w:sz w:val="24"/>
          <w:szCs w:val="24"/>
        </w:rPr>
        <w:t xml:space="preserve"> </w:t>
      </w:r>
      <w:r w:rsidR="0061086F">
        <w:rPr>
          <w:rFonts w:ascii="Arial" w:hAnsi="Arial" w:cs="Arial"/>
          <w:color w:val="000000" w:themeColor="text1"/>
          <w:sz w:val="24"/>
          <w:szCs w:val="24"/>
        </w:rPr>
        <w:t xml:space="preserve">these. </w:t>
      </w:r>
      <w:r>
        <w:rPr>
          <w:rFonts w:ascii="Arial" w:hAnsi="Arial" w:cs="Arial"/>
          <w:color w:val="000000" w:themeColor="text1"/>
          <w:sz w:val="24"/>
          <w:szCs w:val="24"/>
        </w:rPr>
        <w:t xml:space="preserve"> </w:t>
      </w:r>
    </w:p>
    <w:p w14:paraId="2E26051D" w14:textId="2D704DB0" w:rsidR="00946BAD" w:rsidRDefault="00946BAD" w:rsidP="00513500">
      <w:pPr>
        <w:spacing w:after="0" w:line="240" w:lineRule="auto"/>
        <w:ind w:left="284" w:firstLine="436"/>
        <w:rPr>
          <w:rFonts w:ascii="Arial" w:hAnsi="Arial" w:cs="Arial"/>
          <w:color w:val="000000" w:themeColor="text1"/>
          <w:sz w:val="24"/>
          <w:szCs w:val="24"/>
        </w:rPr>
      </w:pPr>
    </w:p>
    <w:p w14:paraId="48611BB3" w14:textId="214F7616" w:rsidR="00946BAD" w:rsidRDefault="00C03DFD" w:rsidP="00C03DFD">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Concerns had been raised regarding the</w:t>
      </w:r>
      <w:r w:rsidR="00B92711">
        <w:rPr>
          <w:rFonts w:ascii="Arial" w:hAnsi="Arial" w:cs="Arial"/>
          <w:color w:val="000000" w:themeColor="text1"/>
          <w:sz w:val="24"/>
          <w:szCs w:val="24"/>
        </w:rPr>
        <w:t xml:space="preserve"> </w:t>
      </w:r>
      <w:proofErr w:type="spellStart"/>
      <w:r w:rsidR="00B92711">
        <w:rPr>
          <w:rFonts w:ascii="Arial" w:hAnsi="Arial" w:cs="Arial"/>
          <w:color w:val="000000" w:themeColor="text1"/>
          <w:sz w:val="24"/>
          <w:szCs w:val="24"/>
        </w:rPr>
        <w:t>CaTHi</w:t>
      </w:r>
      <w:proofErr w:type="spellEnd"/>
      <w:r w:rsidR="00B92711">
        <w:rPr>
          <w:rFonts w:ascii="Arial" w:hAnsi="Arial" w:cs="Arial"/>
          <w:color w:val="000000" w:themeColor="text1"/>
          <w:sz w:val="24"/>
          <w:szCs w:val="24"/>
        </w:rPr>
        <w:t xml:space="preserve"> clinical syste</w:t>
      </w:r>
      <w:r w:rsidR="009551D4">
        <w:rPr>
          <w:rFonts w:ascii="Arial" w:hAnsi="Arial" w:cs="Arial"/>
          <w:color w:val="000000" w:themeColor="text1"/>
          <w:sz w:val="24"/>
          <w:szCs w:val="24"/>
        </w:rPr>
        <w:t xml:space="preserve">m for </w:t>
      </w:r>
      <w:proofErr w:type="gramStart"/>
      <w:r w:rsidR="00710A24">
        <w:rPr>
          <w:rFonts w:ascii="Arial" w:hAnsi="Arial" w:cs="Arial"/>
          <w:color w:val="000000" w:themeColor="text1"/>
          <w:sz w:val="24"/>
          <w:szCs w:val="24"/>
        </w:rPr>
        <w:t>C</w:t>
      </w:r>
      <w:r w:rsidR="009551D4">
        <w:rPr>
          <w:rFonts w:ascii="Arial" w:hAnsi="Arial" w:cs="Arial"/>
          <w:color w:val="000000" w:themeColor="text1"/>
          <w:sz w:val="24"/>
          <w:szCs w:val="24"/>
        </w:rPr>
        <w:t>ardiothoracic</w:t>
      </w:r>
      <w:proofErr w:type="gramEnd"/>
      <w:r w:rsidR="009551D4">
        <w:rPr>
          <w:rFonts w:ascii="Arial" w:hAnsi="Arial" w:cs="Arial"/>
          <w:color w:val="000000" w:themeColor="text1"/>
          <w:sz w:val="24"/>
          <w:szCs w:val="24"/>
        </w:rPr>
        <w:t xml:space="preserve"> surgery an</w:t>
      </w:r>
      <w:r w:rsidR="00B92711">
        <w:rPr>
          <w:rFonts w:ascii="Arial" w:hAnsi="Arial" w:cs="Arial"/>
          <w:color w:val="000000" w:themeColor="text1"/>
          <w:sz w:val="24"/>
          <w:szCs w:val="24"/>
        </w:rPr>
        <w:t>d</w:t>
      </w:r>
      <w:r w:rsidR="009551D4">
        <w:rPr>
          <w:rFonts w:ascii="Arial" w:hAnsi="Arial" w:cs="Arial"/>
          <w:color w:val="000000" w:themeColor="text1"/>
          <w:sz w:val="24"/>
          <w:szCs w:val="24"/>
        </w:rPr>
        <w:t xml:space="preserve"> </w:t>
      </w:r>
      <w:r w:rsidR="00710A24">
        <w:rPr>
          <w:rFonts w:ascii="Arial" w:hAnsi="Arial" w:cs="Arial"/>
          <w:color w:val="000000" w:themeColor="text1"/>
          <w:sz w:val="24"/>
          <w:szCs w:val="24"/>
        </w:rPr>
        <w:t>C</w:t>
      </w:r>
      <w:r w:rsidR="00B92711">
        <w:rPr>
          <w:rFonts w:ascii="Arial" w:hAnsi="Arial" w:cs="Arial"/>
          <w:color w:val="000000" w:themeColor="text1"/>
          <w:sz w:val="24"/>
          <w:szCs w:val="24"/>
        </w:rPr>
        <w:t>ard</w:t>
      </w:r>
      <w:r w:rsidR="00D62ADD">
        <w:rPr>
          <w:rFonts w:ascii="Arial" w:hAnsi="Arial" w:cs="Arial"/>
          <w:color w:val="000000" w:themeColor="text1"/>
          <w:sz w:val="24"/>
          <w:szCs w:val="24"/>
        </w:rPr>
        <w:t>i</w:t>
      </w:r>
      <w:r w:rsidR="00B92711">
        <w:rPr>
          <w:rFonts w:ascii="Arial" w:hAnsi="Arial" w:cs="Arial"/>
          <w:color w:val="000000" w:themeColor="text1"/>
          <w:sz w:val="24"/>
          <w:szCs w:val="24"/>
        </w:rPr>
        <w:t>ology</w:t>
      </w:r>
      <w:r>
        <w:rPr>
          <w:rFonts w:ascii="Arial" w:hAnsi="Arial" w:cs="Arial"/>
          <w:color w:val="000000" w:themeColor="text1"/>
          <w:sz w:val="24"/>
          <w:szCs w:val="24"/>
        </w:rPr>
        <w:t>, due to system outages</w:t>
      </w:r>
      <w:r w:rsidR="00B92711">
        <w:rPr>
          <w:rFonts w:ascii="Arial" w:hAnsi="Arial" w:cs="Arial"/>
          <w:color w:val="000000" w:themeColor="text1"/>
          <w:sz w:val="24"/>
          <w:szCs w:val="24"/>
        </w:rPr>
        <w:t xml:space="preserve">. </w:t>
      </w:r>
      <w:r w:rsidR="00D62ADD">
        <w:rPr>
          <w:rFonts w:ascii="Arial" w:hAnsi="Arial" w:cs="Arial"/>
          <w:color w:val="000000" w:themeColor="text1"/>
          <w:sz w:val="24"/>
          <w:szCs w:val="24"/>
        </w:rPr>
        <w:t xml:space="preserve"> The Executive Leadership </w:t>
      </w:r>
      <w:r w:rsidR="00E07577">
        <w:rPr>
          <w:rFonts w:ascii="Arial" w:hAnsi="Arial" w:cs="Arial"/>
          <w:color w:val="000000" w:themeColor="text1"/>
          <w:sz w:val="24"/>
          <w:szCs w:val="24"/>
        </w:rPr>
        <w:t xml:space="preserve">Team (ELT) </w:t>
      </w:r>
      <w:r w:rsidR="00D62ADD">
        <w:rPr>
          <w:rFonts w:ascii="Arial" w:hAnsi="Arial" w:cs="Arial"/>
          <w:color w:val="000000" w:themeColor="text1"/>
          <w:sz w:val="24"/>
          <w:szCs w:val="24"/>
        </w:rPr>
        <w:t xml:space="preserve">had agreed </w:t>
      </w:r>
      <w:r w:rsidR="00820803">
        <w:rPr>
          <w:rFonts w:ascii="Arial" w:hAnsi="Arial" w:cs="Arial"/>
          <w:color w:val="000000" w:themeColor="text1"/>
          <w:sz w:val="24"/>
          <w:szCs w:val="24"/>
        </w:rPr>
        <w:t>the capital and revenue investment for a new system</w:t>
      </w:r>
      <w:r w:rsidR="00487EAF">
        <w:rPr>
          <w:rFonts w:ascii="Arial" w:hAnsi="Arial" w:cs="Arial"/>
          <w:color w:val="000000" w:themeColor="text1"/>
          <w:sz w:val="24"/>
          <w:szCs w:val="24"/>
        </w:rPr>
        <w:t>,</w:t>
      </w:r>
      <w:r w:rsidR="00820803">
        <w:rPr>
          <w:rFonts w:ascii="Arial" w:hAnsi="Arial" w:cs="Arial"/>
          <w:color w:val="000000" w:themeColor="text1"/>
          <w:sz w:val="24"/>
          <w:szCs w:val="24"/>
        </w:rPr>
        <w:t xml:space="preserve"> which would be prioritised and implemented by the Digital and eHealth Team</w:t>
      </w:r>
      <w:r w:rsidR="00D62ADD">
        <w:rPr>
          <w:rFonts w:ascii="Arial" w:hAnsi="Arial" w:cs="Arial"/>
          <w:color w:val="000000" w:themeColor="text1"/>
          <w:sz w:val="24"/>
          <w:szCs w:val="24"/>
        </w:rPr>
        <w:t xml:space="preserve">.  </w:t>
      </w:r>
      <w:r w:rsidR="00820803">
        <w:rPr>
          <w:rFonts w:ascii="Arial" w:hAnsi="Arial" w:cs="Arial"/>
          <w:color w:val="000000" w:themeColor="text1"/>
          <w:sz w:val="24"/>
          <w:szCs w:val="24"/>
        </w:rPr>
        <w:t xml:space="preserve">Stuart Graham, Director of Digital and eHealth, indicated this </w:t>
      </w:r>
      <w:r>
        <w:rPr>
          <w:rFonts w:ascii="Arial" w:hAnsi="Arial" w:cs="Arial"/>
          <w:color w:val="000000" w:themeColor="text1"/>
          <w:sz w:val="24"/>
          <w:szCs w:val="24"/>
        </w:rPr>
        <w:t>would</w:t>
      </w:r>
      <w:r w:rsidR="00820803">
        <w:rPr>
          <w:rFonts w:ascii="Arial" w:hAnsi="Arial" w:cs="Arial"/>
          <w:color w:val="000000" w:themeColor="text1"/>
          <w:sz w:val="24"/>
          <w:szCs w:val="24"/>
        </w:rPr>
        <w:t xml:space="preserve"> be implemented for the end of 2023 but</w:t>
      </w:r>
      <w:r w:rsidR="00487EAF">
        <w:rPr>
          <w:rFonts w:ascii="Arial" w:hAnsi="Arial" w:cs="Arial"/>
          <w:color w:val="000000" w:themeColor="text1"/>
          <w:sz w:val="24"/>
          <w:szCs w:val="24"/>
        </w:rPr>
        <w:t xml:space="preserve"> it was more likely that implementation would be the end of March 2024</w:t>
      </w:r>
      <w:r w:rsidR="00820803">
        <w:rPr>
          <w:rFonts w:ascii="Arial" w:hAnsi="Arial" w:cs="Arial"/>
          <w:color w:val="000000" w:themeColor="text1"/>
          <w:sz w:val="24"/>
          <w:szCs w:val="24"/>
        </w:rPr>
        <w:t>.  The C</w:t>
      </w:r>
      <w:r w:rsidR="00A05312">
        <w:rPr>
          <w:rFonts w:ascii="Arial" w:hAnsi="Arial" w:cs="Arial"/>
          <w:color w:val="000000" w:themeColor="text1"/>
          <w:sz w:val="24"/>
          <w:szCs w:val="24"/>
        </w:rPr>
        <w:t>ommittee expressed concern</w:t>
      </w:r>
      <w:r w:rsidR="00691E6D">
        <w:rPr>
          <w:rFonts w:ascii="Arial" w:hAnsi="Arial" w:cs="Arial"/>
          <w:color w:val="000000" w:themeColor="text1"/>
          <w:sz w:val="24"/>
          <w:szCs w:val="24"/>
        </w:rPr>
        <w:t xml:space="preserve"> around the implementation date</w:t>
      </w:r>
      <w:r w:rsidR="00487EAF">
        <w:rPr>
          <w:rFonts w:ascii="Arial" w:hAnsi="Arial" w:cs="Arial"/>
          <w:color w:val="000000" w:themeColor="text1"/>
          <w:sz w:val="24"/>
          <w:szCs w:val="24"/>
        </w:rPr>
        <w:t xml:space="preserve"> </w:t>
      </w:r>
      <w:r w:rsidR="00710A24">
        <w:rPr>
          <w:rFonts w:ascii="Arial" w:hAnsi="Arial" w:cs="Arial"/>
          <w:color w:val="000000" w:themeColor="text1"/>
          <w:sz w:val="24"/>
          <w:szCs w:val="24"/>
        </w:rPr>
        <w:t xml:space="preserve">noting </w:t>
      </w:r>
      <w:r w:rsidR="00487EAF">
        <w:rPr>
          <w:rFonts w:ascii="Arial" w:hAnsi="Arial" w:cs="Arial"/>
          <w:color w:val="000000" w:themeColor="text1"/>
          <w:sz w:val="24"/>
          <w:szCs w:val="24"/>
        </w:rPr>
        <w:t>that</w:t>
      </w:r>
      <w:r w:rsidR="009551D4">
        <w:rPr>
          <w:rFonts w:ascii="Arial" w:hAnsi="Arial" w:cs="Arial"/>
          <w:color w:val="000000" w:themeColor="text1"/>
          <w:sz w:val="24"/>
          <w:szCs w:val="24"/>
        </w:rPr>
        <w:t xml:space="preserve"> this </w:t>
      </w:r>
      <w:r w:rsidR="00CC46E4">
        <w:rPr>
          <w:rFonts w:ascii="Arial" w:hAnsi="Arial" w:cs="Arial"/>
          <w:color w:val="000000" w:themeColor="text1"/>
          <w:sz w:val="24"/>
          <w:szCs w:val="24"/>
        </w:rPr>
        <w:t>w</w:t>
      </w:r>
      <w:r w:rsidR="00A05312">
        <w:rPr>
          <w:rFonts w:ascii="Arial" w:hAnsi="Arial" w:cs="Arial"/>
          <w:color w:val="000000" w:themeColor="text1"/>
          <w:sz w:val="24"/>
          <w:szCs w:val="24"/>
        </w:rPr>
        <w:t xml:space="preserve">as critical for the safe and </w:t>
      </w:r>
      <w:r w:rsidR="009551D4">
        <w:rPr>
          <w:rFonts w:ascii="Arial" w:hAnsi="Arial" w:cs="Arial"/>
          <w:color w:val="000000" w:themeColor="text1"/>
          <w:sz w:val="24"/>
          <w:szCs w:val="24"/>
        </w:rPr>
        <w:t>high q</w:t>
      </w:r>
      <w:r w:rsidR="00A05312">
        <w:rPr>
          <w:rFonts w:ascii="Arial" w:hAnsi="Arial" w:cs="Arial"/>
          <w:color w:val="000000" w:themeColor="text1"/>
          <w:sz w:val="24"/>
          <w:szCs w:val="24"/>
        </w:rPr>
        <w:t xml:space="preserve">uality running of significant </w:t>
      </w:r>
      <w:r w:rsidR="009551D4">
        <w:rPr>
          <w:rFonts w:ascii="Arial" w:hAnsi="Arial" w:cs="Arial"/>
          <w:color w:val="000000" w:themeColor="text1"/>
          <w:sz w:val="24"/>
          <w:szCs w:val="24"/>
        </w:rPr>
        <w:t>service</w:t>
      </w:r>
      <w:r w:rsidR="00A05312">
        <w:rPr>
          <w:rFonts w:ascii="Arial" w:hAnsi="Arial" w:cs="Arial"/>
          <w:color w:val="000000" w:themeColor="text1"/>
          <w:sz w:val="24"/>
          <w:szCs w:val="24"/>
        </w:rPr>
        <w:t>s at</w:t>
      </w:r>
      <w:r w:rsidR="009551D4">
        <w:rPr>
          <w:rFonts w:ascii="Arial" w:hAnsi="Arial" w:cs="Arial"/>
          <w:color w:val="000000" w:themeColor="text1"/>
          <w:sz w:val="24"/>
          <w:szCs w:val="24"/>
        </w:rPr>
        <w:t xml:space="preserve"> NH</w:t>
      </w:r>
      <w:r w:rsidR="00A05312">
        <w:rPr>
          <w:rFonts w:ascii="Arial" w:hAnsi="Arial" w:cs="Arial"/>
          <w:color w:val="000000" w:themeColor="text1"/>
          <w:sz w:val="24"/>
          <w:szCs w:val="24"/>
        </w:rPr>
        <w:t>S GJ</w:t>
      </w:r>
      <w:r w:rsidR="009551D4">
        <w:rPr>
          <w:rFonts w:ascii="Arial" w:hAnsi="Arial" w:cs="Arial"/>
          <w:color w:val="000000" w:themeColor="text1"/>
          <w:sz w:val="24"/>
          <w:szCs w:val="24"/>
        </w:rPr>
        <w:t xml:space="preserve">. </w:t>
      </w:r>
      <w:r w:rsidR="00CC46E4">
        <w:rPr>
          <w:rFonts w:ascii="Arial" w:hAnsi="Arial" w:cs="Arial"/>
          <w:color w:val="000000" w:themeColor="text1"/>
          <w:sz w:val="24"/>
          <w:szCs w:val="24"/>
        </w:rPr>
        <w:t xml:space="preserve"> </w:t>
      </w:r>
      <w:r w:rsidR="0091302F">
        <w:rPr>
          <w:rFonts w:ascii="Arial" w:hAnsi="Arial" w:cs="Arial"/>
          <w:color w:val="000000" w:themeColor="text1"/>
          <w:sz w:val="24"/>
          <w:szCs w:val="24"/>
        </w:rPr>
        <w:t xml:space="preserve">The </w:t>
      </w:r>
      <w:r w:rsidR="00691E6D">
        <w:rPr>
          <w:rFonts w:ascii="Arial" w:hAnsi="Arial" w:cs="Arial"/>
          <w:color w:val="000000" w:themeColor="text1"/>
          <w:sz w:val="24"/>
          <w:szCs w:val="24"/>
        </w:rPr>
        <w:t xml:space="preserve">Committee noted that </w:t>
      </w:r>
      <w:proofErr w:type="spellStart"/>
      <w:r w:rsidR="0091302F">
        <w:rPr>
          <w:rFonts w:ascii="Arial" w:hAnsi="Arial" w:cs="Arial"/>
          <w:color w:val="000000" w:themeColor="text1"/>
          <w:sz w:val="24"/>
          <w:szCs w:val="24"/>
        </w:rPr>
        <w:t>CaTHi</w:t>
      </w:r>
      <w:proofErr w:type="spellEnd"/>
      <w:r w:rsidR="0091302F">
        <w:rPr>
          <w:rFonts w:ascii="Arial" w:hAnsi="Arial" w:cs="Arial"/>
          <w:color w:val="000000" w:themeColor="text1"/>
          <w:sz w:val="24"/>
          <w:szCs w:val="24"/>
        </w:rPr>
        <w:t xml:space="preserve"> had been placed on the Board </w:t>
      </w:r>
      <w:r w:rsidR="00710A24">
        <w:rPr>
          <w:rFonts w:ascii="Arial" w:hAnsi="Arial" w:cs="Arial"/>
          <w:color w:val="000000" w:themeColor="text1"/>
          <w:sz w:val="24"/>
          <w:szCs w:val="24"/>
        </w:rPr>
        <w:t>R</w:t>
      </w:r>
      <w:r w:rsidR="0091302F">
        <w:rPr>
          <w:rFonts w:ascii="Arial" w:hAnsi="Arial" w:cs="Arial"/>
          <w:color w:val="000000" w:themeColor="text1"/>
          <w:sz w:val="24"/>
          <w:szCs w:val="24"/>
        </w:rPr>
        <w:t xml:space="preserve">isk </w:t>
      </w:r>
      <w:r w:rsidR="00710A24">
        <w:rPr>
          <w:rFonts w:ascii="Arial" w:hAnsi="Arial" w:cs="Arial"/>
          <w:color w:val="000000" w:themeColor="text1"/>
          <w:sz w:val="24"/>
          <w:szCs w:val="24"/>
        </w:rPr>
        <w:t>R</w:t>
      </w:r>
      <w:r w:rsidR="0091302F">
        <w:rPr>
          <w:rFonts w:ascii="Arial" w:hAnsi="Arial" w:cs="Arial"/>
          <w:color w:val="000000" w:themeColor="text1"/>
          <w:sz w:val="24"/>
          <w:szCs w:val="24"/>
        </w:rPr>
        <w:t>egister and</w:t>
      </w:r>
      <w:r w:rsidR="004E1B50">
        <w:rPr>
          <w:rFonts w:ascii="Arial" w:hAnsi="Arial" w:cs="Arial"/>
          <w:color w:val="000000" w:themeColor="text1"/>
          <w:sz w:val="24"/>
          <w:szCs w:val="24"/>
        </w:rPr>
        <w:t xml:space="preserve"> </w:t>
      </w:r>
      <w:r w:rsidR="00717648">
        <w:rPr>
          <w:rFonts w:ascii="Arial" w:hAnsi="Arial" w:cs="Arial"/>
          <w:color w:val="000000" w:themeColor="text1"/>
          <w:sz w:val="24"/>
          <w:szCs w:val="24"/>
        </w:rPr>
        <w:lastRenderedPageBreak/>
        <w:t xml:space="preserve">confirmed it was happy to </w:t>
      </w:r>
      <w:r w:rsidR="00710A24">
        <w:rPr>
          <w:rFonts w:ascii="Arial" w:hAnsi="Arial" w:cs="Arial"/>
          <w:color w:val="000000" w:themeColor="text1"/>
          <w:sz w:val="24"/>
          <w:szCs w:val="24"/>
        </w:rPr>
        <w:t xml:space="preserve">receive any </w:t>
      </w:r>
      <w:r w:rsidR="00717648">
        <w:rPr>
          <w:rFonts w:ascii="Arial" w:hAnsi="Arial" w:cs="Arial"/>
          <w:color w:val="000000" w:themeColor="text1"/>
          <w:sz w:val="24"/>
          <w:szCs w:val="24"/>
        </w:rPr>
        <w:t xml:space="preserve">further updates through the </w:t>
      </w:r>
      <w:r w:rsidR="00710A24">
        <w:rPr>
          <w:rFonts w:ascii="Arial" w:hAnsi="Arial" w:cs="Arial"/>
          <w:color w:val="000000" w:themeColor="text1"/>
          <w:sz w:val="24"/>
          <w:szCs w:val="24"/>
        </w:rPr>
        <w:t>Committee R</w:t>
      </w:r>
      <w:r w:rsidR="00717648">
        <w:rPr>
          <w:rFonts w:ascii="Arial" w:hAnsi="Arial" w:cs="Arial"/>
          <w:color w:val="000000" w:themeColor="text1"/>
          <w:sz w:val="24"/>
          <w:szCs w:val="24"/>
        </w:rPr>
        <w:t xml:space="preserve">isk </w:t>
      </w:r>
      <w:r w:rsidR="00710A24">
        <w:rPr>
          <w:rFonts w:ascii="Arial" w:hAnsi="Arial" w:cs="Arial"/>
          <w:color w:val="000000" w:themeColor="text1"/>
          <w:sz w:val="24"/>
          <w:szCs w:val="24"/>
        </w:rPr>
        <w:t>R</w:t>
      </w:r>
      <w:r w:rsidR="00717648">
        <w:rPr>
          <w:rFonts w:ascii="Arial" w:hAnsi="Arial" w:cs="Arial"/>
          <w:color w:val="000000" w:themeColor="text1"/>
          <w:sz w:val="24"/>
          <w:szCs w:val="24"/>
        </w:rPr>
        <w:t>egister.</w:t>
      </w:r>
    </w:p>
    <w:p w14:paraId="2111B946" w14:textId="3FC8AE1F" w:rsidR="007E733A" w:rsidRDefault="007E733A" w:rsidP="0061086F">
      <w:pPr>
        <w:spacing w:after="0" w:line="240" w:lineRule="auto"/>
        <w:rPr>
          <w:rFonts w:ascii="Arial" w:hAnsi="Arial" w:cs="Arial"/>
          <w:color w:val="000000" w:themeColor="text1"/>
          <w:sz w:val="24"/>
          <w:szCs w:val="24"/>
        </w:rPr>
      </w:pPr>
    </w:p>
    <w:p w14:paraId="0834A031" w14:textId="3D5A469E" w:rsidR="00A05312" w:rsidRPr="004E1B50" w:rsidRDefault="009551D4" w:rsidP="004E1B50">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The </w:t>
      </w:r>
      <w:r w:rsidR="0061086F">
        <w:rPr>
          <w:rFonts w:ascii="Arial" w:hAnsi="Arial" w:cs="Arial"/>
          <w:color w:val="000000" w:themeColor="text1"/>
          <w:sz w:val="24"/>
          <w:szCs w:val="24"/>
        </w:rPr>
        <w:t>C</w:t>
      </w:r>
      <w:r>
        <w:rPr>
          <w:rFonts w:ascii="Arial" w:hAnsi="Arial" w:cs="Arial"/>
          <w:color w:val="000000" w:themeColor="text1"/>
          <w:sz w:val="24"/>
          <w:szCs w:val="24"/>
        </w:rPr>
        <w:t>o</w:t>
      </w:r>
      <w:r w:rsidR="0061086F">
        <w:rPr>
          <w:rFonts w:ascii="Arial" w:hAnsi="Arial" w:cs="Arial"/>
          <w:color w:val="000000" w:themeColor="text1"/>
          <w:sz w:val="24"/>
          <w:szCs w:val="24"/>
        </w:rPr>
        <w:t>mmitte</w:t>
      </w:r>
      <w:r>
        <w:rPr>
          <w:rFonts w:ascii="Arial" w:hAnsi="Arial" w:cs="Arial"/>
          <w:color w:val="000000" w:themeColor="text1"/>
          <w:sz w:val="24"/>
          <w:szCs w:val="24"/>
        </w:rPr>
        <w:t>e</w:t>
      </w:r>
      <w:r w:rsidR="0061086F">
        <w:rPr>
          <w:rFonts w:ascii="Arial" w:hAnsi="Arial" w:cs="Arial"/>
          <w:color w:val="000000" w:themeColor="text1"/>
          <w:sz w:val="24"/>
          <w:szCs w:val="24"/>
        </w:rPr>
        <w:t xml:space="preserve"> thanked Mark</w:t>
      </w:r>
      <w:r>
        <w:rPr>
          <w:rFonts w:ascii="Arial" w:hAnsi="Arial" w:cs="Arial"/>
          <w:color w:val="000000" w:themeColor="text1"/>
          <w:sz w:val="24"/>
          <w:szCs w:val="24"/>
        </w:rPr>
        <w:t xml:space="preserve"> MacGregor </w:t>
      </w:r>
      <w:r w:rsidR="00525586">
        <w:rPr>
          <w:rFonts w:ascii="Arial" w:hAnsi="Arial" w:cs="Arial"/>
          <w:color w:val="000000" w:themeColor="text1"/>
          <w:sz w:val="24"/>
          <w:szCs w:val="24"/>
        </w:rPr>
        <w:t xml:space="preserve">for his update </w:t>
      </w:r>
      <w:r>
        <w:rPr>
          <w:rFonts w:ascii="Arial" w:hAnsi="Arial" w:cs="Arial"/>
          <w:color w:val="000000" w:themeColor="text1"/>
          <w:sz w:val="24"/>
          <w:szCs w:val="24"/>
        </w:rPr>
        <w:t xml:space="preserve">and noted the National Cardiac </w:t>
      </w:r>
      <w:r w:rsidR="00574181">
        <w:rPr>
          <w:rFonts w:ascii="Arial" w:hAnsi="Arial" w:cs="Arial"/>
          <w:color w:val="000000" w:themeColor="text1"/>
          <w:sz w:val="24"/>
          <w:szCs w:val="24"/>
        </w:rPr>
        <w:t xml:space="preserve">Data </w:t>
      </w:r>
      <w:r>
        <w:rPr>
          <w:rFonts w:ascii="Arial" w:hAnsi="Arial" w:cs="Arial"/>
          <w:color w:val="000000" w:themeColor="text1"/>
          <w:sz w:val="24"/>
          <w:szCs w:val="24"/>
        </w:rPr>
        <w:t>Update.</w:t>
      </w:r>
    </w:p>
    <w:p w14:paraId="23A11330" w14:textId="77777777" w:rsidR="00A05312" w:rsidRDefault="00A05312" w:rsidP="002403AC">
      <w:pPr>
        <w:spacing w:after="0" w:line="240" w:lineRule="auto"/>
        <w:rPr>
          <w:rFonts w:ascii="Arial" w:hAnsi="Arial" w:cs="Arial"/>
          <w:b/>
          <w:color w:val="000000" w:themeColor="text1"/>
          <w:sz w:val="24"/>
          <w:szCs w:val="24"/>
        </w:rPr>
      </w:pPr>
    </w:p>
    <w:p w14:paraId="377DA98B" w14:textId="5FA84F84" w:rsidR="002403AC" w:rsidRPr="00D76BBD" w:rsidRDefault="002403AC" w:rsidP="002403AC">
      <w:pPr>
        <w:spacing w:after="0" w:line="240" w:lineRule="auto"/>
        <w:rPr>
          <w:rFonts w:ascii="Arial" w:hAnsi="Arial" w:cs="Arial"/>
          <w:b/>
          <w:color w:val="000000" w:themeColor="text1"/>
          <w:sz w:val="24"/>
          <w:szCs w:val="24"/>
        </w:rPr>
      </w:pPr>
      <w:r w:rsidRPr="00D76BBD">
        <w:rPr>
          <w:rFonts w:ascii="Arial" w:hAnsi="Arial" w:cs="Arial"/>
          <w:b/>
          <w:color w:val="000000" w:themeColor="text1"/>
          <w:sz w:val="24"/>
          <w:szCs w:val="24"/>
        </w:rPr>
        <w:t xml:space="preserve">3.6 </w:t>
      </w:r>
      <w:r w:rsidR="006208E8">
        <w:rPr>
          <w:rFonts w:ascii="Arial" w:hAnsi="Arial" w:cs="Arial"/>
          <w:b/>
          <w:color w:val="000000" w:themeColor="text1"/>
          <w:sz w:val="24"/>
          <w:szCs w:val="24"/>
        </w:rPr>
        <w:tab/>
      </w:r>
      <w:r w:rsidRPr="00D76BBD">
        <w:rPr>
          <w:rFonts w:ascii="Arial" w:hAnsi="Arial" w:cs="Arial"/>
          <w:b/>
          <w:color w:val="000000" w:themeColor="text1"/>
          <w:sz w:val="24"/>
          <w:szCs w:val="24"/>
        </w:rPr>
        <w:t>Cardiac Arrests</w:t>
      </w:r>
    </w:p>
    <w:p w14:paraId="70CA8B94" w14:textId="4C1D626C" w:rsidR="007E733A" w:rsidRDefault="007E733A" w:rsidP="002403AC">
      <w:pPr>
        <w:spacing w:after="0" w:line="240" w:lineRule="auto"/>
        <w:rPr>
          <w:rFonts w:ascii="Arial" w:hAnsi="Arial" w:cs="Arial"/>
          <w:color w:val="000000" w:themeColor="text1"/>
          <w:sz w:val="24"/>
          <w:szCs w:val="24"/>
        </w:rPr>
      </w:pPr>
    </w:p>
    <w:p w14:paraId="1E559477" w14:textId="154B8179" w:rsidR="007E733A" w:rsidRDefault="00717648" w:rsidP="009A4DA0">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Mark MacGregor provide</w:t>
      </w:r>
      <w:r w:rsidR="009A4DA0">
        <w:rPr>
          <w:rFonts w:ascii="Arial" w:hAnsi="Arial" w:cs="Arial"/>
          <w:color w:val="000000" w:themeColor="text1"/>
          <w:sz w:val="24"/>
          <w:szCs w:val="24"/>
        </w:rPr>
        <w:t>d an upd</w:t>
      </w:r>
      <w:r w:rsidR="00A05312">
        <w:rPr>
          <w:rFonts w:ascii="Arial" w:hAnsi="Arial" w:cs="Arial"/>
          <w:color w:val="000000" w:themeColor="text1"/>
          <w:sz w:val="24"/>
          <w:szCs w:val="24"/>
        </w:rPr>
        <w:t>ate on Cardiac Arrests and informed</w:t>
      </w:r>
      <w:r w:rsidR="009A4DA0">
        <w:rPr>
          <w:rFonts w:ascii="Arial" w:hAnsi="Arial" w:cs="Arial"/>
          <w:color w:val="000000" w:themeColor="text1"/>
          <w:sz w:val="24"/>
          <w:szCs w:val="24"/>
        </w:rPr>
        <w:t xml:space="preserve"> t</w:t>
      </w:r>
      <w:r>
        <w:rPr>
          <w:rFonts w:ascii="Arial" w:hAnsi="Arial" w:cs="Arial"/>
          <w:color w:val="000000" w:themeColor="text1"/>
          <w:sz w:val="24"/>
          <w:szCs w:val="24"/>
        </w:rPr>
        <w:t>he C</w:t>
      </w:r>
      <w:r w:rsidR="009A4DA0">
        <w:rPr>
          <w:rFonts w:ascii="Arial" w:hAnsi="Arial" w:cs="Arial"/>
          <w:color w:val="000000" w:themeColor="text1"/>
          <w:sz w:val="24"/>
          <w:szCs w:val="24"/>
        </w:rPr>
        <w:t xml:space="preserve">ommittee </w:t>
      </w:r>
      <w:r w:rsidR="001B1AEF">
        <w:rPr>
          <w:rFonts w:ascii="Arial" w:hAnsi="Arial" w:cs="Arial"/>
          <w:color w:val="000000" w:themeColor="text1"/>
          <w:sz w:val="24"/>
          <w:szCs w:val="24"/>
        </w:rPr>
        <w:t>t</w:t>
      </w:r>
      <w:r w:rsidR="002C3FCA">
        <w:rPr>
          <w:rFonts w:ascii="Arial" w:hAnsi="Arial" w:cs="Arial"/>
          <w:color w:val="000000" w:themeColor="text1"/>
          <w:sz w:val="24"/>
          <w:szCs w:val="24"/>
        </w:rPr>
        <w:t xml:space="preserve">hat </w:t>
      </w:r>
      <w:r w:rsidR="00691E6D">
        <w:rPr>
          <w:rFonts w:ascii="Arial" w:hAnsi="Arial" w:cs="Arial"/>
          <w:color w:val="000000" w:themeColor="text1"/>
          <w:sz w:val="24"/>
          <w:szCs w:val="24"/>
        </w:rPr>
        <w:t xml:space="preserve">regular </w:t>
      </w:r>
      <w:r w:rsidR="002C3FCA">
        <w:rPr>
          <w:rFonts w:ascii="Arial" w:hAnsi="Arial" w:cs="Arial"/>
          <w:color w:val="000000" w:themeColor="text1"/>
          <w:sz w:val="24"/>
          <w:szCs w:val="24"/>
        </w:rPr>
        <w:t xml:space="preserve">reporting </w:t>
      </w:r>
      <w:r>
        <w:rPr>
          <w:rFonts w:ascii="Arial" w:hAnsi="Arial" w:cs="Arial"/>
          <w:color w:val="000000" w:themeColor="text1"/>
          <w:sz w:val="24"/>
          <w:szCs w:val="24"/>
        </w:rPr>
        <w:t>was carried out to improve the processes of</w:t>
      </w:r>
      <w:r w:rsidR="00E07577">
        <w:rPr>
          <w:rFonts w:ascii="Arial" w:hAnsi="Arial" w:cs="Arial"/>
          <w:color w:val="000000" w:themeColor="text1"/>
          <w:sz w:val="24"/>
          <w:szCs w:val="24"/>
        </w:rPr>
        <w:t xml:space="preserve"> identifying and learning from c</w:t>
      </w:r>
      <w:r w:rsidR="001B1AEF">
        <w:rPr>
          <w:rFonts w:ascii="Arial" w:hAnsi="Arial" w:cs="Arial"/>
          <w:color w:val="000000" w:themeColor="text1"/>
          <w:sz w:val="24"/>
          <w:szCs w:val="24"/>
        </w:rPr>
        <w:t>ardiac</w:t>
      </w:r>
      <w:r>
        <w:rPr>
          <w:rFonts w:ascii="Arial" w:hAnsi="Arial" w:cs="Arial"/>
          <w:color w:val="000000" w:themeColor="text1"/>
          <w:sz w:val="24"/>
          <w:szCs w:val="24"/>
        </w:rPr>
        <w:t xml:space="preserve"> arrests within the </w:t>
      </w:r>
      <w:r w:rsidR="00525586">
        <w:rPr>
          <w:rFonts w:ascii="Arial" w:hAnsi="Arial" w:cs="Arial"/>
          <w:color w:val="000000" w:themeColor="text1"/>
          <w:sz w:val="24"/>
          <w:szCs w:val="24"/>
        </w:rPr>
        <w:t>organisation</w:t>
      </w:r>
      <w:r>
        <w:rPr>
          <w:rFonts w:ascii="Arial" w:hAnsi="Arial" w:cs="Arial"/>
          <w:color w:val="000000" w:themeColor="text1"/>
          <w:sz w:val="24"/>
          <w:szCs w:val="24"/>
        </w:rPr>
        <w:t xml:space="preserve">. This </w:t>
      </w:r>
      <w:r w:rsidR="00525586">
        <w:rPr>
          <w:rFonts w:ascii="Arial" w:hAnsi="Arial" w:cs="Arial"/>
          <w:color w:val="000000" w:themeColor="text1"/>
          <w:sz w:val="24"/>
          <w:szCs w:val="24"/>
        </w:rPr>
        <w:t xml:space="preserve">work </w:t>
      </w:r>
      <w:r>
        <w:rPr>
          <w:rFonts w:ascii="Arial" w:hAnsi="Arial" w:cs="Arial"/>
          <w:color w:val="000000" w:themeColor="text1"/>
          <w:sz w:val="24"/>
          <w:szCs w:val="24"/>
        </w:rPr>
        <w:t xml:space="preserve">was </w:t>
      </w:r>
      <w:r w:rsidR="00525586">
        <w:rPr>
          <w:rFonts w:ascii="Arial" w:hAnsi="Arial" w:cs="Arial"/>
          <w:color w:val="000000" w:themeColor="text1"/>
          <w:sz w:val="24"/>
          <w:szCs w:val="24"/>
        </w:rPr>
        <w:t xml:space="preserve">being </w:t>
      </w:r>
      <w:r>
        <w:rPr>
          <w:rFonts w:ascii="Arial" w:hAnsi="Arial" w:cs="Arial"/>
          <w:color w:val="000000" w:themeColor="text1"/>
          <w:sz w:val="24"/>
          <w:szCs w:val="24"/>
        </w:rPr>
        <w:t xml:space="preserve">led by Calum Cassidy, Resuscitation Officer. </w:t>
      </w:r>
    </w:p>
    <w:p w14:paraId="70D35F57" w14:textId="48CCC57C" w:rsidR="00717648" w:rsidRDefault="00717648" w:rsidP="00717648">
      <w:pPr>
        <w:spacing w:after="0" w:line="240" w:lineRule="auto"/>
        <w:ind w:left="720"/>
        <w:rPr>
          <w:rFonts w:ascii="Arial" w:hAnsi="Arial" w:cs="Arial"/>
          <w:color w:val="000000" w:themeColor="text1"/>
          <w:sz w:val="24"/>
          <w:szCs w:val="24"/>
        </w:rPr>
      </w:pPr>
    </w:p>
    <w:p w14:paraId="62814774" w14:textId="437EDB96" w:rsidR="00E94AAB" w:rsidRDefault="00717648" w:rsidP="00717648">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The report in</w:t>
      </w:r>
      <w:r w:rsidR="00E94AAB">
        <w:rPr>
          <w:rFonts w:ascii="Arial" w:hAnsi="Arial" w:cs="Arial"/>
          <w:color w:val="000000" w:themeColor="text1"/>
          <w:sz w:val="24"/>
          <w:szCs w:val="24"/>
        </w:rPr>
        <w:t xml:space="preserve">cluded a </w:t>
      </w:r>
      <w:r w:rsidR="00525586">
        <w:rPr>
          <w:rFonts w:ascii="Arial" w:hAnsi="Arial" w:cs="Arial"/>
          <w:color w:val="000000" w:themeColor="text1"/>
          <w:sz w:val="24"/>
          <w:szCs w:val="24"/>
        </w:rPr>
        <w:t>C</w:t>
      </w:r>
      <w:r w:rsidR="00E94AAB">
        <w:rPr>
          <w:rFonts w:ascii="Arial" w:hAnsi="Arial" w:cs="Arial"/>
          <w:color w:val="000000" w:themeColor="text1"/>
          <w:sz w:val="24"/>
          <w:szCs w:val="24"/>
        </w:rPr>
        <w:t xml:space="preserve">ardiac </w:t>
      </w:r>
      <w:r w:rsidR="00525586">
        <w:rPr>
          <w:rFonts w:ascii="Arial" w:hAnsi="Arial" w:cs="Arial"/>
          <w:color w:val="000000" w:themeColor="text1"/>
          <w:sz w:val="24"/>
          <w:szCs w:val="24"/>
        </w:rPr>
        <w:t>A</w:t>
      </w:r>
      <w:r w:rsidR="00E94AAB">
        <w:rPr>
          <w:rFonts w:ascii="Arial" w:hAnsi="Arial" w:cs="Arial"/>
          <w:color w:val="000000" w:themeColor="text1"/>
          <w:sz w:val="24"/>
          <w:szCs w:val="24"/>
        </w:rPr>
        <w:t xml:space="preserve">rrest </w:t>
      </w:r>
      <w:r w:rsidR="00525586">
        <w:rPr>
          <w:rFonts w:ascii="Arial" w:hAnsi="Arial" w:cs="Arial"/>
          <w:color w:val="000000" w:themeColor="text1"/>
          <w:sz w:val="24"/>
          <w:szCs w:val="24"/>
        </w:rPr>
        <w:t>A</w:t>
      </w:r>
      <w:r w:rsidR="00E94AAB">
        <w:rPr>
          <w:rFonts w:ascii="Arial" w:hAnsi="Arial" w:cs="Arial"/>
          <w:color w:val="000000" w:themeColor="text1"/>
          <w:sz w:val="24"/>
          <w:szCs w:val="24"/>
        </w:rPr>
        <w:t xml:space="preserve">ction </w:t>
      </w:r>
      <w:r w:rsidR="00525586">
        <w:rPr>
          <w:rFonts w:ascii="Arial" w:hAnsi="Arial" w:cs="Arial"/>
          <w:color w:val="000000" w:themeColor="text1"/>
          <w:sz w:val="24"/>
          <w:szCs w:val="24"/>
        </w:rPr>
        <w:t>P</w:t>
      </w:r>
      <w:r w:rsidR="00E94AAB">
        <w:rPr>
          <w:rFonts w:ascii="Arial" w:hAnsi="Arial" w:cs="Arial"/>
          <w:color w:val="000000" w:themeColor="text1"/>
          <w:sz w:val="24"/>
          <w:szCs w:val="24"/>
        </w:rPr>
        <w:t xml:space="preserve">lan as well as taking into account </w:t>
      </w:r>
      <w:r w:rsidR="001B1AEF">
        <w:rPr>
          <w:rFonts w:ascii="Arial" w:hAnsi="Arial" w:cs="Arial"/>
          <w:color w:val="000000" w:themeColor="text1"/>
          <w:sz w:val="24"/>
          <w:szCs w:val="24"/>
        </w:rPr>
        <w:t xml:space="preserve">staff wellbeing following stressful incidents. </w:t>
      </w:r>
      <w:r w:rsidR="006E7072">
        <w:rPr>
          <w:rFonts w:ascii="Arial" w:hAnsi="Arial" w:cs="Arial"/>
          <w:color w:val="000000" w:themeColor="text1"/>
          <w:sz w:val="24"/>
          <w:szCs w:val="24"/>
        </w:rPr>
        <w:t xml:space="preserve"> </w:t>
      </w:r>
      <w:r w:rsidR="00E94AAB">
        <w:rPr>
          <w:rFonts w:ascii="Arial" w:hAnsi="Arial" w:cs="Arial"/>
          <w:color w:val="000000" w:themeColor="text1"/>
          <w:sz w:val="24"/>
          <w:szCs w:val="24"/>
        </w:rPr>
        <w:t>S</w:t>
      </w:r>
      <w:r w:rsidR="001B1AEF">
        <w:rPr>
          <w:rFonts w:ascii="Arial" w:hAnsi="Arial" w:cs="Arial"/>
          <w:color w:val="000000" w:themeColor="text1"/>
          <w:sz w:val="24"/>
          <w:szCs w:val="24"/>
        </w:rPr>
        <w:t>pi</w:t>
      </w:r>
      <w:r w:rsidR="00E94AAB">
        <w:rPr>
          <w:rFonts w:ascii="Arial" w:hAnsi="Arial" w:cs="Arial"/>
          <w:color w:val="000000" w:themeColor="text1"/>
          <w:sz w:val="24"/>
          <w:szCs w:val="24"/>
        </w:rPr>
        <w:t>r</w:t>
      </w:r>
      <w:r w:rsidR="001B1AEF">
        <w:rPr>
          <w:rFonts w:ascii="Arial" w:hAnsi="Arial" w:cs="Arial"/>
          <w:color w:val="000000" w:themeColor="text1"/>
          <w:sz w:val="24"/>
          <w:szCs w:val="24"/>
        </w:rPr>
        <w:t>it</w:t>
      </w:r>
      <w:r w:rsidR="00E94AAB">
        <w:rPr>
          <w:rFonts w:ascii="Arial" w:hAnsi="Arial" w:cs="Arial"/>
          <w:color w:val="000000" w:themeColor="text1"/>
          <w:sz w:val="24"/>
          <w:szCs w:val="24"/>
        </w:rPr>
        <w:t xml:space="preserve">ual Care support </w:t>
      </w:r>
      <w:r w:rsidR="001B1AEF">
        <w:rPr>
          <w:rFonts w:ascii="Arial" w:hAnsi="Arial" w:cs="Arial"/>
          <w:color w:val="000000" w:themeColor="text1"/>
          <w:sz w:val="24"/>
          <w:szCs w:val="24"/>
        </w:rPr>
        <w:t xml:space="preserve">would be offered to staff </w:t>
      </w:r>
      <w:r w:rsidR="00E94AAB">
        <w:rPr>
          <w:rFonts w:ascii="Arial" w:hAnsi="Arial" w:cs="Arial"/>
          <w:color w:val="000000" w:themeColor="text1"/>
          <w:sz w:val="24"/>
          <w:szCs w:val="24"/>
        </w:rPr>
        <w:t>involved in a SAER which was deeme</w:t>
      </w:r>
      <w:r w:rsidR="001B1AEF">
        <w:rPr>
          <w:rFonts w:ascii="Arial" w:hAnsi="Arial" w:cs="Arial"/>
          <w:color w:val="000000" w:themeColor="text1"/>
          <w:sz w:val="24"/>
          <w:szCs w:val="24"/>
        </w:rPr>
        <w:t xml:space="preserve">d important as many of these </w:t>
      </w:r>
      <w:r w:rsidR="00E94AAB">
        <w:rPr>
          <w:rFonts w:ascii="Arial" w:hAnsi="Arial" w:cs="Arial"/>
          <w:color w:val="000000" w:themeColor="text1"/>
          <w:sz w:val="24"/>
          <w:szCs w:val="24"/>
        </w:rPr>
        <w:t>involved Junior Doctors</w:t>
      </w:r>
      <w:r w:rsidR="001B1AEF">
        <w:rPr>
          <w:rFonts w:ascii="Arial" w:hAnsi="Arial" w:cs="Arial"/>
          <w:color w:val="000000" w:themeColor="text1"/>
          <w:sz w:val="24"/>
          <w:szCs w:val="24"/>
        </w:rPr>
        <w:t>,</w:t>
      </w:r>
      <w:r w:rsidR="00E94AAB">
        <w:rPr>
          <w:rFonts w:ascii="Arial" w:hAnsi="Arial" w:cs="Arial"/>
          <w:color w:val="000000" w:themeColor="text1"/>
          <w:sz w:val="24"/>
          <w:szCs w:val="24"/>
        </w:rPr>
        <w:t xml:space="preserve"> on a day to day basis</w:t>
      </w:r>
      <w:r w:rsidR="001B1AEF">
        <w:rPr>
          <w:rFonts w:ascii="Arial" w:hAnsi="Arial" w:cs="Arial"/>
          <w:color w:val="000000" w:themeColor="text1"/>
          <w:sz w:val="24"/>
          <w:szCs w:val="24"/>
        </w:rPr>
        <w:t>.</w:t>
      </w:r>
    </w:p>
    <w:p w14:paraId="75D3289E" w14:textId="77777777" w:rsidR="00E94AAB" w:rsidRDefault="00E94AAB" w:rsidP="00717648">
      <w:pPr>
        <w:spacing w:after="0" w:line="240" w:lineRule="auto"/>
        <w:ind w:left="720"/>
        <w:rPr>
          <w:rFonts w:ascii="Arial" w:hAnsi="Arial" w:cs="Arial"/>
          <w:color w:val="000000" w:themeColor="text1"/>
          <w:sz w:val="24"/>
          <w:szCs w:val="24"/>
        </w:rPr>
      </w:pPr>
    </w:p>
    <w:p w14:paraId="042A4AFA" w14:textId="74BAD22B" w:rsidR="00887087" w:rsidRDefault="00E94AAB" w:rsidP="00574181">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The C</w:t>
      </w:r>
      <w:r w:rsidR="001B1AEF">
        <w:rPr>
          <w:rFonts w:ascii="Arial" w:hAnsi="Arial" w:cs="Arial"/>
          <w:color w:val="000000" w:themeColor="text1"/>
          <w:sz w:val="24"/>
          <w:szCs w:val="24"/>
        </w:rPr>
        <w:t xml:space="preserve">ommittee noted the </w:t>
      </w:r>
      <w:r>
        <w:rPr>
          <w:rFonts w:ascii="Arial" w:hAnsi="Arial" w:cs="Arial"/>
          <w:color w:val="000000" w:themeColor="text1"/>
          <w:sz w:val="24"/>
          <w:szCs w:val="24"/>
        </w:rPr>
        <w:t xml:space="preserve">timescales on actions </w:t>
      </w:r>
      <w:r w:rsidR="001B1AEF">
        <w:rPr>
          <w:rFonts w:ascii="Arial" w:hAnsi="Arial" w:cs="Arial"/>
          <w:color w:val="000000" w:themeColor="text1"/>
          <w:sz w:val="24"/>
          <w:szCs w:val="24"/>
        </w:rPr>
        <w:t>which had been raised at a recent</w:t>
      </w:r>
      <w:r>
        <w:rPr>
          <w:rFonts w:ascii="Arial" w:hAnsi="Arial" w:cs="Arial"/>
          <w:color w:val="000000" w:themeColor="text1"/>
          <w:sz w:val="24"/>
          <w:szCs w:val="24"/>
        </w:rPr>
        <w:t xml:space="preserve"> CGRMG </w:t>
      </w:r>
      <w:r w:rsidR="001B1AEF">
        <w:rPr>
          <w:rFonts w:ascii="Arial" w:hAnsi="Arial" w:cs="Arial"/>
          <w:color w:val="000000" w:themeColor="text1"/>
          <w:sz w:val="24"/>
          <w:szCs w:val="24"/>
        </w:rPr>
        <w:t>meeting</w:t>
      </w:r>
      <w:r w:rsidR="006E7072">
        <w:rPr>
          <w:rFonts w:ascii="Arial" w:hAnsi="Arial" w:cs="Arial"/>
          <w:color w:val="000000" w:themeColor="text1"/>
          <w:sz w:val="24"/>
          <w:szCs w:val="24"/>
        </w:rPr>
        <w:t>,</w:t>
      </w:r>
      <w:r w:rsidR="001B1AEF">
        <w:rPr>
          <w:rFonts w:ascii="Arial" w:hAnsi="Arial" w:cs="Arial"/>
          <w:color w:val="000000" w:themeColor="text1"/>
          <w:sz w:val="24"/>
          <w:szCs w:val="24"/>
        </w:rPr>
        <w:t xml:space="preserve"> highlighting the </w:t>
      </w:r>
      <w:r>
        <w:rPr>
          <w:rFonts w:ascii="Arial" w:hAnsi="Arial" w:cs="Arial"/>
          <w:color w:val="000000" w:themeColor="text1"/>
          <w:sz w:val="24"/>
          <w:szCs w:val="24"/>
        </w:rPr>
        <w:t xml:space="preserve">importance of not </w:t>
      </w:r>
      <w:r w:rsidR="001B1AEF">
        <w:rPr>
          <w:rFonts w:ascii="Arial" w:hAnsi="Arial" w:cs="Arial"/>
          <w:color w:val="000000" w:themeColor="text1"/>
          <w:sz w:val="24"/>
          <w:szCs w:val="24"/>
        </w:rPr>
        <w:t>over pr</w:t>
      </w:r>
      <w:r w:rsidR="00691E6D">
        <w:rPr>
          <w:rFonts w:ascii="Arial" w:hAnsi="Arial" w:cs="Arial"/>
          <w:color w:val="000000" w:themeColor="text1"/>
          <w:sz w:val="24"/>
          <w:szCs w:val="24"/>
        </w:rPr>
        <w:t>omising</w:t>
      </w:r>
      <w:r w:rsidR="001B1AEF">
        <w:rPr>
          <w:rFonts w:ascii="Arial" w:hAnsi="Arial" w:cs="Arial"/>
          <w:color w:val="000000" w:themeColor="text1"/>
          <w:sz w:val="24"/>
          <w:szCs w:val="24"/>
        </w:rPr>
        <w:t xml:space="preserve"> and under delivering</w:t>
      </w:r>
      <w:r>
        <w:rPr>
          <w:rFonts w:ascii="Arial" w:hAnsi="Arial" w:cs="Arial"/>
          <w:color w:val="000000" w:themeColor="text1"/>
          <w:sz w:val="24"/>
          <w:szCs w:val="24"/>
        </w:rPr>
        <w:t xml:space="preserve">. </w:t>
      </w:r>
      <w:r w:rsidR="00574181">
        <w:rPr>
          <w:rFonts w:ascii="Arial" w:hAnsi="Arial" w:cs="Arial"/>
          <w:color w:val="000000" w:themeColor="text1"/>
          <w:sz w:val="24"/>
          <w:szCs w:val="24"/>
        </w:rPr>
        <w:t xml:space="preserve"> </w:t>
      </w:r>
      <w:r>
        <w:rPr>
          <w:rFonts w:ascii="Arial" w:hAnsi="Arial" w:cs="Arial"/>
          <w:color w:val="000000" w:themeColor="text1"/>
          <w:sz w:val="24"/>
          <w:szCs w:val="24"/>
        </w:rPr>
        <w:t>T</w:t>
      </w:r>
      <w:r w:rsidR="001B1AEF">
        <w:rPr>
          <w:rFonts w:ascii="Arial" w:hAnsi="Arial" w:cs="Arial"/>
          <w:color w:val="000000" w:themeColor="text1"/>
          <w:sz w:val="24"/>
          <w:szCs w:val="24"/>
        </w:rPr>
        <w:t>he t</w:t>
      </w:r>
      <w:r>
        <w:rPr>
          <w:rFonts w:ascii="Arial" w:hAnsi="Arial" w:cs="Arial"/>
          <w:color w:val="000000" w:themeColor="text1"/>
          <w:sz w:val="24"/>
          <w:szCs w:val="24"/>
        </w:rPr>
        <w:t xml:space="preserve">arget for </w:t>
      </w:r>
      <w:r w:rsidR="001B1AEF">
        <w:rPr>
          <w:rFonts w:ascii="Arial" w:hAnsi="Arial" w:cs="Arial"/>
          <w:color w:val="000000" w:themeColor="text1"/>
          <w:sz w:val="24"/>
          <w:szCs w:val="24"/>
        </w:rPr>
        <w:t xml:space="preserve">embedding the report </w:t>
      </w:r>
      <w:r>
        <w:rPr>
          <w:rFonts w:ascii="Arial" w:hAnsi="Arial" w:cs="Arial"/>
          <w:color w:val="000000" w:themeColor="text1"/>
          <w:sz w:val="24"/>
          <w:szCs w:val="24"/>
        </w:rPr>
        <w:t xml:space="preserve">was </w:t>
      </w:r>
      <w:r w:rsidR="001B1AEF">
        <w:rPr>
          <w:rFonts w:ascii="Arial" w:hAnsi="Arial" w:cs="Arial"/>
          <w:color w:val="000000" w:themeColor="text1"/>
          <w:sz w:val="24"/>
          <w:szCs w:val="24"/>
        </w:rPr>
        <w:t>September 2023 and an update would</w:t>
      </w:r>
      <w:r w:rsidR="00887087">
        <w:rPr>
          <w:rFonts w:ascii="Arial" w:hAnsi="Arial" w:cs="Arial"/>
          <w:color w:val="000000" w:themeColor="text1"/>
          <w:sz w:val="24"/>
          <w:szCs w:val="24"/>
        </w:rPr>
        <w:t xml:space="preserve"> be</w:t>
      </w:r>
      <w:r w:rsidR="001B1AEF">
        <w:rPr>
          <w:rFonts w:ascii="Arial" w:hAnsi="Arial" w:cs="Arial"/>
          <w:color w:val="000000" w:themeColor="text1"/>
          <w:sz w:val="24"/>
          <w:szCs w:val="24"/>
        </w:rPr>
        <w:t xml:space="preserve"> provided at that time</w:t>
      </w:r>
      <w:r w:rsidR="00887087">
        <w:rPr>
          <w:rFonts w:ascii="Arial" w:hAnsi="Arial" w:cs="Arial"/>
          <w:color w:val="000000" w:themeColor="text1"/>
          <w:sz w:val="24"/>
          <w:szCs w:val="24"/>
        </w:rPr>
        <w:t>.</w:t>
      </w:r>
    </w:p>
    <w:p w14:paraId="0DA06623" w14:textId="77777777" w:rsidR="00E94AAB" w:rsidRDefault="00E94AAB" w:rsidP="00E94AAB">
      <w:pPr>
        <w:spacing w:after="0" w:line="240" w:lineRule="auto"/>
        <w:ind w:left="720"/>
        <w:rPr>
          <w:rFonts w:ascii="Arial" w:hAnsi="Arial" w:cs="Arial"/>
          <w:color w:val="000000" w:themeColor="text1"/>
          <w:sz w:val="24"/>
          <w:szCs w:val="24"/>
        </w:rPr>
      </w:pPr>
    </w:p>
    <w:p w14:paraId="519D1F86" w14:textId="3E1DC32B" w:rsidR="00887087" w:rsidRDefault="006E7072" w:rsidP="00E94AAB">
      <w:pPr>
        <w:spacing w:after="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Committee noted the Cardiac Arrest </w:t>
      </w:r>
      <w:r w:rsidR="00A43CCC">
        <w:rPr>
          <w:rFonts w:ascii="Arial" w:hAnsi="Arial" w:cs="Arial"/>
          <w:color w:val="000000" w:themeColor="text1"/>
          <w:sz w:val="24"/>
          <w:szCs w:val="24"/>
        </w:rPr>
        <w:t>u</w:t>
      </w:r>
      <w:r w:rsidR="001B1AEF">
        <w:rPr>
          <w:rFonts w:ascii="Arial" w:hAnsi="Arial" w:cs="Arial"/>
          <w:color w:val="000000" w:themeColor="text1"/>
          <w:sz w:val="24"/>
          <w:szCs w:val="24"/>
        </w:rPr>
        <w:t>pdate.</w:t>
      </w:r>
    </w:p>
    <w:p w14:paraId="69BFBFC2" w14:textId="77777777" w:rsidR="002403AC" w:rsidRDefault="002403AC" w:rsidP="002403AC">
      <w:pPr>
        <w:spacing w:after="0" w:line="240" w:lineRule="auto"/>
        <w:rPr>
          <w:rFonts w:ascii="Arial" w:hAnsi="Arial" w:cs="Arial"/>
          <w:color w:val="000000" w:themeColor="text1"/>
          <w:sz w:val="24"/>
          <w:szCs w:val="24"/>
        </w:rPr>
      </w:pPr>
    </w:p>
    <w:p w14:paraId="6FF6BF54" w14:textId="1005B7EC" w:rsidR="002403AC" w:rsidRPr="0091302F" w:rsidRDefault="002403AC" w:rsidP="0091302F">
      <w:pPr>
        <w:spacing w:after="0" w:line="240" w:lineRule="auto"/>
        <w:rPr>
          <w:rFonts w:ascii="Arial" w:hAnsi="Arial" w:cs="Arial"/>
          <w:b/>
          <w:color w:val="000000" w:themeColor="text1"/>
          <w:sz w:val="24"/>
          <w:szCs w:val="24"/>
        </w:rPr>
      </w:pPr>
      <w:r w:rsidRPr="0091302F">
        <w:rPr>
          <w:rFonts w:ascii="Arial" w:hAnsi="Arial" w:cs="Arial"/>
          <w:b/>
          <w:color w:val="000000" w:themeColor="text1"/>
          <w:sz w:val="24"/>
          <w:szCs w:val="24"/>
        </w:rPr>
        <w:t xml:space="preserve">3.7 </w:t>
      </w:r>
      <w:r w:rsidR="006208E8">
        <w:rPr>
          <w:rFonts w:ascii="Arial" w:hAnsi="Arial" w:cs="Arial"/>
          <w:b/>
          <w:color w:val="000000" w:themeColor="text1"/>
          <w:sz w:val="24"/>
          <w:szCs w:val="24"/>
        </w:rPr>
        <w:tab/>
      </w:r>
      <w:r w:rsidRPr="0091302F">
        <w:rPr>
          <w:rFonts w:ascii="Arial" w:hAnsi="Arial" w:cs="Arial"/>
          <w:b/>
          <w:color w:val="000000" w:themeColor="text1"/>
          <w:sz w:val="24"/>
          <w:szCs w:val="24"/>
        </w:rPr>
        <w:t>Update on TAVI</w:t>
      </w:r>
    </w:p>
    <w:p w14:paraId="0015405C" w14:textId="77777777" w:rsidR="00E94AAB" w:rsidRDefault="00E94AAB" w:rsidP="00E94AAB">
      <w:pPr>
        <w:spacing w:after="0" w:line="240" w:lineRule="auto"/>
        <w:ind w:left="720"/>
        <w:rPr>
          <w:rFonts w:ascii="Arial" w:hAnsi="Arial" w:cs="Arial"/>
          <w:color w:val="000000" w:themeColor="text1"/>
          <w:sz w:val="24"/>
          <w:szCs w:val="24"/>
        </w:rPr>
      </w:pPr>
    </w:p>
    <w:p w14:paraId="208651F9" w14:textId="05EB4D54" w:rsidR="00676314" w:rsidRDefault="00E94AAB" w:rsidP="00E94AAB">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Mark MacGregor provided an up</w:t>
      </w:r>
      <w:r w:rsidR="00FA4FFB">
        <w:rPr>
          <w:rFonts w:ascii="Arial" w:hAnsi="Arial" w:cs="Arial"/>
          <w:color w:val="000000" w:themeColor="text1"/>
          <w:sz w:val="24"/>
          <w:szCs w:val="24"/>
        </w:rPr>
        <w:t>date on</w:t>
      </w:r>
      <w:r>
        <w:rPr>
          <w:rFonts w:ascii="Arial" w:hAnsi="Arial" w:cs="Arial"/>
          <w:color w:val="000000" w:themeColor="text1"/>
          <w:sz w:val="24"/>
          <w:szCs w:val="24"/>
        </w:rPr>
        <w:t xml:space="preserve"> </w:t>
      </w:r>
      <w:r w:rsidR="00FA4FFB">
        <w:rPr>
          <w:rFonts w:ascii="Arial" w:hAnsi="Arial" w:cs="Arial"/>
          <w:color w:val="000000" w:themeColor="text1"/>
          <w:sz w:val="24"/>
          <w:szCs w:val="24"/>
        </w:rPr>
        <w:t xml:space="preserve">waiting times for TAVI </w:t>
      </w:r>
      <w:r>
        <w:rPr>
          <w:rFonts w:ascii="Arial" w:hAnsi="Arial" w:cs="Arial"/>
          <w:color w:val="000000" w:themeColor="text1"/>
          <w:sz w:val="24"/>
          <w:szCs w:val="24"/>
        </w:rPr>
        <w:t>which was re</w:t>
      </w:r>
      <w:r w:rsidR="00A05312">
        <w:rPr>
          <w:rFonts w:ascii="Arial" w:hAnsi="Arial" w:cs="Arial"/>
          <w:color w:val="000000" w:themeColor="text1"/>
          <w:sz w:val="24"/>
          <w:szCs w:val="24"/>
        </w:rPr>
        <w:t>quested at the last</w:t>
      </w:r>
      <w:r w:rsidR="00A43CCC">
        <w:rPr>
          <w:rFonts w:ascii="Arial" w:hAnsi="Arial" w:cs="Arial"/>
          <w:color w:val="000000" w:themeColor="text1"/>
          <w:sz w:val="24"/>
          <w:szCs w:val="24"/>
        </w:rPr>
        <w:t xml:space="preserve"> Committee</w:t>
      </w:r>
      <w:r w:rsidR="00A05312">
        <w:rPr>
          <w:rFonts w:ascii="Arial" w:hAnsi="Arial" w:cs="Arial"/>
          <w:color w:val="000000" w:themeColor="text1"/>
          <w:sz w:val="24"/>
          <w:szCs w:val="24"/>
        </w:rPr>
        <w:t xml:space="preserve"> meeting</w:t>
      </w:r>
      <w:r w:rsidR="00676314">
        <w:rPr>
          <w:rFonts w:ascii="Arial" w:hAnsi="Arial" w:cs="Arial"/>
          <w:color w:val="000000" w:themeColor="text1"/>
          <w:sz w:val="24"/>
          <w:szCs w:val="24"/>
        </w:rPr>
        <w:t xml:space="preserve">. </w:t>
      </w:r>
      <w:r w:rsidR="00E64E5C">
        <w:rPr>
          <w:rFonts w:ascii="Arial" w:hAnsi="Arial" w:cs="Arial"/>
          <w:color w:val="000000" w:themeColor="text1"/>
          <w:sz w:val="24"/>
          <w:szCs w:val="24"/>
        </w:rPr>
        <w:t xml:space="preserve"> </w:t>
      </w:r>
      <w:r w:rsidR="00676314">
        <w:rPr>
          <w:rFonts w:ascii="Arial" w:hAnsi="Arial" w:cs="Arial"/>
          <w:color w:val="000000" w:themeColor="text1"/>
          <w:sz w:val="24"/>
          <w:szCs w:val="24"/>
        </w:rPr>
        <w:t xml:space="preserve">A SAER </w:t>
      </w:r>
      <w:r w:rsidR="00384C2E">
        <w:rPr>
          <w:rFonts w:ascii="Arial" w:hAnsi="Arial" w:cs="Arial"/>
          <w:color w:val="000000" w:themeColor="text1"/>
          <w:sz w:val="24"/>
          <w:szCs w:val="24"/>
        </w:rPr>
        <w:t>was received showing</w:t>
      </w:r>
      <w:r w:rsidR="00676314">
        <w:rPr>
          <w:rFonts w:ascii="Arial" w:hAnsi="Arial" w:cs="Arial"/>
          <w:color w:val="000000" w:themeColor="text1"/>
          <w:sz w:val="24"/>
          <w:szCs w:val="24"/>
        </w:rPr>
        <w:t xml:space="preserve"> concerns around </w:t>
      </w:r>
      <w:r>
        <w:rPr>
          <w:rFonts w:ascii="Arial" w:hAnsi="Arial" w:cs="Arial"/>
          <w:color w:val="000000" w:themeColor="text1"/>
          <w:sz w:val="24"/>
          <w:szCs w:val="24"/>
        </w:rPr>
        <w:t xml:space="preserve">patients </w:t>
      </w:r>
      <w:r w:rsidR="00887087">
        <w:rPr>
          <w:rFonts w:ascii="Arial" w:hAnsi="Arial" w:cs="Arial"/>
          <w:color w:val="000000" w:themeColor="text1"/>
          <w:sz w:val="24"/>
          <w:szCs w:val="24"/>
        </w:rPr>
        <w:t>on</w:t>
      </w:r>
      <w:r>
        <w:rPr>
          <w:rFonts w:ascii="Arial" w:hAnsi="Arial" w:cs="Arial"/>
          <w:color w:val="000000" w:themeColor="text1"/>
          <w:sz w:val="24"/>
          <w:szCs w:val="24"/>
        </w:rPr>
        <w:t xml:space="preserve"> the</w:t>
      </w:r>
      <w:r w:rsidR="00887087">
        <w:rPr>
          <w:rFonts w:ascii="Arial" w:hAnsi="Arial" w:cs="Arial"/>
          <w:color w:val="000000" w:themeColor="text1"/>
          <w:sz w:val="24"/>
          <w:szCs w:val="24"/>
        </w:rPr>
        <w:t xml:space="preserve"> waiting list for</w:t>
      </w:r>
      <w:r>
        <w:rPr>
          <w:rFonts w:ascii="Arial" w:hAnsi="Arial" w:cs="Arial"/>
          <w:color w:val="000000" w:themeColor="text1"/>
          <w:sz w:val="24"/>
          <w:szCs w:val="24"/>
        </w:rPr>
        <w:t xml:space="preserve"> </w:t>
      </w:r>
      <w:r w:rsidR="00887087">
        <w:rPr>
          <w:rFonts w:ascii="Arial" w:hAnsi="Arial" w:cs="Arial"/>
          <w:color w:val="000000" w:themeColor="text1"/>
          <w:sz w:val="24"/>
          <w:szCs w:val="24"/>
        </w:rPr>
        <w:t>TAVI</w:t>
      </w:r>
      <w:r>
        <w:rPr>
          <w:rFonts w:ascii="Arial" w:hAnsi="Arial" w:cs="Arial"/>
          <w:color w:val="000000" w:themeColor="text1"/>
          <w:sz w:val="24"/>
          <w:szCs w:val="24"/>
        </w:rPr>
        <w:t xml:space="preserve"> procedure</w:t>
      </w:r>
      <w:r w:rsidR="00676314">
        <w:rPr>
          <w:rFonts w:ascii="Arial" w:hAnsi="Arial" w:cs="Arial"/>
          <w:color w:val="000000" w:themeColor="text1"/>
          <w:sz w:val="24"/>
          <w:szCs w:val="24"/>
        </w:rPr>
        <w:t xml:space="preserve"> which now excee</w:t>
      </w:r>
      <w:r w:rsidR="00384C2E">
        <w:rPr>
          <w:rFonts w:ascii="Arial" w:hAnsi="Arial" w:cs="Arial"/>
          <w:color w:val="000000" w:themeColor="text1"/>
          <w:sz w:val="24"/>
          <w:szCs w:val="24"/>
        </w:rPr>
        <w:t>ded acceptable levels</w:t>
      </w:r>
      <w:r w:rsidR="00676314">
        <w:rPr>
          <w:rFonts w:ascii="Arial" w:hAnsi="Arial" w:cs="Arial"/>
          <w:color w:val="000000" w:themeColor="text1"/>
          <w:sz w:val="24"/>
          <w:szCs w:val="24"/>
        </w:rPr>
        <w:t xml:space="preserve">. </w:t>
      </w:r>
    </w:p>
    <w:p w14:paraId="71E05998" w14:textId="06F56861" w:rsidR="00676314" w:rsidRDefault="00676314" w:rsidP="00E94AAB">
      <w:pPr>
        <w:spacing w:after="0" w:line="240" w:lineRule="auto"/>
        <w:ind w:left="720"/>
        <w:rPr>
          <w:rFonts w:ascii="Arial" w:hAnsi="Arial" w:cs="Arial"/>
          <w:color w:val="000000" w:themeColor="text1"/>
          <w:sz w:val="24"/>
          <w:szCs w:val="24"/>
        </w:rPr>
      </w:pPr>
    </w:p>
    <w:p w14:paraId="15807E68" w14:textId="0D32913D" w:rsidR="00A43CCC" w:rsidRDefault="002C3FCA" w:rsidP="00742463">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The Committee was</w:t>
      </w:r>
      <w:r w:rsidR="00676314">
        <w:rPr>
          <w:rFonts w:ascii="Arial" w:hAnsi="Arial" w:cs="Arial"/>
          <w:color w:val="000000" w:themeColor="text1"/>
          <w:sz w:val="24"/>
          <w:szCs w:val="24"/>
        </w:rPr>
        <w:t xml:space="preserve"> informed that a</w:t>
      </w:r>
      <w:r w:rsidR="00384C2E">
        <w:rPr>
          <w:rFonts w:ascii="Arial" w:hAnsi="Arial" w:cs="Arial"/>
          <w:color w:val="000000" w:themeColor="text1"/>
          <w:sz w:val="24"/>
          <w:szCs w:val="24"/>
        </w:rPr>
        <w:t xml:space="preserve"> </w:t>
      </w:r>
      <w:r w:rsidR="00676314">
        <w:rPr>
          <w:rFonts w:ascii="Arial" w:hAnsi="Arial" w:cs="Arial"/>
          <w:color w:val="000000" w:themeColor="text1"/>
          <w:sz w:val="24"/>
          <w:szCs w:val="24"/>
        </w:rPr>
        <w:t xml:space="preserve">mismatch </w:t>
      </w:r>
      <w:r w:rsidR="00384C2E">
        <w:rPr>
          <w:rFonts w:ascii="Arial" w:hAnsi="Arial" w:cs="Arial"/>
          <w:color w:val="000000" w:themeColor="text1"/>
          <w:sz w:val="24"/>
          <w:szCs w:val="24"/>
        </w:rPr>
        <w:t xml:space="preserve">occurred </w:t>
      </w:r>
      <w:r w:rsidR="00676314">
        <w:rPr>
          <w:rFonts w:ascii="Arial" w:hAnsi="Arial" w:cs="Arial"/>
          <w:color w:val="000000" w:themeColor="text1"/>
          <w:sz w:val="24"/>
          <w:szCs w:val="24"/>
        </w:rPr>
        <w:t xml:space="preserve">between </w:t>
      </w:r>
      <w:r w:rsidR="00BA322A">
        <w:rPr>
          <w:rFonts w:ascii="Arial" w:hAnsi="Arial" w:cs="Arial"/>
          <w:color w:val="000000" w:themeColor="text1"/>
          <w:sz w:val="24"/>
          <w:szCs w:val="24"/>
        </w:rPr>
        <w:t>esti</w:t>
      </w:r>
      <w:r w:rsidR="00384C2E">
        <w:rPr>
          <w:rFonts w:ascii="Arial" w:hAnsi="Arial" w:cs="Arial"/>
          <w:color w:val="000000" w:themeColor="text1"/>
          <w:sz w:val="24"/>
          <w:szCs w:val="24"/>
        </w:rPr>
        <w:t>m</w:t>
      </w:r>
      <w:r w:rsidR="00BA322A">
        <w:rPr>
          <w:rFonts w:ascii="Arial" w:hAnsi="Arial" w:cs="Arial"/>
          <w:color w:val="000000" w:themeColor="text1"/>
          <w:sz w:val="24"/>
          <w:szCs w:val="24"/>
        </w:rPr>
        <w:t>ate</w:t>
      </w:r>
      <w:r w:rsidR="00384C2E">
        <w:rPr>
          <w:rFonts w:ascii="Arial" w:hAnsi="Arial" w:cs="Arial"/>
          <w:color w:val="000000" w:themeColor="text1"/>
          <w:sz w:val="24"/>
          <w:szCs w:val="24"/>
        </w:rPr>
        <w:t>d real</w:t>
      </w:r>
      <w:r w:rsidR="00BA322A">
        <w:rPr>
          <w:rFonts w:ascii="Arial" w:hAnsi="Arial" w:cs="Arial"/>
          <w:color w:val="000000" w:themeColor="text1"/>
          <w:sz w:val="24"/>
          <w:szCs w:val="24"/>
        </w:rPr>
        <w:t xml:space="preserve">istic demand growth </w:t>
      </w:r>
      <w:r w:rsidR="00676314">
        <w:rPr>
          <w:rFonts w:ascii="Arial" w:hAnsi="Arial" w:cs="Arial"/>
          <w:color w:val="000000" w:themeColor="text1"/>
          <w:sz w:val="24"/>
          <w:szCs w:val="24"/>
        </w:rPr>
        <w:t xml:space="preserve">and </w:t>
      </w:r>
      <w:r w:rsidR="00384C2E">
        <w:rPr>
          <w:rFonts w:ascii="Arial" w:hAnsi="Arial" w:cs="Arial"/>
          <w:color w:val="000000" w:themeColor="text1"/>
          <w:sz w:val="24"/>
          <w:szCs w:val="24"/>
        </w:rPr>
        <w:t xml:space="preserve">the </w:t>
      </w:r>
      <w:r w:rsidR="00676314">
        <w:rPr>
          <w:rFonts w:ascii="Arial" w:hAnsi="Arial" w:cs="Arial"/>
          <w:color w:val="000000" w:themeColor="text1"/>
          <w:sz w:val="24"/>
          <w:szCs w:val="24"/>
        </w:rPr>
        <w:t xml:space="preserve">commissioned </w:t>
      </w:r>
      <w:r w:rsidR="00384C2E">
        <w:rPr>
          <w:rFonts w:ascii="Arial" w:hAnsi="Arial" w:cs="Arial"/>
          <w:color w:val="000000" w:themeColor="text1"/>
          <w:sz w:val="24"/>
          <w:szCs w:val="24"/>
        </w:rPr>
        <w:t xml:space="preserve">supply for TAVI procedure. </w:t>
      </w:r>
      <w:r w:rsidR="00E07577">
        <w:rPr>
          <w:rFonts w:ascii="Arial" w:hAnsi="Arial" w:cs="Arial"/>
          <w:color w:val="000000" w:themeColor="text1"/>
          <w:sz w:val="24"/>
          <w:szCs w:val="24"/>
        </w:rPr>
        <w:t xml:space="preserve"> </w:t>
      </w:r>
      <w:r w:rsidR="00384C2E">
        <w:rPr>
          <w:rFonts w:ascii="Arial" w:hAnsi="Arial" w:cs="Arial"/>
          <w:color w:val="000000" w:themeColor="text1"/>
          <w:sz w:val="24"/>
          <w:szCs w:val="24"/>
        </w:rPr>
        <w:t>T</w:t>
      </w:r>
      <w:r w:rsidR="001B1AEF">
        <w:rPr>
          <w:rFonts w:ascii="Arial" w:hAnsi="Arial" w:cs="Arial"/>
          <w:color w:val="000000" w:themeColor="text1"/>
          <w:sz w:val="24"/>
          <w:szCs w:val="24"/>
        </w:rPr>
        <w:t>his</w:t>
      </w:r>
      <w:r w:rsidR="00384C2E">
        <w:rPr>
          <w:rFonts w:ascii="Arial" w:hAnsi="Arial" w:cs="Arial"/>
          <w:color w:val="000000" w:themeColor="text1"/>
          <w:sz w:val="24"/>
          <w:szCs w:val="24"/>
        </w:rPr>
        <w:t xml:space="preserve"> led to a </w:t>
      </w:r>
      <w:r w:rsidR="00D76BBD">
        <w:rPr>
          <w:rFonts w:ascii="Arial" w:hAnsi="Arial" w:cs="Arial"/>
          <w:color w:val="000000" w:themeColor="text1"/>
          <w:sz w:val="24"/>
          <w:szCs w:val="24"/>
        </w:rPr>
        <w:t xml:space="preserve">growing waiting list which </w:t>
      </w:r>
      <w:r w:rsidR="00691E6D">
        <w:rPr>
          <w:rFonts w:ascii="Arial" w:hAnsi="Arial" w:cs="Arial"/>
          <w:color w:val="000000" w:themeColor="text1"/>
          <w:sz w:val="24"/>
          <w:szCs w:val="24"/>
        </w:rPr>
        <w:t>added to</w:t>
      </w:r>
      <w:r w:rsidR="00384C2E">
        <w:rPr>
          <w:rFonts w:ascii="Arial" w:hAnsi="Arial" w:cs="Arial"/>
          <w:color w:val="000000" w:themeColor="text1"/>
          <w:sz w:val="24"/>
          <w:szCs w:val="24"/>
        </w:rPr>
        <w:t xml:space="preserve"> </w:t>
      </w:r>
      <w:r w:rsidR="00676314">
        <w:rPr>
          <w:rFonts w:ascii="Arial" w:hAnsi="Arial" w:cs="Arial"/>
          <w:color w:val="000000" w:themeColor="text1"/>
          <w:sz w:val="24"/>
          <w:szCs w:val="24"/>
        </w:rPr>
        <w:t>the backlog from previous years.</w:t>
      </w:r>
      <w:r w:rsidR="00E07577">
        <w:rPr>
          <w:rFonts w:ascii="Arial" w:hAnsi="Arial" w:cs="Arial"/>
          <w:color w:val="000000" w:themeColor="text1"/>
          <w:sz w:val="24"/>
          <w:szCs w:val="24"/>
        </w:rPr>
        <w:t xml:space="preserve"> </w:t>
      </w:r>
      <w:r w:rsidR="00676314">
        <w:rPr>
          <w:rFonts w:ascii="Arial" w:hAnsi="Arial" w:cs="Arial"/>
          <w:color w:val="000000" w:themeColor="text1"/>
          <w:sz w:val="24"/>
          <w:szCs w:val="24"/>
        </w:rPr>
        <w:t xml:space="preserve"> </w:t>
      </w:r>
      <w:r w:rsidR="00384C2E">
        <w:rPr>
          <w:rFonts w:ascii="Arial" w:hAnsi="Arial" w:cs="Arial"/>
          <w:color w:val="000000" w:themeColor="text1"/>
          <w:sz w:val="24"/>
          <w:szCs w:val="24"/>
        </w:rPr>
        <w:t xml:space="preserve">A recent agreement to increase funding allowed NHS GJ to recruit </w:t>
      </w:r>
      <w:r w:rsidR="00691E6D">
        <w:rPr>
          <w:rFonts w:ascii="Arial" w:hAnsi="Arial" w:cs="Arial"/>
          <w:color w:val="000000" w:themeColor="text1"/>
          <w:sz w:val="24"/>
          <w:szCs w:val="24"/>
        </w:rPr>
        <w:t xml:space="preserve">additional staff </w:t>
      </w:r>
      <w:r w:rsidR="00384C2E">
        <w:rPr>
          <w:rFonts w:ascii="Arial" w:hAnsi="Arial" w:cs="Arial"/>
          <w:color w:val="000000" w:themeColor="text1"/>
          <w:sz w:val="24"/>
          <w:szCs w:val="24"/>
        </w:rPr>
        <w:t xml:space="preserve">but would not meet demands based </w:t>
      </w:r>
      <w:r w:rsidR="00A05312">
        <w:rPr>
          <w:rFonts w:ascii="Arial" w:hAnsi="Arial" w:cs="Arial"/>
          <w:color w:val="000000" w:themeColor="text1"/>
          <w:sz w:val="24"/>
          <w:szCs w:val="24"/>
        </w:rPr>
        <w:t>on the number of referrals that</w:t>
      </w:r>
      <w:r w:rsidR="00384C2E">
        <w:rPr>
          <w:rFonts w:ascii="Arial" w:hAnsi="Arial" w:cs="Arial"/>
          <w:color w:val="000000" w:themeColor="text1"/>
          <w:sz w:val="24"/>
          <w:szCs w:val="24"/>
        </w:rPr>
        <w:t xml:space="preserve"> arose</w:t>
      </w:r>
      <w:r w:rsidR="00CC46E4">
        <w:rPr>
          <w:rFonts w:ascii="Arial" w:hAnsi="Arial" w:cs="Arial"/>
          <w:color w:val="000000" w:themeColor="text1"/>
          <w:sz w:val="24"/>
          <w:szCs w:val="24"/>
        </w:rPr>
        <w:t xml:space="preserve"> from the West of Scotland (</w:t>
      </w:r>
      <w:proofErr w:type="spellStart"/>
      <w:r w:rsidR="00CC46E4">
        <w:rPr>
          <w:rFonts w:ascii="Arial" w:hAnsi="Arial" w:cs="Arial"/>
          <w:color w:val="000000" w:themeColor="text1"/>
          <w:sz w:val="24"/>
          <w:szCs w:val="24"/>
        </w:rPr>
        <w:t>WoS</w:t>
      </w:r>
      <w:proofErr w:type="spellEnd"/>
      <w:r w:rsidR="00CC46E4">
        <w:rPr>
          <w:rFonts w:ascii="Arial" w:hAnsi="Arial" w:cs="Arial"/>
          <w:color w:val="000000" w:themeColor="text1"/>
          <w:sz w:val="24"/>
          <w:szCs w:val="24"/>
        </w:rPr>
        <w:t>)</w:t>
      </w:r>
      <w:r w:rsidR="00384C2E">
        <w:rPr>
          <w:rFonts w:ascii="Arial" w:hAnsi="Arial" w:cs="Arial"/>
          <w:color w:val="000000" w:themeColor="text1"/>
          <w:sz w:val="24"/>
          <w:szCs w:val="24"/>
        </w:rPr>
        <w:t>.</w:t>
      </w:r>
      <w:r w:rsidR="00D76BBD">
        <w:rPr>
          <w:rFonts w:ascii="Arial" w:hAnsi="Arial" w:cs="Arial"/>
          <w:color w:val="000000" w:themeColor="text1"/>
          <w:sz w:val="24"/>
          <w:szCs w:val="24"/>
        </w:rPr>
        <w:t xml:space="preserve"> </w:t>
      </w:r>
      <w:r w:rsidR="00E64E5C">
        <w:rPr>
          <w:rFonts w:ascii="Arial" w:hAnsi="Arial" w:cs="Arial"/>
          <w:color w:val="000000" w:themeColor="text1"/>
          <w:sz w:val="24"/>
          <w:szCs w:val="24"/>
        </w:rPr>
        <w:t xml:space="preserve"> </w:t>
      </w:r>
      <w:r w:rsidR="00D76BBD">
        <w:rPr>
          <w:rFonts w:ascii="Arial" w:hAnsi="Arial" w:cs="Arial"/>
          <w:color w:val="000000" w:themeColor="text1"/>
          <w:sz w:val="24"/>
          <w:szCs w:val="24"/>
        </w:rPr>
        <w:t xml:space="preserve">NHS GJ </w:t>
      </w:r>
      <w:r w:rsidR="00691E6D">
        <w:rPr>
          <w:rFonts w:ascii="Arial" w:hAnsi="Arial" w:cs="Arial"/>
          <w:color w:val="000000" w:themeColor="text1"/>
          <w:sz w:val="24"/>
          <w:szCs w:val="24"/>
        </w:rPr>
        <w:t xml:space="preserve">had </w:t>
      </w:r>
      <w:r w:rsidR="00D76BBD">
        <w:rPr>
          <w:rFonts w:ascii="Arial" w:hAnsi="Arial" w:cs="Arial"/>
          <w:color w:val="000000" w:themeColor="text1"/>
          <w:sz w:val="24"/>
          <w:szCs w:val="24"/>
        </w:rPr>
        <w:t>p</w:t>
      </w:r>
      <w:r w:rsidR="00691E6D">
        <w:rPr>
          <w:rFonts w:ascii="Arial" w:hAnsi="Arial" w:cs="Arial"/>
          <w:color w:val="000000" w:themeColor="text1"/>
          <w:sz w:val="24"/>
          <w:szCs w:val="24"/>
        </w:rPr>
        <w:t>rop</w:t>
      </w:r>
      <w:r w:rsidR="00D76BBD">
        <w:rPr>
          <w:rFonts w:ascii="Arial" w:hAnsi="Arial" w:cs="Arial"/>
          <w:color w:val="000000" w:themeColor="text1"/>
          <w:sz w:val="24"/>
          <w:szCs w:val="24"/>
        </w:rPr>
        <w:t xml:space="preserve">osed more realistic numbers which were being discussed. </w:t>
      </w:r>
      <w:r w:rsidR="00574181">
        <w:rPr>
          <w:rFonts w:ascii="Arial" w:hAnsi="Arial" w:cs="Arial"/>
          <w:color w:val="000000" w:themeColor="text1"/>
          <w:sz w:val="24"/>
          <w:szCs w:val="24"/>
        </w:rPr>
        <w:t xml:space="preserve"> </w:t>
      </w:r>
    </w:p>
    <w:p w14:paraId="072F9095" w14:textId="77777777" w:rsidR="00A43CCC" w:rsidRDefault="00A43CCC" w:rsidP="00742463">
      <w:pPr>
        <w:spacing w:after="0" w:line="240" w:lineRule="auto"/>
        <w:ind w:left="720"/>
        <w:rPr>
          <w:rFonts w:ascii="Arial" w:hAnsi="Arial" w:cs="Arial"/>
          <w:color w:val="000000" w:themeColor="text1"/>
          <w:sz w:val="24"/>
          <w:szCs w:val="24"/>
        </w:rPr>
      </w:pPr>
    </w:p>
    <w:p w14:paraId="5CDBD9CA" w14:textId="5109FCAE" w:rsidR="00384C2E" w:rsidRDefault="00574181" w:rsidP="00742463">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The Committee was</w:t>
      </w:r>
      <w:r w:rsidR="00742463">
        <w:rPr>
          <w:rFonts w:ascii="Arial" w:hAnsi="Arial" w:cs="Arial"/>
          <w:color w:val="000000" w:themeColor="text1"/>
          <w:sz w:val="24"/>
          <w:szCs w:val="24"/>
        </w:rPr>
        <w:t xml:space="preserve"> informed </w:t>
      </w:r>
      <w:r>
        <w:rPr>
          <w:rFonts w:ascii="Arial" w:hAnsi="Arial" w:cs="Arial"/>
          <w:color w:val="000000" w:themeColor="text1"/>
          <w:sz w:val="24"/>
          <w:szCs w:val="24"/>
        </w:rPr>
        <w:t xml:space="preserve">that </w:t>
      </w:r>
      <w:r w:rsidR="00742463">
        <w:rPr>
          <w:rFonts w:ascii="Arial" w:hAnsi="Arial" w:cs="Arial"/>
          <w:color w:val="000000" w:themeColor="text1"/>
          <w:sz w:val="24"/>
          <w:szCs w:val="24"/>
        </w:rPr>
        <w:t>this was a challenging situation as the PHS audit showed excellent performance from the TAVI team of three clinical operators</w:t>
      </w:r>
      <w:r w:rsidR="00A05312">
        <w:rPr>
          <w:rFonts w:ascii="Arial" w:hAnsi="Arial" w:cs="Arial"/>
          <w:color w:val="000000" w:themeColor="text1"/>
          <w:sz w:val="24"/>
          <w:szCs w:val="24"/>
        </w:rPr>
        <w:t xml:space="preserve"> but</w:t>
      </w:r>
      <w:r w:rsidR="00691E6D">
        <w:rPr>
          <w:rFonts w:ascii="Arial" w:hAnsi="Arial" w:cs="Arial"/>
          <w:color w:val="000000" w:themeColor="text1"/>
          <w:sz w:val="24"/>
          <w:szCs w:val="24"/>
        </w:rPr>
        <w:t>,</w:t>
      </w:r>
      <w:r w:rsidR="00CC46E4">
        <w:rPr>
          <w:rFonts w:ascii="Arial" w:hAnsi="Arial" w:cs="Arial"/>
          <w:color w:val="000000" w:themeColor="text1"/>
          <w:sz w:val="24"/>
          <w:szCs w:val="24"/>
        </w:rPr>
        <w:t xml:space="preserve"> if necessary, a fourth would be appointed</w:t>
      </w:r>
      <w:r w:rsidR="00742463">
        <w:rPr>
          <w:rFonts w:ascii="Arial" w:hAnsi="Arial" w:cs="Arial"/>
          <w:color w:val="000000" w:themeColor="text1"/>
          <w:sz w:val="24"/>
          <w:szCs w:val="24"/>
        </w:rPr>
        <w:t xml:space="preserve">.  </w:t>
      </w:r>
    </w:p>
    <w:p w14:paraId="1E0D2C71" w14:textId="223B6D46" w:rsidR="00384C2E" w:rsidRDefault="00384C2E" w:rsidP="00384C2E">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 </w:t>
      </w:r>
    </w:p>
    <w:p w14:paraId="0498BD3C" w14:textId="67FA7F17" w:rsidR="00384C2E" w:rsidRDefault="00691E6D" w:rsidP="00384C2E">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Mark MacGregor reported that p</w:t>
      </w:r>
      <w:r w:rsidR="00384C2E">
        <w:rPr>
          <w:rFonts w:ascii="Arial" w:hAnsi="Arial" w:cs="Arial"/>
          <w:color w:val="000000" w:themeColor="text1"/>
          <w:sz w:val="24"/>
          <w:szCs w:val="24"/>
        </w:rPr>
        <w:t>atients were funded on a case by case basis by each B</w:t>
      </w:r>
      <w:r w:rsidR="00574181">
        <w:rPr>
          <w:rFonts w:ascii="Arial" w:hAnsi="Arial" w:cs="Arial"/>
          <w:color w:val="000000" w:themeColor="text1"/>
          <w:sz w:val="24"/>
          <w:szCs w:val="24"/>
        </w:rPr>
        <w:t>oard and a</w:t>
      </w:r>
      <w:r w:rsidR="00E801A4">
        <w:rPr>
          <w:rFonts w:ascii="Arial" w:hAnsi="Arial" w:cs="Arial"/>
          <w:color w:val="000000" w:themeColor="text1"/>
          <w:sz w:val="24"/>
          <w:szCs w:val="24"/>
        </w:rPr>
        <w:t xml:space="preserve">t a recent meeting of the </w:t>
      </w:r>
      <w:proofErr w:type="spellStart"/>
      <w:r w:rsidR="001B1AEF">
        <w:rPr>
          <w:rFonts w:ascii="Arial" w:hAnsi="Arial" w:cs="Arial"/>
          <w:color w:val="000000" w:themeColor="text1"/>
          <w:sz w:val="24"/>
          <w:szCs w:val="24"/>
        </w:rPr>
        <w:t>W</w:t>
      </w:r>
      <w:r w:rsidR="00E801A4">
        <w:rPr>
          <w:rFonts w:ascii="Arial" w:hAnsi="Arial" w:cs="Arial"/>
          <w:color w:val="000000" w:themeColor="text1"/>
          <w:sz w:val="24"/>
          <w:szCs w:val="24"/>
        </w:rPr>
        <w:t>oS</w:t>
      </w:r>
      <w:proofErr w:type="spellEnd"/>
      <w:r w:rsidR="00E801A4">
        <w:rPr>
          <w:rFonts w:ascii="Arial" w:hAnsi="Arial" w:cs="Arial"/>
          <w:color w:val="000000" w:themeColor="text1"/>
          <w:sz w:val="24"/>
          <w:szCs w:val="24"/>
        </w:rPr>
        <w:t xml:space="preserve"> M</w:t>
      </w:r>
      <w:r w:rsidR="001B1AEF">
        <w:rPr>
          <w:rFonts w:ascii="Arial" w:hAnsi="Arial" w:cs="Arial"/>
          <w:color w:val="000000" w:themeColor="text1"/>
          <w:sz w:val="24"/>
          <w:szCs w:val="24"/>
        </w:rPr>
        <w:t>edica</w:t>
      </w:r>
      <w:r w:rsidR="00E801A4">
        <w:rPr>
          <w:rFonts w:ascii="Arial" w:hAnsi="Arial" w:cs="Arial"/>
          <w:color w:val="000000" w:themeColor="text1"/>
          <w:sz w:val="24"/>
          <w:szCs w:val="24"/>
        </w:rPr>
        <w:t xml:space="preserve">l </w:t>
      </w:r>
      <w:r w:rsidR="001B1AEF">
        <w:rPr>
          <w:rFonts w:ascii="Arial" w:hAnsi="Arial" w:cs="Arial"/>
          <w:color w:val="000000" w:themeColor="text1"/>
          <w:sz w:val="24"/>
          <w:szCs w:val="24"/>
        </w:rPr>
        <w:t>D</w:t>
      </w:r>
      <w:r w:rsidR="00E801A4">
        <w:rPr>
          <w:rFonts w:ascii="Arial" w:hAnsi="Arial" w:cs="Arial"/>
          <w:color w:val="000000" w:themeColor="text1"/>
          <w:sz w:val="24"/>
          <w:szCs w:val="24"/>
        </w:rPr>
        <w:t>irecto</w:t>
      </w:r>
      <w:r w:rsidR="001B1AEF">
        <w:rPr>
          <w:rFonts w:ascii="Arial" w:hAnsi="Arial" w:cs="Arial"/>
          <w:color w:val="000000" w:themeColor="text1"/>
          <w:sz w:val="24"/>
          <w:szCs w:val="24"/>
        </w:rPr>
        <w:t>r</w:t>
      </w:r>
      <w:r w:rsidR="00E801A4">
        <w:rPr>
          <w:rFonts w:ascii="Arial" w:hAnsi="Arial" w:cs="Arial"/>
          <w:color w:val="000000" w:themeColor="text1"/>
          <w:sz w:val="24"/>
          <w:szCs w:val="24"/>
        </w:rPr>
        <w:t xml:space="preserve">s, </w:t>
      </w:r>
      <w:r w:rsidR="00824F36">
        <w:rPr>
          <w:rFonts w:ascii="Arial" w:hAnsi="Arial" w:cs="Arial"/>
          <w:color w:val="000000" w:themeColor="text1"/>
          <w:sz w:val="24"/>
          <w:szCs w:val="24"/>
        </w:rPr>
        <w:t xml:space="preserve">two </w:t>
      </w:r>
      <w:r w:rsidR="00384C2E">
        <w:rPr>
          <w:rFonts w:ascii="Arial" w:hAnsi="Arial" w:cs="Arial"/>
          <w:color w:val="000000" w:themeColor="text1"/>
          <w:sz w:val="24"/>
          <w:szCs w:val="24"/>
        </w:rPr>
        <w:t>Medical Directo</w:t>
      </w:r>
      <w:r w:rsidR="001B1AEF">
        <w:rPr>
          <w:rFonts w:ascii="Arial" w:hAnsi="Arial" w:cs="Arial"/>
          <w:color w:val="000000" w:themeColor="text1"/>
          <w:sz w:val="24"/>
          <w:szCs w:val="24"/>
        </w:rPr>
        <w:t>r</w:t>
      </w:r>
      <w:r w:rsidR="00384C2E">
        <w:rPr>
          <w:rFonts w:ascii="Arial" w:hAnsi="Arial" w:cs="Arial"/>
          <w:color w:val="000000" w:themeColor="text1"/>
          <w:sz w:val="24"/>
          <w:szCs w:val="24"/>
        </w:rPr>
        <w:t>s confirmed they had not declined funding for TAVI</w:t>
      </w:r>
      <w:r>
        <w:rPr>
          <w:rFonts w:ascii="Arial" w:hAnsi="Arial" w:cs="Arial"/>
          <w:color w:val="000000" w:themeColor="text1"/>
          <w:sz w:val="24"/>
          <w:szCs w:val="24"/>
        </w:rPr>
        <w:t>,</w:t>
      </w:r>
      <w:r w:rsidR="00384C2E">
        <w:rPr>
          <w:rFonts w:ascii="Arial" w:hAnsi="Arial" w:cs="Arial"/>
          <w:color w:val="000000" w:themeColor="text1"/>
          <w:sz w:val="24"/>
          <w:szCs w:val="24"/>
        </w:rPr>
        <w:t xml:space="preserve"> but acknowledged </w:t>
      </w:r>
      <w:r w:rsidR="00384C2E">
        <w:rPr>
          <w:rFonts w:ascii="Arial" w:hAnsi="Arial" w:cs="Arial"/>
          <w:sz w:val="24"/>
          <w:szCs w:val="24"/>
        </w:rPr>
        <w:t>that financi</w:t>
      </w:r>
      <w:r w:rsidR="00182889">
        <w:rPr>
          <w:rFonts w:ascii="Arial" w:hAnsi="Arial" w:cs="Arial"/>
          <w:sz w:val="24"/>
          <w:szCs w:val="24"/>
        </w:rPr>
        <w:t>al modelling plans were necessary</w:t>
      </w:r>
      <w:r w:rsidR="00384C2E">
        <w:rPr>
          <w:rFonts w:ascii="Arial" w:hAnsi="Arial" w:cs="Arial"/>
          <w:sz w:val="24"/>
          <w:szCs w:val="24"/>
        </w:rPr>
        <w:t xml:space="preserve"> for futu</w:t>
      </w:r>
      <w:r w:rsidR="00824F36">
        <w:rPr>
          <w:rFonts w:ascii="Arial" w:hAnsi="Arial" w:cs="Arial"/>
          <w:sz w:val="24"/>
          <w:szCs w:val="24"/>
        </w:rPr>
        <w:t>re budgets</w:t>
      </w:r>
      <w:r w:rsidR="00574181">
        <w:rPr>
          <w:rFonts w:ascii="Arial" w:hAnsi="Arial" w:cs="Arial"/>
          <w:sz w:val="24"/>
          <w:szCs w:val="24"/>
        </w:rPr>
        <w:t>,</w:t>
      </w:r>
      <w:r w:rsidR="00824F36">
        <w:rPr>
          <w:rFonts w:ascii="Arial" w:hAnsi="Arial" w:cs="Arial"/>
          <w:sz w:val="24"/>
          <w:szCs w:val="24"/>
        </w:rPr>
        <w:t xml:space="preserve"> which required to be </w:t>
      </w:r>
      <w:r w:rsidR="00384C2E">
        <w:rPr>
          <w:rFonts w:ascii="Arial" w:hAnsi="Arial" w:cs="Arial"/>
          <w:sz w:val="24"/>
          <w:szCs w:val="24"/>
        </w:rPr>
        <w:t>written at Board level.</w:t>
      </w:r>
      <w:r w:rsidR="00824F36">
        <w:rPr>
          <w:rFonts w:ascii="Arial" w:hAnsi="Arial" w:cs="Arial"/>
          <w:sz w:val="24"/>
          <w:szCs w:val="24"/>
        </w:rPr>
        <w:t xml:space="preserve">  Further work would be carried out to</w:t>
      </w:r>
      <w:r w:rsidR="00742463">
        <w:rPr>
          <w:rFonts w:ascii="Arial" w:hAnsi="Arial" w:cs="Arial"/>
          <w:sz w:val="24"/>
          <w:szCs w:val="24"/>
        </w:rPr>
        <w:t xml:space="preserve"> understand these </w:t>
      </w:r>
      <w:r w:rsidR="00742463">
        <w:rPr>
          <w:rFonts w:ascii="Arial" w:hAnsi="Arial" w:cs="Arial"/>
          <w:sz w:val="24"/>
          <w:szCs w:val="24"/>
        </w:rPr>
        <w:lastRenderedPageBreak/>
        <w:t>trajectories</w:t>
      </w:r>
      <w:r w:rsidR="00E07577">
        <w:rPr>
          <w:rFonts w:ascii="Arial" w:hAnsi="Arial" w:cs="Arial"/>
          <w:sz w:val="24"/>
          <w:szCs w:val="24"/>
        </w:rPr>
        <w:t>,</w:t>
      </w:r>
      <w:r w:rsidR="00742463">
        <w:rPr>
          <w:rFonts w:ascii="Arial" w:hAnsi="Arial" w:cs="Arial"/>
          <w:sz w:val="24"/>
          <w:szCs w:val="24"/>
        </w:rPr>
        <w:t xml:space="preserve"> led by Neil Ferguson, Head of Planning, </w:t>
      </w:r>
      <w:r w:rsidR="00CC46E4">
        <w:rPr>
          <w:rFonts w:ascii="Arial" w:hAnsi="Arial" w:cs="Arial"/>
          <w:sz w:val="24"/>
          <w:szCs w:val="24"/>
        </w:rPr>
        <w:t xml:space="preserve">NHS </w:t>
      </w:r>
      <w:r w:rsidR="00742463">
        <w:rPr>
          <w:rFonts w:ascii="Arial" w:hAnsi="Arial" w:cs="Arial"/>
          <w:sz w:val="24"/>
          <w:szCs w:val="24"/>
        </w:rPr>
        <w:t>Greater Glasgow &amp; Clyde (</w:t>
      </w:r>
      <w:r w:rsidR="00CC46E4">
        <w:rPr>
          <w:rFonts w:ascii="Arial" w:hAnsi="Arial" w:cs="Arial"/>
          <w:sz w:val="24"/>
          <w:szCs w:val="24"/>
        </w:rPr>
        <w:t>NHS GG</w:t>
      </w:r>
      <w:r w:rsidR="00742463">
        <w:rPr>
          <w:rFonts w:ascii="Arial" w:hAnsi="Arial" w:cs="Arial"/>
          <w:sz w:val="24"/>
          <w:szCs w:val="24"/>
        </w:rPr>
        <w:t>C).</w:t>
      </w:r>
    </w:p>
    <w:p w14:paraId="5DA262DD" w14:textId="7EE475C3" w:rsidR="00824F36" w:rsidRDefault="00824F36" w:rsidP="00742463">
      <w:pPr>
        <w:spacing w:after="0" w:line="240" w:lineRule="auto"/>
        <w:rPr>
          <w:rFonts w:ascii="Arial" w:hAnsi="Arial" w:cs="Arial"/>
          <w:color w:val="000000" w:themeColor="text1"/>
          <w:sz w:val="24"/>
          <w:szCs w:val="24"/>
        </w:rPr>
      </w:pPr>
    </w:p>
    <w:p w14:paraId="17F759F0" w14:textId="3BB2BAD7" w:rsidR="00BA322A" w:rsidRDefault="00E07577" w:rsidP="00384C2E">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The C</w:t>
      </w:r>
      <w:r w:rsidR="00BA322A">
        <w:rPr>
          <w:rFonts w:ascii="Arial" w:hAnsi="Arial" w:cs="Arial"/>
          <w:color w:val="000000" w:themeColor="text1"/>
          <w:sz w:val="24"/>
          <w:szCs w:val="24"/>
        </w:rPr>
        <w:t xml:space="preserve">ommittee noted </w:t>
      </w:r>
      <w:r w:rsidR="009A1B5F">
        <w:rPr>
          <w:rFonts w:ascii="Arial" w:hAnsi="Arial" w:cs="Arial"/>
          <w:color w:val="000000" w:themeColor="text1"/>
          <w:sz w:val="24"/>
          <w:szCs w:val="24"/>
        </w:rPr>
        <w:t>positives from the report.  NHS GJ</w:t>
      </w:r>
      <w:r w:rsidR="00BA322A">
        <w:rPr>
          <w:rFonts w:ascii="Arial" w:hAnsi="Arial" w:cs="Arial"/>
          <w:color w:val="000000" w:themeColor="text1"/>
          <w:sz w:val="24"/>
          <w:szCs w:val="24"/>
        </w:rPr>
        <w:t xml:space="preserve"> carried out </w:t>
      </w:r>
      <w:r w:rsidR="00CD1456">
        <w:rPr>
          <w:rFonts w:ascii="Arial" w:hAnsi="Arial" w:cs="Arial"/>
          <w:color w:val="000000" w:themeColor="text1"/>
          <w:sz w:val="24"/>
          <w:szCs w:val="24"/>
        </w:rPr>
        <w:t xml:space="preserve">the highest number of </w:t>
      </w:r>
      <w:r w:rsidR="00D76BBD">
        <w:rPr>
          <w:rFonts w:ascii="Arial" w:hAnsi="Arial" w:cs="Arial"/>
          <w:color w:val="000000" w:themeColor="text1"/>
          <w:sz w:val="24"/>
          <w:szCs w:val="24"/>
        </w:rPr>
        <w:t xml:space="preserve">TAVI </w:t>
      </w:r>
      <w:r w:rsidR="00BA322A">
        <w:rPr>
          <w:rFonts w:ascii="Arial" w:hAnsi="Arial" w:cs="Arial"/>
          <w:color w:val="000000" w:themeColor="text1"/>
          <w:sz w:val="24"/>
          <w:szCs w:val="24"/>
        </w:rPr>
        <w:t>pro</w:t>
      </w:r>
      <w:r w:rsidR="006A192E">
        <w:rPr>
          <w:rFonts w:ascii="Arial" w:hAnsi="Arial" w:cs="Arial"/>
          <w:color w:val="000000" w:themeColor="text1"/>
          <w:sz w:val="24"/>
          <w:szCs w:val="24"/>
        </w:rPr>
        <w:t>cedure</w:t>
      </w:r>
      <w:r w:rsidR="00691E6D">
        <w:rPr>
          <w:rFonts w:ascii="Arial" w:hAnsi="Arial" w:cs="Arial"/>
          <w:color w:val="000000" w:themeColor="text1"/>
          <w:sz w:val="24"/>
          <w:szCs w:val="24"/>
        </w:rPr>
        <w:t>s</w:t>
      </w:r>
      <w:r w:rsidR="006A192E">
        <w:rPr>
          <w:rFonts w:ascii="Arial" w:hAnsi="Arial" w:cs="Arial"/>
          <w:color w:val="000000" w:themeColor="text1"/>
          <w:sz w:val="24"/>
          <w:szCs w:val="24"/>
        </w:rPr>
        <w:t xml:space="preserve"> for patients</w:t>
      </w:r>
      <w:r w:rsidR="00E64E5C">
        <w:rPr>
          <w:rFonts w:ascii="Arial" w:hAnsi="Arial" w:cs="Arial"/>
          <w:color w:val="000000" w:themeColor="text1"/>
          <w:sz w:val="24"/>
          <w:szCs w:val="24"/>
        </w:rPr>
        <w:t xml:space="preserve"> living in rank one of</w:t>
      </w:r>
      <w:r w:rsidR="00BA322A">
        <w:rPr>
          <w:rFonts w:ascii="Arial" w:hAnsi="Arial" w:cs="Arial"/>
          <w:color w:val="000000" w:themeColor="text1"/>
          <w:sz w:val="24"/>
          <w:szCs w:val="24"/>
        </w:rPr>
        <w:t xml:space="preserve"> </w:t>
      </w:r>
      <w:r w:rsidR="00D76BBD">
        <w:rPr>
          <w:rFonts w:ascii="Arial" w:hAnsi="Arial" w:cs="Arial"/>
          <w:color w:val="000000" w:themeColor="text1"/>
          <w:sz w:val="24"/>
          <w:szCs w:val="24"/>
        </w:rPr>
        <w:t>t</w:t>
      </w:r>
      <w:r w:rsidR="00BA322A">
        <w:rPr>
          <w:rFonts w:ascii="Arial" w:hAnsi="Arial" w:cs="Arial"/>
          <w:color w:val="000000" w:themeColor="text1"/>
          <w:sz w:val="24"/>
          <w:szCs w:val="24"/>
        </w:rPr>
        <w:t>he S</w:t>
      </w:r>
      <w:r w:rsidR="00D76BBD">
        <w:rPr>
          <w:rFonts w:ascii="Arial" w:hAnsi="Arial" w:cs="Arial"/>
          <w:color w:val="000000" w:themeColor="text1"/>
          <w:sz w:val="24"/>
          <w:szCs w:val="24"/>
        </w:rPr>
        <w:t xml:space="preserve">cottish </w:t>
      </w:r>
      <w:r w:rsidR="00BA322A">
        <w:rPr>
          <w:rFonts w:ascii="Arial" w:hAnsi="Arial" w:cs="Arial"/>
          <w:color w:val="000000" w:themeColor="text1"/>
          <w:sz w:val="24"/>
          <w:szCs w:val="24"/>
        </w:rPr>
        <w:t>I</w:t>
      </w:r>
      <w:r w:rsidR="00D76BBD">
        <w:rPr>
          <w:rFonts w:ascii="Arial" w:hAnsi="Arial" w:cs="Arial"/>
          <w:color w:val="000000" w:themeColor="text1"/>
          <w:sz w:val="24"/>
          <w:szCs w:val="24"/>
        </w:rPr>
        <w:t xml:space="preserve">ndex for </w:t>
      </w:r>
      <w:r w:rsidR="00BA322A">
        <w:rPr>
          <w:rFonts w:ascii="Arial" w:hAnsi="Arial" w:cs="Arial"/>
          <w:color w:val="000000" w:themeColor="text1"/>
          <w:sz w:val="24"/>
          <w:szCs w:val="24"/>
        </w:rPr>
        <w:t>M</w:t>
      </w:r>
      <w:r w:rsidR="00D76BBD">
        <w:rPr>
          <w:rFonts w:ascii="Arial" w:hAnsi="Arial" w:cs="Arial"/>
          <w:color w:val="000000" w:themeColor="text1"/>
          <w:sz w:val="24"/>
          <w:szCs w:val="24"/>
        </w:rPr>
        <w:t xml:space="preserve">ultiple </w:t>
      </w:r>
      <w:r w:rsidR="00BA322A">
        <w:rPr>
          <w:rFonts w:ascii="Arial" w:hAnsi="Arial" w:cs="Arial"/>
          <w:color w:val="000000" w:themeColor="text1"/>
          <w:sz w:val="24"/>
          <w:szCs w:val="24"/>
        </w:rPr>
        <w:t>D</w:t>
      </w:r>
      <w:r w:rsidR="00D76BBD">
        <w:rPr>
          <w:rFonts w:ascii="Arial" w:hAnsi="Arial" w:cs="Arial"/>
          <w:color w:val="000000" w:themeColor="text1"/>
          <w:sz w:val="24"/>
          <w:szCs w:val="24"/>
        </w:rPr>
        <w:t>eprivation</w:t>
      </w:r>
      <w:r w:rsidR="009A1B5F">
        <w:rPr>
          <w:rFonts w:ascii="Arial" w:hAnsi="Arial" w:cs="Arial"/>
          <w:color w:val="000000" w:themeColor="text1"/>
          <w:sz w:val="24"/>
          <w:szCs w:val="24"/>
        </w:rPr>
        <w:t xml:space="preserve"> </w:t>
      </w:r>
      <w:r w:rsidR="00E64E5C">
        <w:rPr>
          <w:rFonts w:ascii="Arial" w:hAnsi="Arial" w:cs="Arial"/>
          <w:color w:val="000000" w:themeColor="text1"/>
          <w:sz w:val="24"/>
          <w:szCs w:val="24"/>
        </w:rPr>
        <w:t>(SIMD)</w:t>
      </w:r>
      <w:r w:rsidR="009A1E9D">
        <w:rPr>
          <w:rFonts w:ascii="Arial" w:hAnsi="Arial" w:cs="Arial"/>
          <w:color w:val="000000" w:themeColor="text1"/>
          <w:sz w:val="24"/>
          <w:szCs w:val="24"/>
        </w:rPr>
        <w:t>, than other Boards in Scotland</w:t>
      </w:r>
      <w:r w:rsidR="000F50D8">
        <w:rPr>
          <w:rFonts w:ascii="Arial" w:hAnsi="Arial" w:cs="Arial"/>
          <w:color w:val="000000" w:themeColor="text1"/>
          <w:sz w:val="24"/>
          <w:szCs w:val="24"/>
        </w:rPr>
        <w:t>.  NHS GJ</w:t>
      </w:r>
      <w:r w:rsidR="009A1B5F">
        <w:rPr>
          <w:rFonts w:ascii="Arial" w:hAnsi="Arial" w:cs="Arial"/>
          <w:color w:val="000000" w:themeColor="text1"/>
          <w:sz w:val="24"/>
          <w:szCs w:val="24"/>
        </w:rPr>
        <w:t xml:space="preserve"> were </w:t>
      </w:r>
      <w:r w:rsidR="00A05312">
        <w:rPr>
          <w:rFonts w:ascii="Arial" w:hAnsi="Arial" w:cs="Arial"/>
          <w:color w:val="000000" w:themeColor="text1"/>
          <w:sz w:val="24"/>
          <w:szCs w:val="24"/>
        </w:rPr>
        <w:t xml:space="preserve">statistically </w:t>
      </w:r>
      <w:r w:rsidR="009A1B5F">
        <w:rPr>
          <w:rFonts w:ascii="Arial" w:hAnsi="Arial" w:cs="Arial"/>
          <w:color w:val="000000" w:themeColor="text1"/>
          <w:sz w:val="24"/>
          <w:szCs w:val="24"/>
        </w:rPr>
        <w:t xml:space="preserve">lowest for patients requiring a pacemaker, </w:t>
      </w:r>
      <w:r w:rsidR="00691E6D">
        <w:rPr>
          <w:rFonts w:ascii="Arial" w:hAnsi="Arial" w:cs="Arial"/>
          <w:color w:val="000000" w:themeColor="text1"/>
          <w:sz w:val="24"/>
          <w:szCs w:val="24"/>
        </w:rPr>
        <w:t xml:space="preserve">which was </w:t>
      </w:r>
      <w:r w:rsidR="009A1B5F">
        <w:rPr>
          <w:rFonts w:ascii="Arial" w:hAnsi="Arial" w:cs="Arial"/>
          <w:color w:val="000000" w:themeColor="text1"/>
          <w:sz w:val="24"/>
          <w:szCs w:val="24"/>
        </w:rPr>
        <w:t xml:space="preserve">a common occurrence after </w:t>
      </w:r>
      <w:r w:rsidR="00A43CCC">
        <w:rPr>
          <w:rFonts w:ascii="Arial" w:hAnsi="Arial" w:cs="Arial"/>
          <w:color w:val="000000" w:themeColor="text1"/>
          <w:sz w:val="24"/>
          <w:szCs w:val="24"/>
        </w:rPr>
        <w:t xml:space="preserve">a </w:t>
      </w:r>
      <w:r w:rsidR="009A1B5F">
        <w:rPr>
          <w:rFonts w:ascii="Arial" w:hAnsi="Arial" w:cs="Arial"/>
          <w:color w:val="000000" w:themeColor="text1"/>
          <w:sz w:val="24"/>
          <w:szCs w:val="24"/>
        </w:rPr>
        <w:t>TAVI procedure.</w:t>
      </w:r>
    </w:p>
    <w:p w14:paraId="7B1BCF8F" w14:textId="77777777" w:rsidR="00384C2E" w:rsidRDefault="00384C2E" w:rsidP="00384C2E">
      <w:pPr>
        <w:spacing w:after="0" w:line="240" w:lineRule="auto"/>
        <w:ind w:left="720"/>
        <w:rPr>
          <w:rFonts w:ascii="Arial" w:hAnsi="Arial" w:cs="Arial"/>
          <w:color w:val="000000" w:themeColor="text1"/>
          <w:sz w:val="24"/>
          <w:szCs w:val="24"/>
        </w:rPr>
      </w:pPr>
    </w:p>
    <w:p w14:paraId="5675B270" w14:textId="17BDE0BD" w:rsidR="00384C2E" w:rsidRDefault="00D76BBD" w:rsidP="00D76BBD">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The Committee</w:t>
      </w:r>
      <w:r w:rsidR="002C3FCA">
        <w:rPr>
          <w:rFonts w:ascii="Arial" w:hAnsi="Arial" w:cs="Arial"/>
          <w:color w:val="000000" w:themeColor="text1"/>
          <w:sz w:val="24"/>
          <w:szCs w:val="24"/>
        </w:rPr>
        <w:t xml:space="preserve"> was</w:t>
      </w:r>
      <w:r>
        <w:rPr>
          <w:rFonts w:ascii="Arial" w:hAnsi="Arial" w:cs="Arial"/>
          <w:color w:val="000000" w:themeColor="text1"/>
          <w:sz w:val="24"/>
          <w:szCs w:val="24"/>
        </w:rPr>
        <w:t xml:space="preserve"> informed that NHS GJ were attempting to implement cost effective measures.   T</w:t>
      </w:r>
      <w:r w:rsidR="00742463">
        <w:rPr>
          <w:rFonts w:ascii="Arial" w:hAnsi="Arial" w:cs="Arial"/>
          <w:color w:val="000000" w:themeColor="text1"/>
          <w:sz w:val="24"/>
          <w:szCs w:val="24"/>
        </w:rPr>
        <w:t>hese included a</w:t>
      </w:r>
      <w:r w:rsidR="00BA322A">
        <w:rPr>
          <w:rFonts w:ascii="Arial" w:hAnsi="Arial" w:cs="Arial"/>
          <w:color w:val="000000" w:themeColor="text1"/>
          <w:sz w:val="24"/>
          <w:szCs w:val="24"/>
        </w:rPr>
        <w:t xml:space="preserve"> N</w:t>
      </w:r>
      <w:r>
        <w:rPr>
          <w:rFonts w:ascii="Arial" w:hAnsi="Arial" w:cs="Arial"/>
          <w:color w:val="000000" w:themeColor="text1"/>
          <w:sz w:val="24"/>
          <w:szCs w:val="24"/>
        </w:rPr>
        <w:t xml:space="preserve">urse led team for lower risk patients and </w:t>
      </w:r>
      <w:r w:rsidR="00691E6D">
        <w:rPr>
          <w:rFonts w:ascii="Arial" w:hAnsi="Arial" w:cs="Arial"/>
          <w:color w:val="000000" w:themeColor="text1"/>
          <w:sz w:val="24"/>
          <w:szCs w:val="24"/>
        </w:rPr>
        <w:t xml:space="preserve">consideration of </w:t>
      </w:r>
      <w:r>
        <w:rPr>
          <w:rFonts w:ascii="Arial" w:hAnsi="Arial" w:cs="Arial"/>
          <w:color w:val="000000" w:themeColor="text1"/>
          <w:sz w:val="24"/>
          <w:szCs w:val="24"/>
        </w:rPr>
        <w:t>c</w:t>
      </w:r>
      <w:r w:rsidR="00BA322A">
        <w:rPr>
          <w:rFonts w:ascii="Arial" w:hAnsi="Arial" w:cs="Arial"/>
          <w:color w:val="000000" w:themeColor="text1"/>
          <w:sz w:val="24"/>
          <w:szCs w:val="24"/>
        </w:rPr>
        <w:t>heaper valve</w:t>
      </w:r>
      <w:r>
        <w:rPr>
          <w:rFonts w:ascii="Arial" w:hAnsi="Arial" w:cs="Arial"/>
          <w:color w:val="000000" w:themeColor="text1"/>
          <w:sz w:val="24"/>
          <w:szCs w:val="24"/>
        </w:rPr>
        <w:t xml:space="preserve">s </w:t>
      </w:r>
      <w:r w:rsidR="00CD1456">
        <w:rPr>
          <w:rFonts w:ascii="Arial" w:hAnsi="Arial" w:cs="Arial"/>
          <w:color w:val="000000" w:themeColor="text1"/>
          <w:sz w:val="24"/>
          <w:szCs w:val="24"/>
        </w:rPr>
        <w:t>manufactured in China</w:t>
      </w:r>
      <w:r w:rsidR="00574181">
        <w:rPr>
          <w:rFonts w:ascii="Arial" w:hAnsi="Arial" w:cs="Arial"/>
          <w:color w:val="000000" w:themeColor="text1"/>
          <w:sz w:val="24"/>
          <w:szCs w:val="24"/>
        </w:rPr>
        <w:t>,</w:t>
      </w:r>
      <w:r w:rsidR="00CD1456">
        <w:rPr>
          <w:rFonts w:ascii="Arial" w:hAnsi="Arial" w:cs="Arial"/>
          <w:color w:val="000000" w:themeColor="text1"/>
          <w:sz w:val="24"/>
          <w:szCs w:val="24"/>
        </w:rPr>
        <w:t xml:space="preserve"> </w:t>
      </w:r>
      <w:r w:rsidR="00691E6D">
        <w:rPr>
          <w:rFonts w:ascii="Arial" w:hAnsi="Arial" w:cs="Arial"/>
          <w:color w:val="000000" w:themeColor="text1"/>
          <w:sz w:val="24"/>
          <w:szCs w:val="24"/>
        </w:rPr>
        <w:t>but</w:t>
      </w:r>
      <w:r w:rsidR="00BA322A">
        <w:rPr>
          <w:rFonts w:ascii="Arial" w:hAnsi="Arial" w:cs="Arial"/>
          <w:color w:val="000000" w:themeColor="text1"/>
          <w:sz w:val="24"/>
          <w:szCs w:val="24"/>
        </w:rPr>
        <w:t xml:space="preserve"> needed th</w:t>
      </w:r>
      <w:r>
        <w:rPr>
          <w:rFonts w:ascii="Arial" w:hAnsi="Arial" w:cs="Arial"/>
          <w:color w:val="000000" w:themeColor="text1"/>
          <w:sz w:val="24"/>
          <w:szCs w:val="24"/>
        </w:rPr>
        <w:t>e same outcomes to be cost effecti</w:t>
      </w:r>
      <w:r w:rsidR="00BA322A">
        <w:rPr>
          <w:rFonts w:ascii="Arial" w:hAnsi="Arial" w:cs="Arial"/>
          <w:color w:val="000000" w:themeColor="text1"/>
          <w:sz w:val="24"/>
          <w:szCs w:val="24"/>
        </w:rPr>
        <w:t>ve</w:t>
      </w:r>
      <w:r>
        <w:rPr>
          <w:rFonts w:ascii="Arial" w:hAnsi="Arial" w:cs="Arial"/>
          <w:color w:val="000000" w:themeColor="text1"/>
          <w:sz w:val="24"/>
          <w:szCs w:val="24"/>
        </w:rPr>
        <w:t xml:space="preserve">.  </w:t>
      </w:r>
      <w:r w:rsidR="006208E8">
        <w:rPr>
          <w:rFonts w:ascii="Arial" w:hAnsi="Arial" w:cs="Arial"/>
          <w:color w:val="000000" w:themeColor="text1"/>
          <w:sz w:val="24"/>
          <w:szCs w:val="24"/>
        </w:rPr>
        <w:t xml:space="preserve"> A test </w:t>
      </w:r>
      <w:r w:rsidR="00CC46E4">
        <w:rPr>
          <w:rFonts w:ascii="Arial" w:hAnsi="Arial" w:cs="Arial"/>
          <w:color w:val="000000" w:themeColor="text1"/>
          <w:sz w:val="24"/>
          <w:szCs w:val="24"/>
        </w:rPr>
        <w:t>would be implem</w:t>
      </w:r>
      <w:r w:rsidR="00FD3A26">
        <w:rPr>
          <w:rFonts w:ascii="Arial" w:hAnsi="Arial" w:cs="Arial"/>
          <w:color w:val="000000" w:themeColor="text1"/>
          <w:sz w:val="24"/>
          <w:szCs w:val="24"/>
        </w:rPr>
        <w:t>ented for the valve</w:t>
      </w:r>
      <w:r w:rsidR="00691E6D">
        <w:rPr>
          <w:rFonts w:ascii="Arial" w:hAnsi="Arial" w:cs="Arial"/>
          <w:color w:val="000000" w:themeColor="text1"/>
          <w:sz w:val="24"/>
          <w:szCs w:val="24"/>
        </w:rPr>
        <w:t xml:space="preserve">, which would </w:t>
      </w:r>
      <w:r w:rsidR="00BA322A">
        <w:rPr>
          <w:rFonts w:ascii="Arial" w:hAnsi="Arial" w:cs="Arial"/>
          <w:color w:val="000000" w:themeColor="text1"/>
          <w:sz w:val="24"/>
          <w:szCs w:val="24"/>
        </w:rPr>
        <w:t>be costl</w:t>
      </w:r>
      <w:r w:rsidR="00CC46E4">
        <w:rPr>
          <w:rFonts w:ascii="Arial" w:hAnsi="Arial" w:cs="Arial"/>
          <w:color w:val="000000" w:themeColor="text1"/>
          <w:sz w:val="24"/>
          <w:szCs w:val="24"/>
        </w:rPr>
        <w:t>y</w:t>
      </w:r>
      <w:r w:rsidR="00FD3A26">
        <w:rPr>
          <w:rFonts w:ascii="Arial" w:hAnsi="Arial" w:cs="Arial"/>
          <w:color w:val="000000" w:themeColor="text1"/>
          <w:sz w:val="24"/>
          <w:szCs w:val="24"/>
        </w:rPr>
        <w:t xml:space="preserve"> but necessary</w:t>
      </w:r>
      <w:r w:rsidR="00CC46E4">
        <w:rPr>
          <w:rFonts w:ascii="Arial" w:hAnsi="Arial" w:cs="Arial"/>
          <w:color w:val="000000" w:themeColor="text1"/>
          <w:sz w:val="24"/>
          <w:szCs w:val="24"/>
        </w:rPr>
        <w:t>.</w:t>
      </w:r>
    </w:p>
    <w:p w14:paraId="41EEB7AC" w14:textId="4BB36F9B" w:rsidR="00BA322A" w:rsidRPr="00CD1456" w:rsidRDefault="00BA322A" w:rsidP="00CD1456">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 </w:t>
      </w:r>
    </w:p>
    <w:p w14:paraId="45009739" w14:textId="015249E7" w:rsidR="00BA322A" w:rsidRDefault="00BA322A" w:rsidP="00E94AAB">
      <w:pPr>
        <w:spacing w:after="0" w:line="240" w:lineRule="auto"/>
        <w:ind w:left="720"/>
        <w:rPr>
          <w:rFonts w:ascii="Arial" w:hAnsi="Arial" w:cs="Arial"/>
          <w:sz w:val="24"/>
          <w:szCs w:val="24"/>
        </w:rPr>
      </w:pPr>
      <w:r>
        <w:rPr>
          <w:rFonts w:ascii="Arial" w:hAnsi="Arial" w:cs="Arial"/>
          <w:sz w:val="24"/>
          <w:szCs w:val="24"/>
        </w:rPr>
        <w:t>T</w:t>
      </w:r>
      <w:r w:rsidR="00D76BBD">
        <w:rPr>
          <w:rFonts w:ascii="Arial" w:hAnsi="Arial" w:cs="Arial"/>
          <w:sz w:val="24"/>
          <w:szCs w:val="24"/>
        </w:rPr>
        <w:t xml:space="preserve">o support the waiting list and offer security, </w:t>
      </w:r>
      <w:r w:rsidR="002C735F">
        <w:rPr>
          <w:rFonts w:ascii="Arial" w:hAnsi="Arial" w:cs="Arial"/>
          <w:sz w:val="24"/>
          <w:szCs w:val="24"/>
        </w:rPr>
        <w:t>t</w:t>
      </w:r>
      <w:r>
        <w:rPr>
          <w:rFonts w:ascii="Arial" w:hAnsi="Arial" w:cs="Arial"/>
          <w:sz w:val="24"/>
          <w:szCs w:val="24"/>
        </w:rPr>
        <w:t xml:space="preserve">he </w:t>
      </w:r>
      <w:r w:rsidR="00C24D1F">
        <w:rPr>
          <w:rFonts w:ascii="Arial" w:hAnsi="Arial" w:cs="Arial"/>
          <w:sz w:val="24"/>
          <w:szCs w:val="24"/>
        </w:rPr>
        <w:t>Committee expressed the importance of</w:t>
      </w:r>
      <w:r w:rsidR="00B5241D">
        <w:rPr>
          <w:rFonts w:ascii="Arial" w:hAnsi="Arial" w:cs="Arial"/>
          <w:sz w:val="24"/>
          <w:szCs w:val="24"/>
        </w:rPr>
        <w:t xml:space="preserve"> funding coming with a</w:t>
      </w:r>
      <w:r w:rsidR="002C735F">
        <w:rPr>
          <w:rFonts w:ascii="Arial" w:hAnsi="Arial" w:cs="Arial"/>
          <w:sz w:val="24"/>
          <w:szCs w:val="24"/>
        </w:rPr>
        <w:t xml:space="preserve"> patient</w:t>
      </w:r>
      <w:r w:rsidR="00C24D1F">
        <w:rPr>
          <w:rFonts w:ascii="Arial" w:hAnsi="Arial" w:cs="Arial"/>
          <w:sz w:val="24"/>
          <w:szCs w:val="24"/>
        </w:rPr>
        <w:t>,</w:t>
      </w:r>
      <w:r w:rsidR="002C735F">
        <w:rPr>
          <w:rFonts w:ascii="Arial" w:hAnsi="Arial" w:cs="Arial"/>
          <w:sz w:val="24"/>
          <w:szCs w:val="24"/>
        </w:rPr>
        <w:t xml:space="preserve"> </w:t>
      </w:r>
      <w:r w:rsidR="00574181">
        <w:rPr>
          <w:rFonts w:ascii="Arial" w:hAnsi="Arial" w:cs="Arial"/>
          <w:sz w:val="24"/>
          <w:szCs w:val="24"/>
        </w:rPr>
        <w:t>in order for procedures to be</w:t>
      </w:r>
      <w:r>
        <w:rPr>
          <w:rFonts w:ascii="Arial" w:hAnsi="Arial" w:cs="Arial"/>
          <w:sz w:val="24"/>
          <w:szCs w:val="24"/>
        </w:rPr>
        <w:t xml:space="preserve"> completed</w:t>
      </w:r>
      <w:r w:rsidR="002C735F">
        <w:rPr>
          <w:rFonts w:ascii="Arial" w:hAnsi="Arial" w:cs="Arial"/>
          <w:sz w:val="24"/>
          <w:szCs w:val="24"/>
        </w:rPr>
        <w:t xml:space="preserve"> but would wait fo</w:t>
      </w:r>
      <w:r w:rsidR="00B5241D">
        <w:rPr>
          <w:rFonts w:ascii="Arial" w:hAnsi="Arial" w:cs="Arial"/>
          <w:sz w:val="24"/>
          <w:szCs w:val="24"/>
        </w:rPr>
        <w:t xml:space="preserve">r further information </w:t>
      </w:r>
      <w:r w:rsidR="00691E6D">
        <w:rPr>
          <w:rFonts w:ascii="Arial" w:hAnsi="Arial" w:cs="Arial"/>
          <w:sz w:val="24"/>
          <w:szCs w:val="24"/>
        </w:rPr>
        <w:t>on</w:t>
      </w:r>
      <w:r w:rsidR="002C735F">
        <w:rPr>
          <w:rFonts w:ascii="Arial" w:hAnsi="Arial" w:cs="Arial"/>
          <w:sz w:val="24"/>
          <w:szCs w:val="24"/>
        </w:rPr>
        <w:t xml:space="preserve"> a more robust solution</w:t>
      </w:r>
      <w:r>
        <w:rPr>
          <w:rFonts w:ascii="Arial" w:hAnsi="Arial" w:cs="Arial"/>
          <w:sz w:val="24"/>
          <w:szCs w:val="24"/>
        </w:rPr>
        <w:t>.</w:t>
      </w:r>
      <w:r w:rsidR="00574181">
        <w:rPr>
          <w:rFonts w:ascii="Arial" w:hAnsi="Arial" w:cs="Arial"/>
          <w:sz w:val="24"/>
          <w:szCs w:val="24"/>
        </w:rPr>
        <w:t xml:space="preserve"> The Committee was</w:t>
      </w:r>
      <w:r w:rsidR="00D76BBD">
        <w:rPr>
          <w:rFonts w:ascii="Arial" w:hAnsi="Arial" w:cs="Arial"/>
          <w:sz w:val="24"/>
          <w:szCs w:val="24"/>
        </w:rPr>
        <w:t xml:space="preserve"> </w:t>
      </w:r>
      <w:r w:rsidR="00742463">
        <w:rPr>
          <w:rFonts w:ascii="Arial" w:hAnsi="Arial" w:cs="Arial"/>
          <w:sz w:val="24"/>
          <w:szCs w:val="24"/>
        </w:rPr>
        <w:t>i</w:t>
      </w:r>
      <w:r w:rsidR="00D76BBD">
        <w:rPr>
          <w:rFonts w:ascii="Arial" w:hAnsi="Arial" w:cs="Arial"/>
          <w:sz w:val="24"/>
          <w:szCs w:val="24"/>
        </w:rPr>
        <w:t>nformed of ongoing discussions between Michael Breen</w:t>
      </w:r>
      <w:r w:rsidR="00AF7B7C">
        <w:rPr>
          <w:rFonts w:ascii="Arial" w:hAnsi="Arial" w:cs="Arial"/>
          <w:sz w:val="24"/>
          <w:szCs w:val="24"/>
        </w:rPr>
        <w:t>, Director of Finance</w:t>
      </w:r>
      <w:r w:rsidR="00D76BBD">
        <w:rPr>
          <w:rFonts w:ascii="Arial" w:hAnsi="Arial" w:cs="Arial"/>
          <w:sz w:val="24"/>
          <w:szCs w:val="24"/>
        </w:rPr>
        <w:t xml:space="preserve"> and </w:t>
      </w:r>
      <w:r w:rsidR="00742463">
        <w:rPr>
          <w:rFonts w:ascii="Arial" w:hAnsi="Arial" w:cs="Arial"/>
          <w:sz w:val="24"/>
          <w:szCs w:val="24"/>
        </w:rPr>
        <w:t>Ca</w:t>
      </w:r>
      <w:r w:rsidR="00D76BBD">
        <w:rPr>
          <w:rFonts w:ascii="Arial" w:hAnsi="Arial" w:cs="Arial"/>
          <w:sz w:val="24"/>
          <w:szCs w:val="24"/>
        </w:rPr>
        <w:t>r</w:t>
      </w:r>
      <w:r w:rsidR="00742463">
        <w:rPr>
          <w:rFonts w:ascii="Arial" w:hAnsi="Arial" w:cs="Arial"/>
          <w:sz w:val="24"/>
          <w:szCs w:val="24"/>
        </w:rPr>
        <w:t>o</w:t>
      </w:r>
      <w:r w:rsidR="00D76BBD">
        <w:rPr>
          <w:rFonts w:ascii="Arial" w:hAnsi="Arial" w:cs="Arial"/>
          <w:sz w:val="24"/>
          <w:szCs w:val="24"/>
        </w:rPr>
        <w:t>lynne O</w:t>
      </w:r>
      <w:r w:rsidR="00742463">
        <w:rPr>
          <w:rFonts w:ascii="Arial" w:hAnsi="Arial" w:cs="Arial"/>
          <w:sz w:val="24"/>
          <w:szCs w:val="24"/>
        </w:rPr>
        <w:t>’</w:t>
      </w:r>
      <w:r w:rsidR="00D76BBD">
        <w:rPr>
          <w:rFonts w:ascii="Arial" w:hAnsi="Arial" w:cs="Arial"/>
          <w:sz w:val="24"/>
          <w:szCs w:val="24"/>
        </w:rPr>
        <w:t>Connor</w:t>
      </w:r>
      <w:r w:rsidR="00AF7B7C">
        <w:rPr>
          <w:rFonts w:ascii="Arial" w:hAnsi="Arial" w:cs="Arial"/>
          <w:sz w:val="24"/>
          <w:szCs w:val="24"/>
        </w:rPr>
        <w:t>, Deputy Chief Executive and Director of Operations,</w:t>
      </w:r>
      <w:r w:rsidR="00D76BBD">
        <w:rPr>
          <w:rFonts w:ascii="Arial" w:hAnsi="Arial" w:cs="Arial"/>
          <w:sz w:val="24"/>
          <w:szCs w:val="24"/>
        </w:rPr>
        <w:t xml:space="preserve"> </w:t>
      </w:r>
      <w:r w:rsidR="00742463">
        <w:rPr>
          <w:rFonts w:ascii="Arial" w:hAnsi="Arial" w:cs="Arial"/>
          <w:sz w:val="24"/>
          <w:szCs w:val="24"/>
        </w:rPr>
        <w:t>to discuss</w:t>
      </w:r>
      <w:r w:rsidR="00D76BBD">
        <w:rPr>
          <w:rFonts w:ascii="Arial" w:hAnsi="Arial" w:cs="Arial"/>
          <w:sz w:val="24"/>
          <w:szCs w:val="24"/>
        </w:rPr>
        <w:t xml:space="preserve"> approaches with </w:t>
      </w:r>
      <w:r w:rsidR="00742463">
        <w:rPr>
          <w:rFonts w:ascii="Arial" w:hAnsi="Arial" w:cs="Arial"/>
          <w:sz w:val="24"/>
          <w:szCs w:val="24"/>
        </w:rPr>
        <w:t xml:space="preserve">the </w:t>
      </w:r>
      <w:r w:rsidR="00D76BBD">
        <w:rPr>
          <w:rFonts w:ascii="Arial" w:hAnsi="Arial" w:cs="Arial"/>
          <w:sz w:val="24"/>
          <w:szCs w:val="24"/>
        </w:rPr>
        <w:t xml:space="preserve">West of Scotland. </w:t>
      </w:r>
    </w:p>
    <w:p w14:paraId="6DAC9B32" w14:textId="3FBB5AAE" w:rsidR="00824F36" w:rsidRDefault="00824F36" w:rsidP="002C735F">
      <w:pPr>
        <w:spacing w:after="0" w:line="240" w:lineRule="auto"/>
        <w:rPr>
          <w:rFonts w:ascii="Arial" w:hAnsi="Arial" w:cs="Arial"/>
          <w:sz w:val="24"/>
          <w:szCs w:val="24"/>
        </w:rPr>
      </w:pPr>
    </w:p>
    <w:p w14:paraId="2F701DC3" w14:textId="2B6B60E8" w:rsidR="00824F36" w:rsidRDefault="006208E8" w:rsidP="00824F36">
      <w:pPr>
        <w:spacing w:after="0" w:line="240" w:lineRule="auto"/>
        <w:ind w:left="720"/>
        <w:rPr>
          <w:rFonts w:ascii="Arial" w:hAnsi="Arial" w:cs="Arial"/>
          <w:sz w:val="24"/>
          <w:szCs w:val="24"/>
        </w:rPr>
      </w:pPr>
      <w:r>
        <w:rPr>
          <w:rFonts w:ascii="Arial" w:hAnsi="Arial" w:cs="Arial"/>
          <w:sz w:val="24"/>
          <w:szCs w:val="24"/>
        </w:rPr>
        <w:t>The C</w:t>
      </w:r>
      <w:r w:rsidR="00824F36">
        <w:rPr>
          <w:rFonts w:ascii="Arial" w:hAnsi="Arial" w:cs="Arial"/>
          <w:sz w:val="24"/>
          <w:szCs w:val="24"/>
        </w:rPr>
        <w:t xml:space="preserve">ommittee noted the </w:t>
      </w:r>
      <w:r w:rsidR="00742463">
        <w:rPr>
          <w:rFonts w:ascii="Arial" w:hAnsi="Arial" w:cs="Arial"/>
          <w:sz w:val="24"/>
          <w:szCs w:val="24"/>
        </w:rPr>
        <w:t>TAVI U</w:t>
      </w:r>
      <w:r w:rsidR="00824F36">
        <w:rPr>
          <w:rFonts w:ascii="Arial" w:hAnsi="Arial" w:cs="Arial"/>
          <w:sz w:val="24"/>
          <w:szCs w:val="24"/>
        </w:rPr>
        <w:t>pdate.</w:t>
      </w:r>
    </w:p>
    <w:p w14:paraId="166BA0B8" w14:textId="77777777" w:rsidR="00824F36" w:rsidRDefault="00824F36" w:rsidP="00824F36">
      <w:pPr>
        <w:spacing w:after="0" w:line="240" w:lineRule="auto"/>
        <w:ind w:left="720"/>
        <w:rPr>
          <w:rFonts w:ascii="Arial" w:hAnsi="Arial" w:cs="Arial"/>
          <w:sz w:val="24"/>
          <w:szCs w:val="24"/>
        </w:rPr>
      </w:pPr>
    </w:p>
    <w:p w14:paraId="3C1276B6" w14:textId="3CEAD4D8" w:rsidR="00501F00" w:rsidRPr="009B4A6D" w:rsidRDefault="00501F00" w:rsidP="00276EC7">
      <w:pPr>
        <w:spacing w:after="0" w:line="240" w:lineRule="auto"/>
        <w:rPr>
          <w:rFonts w:ascii="Arial" w:hAnsi="Arial" w:cs="Arial"/>
          <w:b/>
          <w:sz w:val="24"/>
          <w:szCs w:val="24"/>
        </w:rPr>
      </w:pPr>
      <w:r w:rsidRPr="009B4A6D">
        <w:rPr>
          <w:rFonts w:ascii="Arial" w:hAnsi="Arial" w:cs="Arial"/>
          <w:b/>
          <w:sz w:val="24"/>
          <w:szCs w:val="24"/>
        </w:rPr>
        <w:t xml:space="preserve">3.8 </w:t>
      </w:r>
      <w:r w:rsidR="006208E8">
        <w:rPr>
          <w:rFonts w:ascii="Arial" w:hAnsi="Arial" w:cs="Arial"/>
          <w:b/>
          <w:sz w:val="24"/>
          <w:szCs w:val="24"/>
        </w:rPr>
        <w:tab/>
      </w:r>
      <w:r w:rsidR="00E60342">
        <w:rPr>
          <w:rFonts w:ascii="Arial" w:hAnsi="Arial" w:cs="Arial"/>
          <w:b/>
          <w:sz w:val="24"/>
          <w:szCs w:val="24"/>
        </w:rPr>
        <w:t xml:space="preserve">National Clinical Pathways </w:t>
      </w:r>
    </w:p>
    <w:p w14:paraId="0DECFA97" w14:textId="7563D850" w:rsidR="00501F00" w:rsidRDefault="00501F00" w:rsidP="00276EC7">
      <w:pPr>
        <w:spacing w:after="0" w:line="240" w:lineRule="auto"/>
        <w:rPr>
          <w:rFonts w:ascii="Arial" w:hAnsi="Arial" w:cs="Arial"/>
          <w:sz w:val="24"/>
          <w:szCs w:val="24"/>
        </w:rPr>
      </w:pPr>
    </w:p>
    <w:p w14:paraId="6FA6D937" w14:textId="7F57C0F1" w:rsidR="00824F36" w:rsidRDefault="00623E41" w:rsidP="00824F36">
      <w:pPr>
        <w:spacing w:after="0" w:line="240" w:lineRule="auto"/>
        <w:ind w:left="720"/>
        <w:rPr>
          <w:rFonts w:ascii="Arial" w:hAnsi="Arial" w:cs="Arial"/>
          <w:sz w:val="24"/>
          <w:szCs w:val="24"/>
        </w:rPr>
      </w:pPr>
      <w:r>
        <w:rPr>
          <w:rFonts w:ascii="Arial" w:hAnsi="Arial" w:cs="Arial"/>
          <w:sz w:val="24"/>
          <w:szCs w:val="24"/>
        </w:rPr>
        <w:t>Katie Cuth</w:t>
      </w:r>
      <w:r w:rsidR="00824F36">
        <w:rPr>
          <w:rFonts w:ascii="Arial" w:hAnsi="Arial" w:cs="Arial"/>
          <w:sz w:val="24"/>
          <w:szCs w:val="24"/>
        </w:rPr>
        <w:t>bert</w:t>
      </w:r>
      <w:r>
        <w:rPr>
          <w:rFonts w:ascii="Arial" w:hAnsi="Arial" w:cs="Arial"/>
          <w:sz w:val="24"/>
          <w:szCs w:val="24"/>
        </w:rPr>
        <w:t>son and Juliette M</w:t>
      </w:r>
      <w:r w:rsidR="006208E8">
        <w:rPr>
          <w:rFonts w:ascii="Arial" w:hAnsi="Arial" w:cs="Arial"/>
          <w:sz w:val="24"/>
          <w:szCs w:val="24"/>
        </w:rPr>
        <w:t xml:space="preserve">urray </w:t>
      </w:r>
      <w:r w:rsidR="0036707E">
        <w:rPr>
          <w:rFonts w:ascii="Arial" w:hAnsi="Arial" w:cs="Arial"/>
          <w:sz w:val="24"/>
          <w:szCs w:val="24"/>
        </w:rPr>
        <w:t>joined the Committee</w:t>
      </w:r>
      <w:r w:rsidR="001B0FD6">
        <w:rPr>
          <w:rFonts w:ascii="Arial" w:hAnsi="Arial" w:cs="Arial"/>
          <w:sz w:val="24"/>
          <w:szCs w:val="24"/>
        </w:rPr>
        <w:t xml:space="preserve"> to provide</w:t>
      </w:r>
      <w:r w:rsidR="006208E8">
        <w:rPr>
          <w:rFonts w:ascii="Arial" w:hAnsi="Arial" w:cs="Arial"/>
          <w:sz w:val="24"/>
          <w:szCs w:val="24"/>
        </w:rPr>
        <w:t xml:space="preserve"> an </w:t>
      </w:r>
      <w:r>
        <w:rPr>
          <w:rFonts w:ascii="Arial" w:hAnsi="Arial" w:cs="Arial"/>
          <w:sz w:val="24"/>
          <w:szCs w:val="24"/>
        </w:rPr>
        <w:t xml:space="preserve">overview of </w:t>
      </w:r>
      <w:r w:rsidR="00824F36">
        <w:rPr>
          <w:rFonts w:ascii="Arial" w:hAnsi="Arial" w:cs="Arial"/>
          <w:sz w:val="24"/>
          <w:szCs w:val="24"/>
        </w:rPr>
        <w:t xml:space="preserve">the Pathways sign off </w:t>
      </w:r>
      <w:r>
        <w:rPr>
          <w:rFonts w:ascii="Arial" w:hAnsi="Arial" w:cs="Arial"/>
          <w:sz w:val="24"/>
          <w:szCs w:val="24"/>
        </w:rPr>
        <w:t>p</w:t>
      </w:r>
      <w:r w:rsidR="00E07577">
        <w:rPr>
          <w:rFonts w:ascii="Arial" w:hAnsi="Arial" w:cs="Arial"/>
          <w:sz w:val="24"/>
          <w:szCs w:val="24"/>
        </w:rPr>
        <w:t>rocess</w:t>
      </w:r>
      <w:r w:rsidR="006208E8">
        <w:rPr>
          <w:rFonts w:ascii="Arial" w:hAnsi="Arial" w:cs="Arial"/>
          <w:sz w:val="24"/>
          <w:szCs w:val="24"/>
        </w:rPr>
        <w:t>,</w:t>
      </w:r>
      <w:r w:rsidR="00E07577">
        <w:rPr>
          <w:rFonts w:ascii="Arial" w:hAnsi="Arial" w:cs="Arial"/>
          <w:sz w:val="24"/>
          <w:szCs w:val="24"/>
        </w:rPr>
        <w:t xml:space="preserve"> developed by </w:t>
      </w:r>
      <w:r w:rsidR="00824F36">
        <w:rPr>
          <w:rFonts w:ascii="Arial" w:hAnsi="Arial" w:cs="Arial"/>
          <w:sz w:val="24"/>
          <w:szCs w:val="24"/>
        </w:rPr>
        <w:t>the</w:t>
      </w:r>
      <w:r w:rsidR="00FA3923">
        <w:rPr>
          <w:rFonts w:ascii="Arial" w:hAnsi="Arial" w:cs="Arial"/>
          <w:sz w:val="24"/>
          <w:szCs w:val="24"/>
        </w:rPr>
        <w:t xml:space="preserve"> National</w:t>
      </w:r>
      <w:r w:rsidR="00824F36">
        <w:rPr>
          <w:rFonts w:ascii="Arial" w:hAnsi="Arial" w:cs="Arial"/>
          <w:sz w:val="24"/>
          <w:szCs w:val="24"/>
        </w:rPr>
        <w:t xml:space="preserve"> Centre for Su</w:t>
      </w:r>
      <w:r>
        <w:rPr>
          <w:rFonts w:ascii="Arial" w:hAnsi="Arial" w:cs="Arial"/>
          <w:sz w:val="24"/>
          <w:szCs w:val="24"/>
        </w:rPr>
        <w:t>s</w:t>
      </w:r>
      <w:r w:rsidR="00824F36">
        <w:rPr>
          <w:rFonts w:ascii="Arial" w:hAnsi="Arial" w:cs="Arial"/>
          <w:sz w:val="24"/>
          <w:szCs w:val="24"/>
        </w:rPr>
        <w:t>tainab</w:t>
      </w:r>
      <w:r>
        <w:rPr>
          <w:rFonts w:ascii="Arial" w:hAnsi="Arial" w:cs="Arial"/>
          <w:sz w:val="24"/>
          <w:szCs w:val="24"/>
        </w:rPr>
        <w:t>l</w:t>
      </w:r>
      <w:r w:rsidR="00FA3923">
        <w:rPr>
          <w:rFonts w:ascii="Arial" w:hAnsi="Arial" w:cs="Arial"/>
          <w:sz w:val="24"/>
          <w:szCs w:val="24"/>
        </w:rPr>
        <w:t>e Delivery</w:t>
      </w:r>
      <w:r w:rsidR="00824F36">
        <w:rPr>
          <w:rFonts w:ascii="Arial" w:hAnsi="Arial" w:cs="Arial"/>
          <w:sz w:val="24"/>
          <w:szCs w:val="24"/>
        </w:rPr>
        <w:t xml:space="preserve">. </w:t>
      </w:r>
    </w:p>
    <w:p w14:paraId="1820BF76" w14:textId="78881740" w:rsidR="00824F36" w:rsidRDefault="009B4A6D" w:rsidP="00276EC7">
      <w:pPr>
        <w:spacing w:after="0" w:line="240" w:lineRule="auto"/>
        <w:rPr>
          <w:rFonts w:ascii="Arial" w:hAnsi="Arial" w:cs="Arial"/>
          <w:sz w:val="24"/>
          <w:szCs w:val="24"/>
        </w:rPr>
      </w:pPr>
      <w:r>
        <w:rPr>
          <w:rFonts w:ascii="Arial" w:hAnsi="Arial" w:cs="Arial"/>
          <w:sz w:val="24"/>
          <w:szCs w:val="24"/>
        </w:rPr>
        <w:tab/>
      </w:r>
    </w:p>
    <w:p w14:paraId="4AFC02A0" w14:textId="74FC9E8D" w:rsidR="00D27512" w:rsidRDefault="009B4A6D" w:rsidP="00360BE4">
      <w:pPr>
        <w:spacing w:after="0" w:line="240" w:lineRule="auto"/>
        <w:ind w:left="720"/>
        <w:rPr>
          <w:rFonts w:ascii="Arial" w:hAnsi="Arial" w:cs="Arial"/>
          <w:sz w:val="24"/>
          <w:szCs w:val="24"/>
        </w:rPr>
      </w:pPr>
      <w:r>
        <w:rPr>
          <w:rFonts w:ascii="Arial" w:hAnsi="Arial" w:cs="Arial"/>
          <w:sz w:val="24"/>
          <w:szCs w:val="24"/>
        </w:rPr>
        <w:t xml:space="preserve">The </w:t>
      </w:r>
      <w:r w:rsidR="00623E41">
        <w:rPr>
          <w:rFonts w:ascii="Arial" w:hAnsi="Arial" w:cs="Arial"/>
          <w:sz w:val="24"/>
          <w:szCs w:val="24"/>
        </w:rPr>
        <w:t>C</w:t>
      </w:r>
      <w:r w:rsidR="00574181">
        <w:rPr>
          <w:rFonts w:ascii="Arial" w:hAnsi="Arial" w:cs="Arial"/>
          <w:sz w:val="24"/>
          <w:szCs w:val="24"/>
        </w:rPr>
        <w:t>ommittee was</w:t>
      </w:r>
      <w:r>
        <w:rPr>
          <w:rFonts w:ascii="Arial" w:hAnsi="Arial" w:cs="Arial"/>
          <w:sz w:val="24"/>
          <w:szCs w:val="24"/>
        </w:rPr>
        <w:t xml:space="preserve"> presented </w:t>
      </w:r>
      <w:r w:rsidR="00623E41">
        <w:rPr>
          <w:rFonts w:ascii="Arial" w:hAnsi="Arial" w:cs="Arial"/>
          <w:sz w:val="24"/>
          <w:szCs w:val="24"/>
        </w:rPr>
        <w:t xml:space="preserve">with the standardised and consistent framework for the design, development and sign off for </w:t>
      </w:r>
      <w:r>
        <w:rPr>
          <w:rFonts w:ascii="Arial" w:hAnsi="Arial" w:cs="Arial"/>
          <w:sz w:val="24"/>
          <w:szCs w:val="24"/>
        </w:rPr>
        <w:t>new national clinical pathways</w:t>
      </w:r>
      <w:r w:rsidR="006208E8">
        <w:rPr>
          <w:rFonts w:ascii="Arial" w:hAnsi="Arial" w:cs="Arial"/>
          <w:sz w:val="24"/>
          <w:szCs w:val="24"/>
        </w:rPr>
        <w:t xml:space="preserve">.  This would </w:t>
      </w:r>
      <w:r>
        <w:rPr>
          <w:rFonts w:ascii="Arial" w:hAnsi="Arial" w:cs="Arial"/>
          <w:sz w:val="24"/>
          <w:szCs w:val="24"/>
        </w:rPr>
        <w:t>ensure th</w:t>
      </w:r>
      <w:r w:rsidR="00623E41">
        <w:rPr>
          <w:rFonts w:ascii="Arial" w:hAnsi="Arial" w:cs="Arial"/>
          <w:sz w:val="24"/>
          <w:szCs w:val="24"/>
        </w:rPr>
        <w:t>e nec</w:t>
      </w:r>
      <w:r>
        <w:rPr>
          <w:rFonts w:ascii="Arial" w:hAnsi="Arial" w:cs="Arial"/>
          <w:sz w:val="24"/>
          <w:szCs w:val="24"/>
        </w:rPr>
        <w:t>essary assurance and</w:t>
      </w:r>
      <w:r w:rsidR="00360BE4">
        <w:rPr>
          <w:rFonts w:ascii="Arial" w:hAnsi="Arial" w:cs="Arial"/>
          <w:sz w:val="24"/>
          <w:szCs w:val="24"/>
        </w:rPr>
        <w:t xml:space="preserve"> quality control</w:t>
      </w:r>
      <w:r w:rsidR="00E60342">
        <w:rPr>
          <w:rFonts w:ascii="Arial" w:hAnsi="Arial" w:cs="Arial"/>
          <w:sz w:val="24"/>
          <w:szCs w:val="24"/>
        </w:rPr>
        <w:t>s</w:t>
      </w:r>
      <w:r w:rsidR="00360BE4">
        <w:rPr>
          <w:rFonts w:ascii="Arial" w:hAnsi="Arial" w:cs="Arial"/>
          <w:sz w:val="24"/>
          <w:szCs w:val="24"/>
        </w:rPr>
        <w:t xml:space="preserve"> were in place.  </w:t>
      </w:r>
      <w:r w:rsidR="00E60342">
        <w:rPr>
          <w:rFonts w:ascii="Arial" w:hAnsi="Arial" w:cs="Arial"/>
          <w:sz w:val="24"/>
          <w:szCs w:val="24"/>
        </w:rPr>
        <w:t>The Committee w</w:t>
      </w:r>
      <w:r w:rsidR="00DD4796">
        <w:rPr>
          <w:rFonts w:ascii="Arial" w:hAnsi="Arial" w:cs="Arial"/>
          <w:sz w:val="24"/>
          <w:szCs w:val="24"/>
        </w:rPr>
        <w:t>as</w:t>
      </w:r>
      <w:r w:rsidR="00E60342">
        <w:rPr>
          <w:rFonts w:ascii="Arial" w:hAnsi="Arial" w:cs="Arial"/>
          <w:sz w:val="24"/>
          <w:szCs w:val="24"/>
        </w:rPr>
        <w:t xml:space="preserve"> informed that</w:t>
      </w:r>
      <w:r w:rsidR="00360BE4">
        <w:rPr>
          <w:rFonts w:ascii="Arial" w:hAnsi="Arial" w:cs="Arial"/>
          <w:sz w:val="24"/>
          <w:szCs w:val="24"/>
        </w:rPr>
        <w:t xml:space="preserve"> t</w:t>
      </w:r>
      <w:r>
        <w:rPr>
          <w:rFonts w:ascii="Arial" w:hAnsi="Arial" w:cs="Arial"/>
          <w:sz w:val="24"/>
          <w:szCs w:val="24"/>
        </w:rPr>
        <w:t>he pathw</w:t>
      </w:r>
      <w:r w:rsidR="00623E41">
        <w:rPr>
          <w:rFonts w:ascii="Arial" w:hAnsi="Arial" w:cs="Arial"/>
          <w:sz w:val="24"/>
          <w:szCs w:val="24"/>
        </w:rPr>
        <w:t>a</w:t>
      </w:r>
      <w:r>
        <w:rPr>
          <w:rFonts w:ascii="Arial" w:hAnsi="Arial" w:cs="Arial"/>
          <w:sz w:val="24"/>
          <w:szCs w:val="24"/>
        </w:rPr>
        <w:t xml:space="preserve">ys programme aimed to </w:t>
      </w:r>
      <w:r w:rsidR="00623E41">
        <w:rPr>
          <w:rFonts w:ascii="Arial" w:hAnsi="Arial" w:cs="Arial"/>
          <w:sz w:val="24"/>
          <w:szCs w:val="24"/>
        </w:rPr>
        <w:t xml:space="preserve">promote a </w:t>
      </w:r>
      <w:r w:rsidR="00AC6AF7">
        <w:rPr>
          <w:rFonts w:ascii="Arial" w:hAnsi="Arial" w:cs="Arial"/>
          <w:sz w:val="24"/>
          <w:szCs w:val="24"/>
        </w:rPr>
        <w:t>n</w:t>
      </w:r>
      <w:r w:rsidR="00360BE4">
        <w:rPr>
          <w:rFonts w:ascii="Arial" w:hAnsi="Arial" w:cs="Arial"/>
          <w:sz w:val="24"/>
          <w:szCs w:val="24"/>
        </w:rPr>
        <w:t xml:space="preserve">ational, </w:t>
      </w:r>
      <w:r w:rsidR="00623E41">
        <w:rPr>
          <w:rFonts w:ascii="Arial" w:hAnsi="Arial" w:cs="Arial"/>
          <w:sz w:val="24"/>
          <w:szCs w:val="24"/>
        </w:rPr>
        <w:t>Once</w:t>
      </w:r>
      <w:r w:rsidR="00AC6AF7">
        <w:rPr>
          <w:rFonts w:ascii="Arial" w:hAnsi="Arial" w:cs="Arial"/>
          <w:sz w:val="24"/>
          <w:szCs w:val="24"/>
        </w:rPr>
        <w:t xml:space="preserve"> </w:t>
      </w:r>
      <w:proofErr w:type="gramStart"/>
      <w:r w:rsidR="00AC6AF7">
        <w:rPr>
          <w:rFonts w:ascii="Arial" w:hAnsi="Arial" w:cs="Arial"/>
          <w:sz w:val="24"/>
          <w:szCs w:val="24"/>
        </w:rPr>
        <w:t>F</w:t>
      </w:r>
      <w:r w:rsidR="00623E41">
        <w:rPr>
          <w:rFonts w:ascii="Arial" w:hAnsi="Arial" w:cs="Arial"/>
          <w:sz w:val="24"/>
          <w:szCs w:val="24"/>
        </w:rPr>
        <w:t>or</w:t>
      </w:r>
      <w:proofErr w:type="gramEnd"/>
      <w:r w:rsidR="00AC6AF7">
        <w:rPr>
          <w:rFonts w:ascii="Arial" w:hAnsi="Arial" w:cs="Arial"/>
          <w:sz w:val="24"/>
          <w:szCs w:val="24"/>
        </w:rPr>
        <w:t xml:space="preserve"> </w:t>
      </w:r>
      <w:r w:rsidR="00623E41">
        <w:rPr>
          <w:rFonts w:ascii="Arial" w:hAnsi="Arial" w:cs="Arial"/>
          <w:sz w:val="24"/>
          <w:szCs w:val="24"/>
        </w:rPr>
        <w:t>Scotland approach, reducing unwanted variation</w:t>
      </w:r>
      <w:r w:rsidR="006208E8">
        <w:rPr>
          <w:rFonts w:ascii="Arial" w:hAnsi="Arial" w:cs="Arial"/>
          <w:sz w:val="24"/>
          <w:szCs w:val="24"/>
        </w:rPr>
        <w:t xml:space="preserve"> and </w:t>
      </w:r>
      <w:r w:rsidR="00EA6952">
        <w:rPr>
          <w:rFonts w:ascii="Arial" w:hAnsi="Arial" w:cs="Arial"/>
          <w:sz w:val="24"/>
          <w:szCs w:val="24"/>
        </w:rPr>
        <w:t>providing the relevant g</w:t>
      </w:r>
      <w:r w:rsidR="00360BE4">
        <w:rPr>
          <w:rFonts w:ascii="Arial" w:hAnsi="Arial" w:cs="Arial"/>
          <w:sz w:val="24"/>
          <w:szCs w:val="24"/>
        </w:rPr>
        <w:t>overnance</w:t>
      </w:r>
      <w:r w:rsidR="00E60342">
        <w:rPr>
          <w:rFonts w:ascii="Arial" w:hAnsi="Arial" w:cs="Arial"/>
          <w:sz w:val="24"/>
          <w:szCs w:val="24"/>
        </w:rPr>
        <w:t xml:space="preserve"> route</w:t>
      </w:r>
      <w:r w:rsidR="00623E41">
        <w:rPr>
          <w:rFonts w:ascii="Arial" w:hAnsi="Arial" w:cs="Arial"/>
          <w:sz w:val="24"/>
          <w:szCs w:val="24"/>
        </w:rPr>
        <w:t>.  Speciality Delivery Groups (SDGs)</w:t>
      </w:r>
      <w:r w:rsidR="00E60342">
        <w:rPr>
          <w:rFonts w:ascii="Arial" w:hAnsi="Arial" w:cs="Arial"/>
          <w:sz w:val="24"/>
          <w:szCs w:val="24"/>
        </w:rPr>
        <w:t xml:space="preserve"> would</w:t>
      </w:r>
      <w:r w:rsidR="00623E41">
        <w:rPr>
          <w:rFonts w:ascii="Arial" w:hAnsi="Arial" w:cs="Arial"/>
          <w:sz w:val="24"/>
          <w:szCs w:val="24"/>
        </w:rPr>
        <w:t xml:space="preserve"> oversee and lead on the initiation and developmen</w:t>
      </w:r>
      <w:r w:rsidR="00E60342">
        <w:rPr>
          <w:rFonts w:ascii="Arial" w:hAnsi="Arial" w:cs="Arial"/>
          <w:sz w:val="24"/>
          <w:szCs w:val="24"/>
        </w:rPr>
        <w:t>t of the pa</w:t>
      </w:r>
      <w:r w:rsidR="006208E8">
        <w:rPr>
          <w:rFonts w:ascii="Arial" w:hAnsi="Arial" w:cs="Arial"/>
          <w:sz w:val="24"/>
          <w:szCs w:val="24"/>
        </w:rPr>
        <w:t>thways</w:t>
      </w:r>
      <w:r w:rsidR="00EA6952">
        <w:rPr>
          <w:rFonts w:ascii="Arial" w:hAnsi="Arial" w:cs="Arial"/>
          <w:sz w:val="24"/>
          <w:szCs w:val="24"/>
        </w:rPr>
        <w:t>,</w:t>
      </w:r>
      <w:r w:rsidR="006208E8">
        <w:rPr>
          <w:rFonts w:ascii="Arial" w:hAnsi="Arial" w:cs="Arial"/>
          <w:sz w:val="24"/>
          <w:szCs w:val="24"/>
        </w:rPr>
        <w:t xml:space="preserve"> which </w:t>
      </w:r>
      <w:r w:rsidR="00E60342">
        <w:rPr>
          <w:rFonts w:ascii="Arial" w:hAnsi="Arial" w:cs="Arial"/>
          <w:sz w:val="24"/>
          <w:szCs w:val="24"/>
        </w:rPr>
        <w:t>would</w:t>
      </w:r>
      <w:r w:rsidR="00360BE4">
        <w:rPr>
          <w:rFonts w:ascii="Arial" w:hAnsi="Arial" w:cs="Arial"/>
          <w:sz w:val="24"/>
          <w:szCs w:val="24"/>
        </w:rPr>
        <w:t xml:space="preserve"> be monitored for success. </w:t>
      </w:r>
    </w:p>
    <w:p w14:paraId="5E61F715" w14:textId="5A24A222" w:rsidR="00360BE4" w:rsidRDefault="00360BE4" w:rsidP="00276EC7">
      <w:pPr>
        <w:spacing w:after="0" w:line="240" w:lineRule="auto"/>
        <w:rPr>
          <w:rFonts w:ascii="Arial" w:hAnsi="Arial" w:cs="Arial"/>
          <w:sz w:val="24"/>
          <w:szCs w:val="24"/>
        </w:rPr>
      </w:pPr>
    </w:p>
    <w:p w14:paraId="4A6CE9DD" w14:textId="44E2CCDC" w:rsidR="00360BE4" w:rsidRDefault="00360BE4" w:rsidP="00360BE4">
      <w:pPr>
        <w:spacing w:after="0" w:line="240" w:lineRule="auto"/>
        <w:ind w:left="720"/>
        <w:rPr>
          <w:rFonts w:ascii="Arial" w:hAnsi="Arial" w:cs="Arial"/>
          <w:sz w:val="24"/>
          <w:szCs w:val="24"/>
        </w:rPr>
      </w:pPr>
      <w:r>
        <w:rPr>
          <w:rFonts w:ascii="Arial" w:hAnsi="Arial" w:cs="Arial"/>
          <w:sz w:val="24"/>
          <w:szCs w:val="24"/>
        </w:rPr>
        <w:t xml:space="preserve">The Committee thanked </w:t>
      </w:r>
      <w:r w:rsidR="00AC6AF7">
        <w:rPr>
          <w:rFonts w:ascii="Arial" w:hAnsi="Arial" w:cs="Arial"/>
          <w:sz w:val="24"/>
          <w:szCs w:val="24"/>
        </w:rPr>
        <w:t>Katie Cuthbertson and Juliette Murray</w:t>
      </w:r>
      <w:r>
        <w:rPr>
          <w:rFonts w:ascii="Arial" w:hAnsi="Arial" w:cs="Arial"/>
          <w:sz w:val="24"/>
          <w:szCs w:val="24"/>
        </w:rPr>
        <w:t xml:space="preserve"> for the</w:t>
      </w:r>
      <w:r w:rsidR="00AC6AF7">
        <w:rPr>
          <w:rFonts w:ascii="Arial" w:hAnsi="Arial" w:cs="Arial"/>
          <w:sz w:val="24"/>
          <w:szCs w:val="24"/>
        </w:rPr>
        <w:t>ir</w:t>
      </w:r>
      <w:r>
        <w:rPr>
          <w:rFonts w:ascii="Arial" w:hAnsi="Arial" w:cs="Arial"/>
          <w:sz w:val="24"/>
          <w:szCs w:val="24"/>
        </w:rPr>
        <w:t xml:space="preserve"> input and approved the National Clinical Pathways. </w:t>
      </w:r>
    </w:p>
    <w:p w14:paraId="013E030B" w14:textId="7EB343C8" w:rsidR="00DF1490" w:rsidRDefault="00DF1490" w:rsidP="00276EC7">
      <w:pPr>
        <w:spacing w:after="0" w:line="240" w:lineRule="auto"/>
        <w:rPr>
          <w:rFonts w:ascii="Arial" w:hAnsi="Arial" w:cs="Arial"/>
          <w:sz w:val="24"/>
          <w:szCs w:val="24"/>
        </w:rPr>
      </w:pPr>
    </w:p>
    <w:p w14:paraId="4133085E" w14:textId="064FA1A0" w:rsidR="00DF1490" w:rsidRDefault="00DF1490" w:rsidP="00276EC7">
      <w:pPr>
        <w:spacing w:after="0" w:line="240" w:lineRule="auto"/>
        <w:rPr>
          <w:rFonts w:ascii="Arial" w:hAnsi="Arial" w:cs="Arial"/>
          <w:b/>
          <w:sz w:val="24"/>
          <w:szCs w:val="24"/>
        </w:rPr>
      </w:pPr>
      <w:r w:rsidRPr="00DF1490">
        <w:rPr>
          <w:rFonts w:ascii="Arial" w:hAnsi="Arial" w:cs="Arial"/>
          <w:b/>
          <w:sz w:val="24"/>
          <w:szCs w:val="24"/>
        </w:rPr>
        <w:t xml:space="preserve">3.9 </w:t>
      </w:r>
      <w:r w:rsidR="006208E8">
        <w:rPr>
          <w:rFonts w:ascii="Arial" w:hAnsi="Arial" w:cs="Arial"/>
          <w:b/>
          <w:sz w:val="24"/>
          <w:szCs w:val="24"/>
        </w:rPr>
        <w:tab/>
      </w:r>
      <w:r w:rsidRPr="00DF1490">
        <w:rPr>
          <w:rFonts w:ascii="Arial" w:hAnsi="Arial" w:cs="Arial"/>
          <w:b/>
          <w:sz w:val="24"/>
          <w:szCs w:val="24"/>
        </w:rPr>
        <w:t>Whi</w:t>
      </w:r>
      <w:r w:rsidR="00E60342">
        <w:rPr>
          <w:rFonts w:ascii="Arial" w:hAnsi="Arial" w:cs="Arial"/>
          <w:b/>
          <w:sz w:val="24"/>
          <w:szCs w:val="24"/>
        </w:rPr>
        <w:t xml:space="preserve">stleblowing Annual Report </w:t>
      </w:r>
    </w:p>
    <w:p w14:paraId="459EE1AB" w14:textId="77777777" w:rsidR="00E60342" w:rsidRPr="00E60342" w:rsidRDefault="00E60342" w:rsidP="00276EC7">
      <w:pPr>
        <w:spacing w:after="0" w:line="240" w:lineRule="auto"/>
        <w:rPr>
          <w:rFonts w:ascii="Arial" w:hAnsi="Arial" w:cs="Arial"/>
          <w:b/>
          <w:sz w:val="24"/>
          <w:szCs w:val="24"/>
        </w:rPr>
      </w:pPr>
    </w:p>
    <w:p w14:paraId="6A4595F0" w14:textId="59727E37" w:rsidR="00DF1490" w:rsidRDefault="00DF1490" w:rsidP="00DF1490">
      <w:pPr>
        <w:spacing w:after="0" w:line="240" w:lineRule="auto"/>
        <w:ind w:left="720"/>
        <w:rPr>
          <w:rFonts w:ascii="Arial" w:hAnsi="Arial" w:cs="Arial"/>
          <w:sz w:val="24"/>
          <w:szCs w:val="24"/>
        </w:rPr>
      </w:pPr>
      <w:r>
        <w:rPr>
          <w:rFonts w:ascii="Arial" w:hAnsi="Arial" w:cs="Arial"/>
          <w:sz w:val="24"/>
          <w:szCs w:val="24"/>
        </w:rPr>
        <w:t xml:space="preserve">Anne Marie Cavanagh provided an update on the Whistleblowing </w:t>
      </w:r>
      <w:r w:rsidR="00E60342">
        <w:rPr>
          <w:rFonts w:ascii="Arial" w:hAnsi="Arial" w:cs="Arial"/>
          <w:sz w:val="24"/>
          <w:szCs w:val="24"/>
        </w:rPr>
        <w:t>Annual R</w:t>
      </w:r>
      <w:r>
        <w:rPr>
          <w:rFonts w:ascii="Arial" w:hAnsi="Arial" w:cs="Arial"/>
          <w:sz w:val="24"/>
          <w:szCs w:val="24"/>
        </w:rPr>
        <w:t>eport.</w:t>
      </w:r>
    </w:p>
    <w:p w14:paraId="78D32C8C" w14:textId="6C160694" w:rsidR="00DF1490" w:rsidRDefault="00DF1490" w:rsidP="00DF1490">
      <w:pPr>
        <w:spacing w:after="0" w:line="240" w:lineRule="auto"/>
        <w:ind w:left="720"/>
        <w:rPr>
          <w:rFonts w:ascii="Arial" w:hAnsi="Arial" w:cs="Arial"/>
          <w:sz w:val="24"/>
          <w:szCs w:val="24"/>
        </w:rPr>
      </w:pPr>
    </w:p>
    <w:p w14:paraId="24074CE9" w14:textId="00F9553C" w:rsidR="00DF1490" w:rsidRDefault="00DF1490" w:rsidP="00DF1490">
      <w:pPr>
        <w:spacing w:after="0" w:line="240" w:lineRule="auto"/>
        <w:ind w:left="720"/>
        <w:rPr>
          <w:rFonts w:ascii="Arial" w:hAnsi="Arial" w:cs="Arial"/>
          <w:sz w:val="24"/>
          <w:szCs w:val="24"/>
        </w:rPr>
      </w:pPr>
      <w:r>
        <w:rPr>
          <w:rFonts w:ascii="Arial" w:hAnsi="Arial" w:cs="Arial"/>
          <w:sz w:val="24"/>
          <w:szCs w:val="24"/>
        </w:rPr>
        <w:t xml:space="preserve">The subject of themes was considered </w:t>
      </w:r>
      <w:r w:rsidR="00FC0FD5">
        <w:rPr>
          <w:rFonts w:ascii="Arial" w:hAnsi="Arial" w:cs="Arial"/>
          <w:sz w:val="24"/>
          <w:szCs w:val="24"/>
        </w:rPr>
        <w:t>but it was not possible</w:t>
      </w:r>
      <w:r>
        <w:rPr>
          <w:rFonts w:ascii="Arial" w:hAnsi="Arial" w:cs="Arial"/>
          <w:sz w:val="24"/>
          <w:szCs w:val="24"/>
        </w:rPr>
        <w:t xml:space="preserve"> to show this at the time as only on</w:t>
      </w:r>
      <w:r w:rsidR="009755D9">
        <w:rPr>
          <w:rFonts w:ascii="Arial" w:hAnsi="Arial" w:cs="Arial"/>
          <w:sz w:val="24"/>
          <w:szCs w:val="24"/>
        </w:rPr>
        <w:t xml:space="preserve">e </w:t>
      </w:r>
      <w:r w:rsidR="006208E8">
        <w:rPr>
          <w:rFonts w:ascii="Arial" w:hAnsi="Arial" w:cs="Arial"/>
          <w:sz w:val="24"/>
          <w:szCs w:val="24"/>
        </w:rPr>
        <w:t xml:space="preserve">whistleblowing </w:t>
      </w:r>
      <w:r w:rsidR="00AC6AF7">
        <w:rPr>
          <w:rFonts w:ascii="Arial" w:hAnsi="Arial" w:cs="Arial"/>
          <w:sz w:val="24"/>
          <w:szCs w:val="24"/>
        </w:rPr>
        <w:t>concern had been</w:t>
      </w:r>
      <w:r w:rsidR="009755D9">
        <w:rPr>
          <w:rFonts w:ascii="Arial" w:hAnsi="Arial" w:cs="Arial"/>
          <w:sz w:val="24"/>
          <w:szCs w:val="24"/>
        </w:rPr>
        <w:t xml:space="preserve"> received</w:t>
      </w:r>
      <w:r w:rsidR="006208E8">
        <w:rPr>
          <w:rFonts w:ascii="Arial" w:hAnsi="Arial" w:cs="Arial"/>
          <w:sz w:val="24"/>
          <w:szCs w:val="24"/>
        </w:rPr>
        <w:t xml:space="preserve"> and investigated during 2022/23</w:t>
      </w:r>
      <w:r>
        <w:rPr>
          <w:rFonts w:ascii="Arial" w:hAnsi="Arial" w:cs="Arial"/>
          <w:sz w:val="24"/>
          <w:szCs w:val="24"/>
        </w:rPr>
        <w:t>.</w:t>
      </w:r>
    </w:p>
    <w:p w14:paraId="5ACDE80E" w14:textId="431D3E6C" w:rsidR="00DF1490" w:rsidRDefault="00DF1490" w:rsidP="00DF1490">
      <w:pPr>
        <w:spacing w:after="0" w:line="240" w:lineRule="auto"/>
        <w:ind w:left="720"/>
        <w:rPr>
          <w:rFonts w:ascii="Arial" w:hAnsi="Arial" w:cs="Arial"/>
          <w:sz w:val="24"/>
          <w:szCs w:val="24"/>
        </w:rPr>
      </w:pPr>
    </w:p>
    <w:p w14:paraId="50C9188D" w14:textId="6B114CA1" w:rsidR="00FC0FD5" w:rsidRPr="00FC0FD5" w:rsidRDefault="00DF1490" w:rsidP="00FC0FD5">
      <w:pPr>
        <w:spacing w:after="0" w:line="240" w:lineRule="auto"/>
        <w:ind w:left="720"/>
        <w:rPr>
          <w:rFonts w:ascii="Arial" w:hAnsi="Arial" w:cs="Arial"/>
          <w:sz w:val="24"/>
          <w:szCs w:val="24"/>
        </w:rPr>
      </w:pPr>
      <w:r>
        <w:rPr>
          <w:rFonts w:ascii="Arial" w:hAnsi="Arial" w:cs="Arial"/>
          <w:sz w:val="24"/>
          <w:szCs w:val="24"/>
        </w:rPr>
        <w:lastRenderedPageBreak/>
        <w:t xml:space="preserve">This was recognised as a learning opportunity </w:t>
      </w:r>
      <w:r w:rsidR="00FC0FD5">
        <w:rPr>
          <w:rFonts w:ascii="Arial" w:hAnsi="Arial" w:cs="Arial"/>
          <w:sz w:val="24"/>
          <w:szCs w:val="24"/>
        </w:rPr>
        <w:t>f</w:t>
      </w:r>
      <w:r w:rsidR="006208E8">
        <w:rPr>
          <w:rFonts w:ascii="Arial" w:hAnsi="Arial" w:cs="Arial"/>
          <w:sz w:val="24"/>
          <w:szCs w:val="24"/>
        </w:rPr>
        <w:t xml:space="preserve">or </w:t>
      </w:r>
      <w:r w:rsidR="00AC6AF7">
        <w:rPr>
          <w:rFonts w:ascii="Arial" w:hAnsi="Arial" w:cs="Arial"/>
          <w:sz w:val="24"/>
          <w:szCs w:val="24"/>
        </w:rPr>
        <w:t>the organisation</w:t>
      </w:r>
      <w:r w:rsidR="006208E8">
        <w:rPr>
          <w:rFonts w:ascii="Arial" w:hAnsi="Arial" w:cs="Arial"/>
          <w:sz w:val="24"/>
          <w:szCs w:val="24"/>
        </w:rPr>
        <w:t xml:space="preserve"> and the Committee was</w:t>
      </w:r>
      <w:r w:rsidR="00FC0FD5">
        <w:rPr>
          <w:rFonts w:ascii="Arial" w:hAnsi="Arial" w:cs="Arial"/>
          <w:sz w:val="24"/>
          <w:szCs w:val="24"/>
        </w:rPr>
        <w:t xml:space="preserve"> informed that awareness of </w:t>
      </w:r>
      <w:r w:rsidR="00FC0FD5" w:rsidRPr="00FC0FD5">
        <w:rPr>
          <w:rFonts w:ascii="Arial" w:hAnsi="Arial" w:cs="Arial"/>
          <w:sz w:val="24"/>
          <w:szCs w:val="24"/>
        </w:rPr>
        <w:t>Whistleblowing</w:t>
      </w:r>
      <w:r w:rsidR="00FC0FD5">
        <w:rPr>
          <w:rFonts w:ascii="Arial" w:hAnsi="Arial" w:cs="Arial"/>
          <w:sz w:val="24"/>
          <w:szCs w:val="24"/>
        </w:rPr>
        <w:t xml:space="preserve"> </w:t>
      </w:r>
      <w:r w:rsidR="00AC6AF7">
        <w:rPr>
          <w:rFonts w:ascii="Arial" w:hAnsi="Arial" w:cs="Arial"/>
          <w:sz w:val="24"/>
          <w:szCs w:val="24"/>
        </w:rPr>
        <w:t xml:space="preserve">would </w:t>
      </w:r>
      <w:r w:rsidR="00FC0FD5">
        <w:rPr>
          <w:rFonts w:ascii="Arial" w:hAnsi="Arial" w:cs="Arial"/>
          <w:sz w:val="24"/>
          <w:szCs w:val="24"/>
        </w:rPr>
        <w:t>continue</w:t>
      </w:r>
      <w:r w:rsidR="00FC0FD5" w:rsidRPr="00FC0FD5">
        <w:rPr>
          <w:rFonts w:ascii="Arial" w:hAnsi="Arial" w:cs="Arial"/>
          <w:sz w:val="24"/>
          <w:szCs w:val="24"/>
        </w:rPr>
        <w:t xml:space="preserve"> to be highlighted to new staff as part of the</w:t>
      </w:r>
      <w:r w:rsidR="00AC6AF7">
        <w:rPr>
          <w:rFonts w:ascii="Arial" w:hAnsi="Arial" w:cs="Arial"/>
          <w:sz w:val="24"/>
          <w:szCs w:val="24"/>
        </w:rPr>
        <w:t>ir</w:t>
      </w:r>
      <w:r w:rsidR="00FC0FD5" w:rsidRPr="00FC0FD5">
        <w:rPr>
          <w:rFonts w:ascii="Arial" w:hAnsi="Arial" w:cs="Arial"/>
          <w:sz w:val="24"/>
          <w:szCs w:val="24"/>
        </w:rPr>
        <w:t xml:space="preserve"> Corporate Induction</w:t>
      </w:r>
      <w:r w:rsidR="00AC6AF7">
        <w:rPr>
          <w:rFonts w:ascii="Arial" w:hAnsi="Arial" w:cs="Arial"/>
          <w:sz w:val="24"/>
          <w:szCs w:val="24"/>
        </w:rPr>
        <w:t>,</w:t>
      </w:r>
      <w:r w:rsidR="00FC0FD5">
        <w:rPr>
          <w:rFonts w:ascii="Arial" w:hAnsi="Arial" w:cs="Arial"/>
          <w:sz w:val="24"/>
          <w:szCs w:val="24"/>
        </w:rPr>
        <w:t xml:space="preserve"> as well as encouraging managers to complete </w:t>
      </w:r>
      <w:r w:rsidR="00AC6AF7">
        <w:rPr>
          <w:rFonts w:ascii="Arial" w:hAnsi="Arial" w:cs="Arial"/>
          <w:sz w:val="24"/>
          <w:szCs w:val="24"/>
        </w:rPr>
        <w:t xml:space="preserve">the </w:t>
      </w:r>
      <w:r w:rsidR="00FC0FD5">
        <w:rPr>
          <w:rFonts w:ascii="Arial" w:hAnsi="Arial" w:cs="Arial"/>
          <w:sz w:val="24"/>
          <w:szCs w:val="24"/>
        </w:rPr>
        <w:t xml:space="preserve">training modules. </w:t>
      </w:r>
    </w:p>
    <w:p w14:paraId="606C36E2" w14:textId="77777777" w:rsidR="00DF1490" w:rsidRDefault="00DF1490" w:rsidP="00DF1490">
      <w:pPr>
        <w:spacing w:after="0" w:line="240" w:lineRule="auto"/>
        <w:ind w:left="720"/>
        <w:rPr>
          <w:rFonts w:ascii="Arial" w:hAnsi="Arial" w:cs="Arial"/>
          <w:sz w:val="24"/>
          <w:szCs w:val="24"/>
        </w:rPr>
      </w:pPr>
    </w:p>
    <w:p w14:paraId="3C39F966" w14:textId="6187A087" w:rsidR="00501F00" w:rsidRDefault="00FC0FD5" w:rsidP="00FC0FD5">
      <w:pPr>
        <w:spacing w:after="0" w:line="240" w:lineRule="auto"/>
        <w:ind w:left="720"/>
        <w:rPr>
          <w:rFonts w:ascii="Arial" w:hAnsi="Arial" w:cs="Arial"/>
          <w:sz w:val="24"/>
          <w:szCs w:val="24"/>
        </w:rPr>
      </w:pPr>
      <w:r>
        <w:rPr>
          <w:rFonts w:ascii="Arial" w:hAnsi="Arial" w:cs="Arial"/>
          <w:sz w:val="24"/>
          <w:szCs w:val="24"/>
        </w:rPr>
        <w:t>The Committee approved the Whistleblowing Annual R</w:t>
      </w:r>
      <w:r w:rsidR="009755D9">
        <w:rPr>
          <w:rFonts w:ascii="Arial" w:hAnsi="Arial" w:cs="Arial"/>
          <w:sz w:val="24"/>
          <w:szCs w:val="24"/>
        </w:rPr>
        <w:t>eport.</w:t>
      </w:r>
    </w:p>
    <w:p w14:paraId="57005535" w14:textId="392B7B5A" w:rsidR="00824F36" w:rsidRPr="003C6B72" w:rsidRDefault="00824F36" w:rsidP="00276EC7">
      <w:pPr>
        <w:spacing w:after="0" w:line="240" w:lineRule="auto"/>
        <w:rPr>
          <w:rFonts w:ascii="Arial" w:hAnsi="Arial" w:cs="Arial"/>
          <w:sz w:val="24"/>
          <w:szCs w:val="24"/>
        </w:rPr>
      </w:pPr>
    </w:p>
    <w:p w14:paraId="684E786D" w14:textId="600E0DF1" w:rsidR="00741615" w:rsidRPr="003C6B72" w:rsidRDefault="002403AC" w:rsidP="001A79B1">
      <w:pPr>
        <w:spacing w:after="0" w:line="240" w:lineRule="auto"/>
        <w:rPr>
          <w:rFonts w:ascii="Arial" w:hAnsi="Arial" w:cs="Arial"/>
          <w:b/>
          <w:color w:val="00B0F0"/>
          <w:sz w:val="24"/>
          <w:szCs w:val="24"/>
        </w:rPr>
      </w:pPr>
      <w:r>
        <w:rPr>
          <w:rFonts w:ascii="Arial" w:hAnsi="Arial" w:cs="Arial"/>
          <w:b/>
          <w:color w:val="0070C0"/>
          <w:sz w:val="24"/>
          <w:szCs w:val="24"/>
        </w:rPr>
        <w:t>4</w:t>
      </w:r>
      <w:r w:rsidR="00F27720" w:rsidRPr="003C6B72">
        <w:rPr>
          <w:rFonts w:ascii="Arial" w:hAnsi="Arial" w:cs="Arial"/>
          <w:b/>
          <w:color w:val="0070C0"/>
          <w:sz w:val="24"/>
          <w:szCs w:val="24"/>
        </w:rPr>
        <w:t xml:space="preserve"> </w:t>
      </w:r>
      <w:r w:rsidR="009A7FCF" w:rsidRPr="003C6B72">
        <w:rPr>
          <w:rFonts w:ascii="Arial" w:hAnsi="Arial" w:cs="Arial"/>
          <w:b/>
          <w:color w:val="0070C0"/>
          <w:sz w:val="24"/>
          <w:szCs w:val="24"/>
        </w:rPr>
        <w:tab/>
      </w:r>
      <w:r w:rsidR="00741615" w:rsidRPr="003C6B72">
        <w:rPr>
          <w:rFonts w:ascii="Arial" w:hAnsi="Arial" w:cs="Arial"/>
          <w:b/>
          <w:color w:val="0070C0"/>
          <w:sz w:val="24"/>
          <w:szCs w:val="24"/>
        </w:rPr>
        <w:t>Effective</w:t>
      </w:r>
      <w:r w:rsidR="00741615" w:rsidRPr="003C6B72">
        <w:rPr>
          <w:rFonts w:ascii="Arial" w:hAnsi="Arial" w:cs="Arial"/>
          <w:b/>
          <w:color w:val="00B0F0"/>
          <w:sz w:val="24"/>
          <w:szCs w:val="24"/>
        </w:rPr>
        <w:br/>
      </w:r>
    </w:p>
    <w:p w14:paraId="1DB75AEC" w14:textId="11B5A9F6" w:rsidR="0075504C" w:rsidRPr="000B5EF0" w:rsidRDefault="002403AC" w:rsidP="000B5EF0">
      <w:pPr>
        <w:pStyle w:val="ListParagraph"/>
        <w:spacing w:after="0" w:line="240" w:lineRule="auto"/>
        <w:ind w:left="0"/>
        <w:rPr>
          <w:b/>
        </w:rPr>
      </w:pPr>
      <w:r>
        <w:rPr>
          <w:b/>
        </w:rPr>
        <w:t>4</w:t>
      </w:r>
      <w:r w:rsidR="00741615" w:rsidRPr="003C6B72">
        <w:rPr>
          <w:b/>
        </w:rPr>
        <w:t>.1</w:t>
      </w:r>
      <w:r w:rsidR="00741615" w:rsidRPr="003C6B72">
        <w:rPr>
          <w:b/>
        </w:rPr>
        <w:tab/>
      </w:r>
      <w:r w:rsidR="00B14C61" w:rsidRPr="003C6B72">
        <w:rPr>
          <w:b/>
        </w:rPr>
        <w:t xml:space="preserve">Integrated Performance Report (IPR) </w:t>
      </w:r>
      <w:r w:rsidR="00C815F7">
        <w:rPr>
          <w:b/>
        </w:rPr>
        <w:t xml:space="preserve">March </w:t>
      </w:r>
      <w:r w:rsidR="005447D8">
        <w:rPr>
          <w:b/>
        </w:rPr>
        <w:t>2023</w:t>
      </w:r>
      <w:r w:rsidR="0075504C">
        <w:t xml:space="preserve"> </w:t>
      </w:r>
    </w:p>
    <w:p w14:paraId="45BF7168" w14:textId="77777777" w:rsidR="0075504C" w:rsidRDefault="0075504C" w:rsidP="00F56054">
      <w:pPr>
        <w:pStyle w:val="ListParagraph"/>
        <w:spacing w:after="0" w:line="240" w:lineRule="auto"/>
      </w:pPr>
    </w:p>
    <w:p w14:paraId="5FB93581" w14:textId="74CE718C" w:rsidR="007F5B36" w:rsidRPr="00F56054" w:rsidRDefault="00B14C61" w:rsidP="00F56054">
      <w:pPr>
        <w:pStyle w:val="ListParagraph"/>
        <w:spacing w:after="0" w:line="240" w:lineRule="auto"/>
      </w:pPr>
      <w:r w:rsidRPr="003C6B72">
        <w:t xml:space="preserve">The Committee </w:t>
      </w:r>
      <w:r w:rsidR="00626421" w:rsidRPr="003C6B72">
        <w:t>w</w:t>
      </w:r>
      <w:r w:rsidR="006E3A83">
        <w:t>as</w:t>
      </w:r>
      <w:r w:rsidR="00626421" w:rsidRPr="003C6B72">
        <w:t xml:space="preserve"> presented with the Integrated Performance Report </w:t>
      </w:r>
      <w:r w:rsidR="008D0C9E">
        <w:t xml:space="preserve">for </w:t>
      </w:r>
      <w:r w:rsidR="00AC6AF7">
        <w:t xml:space="preserve">March </w:t>
      </w:r>
      <w:r w:rsidR="009C4673">
        <w:t>2023</w:t>
      </w:r>
      <w:r w:rsidR="008D0C9E">
        <w:t>, including the</w:t>
      </w:r>
      <w:r w:rsidRPr="003C6B72">
        <w:t xml:space="preserve"> </w:t>
      </w:r>
      <w:r w:rsidR="0052770C">
        <w:t>Health Associated Infection Reporting Template (</w:t>
      </w:r>
      <w:r w:rsidRPr="003C6B72">
        <w:t>HAIRT</w:t>
      </w:r>
      <w:r w:rsidR="0052770C">
        <w:t>)</w:t>
      </w:r>
      <w:r w:rsidRPr="003C6B72">
        <w:t xml:space="preserve"> Report</w:t>
      </w:r>
      <w:r w:rsidR="001970B5" w:rsidRPr="003C6B72">
        <w:t xml:space="preserve"> </w:t>
      </w:r>
      <w:r w:rsidR="00626421" w:rsidRPr="003C6B72">
        <w:t>which highlighted the follo</w:t>
      </w:r>
      <w:r w:rsidR="009C4673">
        <w:t xml:space="preserve">wing key points of interest to </w:t>
      </w:r>
      <w:r w:rsidR="009C057F">
        <w:t>t</w:t>
      </w:r>
      <w:r w:rsidR="00626421" w:rsidRPr="003C6B72">
        <w:t>he Committee:</w:t>
      </w:r>
    </w:p>
    <w:p w14:paraId="5F468A27" w14:textId="77777777" w:rsidR="00F56054" w:rsidRPr="008A793A" w:rsidRDefault="00F56054" w:rsidP="001A79B1">
      <w:pPr>
        <w:pStyle w:val="ListParagraph"/>
        <w:spacing w:after="0" w:line="240" w:lineRule="auto"/>
        <w:rPr>
          <w:b/>
          <w:highlight w:val="yellow"/>
        </w:rPr>
      </w:pPr>
    </w:p>
    <w:p w14:paraId="302ED069" w14:textId="597FB83B" w:rsidR="001970B5" w:rsidRPr="005D01AC" w:rsidRDefault="001970B5" w:rsidP="001A79B1">
      <w:pPr>
        <w:pStyle w:val="ListParagraph"/>
        <w:spacing w:after="0" w:line="240" w:lineRule="auto"/>
      </w:pPr>
      <w:r w:rsidRPr="005D01AC">
        <w:rPr>
          <w:b/>
        </w:rPr>
        <w:t>HAIRT Report</w:t>
      </w:r>
    </w:p>
    <w:p w14:paraId="0EFE289C" w14:textId="77777777" w:rsidR="001970B5" w:rsidRPr="005D01AC" w:rsidRDefault="001970B5" w:rsidP="001A79B1">
      <w:pPr>
        <w:spacing w:after="0" w:line="240" w:lineRule="auto"/>
        <w:rPr>
          <w:rFonts w:ascii="Arial" w:hAnsi="Arial" w:cs="Arial"/>
          <w:b/>
          <w:sz w:val="24"/>
          <w:szCs w:val="24"/>
        </w:rPr>
      </w:pPr>
    </w:p>
    <w:p w14:paraId="4768A1B1" w14:textId="15AC5392" w:rsidR="005D01AC" w:rsidRDefault="0086460D" w:rsidP="0052770C">
      <w:pPr>
        <w:pStyle w:val="ListParagraph"/>
        <w:numPr>
          <w:ilvl w:val="0"/>
          <w:numId w:val="8"/>
        </w:numPr>
        <w:spacing w:after="0" w:line="240" w:lineRule="auto"/>
        <w:ind w:left="1134" w:hanging="425"/>
      </w:pPr>
      <w:r>
        <w:t>Staphylococcus A</w:t>
      </w:r>
      <w:r w:rsidR="001970B5" w:rsidRPr="006B32E7">
        <w:t xml:space="preserve">ureus </w:t>
      </w:r>
      <w:r>
        <w:t>B</w:t>
      </w:r>
      <w:r w:rsidR="001970B5" w:rsidRPr="006B32E7">
        <w:t xml:space="preserve">acteraemia </w:t>
      </w:r>
      <w:r w:rsidR="00D62DD3">
        <w:t>(SAB</w:t>
      </w:r>
      <w:r>
        <w:t xml:space="preserve">) </w:t>
      </w:r>
      <w:r w:rsidR="001970B5" w:rsidRPr="006B32E7">
        <w:t>–</w:t>
      </w:r>
      <w:r w:rsidR="007F5B36" w:rsidRPr="006B32E7">
        <w:t xml:space="preserve"> </w:t>
      </w:r>
      <w:r w:rsidR="0075504C">
        <w:t>2</w:t>
      </w:r>
    </w:p>
    <w:p w14:paraId="0F0EBA78" w14:textId="38EC7B59" w:rsidR="0075504C" w:rsidRPr="006B32E7" w:rsidRDefault="008D0C9E" w:rsidP="008D0C9E">
      <w:pPr>
        <w:pStyle w:val="ListParagraph"/>
        <w:spacing w:after="0" w:line="240" w:lineRule="auto"/>
        <w:ind w:left="1134"/>
      </w:pPr>
      <w:r>
        <w:t>Year to date</w:t>
      </w:r>
      <w:r w:rsidR="0075504C">
        <w:t xml:space="preserve"> - 11</w:t>
      </w:r>
    </w:p>
    <w:p w14:paraId="140FE5E9" w14:textId="77777777" w:rsidR="00A741CB" w:rsidRPr="006B32E7" w:rsidRDefault="00A741CB" w:rsidP="0052770C">
      <w:pPr>
        <w:pStyle w:val="ListParagraph"/>
        <w:spacing w:after="0" w:line="240" w:lineRule="auto"/>
        <w:ind w:left="1134" w:hanging="425"/>
      </w:pPr>
    </w:p>
    <w:p w14:paraId="7A1B05F3" w14:textId="77777777" w:rsidR="0075504C" w:rsidRDefault="0086460D" w:rsidP="0052770C">
      <w:pPr>
        <w:pStyle w:val="ListParagraph"/>
        <w:numPr>
          <w:ilvl w:val="0"/>
          <w:numId w:val="2"/>
        </w:numPr>
        <w:spacing w:after="0" w:line="240" w:lineRule="auto"/>
        <w:ind w:left="1134" w:hanging="425"/>
      </w:pPr>
      <w:proofErr w:type="spellStart"/>
      <w:r>
        <w:t>Clostridiodes</w:t>
      </w:r>
      <w:proofErr w:type="spellEnd"/>
      <w:r>
        <w:t xml:space="preserve"> D</w:t>
      </w:r>
      <w:r w:rsidR="001970B5" w:rsidRPr="006B32E7">
        <w:t xml:space="preserve">ifficile infection </w:t>
      </w:r>
      <w:r>
        <w:t>(</w:t>
      </w:r>
      <w:proofErr w:type="spellStart"/>
      <w:r>
        <w:t>C.Diff</w:t>
      </w:r>
      <w:proofErr w:type="spellEnd"/>
      <w:r>
        <w:t xml:space="preserve">) </w:t>
      </w:r>
      <w:r w:rsidR="001970B5" w:rsidRPr="006B32E7">
        <w:t>–</w:t>
      </w:r>
      <w:r w:rsidR="00C77C84">
        <w:t xml:space="preserve"> 0 </w:t>
      </w:r>
    </w:p>
    <w:p w14:paraId="40F3D09E" w14:textId="58ADC0D4" w:rsidR="001970B5" w:rsidRPr="006B32E7" w:rsidRDefault="008D0C9E" w:rsidP="008D0C9E">
      <w:pPr>
        <w:pStyle w:val="ListParagraph"/>
        <w:spacing w:after="0" w:line="240" w:lineRule="auto"/>
        <w:ind w:left="1134"/>
      </w:pPr>
      <w:r>
        <w:t>Year to date –</w:t>
      </w:r>
      <w:r w:rsidR="0075504C">
        <w:t xml:space="preserve"> 1</w:t>
      </w:r>
      <w:r w:rsidR="001970B5" w:rsidRPr="006B32E7">
        <w:br/>
      </w:r>
    </w:p>
    <w:p w14:paraId="65475480" w14:textId="77777777" w:rsidR="0075504C" w:rsidRDefault="001970B5" w:rsidP="0052770C">
      <w:pPr>
        <w:pStyle w:val="ListParagraph"/>
        <w:numPr>
          <w:ilvl w:val="0"/>
          <w:numId w:val="2"/>
        </w:numPr>
        <w:spacing w:after="0" w:line="240" w:lineRule="auto"/>
        <w:ind w:left="1134" w:hanging="425"/>
      </w:pPr>
      <w:r w:rsidRPr="006B32E7">
        <w:t xml:space="preserve">Gram </w:t>
      </w:r>
      <w:r w:rsidR="003C5101" w:rsidRPr="006B32E7">
        <w:t>n</w:t>
      </w:r>
      <w:r w:rsidRPr="006B32E7">
        <w:t>egati</w:t>
      </w:r>
      <w:r w:rsidR="009E0392" w:rsidRPr="006B32E7">
        <w:t>ve/E</w:t>
      </w:r>
      <w:r w:rsidR="00626421" w:rsidRPr="006B32E7">
        <w:t>.</w:t>
      </w:r>
      <w:r w:rsidR="003C5101" w:rsidRPr="006B32E7">
        <w:t xml:space="preserve"> </w:t>
      </w:r>
      <w:r w:rsidR="00626421" w:rsidRPr="006B32E7">
        <w:t>c</w:t>
      </w:r>
      <w:r w:rsidR="009E0392" w:rsidRPr="006B32E7">
        <w:t xml:space="preserve">oli </w:t>
      </w:r>
      <w:r w:rsidR="003C5101" w:rsidRPr="006B32E7">
        <w:t>b</w:t>
      </w:r>
      <w:r w:rsidR="009E0392" w:rsidRPr="006B32E7">
        <w:t>acteraemia (ECB) –</w:t>
      </w:r>
      <w:r w:rsidR="00C77C84">
        <w:t xml:space="preserve"> 2</w:t>
      </w:r>
    </w:p>
    <w:p w14:paraId="64972758" w14:textId="6B1AEB76" w:rsidR="001970B5" w:rsidRPr="006B32E7" w:rsidRDefault="008D0C9E" w:rsidP="008D0C9E">
      <w:pPr>
        <w:pStyle w:val="ListParagraph"/>
        <w:spacing w:after="0" w:line="240" w:lineRule="auto"/>
        <w:ind w:left="1134"/>
      </w:pPr>
      <w:r>
        <w:t>Year to date -</w:t>
      </w:r>
      <w:r w:rsidR="0075504C">
        <w:t xml:space="preserve"> 11</w:t>
      </w:r>
      <w:r w:rsidR="001970B5" w:rsidRPr="006B32E7">
        <w:br/>
      </w:r>
    </w:p>
    <w:p w14:paraId="15CD5508" w14:textId="4BE49B77" w:rsidR="00943F04" w:rsidRDefault="001970B5" w:rsidP="0052770C">
      <w:pPr>
        <w:pStyle w:val="ListParagraph"/>
        <w:numPr>
          <w:ilvl w:val="0"/>
          <w:numId w:val="2"/>
        </w:numPr>
        <w:spacing w:after="0" w:line="240" w:lineRule="auto"/>
        <w:ind w:left="1134" w:hanging="425"/>
      </w:pPr>
      <w:r w:rsidRPr="006B32E7">
        <w:t>Hand Hygiene</w:t>
      </w:r>
      <w:r w:rsidRPr="005D01AC">
        <w:t xml:space="preserve"> –</w:t>
      </w:r>
      <w:r w:rsidR="00D24092" w:rsidRPr="005D01AC">
        <w:t xml:space="preserve"> </w:t>
      </w:r>
      <w:r w:rsidR="0075504C">
        <w:t>98</w:t>
      </w:r>
      <w:r w:rsidR="00C77C84">
        <w:t>%</w:t>
      </w:r>
    </w:p>
    <w:p w14:paraId="1C2D06FD" w14:textId="796C3C34" w:rsidR="0075504C" w:rsidRDefault="008D0C9E" w:rsidP="008D0C9E">
      <w:pPr>
        <w:pStyle w:val="ListParagraph"/>
        <w:spacing w:after="0" w:line="240" w:lineRule="auto"/>
        <w:ind w:left="1134"/>
      </w:pPr>
      <w:r>
        <w:t xml:space="preserve">Year to date - </w:t>
      </w:r>
      <w:r w:rsidR="0075504C">
        <w:t>97%</w:t>
      </w:r>
    </w:p>
    <w:p w14:paraId="0143C344" w14:textId="77777777" w:rsidR="009D20AF" w:rsidRPr="005D01AC" w:rsidRDefault="009D20AF" w:rsidP="0052770C">
      <w:pPr>
        <w:spacing w:after="0" w:line="240" w:lineRule="auto"/>
        <w:ind w:left="1134" w:hanging="425"/>
        <w:rPr>
          <w:rFonts w:ascii="Arial" w:hAnsi="Arial" w:cs="Arial"/>
          <w:sz w:val="24"/>
          <w:szCs w:val="24"/>
        </w:rPr>
      </w:pPr>
    </w:p>
    <w:p w14:paraId="1FA6B363" w14:textId="77777777" w:rsidR="00102AAE" w:rsidRDefault="009D20AF" w:rsidP="0052770C">
      <w:pPr>
        <w:pStyle w:val="ListParagraph"/>
        <w:numPr>
          <w:ilvl w:val="0"/>
          <w:numId w:val="2"/>
        </w:numPr>
        <w:spacing w:after="0" w:line="240" w:lineRule="auto"/>
        <w:ind w:left="1134" w:hanging="425"/>
      </w:pPr>
      <w:r w:rsidRPr="005D01AC">
        <w:t>Surgical Site Infections (</w:t>
      </w:r>
      <w:r w:rsidR="00D62DD3">
        <w:t xml:space="preserve">SSI) </w:t>
      </w:r>
    </w:p>
    <w:p w14:paraId="08A580DE" w14:textId="2A6923CF" w:rsidR="00417C8D" w:rsidRPr="0086460D" w:rsidRDefault="00417C8D" w:rsidP="005279B7">
      <w:pPr>
        <w:spacing w:after="0" w:line="240" w:lineRule="auto"/>
        <w:ind w:left="414" w:firstLine="720"/>
        <w:rPr>
          <w:rFonts w:ascii="Arial" w:hAnsi="Arial" w:cs="Arial"/>
          <w:sz w:val="24"/>
          <w:szCs w:val="24"/>
        </w:rPr>
      </w:pPr>
      <w:r w:rsidRPr="0086460D">
        <w:rPr>
          <w:rFonts w:ascii="Arial" w:hAnsi="Arial" w:cs="Arial"/>
          <w:sz w:val="24"/>
          <w:szCs w:val="24"/>
        </w:rPr>
        <w:t xml:space="preserve">One confirmed Cardiac </w:t>
      </w:r>
      <w:r w:rsidR="00D35378">
        <w:rPr>
          <w:rFonts w:ascii="Arial" w:hAnsi="Arial" w:cs="Arial"/>
          <w:sz w:val="24"/>
          <w:szCs w:val="24"/>
        </w:rPr>
        <w:t>(SSI) in March</w:t>
      </w:r>
      <w:r w:rsidRPr="0086460D">
        <w:rPr>
          <w:rFonts w:ascii="Arial" w:hAnsi="Arial" w:cs="Arial"/>
          <w:sz w:val="24"/>
          <w:szCs w:val="24"/>
        </w:rPr>
        <w:t xml:space="preserve"> </w:t>
      </w:r>
      <w:r w:rsidR="0086460D">
        <w:rPr>
          <w:rFonts w:ascii="Arial" w:hAnsi="Arial" w:cs="Arial"/>
          <w:sz w:val="24"/>
          <w:szCs w:val="24"/>
        </w:rPr>
        <w:t xml:space="preserve">2023 </w:t>
      </w:r>
      <w:r w:rsidRPr="0086460D">
        <w:rPr>
          <w:rFonts w:ascii="Arial" w:hAnsi="Arial" w:cs="Arial"/>
          <w:sz w:val="24"/>
          <w:szCs w:val="24"/>
        </w:rPr>
        <w:t>– Superficial Sternal wound.</w:t>
      </w:r>
    </w:p>
    <w:p w14:paraId="46BEF173" w14:textId="250AA892" w:rsidR="00F3485C" w:rsidRDefault="00F3485C" w:rsidP="00F3485C">
      <w:pPr>
        <w:spacing w:after="0" w:line="240" w:lineRule="auto"/>
        <w:ind w:left="720" w:firstLine="414"/>
        <w:rPr>
          <w:rFonts w:ascii="Arial" w:hAnsi="Arial" w:cs="Arial"/>
          <w:sz w:val="24"/>
          <w:szCs w:val="24"/>
        </w:rPr>
      </w:pPr>
      <w:r w:rsidRPr="00D35378">
        <w:rPr>
          <w:rFonts w:ascii="Arial" w:hAnsi="Arial" w:cs="Arial"/>
          <w:sz w:val="24"/>
          <w:szCs w:val="24"/>
        </w:rPr>
        <w:t>No reported infections within Orthopaedic surgery for the period.</w:t>
      </w:r>
    </w:p>
    <w:p w14:paraId="0B4B2465" w14:textId="4F2E852A" w:rsidR="00894235" w:rsidRDefault="00894235" w:rsidP="00C77C84">
      <w:pPr>
        <w:pStyle w:val="ListParagraph"/>
      </w:pPr>
    </w:p>
    <w:p w14:paraId="5696C4CA" w14:textId="7035BF3E" w:rsidR="003011D4" w:rsidRDefault="00D35378" w:rsidP="00D35378">
      <w:pPr>
        <w:pStyle w:val="ListParagraph"/>
      </w:pPr>
      <w:r>
        <w:t>The C</w:t>
      </w:r>
      <w:r w:rsidR="00F3485C">
        <w:t>ommittee was</w:t>
      </w:r>
      <w:r>
        <w:t xml:space="preserve"> updated on the </w:t>
      </w:r>
      <w:r w:rsidR="00894235" w:rsidRPr="00894235">
        <w:t>Vancomy</w:t>
      </w:r>
      <w:r>
        <w:t>cin Resistant Enterococcus (VRE) outbreak.  S</w:t>
      </w:r>
      <w:r w:rsidR="00894235" w:rsidRPr="00894235">
        <w:t xml:space="preserve">poradic cases </w:t>
      </w:r>
      <w:r>
        <w:t xml:space="preserve">were present </w:t>
      </w:r>
      <w:r w:rsidR="0075504C">
        <w:t>in January</w:t>
      </w:r>
      <w:r w:rsidR="00AA72EB">
        <w:t xml:space="preserve"> 2023</w:t>
      </w:r>
      <w:r w:rsidR="0075504C">
        <w:t xml:space="preserve"> </w:t>
      </w:r>
      <w:r w:rsidR="006F28C3">
        <w:t xml:space="preserve">but there </w:t>
      </w:r>
      <w:r w:rsidR="00DD4796">
        <w:t>had been</w:t>
      </w:r>
      <w:r>
        <w:t xml:space="preserve"> </w:t>
      </w:r>
      <w:r w:rsidR="0075504C">
        <w:t xml:space="preserve">no further cases </w:t>
      </w:r>
      <w:r w:rsidR="00C815F7">
        <w:t xml:space="preserve">to </w:t>
      </w:r>
      <w:r w:rsidR="0075504C">
        <w:t>March</w:t>
      </w:r>
      <w:r w:rsidR="00AA72EB">
        <w:t xml:space="preserve"> 2023</w:t>
      </w:r>
      <w:r w:rsidR="0075504C">
        <w:t>.</w:t>
      </w:r>
      <w:r w:rsidR="005F2261">
        <w:t xml:space="preserve">  </w:t>
      </w:r>
      <w:r>
        <w:t xml:space="preserve">Anne Marie Cavanagh expressed </w:t>
      </w:r>
      <w:r w:rsidR="00C815F7">
        <w:t xml:space="preserve">her </w:t>
      </w:r>
      <w:r>
        <w:t xml:space="preserve">thanks to the Teams involved. </w:t>
      </w:r>
    </w:p>
    <w:p w14:paraId="4027381F" w14:textId="5DFCAF63" w:rsidR="00D35378" w:rsidRDefault="00D35378" w:rsidP="00D35378">
      <w:pPr>
        <w:pStyle w:val="ListParagraph"/>
      </w:pPr>
    </w:p>
    <w:p w14:paraId="2E506204" w14:textId="03B13A05" w:rsidR="00C815F7" w:rsidRDefault="00D35378" w:rsidP="00AA72EB">
      <w:pPr>
        <w:pStyle w:val="ListParagraph"/>
      </w:pPr>
      <w:r>
        <w:t>The C</w:t>
      </w:r>
      <w:r w:rsidR="00F3485C">
        <w:t>ommittee was</w:t>
      </w:r>
      <w:r>
        <w:t xml:space="preserve"> informed that </w:t>
      </w:r>
      <w:r w:rsidR="006208E8">
        <w:t xml:space="preserve">there would no longer be a requirement for face masks </w:t>
      </w:r>
      <w:r>
        <w:t xml:space="preserve">to be worn in non-clinical areas.  </w:t>
      </w:r>
      <w:r w:rsidR="003011D4">
        <w:t xml:space="preserve">Clinical areas </w:t>
      </w:r>
      <w:r w:rsidR="006208E8">
        <w:t>would base decisions</w:t>
      </w:r>
      <w:r w:rsidR="003011D4">
        <w:t xml:space="preserve"> on standard infection co</w:t>
      </w:r>
      <w:r w:rsidR="006F28C3">
        <w:t xml:space="preserve">ntrol procedures and policies but </w:t>
      </w:r>
      <w:r w:rsidR="006208E8">
        <w:t xml:space="preserve">would be </w:t>
      </w:r>
      <w:r w:rsidR="006F28C3">
        <w:t xml:space="preserve">dependent </w:t>
      </w:r>
      <w:r w:rsidR="00C815F7">
        <w:t>up</w:t>
      </w:r>
      <w:r w:rsidR="006F28C3">
        <w:t>on</w:t>
      </w:r>
      <w:r w:rsidR="006208E8">
        <w:t xml:space="preserve"> </w:t>
      </w:r>
      <w:r w:rsidR="006F28C3">
        <w:t>patient need</w:t>
      </w:r>
      <w:r w:rsidR="00C815F7">
        <w:t>s</w:t>
      </w:r>
      <w:r w:rsidR="003647B6">
        <w:t>.  S</w:t>
      </w:r>
      <w:r w:rsidR="006F28C3">
        <w:t xml:space="preserve">ome areas or procedures </w:t>
      </w:r>
      <w:r w:rsidR="003647B6">
        <w:t>would still require a mask to be worn.</w:t>
      </w:r>
      <w:r w:rsidR="00C75374">
        <w:t xml:space="preserve"> </w:t>
      </w:r>
      <w:r w:rsidR="003647B6">
        <w:t xml:space="preserve"> </w:t>
      </w:r>
      <w:r>
        <w:t>If staff members felt concerned, there was a risk</w:t>
      </w:r>
      <w:r w:rsidR="003011D4">
        <w:t xml:space="preserve"> assessment</w:t>
      </w:r>
      <w:r>
        <w:t xml:space="preserve"> which could be completed</w:t>
      </w:r>
      <w:r w:rsidR="003011D4">
        <w:t>.</w:t>
      </w:r>
      <w:r w:rsidR="00C75374">
        <w:t xml:space="preserve"> </w:t>
      </w:r>
      <w:r w:rsidR="006208E8">
        <w:t xml:space="preserve"> </w:t>
      </w:r>
      <w:r w:rsidR="00C75374">
        <w:t>For visi</w:t>
      </w:r>
      <w:r w:rsidR="00AA72EB">
        <w:t>t</w:t>
      </w:r>
      <w:r w:rsidR="00C75374">
        <w:t>ors</w:t>
      </w:r>
      <w:r w:rsidR="00AA72EB">
        <w:t>, this would b</w:t>
      </w:r>
      <w:r w:rsidR="00C75374">
        <w:t>e an individual choice</w:t>
      </w:r>
      <w:r w:rsidR="00AA72EB">
        <w:t xml:space="preserve"> </w:t>
      </w:r>
      <w:r w:rsidR="005B561B">
        <w:t xml:space="preserve">but </w:t>
      </w:r>
      <w:r w:rsidR="006F28C3">
        <w:t>also</w:t>
      </w:r>
      <w:r w:rsidR="005B561B">
        <w:t xml:space="preserve"> </w:t>
      </w:r>
      <w:r w:rsidR="00C75374">
        <w:t xml:space="preserve">patient led. </w:t>
      </w:r>
      <w:r w:rsidR="003647B6">
        <w:t xml:space="preserve"> </w:t>
      </w:r>
    </w:p>
    <w:p w14:paraId="2E887A45" w14:textId="77777777" w:rsidR="00C815F7" w:rsidRDefault="00C815F7" w:rsidP="00AA72EB">
      <w:pPr>
        <w:pStyle w:val="ListParagraph"/>
      </w:pPr>
    </w:p>
    <w:p w14:paraId="1337EFE1" w14:textId="2EE75431" w:rsidR="00CA58A7" w:rsidRDefault="003647B6" w:rsidP="0049726F">
      <w:pPr>
        <w:pStyle w:val="ListParagraph"/>
      </w:pPr>
      <w:r>
        <w:t xml:space="preserve">The Committee acknowledged the benefits in terms of staff wellbeing, the importance of hand hygiene and continued respect for vulnerable patients. </w:t>
      </w:r>
    </w:p>
    <w:p w14:paraId="7B959F9C" w14:textId="77777777" w:rsidR="0049726F" w:rsidRPr="006B32E7" w:rsidRDefault="0049726F" w:rsidP="0049726F">
      <w:pPr>
        <w:pStyle w:val="ListParagraph"/>
      </w:pPr>
    </w:p>
    <w:p w14:paraId="7E3A19DC" w14:textId="77777777" w:rsidR="00D35378" w:rsidRDefault="00F56054" w:rsidP="00D35378">
      <w:pPr>
        <w:pStyle w:val="ListParagraph"/>
        <w:spacing w:after="0" w:line="240" w:lineRule="auto"/>
        <w:rPr>
          <w:u w:val="single"/>
        </w:rPr>
      </w:pPr>
      <w:r>
        <w:rPr>
          <w:u w:val="single"/>
        </w:rPr>
        <w:t>C</w:t>
      </w:r>
      <w:r w:rsidRPr="00F56054">
        <w:rPr>
          <w:u w:val="single"/>
        </w:rPr>
        <w:t>omplaints</w:t>
      </w:r>
    </w:p>
    <w:p w14:paraId="3DC7346B" w14:textId="2A9DAE72" w:rsidR="008D0C9E" w:rsidRPr="00D35378" w:rsidRDefault="008D0C9E" w:rsidP="00D35378">
      <w:pPr>
        <w:pStyle w:val="ListParagraph"/>
        <w:spacing w:after="0" w:line="240" w:lineRule="auto"/>
        <w:rPr>
          <w:u w:val="single"/>
        </w:rPr>
      </w:pPr>
      <w:r w:rsidRPr="00D35378">
        <w:rPr>
          <w:u w:val="single"/>
        </w:rPr>
        <w:lastRenderedPageBreak/>
        <w:t xml:space="preserve">  </w:t>
      </w:r>
    </w:p>
    <w:p w14:paraId="2B0B733F" w14:textId="3C37C769" w:rsidR="008D0C9E" w:rsidRDefault="008D0C9E" w:rsidP="00F56054">
      <w:pPr>
        <w:pStyle w:val="ListParagraph"/>
        <w:spacing w:after="0" w:line="240" w:lineRule="auto"/>
      </w:pPr>
      <w:r w:rsidRPr="008D0C9E">
        <w:t xml:space="preserve">Ten complaints </w:t>
      </w:r>
      <w:r w:rsidR="00D35378">
        <w:t xml:space="preserve">were </w:t>
      </w:r>
      <w:r w:rsidRPr="008D0C9E">
        <w:t>reported in February 2023</w:t>
      </w:r>
      <w:r w:rsidR="00D35378">
        <w:t>.</w:t>
      </w:r>
    </w:p>
    <w:p w14:paraId="073AFB3C" w14:textId="77777777" w:rsidR="00D35378" w:rsidRPr="008D0C9E" w:rsidRDefault="00D35378" w:rsidP="00F56054">
      <w:pPr>
        <w:pStyle w:val="ListParagraph"/>
        <w:spacing w:after="0" w:line="240" w:lineRule="auto"/>
      </w:pPr>
    </w:p>
    <w:p w14:paraId="160E692B" w14:textId="4ED71071" w:rsidR="00F56054" w:rsidRDefault="008D0C9E" w:rsidP="00F56054">
      <w:pPr>
        <w:pStyle w:val="ListParagraph"/>
        <w:spacing w:after="0" w:line="240" w:lineRule="auto"/>
      </w:pPr>
      <w:r>
        <w:t>Stage 1: Five</w:t>
      </w:r>
      <w:r w:rsidR="00F56054" w:rsidRPr="008D0C9E">
        <w:t xml:space="preserve"> reported</w:t>
      </w:r>
      <w:r>
        <w:t xml:space="preserve"> in February 2023</w:t>
      </w:r>
      <w:r w:rsidR="00D35378">
        <w:t>, 60</w:t>
      </w:r>
      <w:r w:rsidR="00F56054">
        <w:t xml:space="preserve">% were responded to within </w:t>
      </w:r>
      <w:r w:rsidR="00E65BA3">
        <w:t xml:space="preserve">the </w:t>
      </w:r>
      <w:r w:rsidR="00F56054">
        <w:t>timeline.</w:t>
      </w:r>
    </w:p>
    <w:p w14:paraId="41E54B72" w14:textId="20B58748" w:rsidR="00F56054" w:rsidRDefault="00276EC7" w:rsidP="00F56054">
      <w:pPr>
        <w:pStyle w:val="ListParagraph"/>
        <w:spacing w:after="0" w:line="240" w:lineRule="auto"/>
      </w:pPr>
      <w:r>
        <w:t>Stage 2:</w:t>
      </w:r>
      <w:r w:rsidR="008D0C9E">
        <w:t xml:space="preserve"> Five reported in February 2023</w:t>
      </w:r>
      <w:r w:rsidR="00D35378">
        <w:t>, 0</w:t>
      </w:r>
      <w:r w:rsidR="00F56054">
        <w:t xml:space="preserve">% were responded to within </w:t>
      </w:r>
      <w:r w:rsidR="00E65BA3">
        <w:t xml:space="preserve">the </w:t>
      </w:r>
      <w:r w:rsidR="00F56054">
        <w:t>timeline.</w:t>
      </w:r>
    </w:p>
    <w:p w14:paraId="612AA188" w14:textId="77777777" w:rsidR="00F56054" w:rsidRPr="00417C8D" w:rsidRDefault="00F56054" w:rsidP="00F56054">
      <w:pPr>
        <w:pStyle w:val="ListParagraph"/>
        <w:spacing w:after="0" w:line="240" w:lineRule="auto"/>
        <w:rPr>
          <w:u w:val="single"/>
        </w:rPr>
      </w:pPr>
      <w:r w:rsidRPr="00417C8D">
        <w:rPr>
          <w:u w:val="single"/>
        </w:rPr>
        <w:t>SAER</w:t>
      </w:r>
    </w:p>
    <w:p w14:paraId="3B83D9BD" w14:textId="09AA788C" w:rsidR="00F56054" w:rsidRPr="00417C8D" w:rsidRDefault="00F56054" w:rsidP="00417C8D">
      <w:pPr>
        <w:spacing w:after="0" w:line="240" w:lineRule="auto"/>
        <w:ind w:firstLine="720"/>
        <w:rPr>
          <w:rFonts w:ascii="Arial" w:hAnsi="Arial" w:cs="Arial"/>
          <w:sz w:val="24"/>
          <w:szCs w:val="24"/>
        </w:rPr>
      </w:pPr>
      <w:r w:rsidRPr="00417C8D">
        <w:rPr>
          <w:rFonts w:ascii="Arial" w:hAnsi="Arial" w:cs="Arial"/>
          <w:sz w:val="24"/>
          <w:szCs w:val="24"/>
        </w:rPr>
        <w:t>One w</w:t>
      </w:r>
      <w:r w:rsidR="00D35378">
        <w:rPr>
          <w:rFonts w:ascii="Arial" w:hAnsi="Arial" w:cs="Arial"/>
          <w:sz w:val="24"/>
          <w:szCs w:val="24"/>
        </w:rPr>
        <w:t>as commissioned in March 2023</w:t>
      </w:r>
      <w:r w:rsidRPr="00417C8D">
        <w:rPr>
          <w:rFonts w:ascii="Arial" w:hAnsi="Arial" w:cs="Arial"/>
          <w:sz w:val="24"/>
          <w:szCs w:val="24"/>
        </w:rPr>
        <w:t xml:space="preserve">. </w:t>
      </w:r>
    </w:p>
    <w:p w14:paraId="4C4500C0" w14:textId="77777777" w:rsidR="00F56054" w:rsidRDefault="00F56054" w:rsidP="00F56054">
      <w:pPr>
        <w:pStyle w:val="ListParagraph"/>
        <w:spacing w:after="0" w:line="240" w:lineRule="auto"/>
      </w:pPr>
    </w:p>
    <w:p w14:paraId="0E3A9E78" w14:textId="77777777" w:rsidR="00F56054" w:rsidRPr="00F56054" w:rsidRDefault="00F56054" w:rsidP="00F56054">
      <w:pPr>
        <w:pStyle w:val="ListParagraph"/>
        <w:spacing w:after="0" w:line="240" w:lineRule="auto"/>
        <w:rPr>
          <w:u w:val="single"/>
        </w:rPr>
      </w:pPr>
      <w:r w:rsidRPr="00F56054">
        <w:rPr>
          <w:u w:val="single"/>
        </w:rPr>
        <w:t>Mortality</w:t>
      </w:r>
    </w:p>
    <w:p w14:paraId="44F669DD" w14:textId="7737263D" w:rsidR="0075504C" w:rsidRDefault="00D35378" w:rsidP="00D35378">
      <w:pPr>
        <w:spacing w:after="0" w:line="240" w:lineRule="auto"/>
        <w:ind w:left="720"/>
        <w:rPr>
          <w:rFonts w:ascii="Arial" w:hAnsi="Arial" w:cs="Arial"/>
          <w:sz w:val="24"/>
          <w:szCs w:val="24"/>
        </w:rPr>
      </w:pPr>
      <w:r>
        <w:rPr>
          <w:rFonts w:ascii="Arial" w:hAnsi="Arial" w:cs="Arial"/>
          <w:sz w:val="24"/>
          <w:szCs w:val="24"/>
        </w:rPr>
        <w:t xml:space="preserve">Seven </w:t>
      </w:r>
      <w:r w:rsidR="00F56054">
        <w:rPr>
          <w:rFonts w:ascii="Arial" w:hAnsi="Arial" w:cs="Arial"/>
          <w:sz w:val="24"/>
          <w:szCs w:val="24"/>
        </w:rPr>
        <w:t>deaths</w:t>
      </w:r>
      <w:r>
        <w:rPr>
          <w:rFonts w:ascii="Arial" w:hAnsi="Arial" w:cs="Arial"/>
          <w:sz w:val="24"/>
          <w:szCs w:val="24"/>
        </w:rPr>
        <w:t xml:space="preserve"> were reported in March</w:t>
      </w:r>
      <w:r w:rsidR="00AA72EB">
        <w:rPr>
          <w:rFonts w:ascii="Arial" w:hAnsi="Arial" w:cs="Arial"/>
          <w:sz w:val="24"/>
          <w:szCs w:val="24"/>
        </w:rPr>
        <w:t xml:space="preserve"> 2023. T</w:t>
      </w:r>
      <w:r>
        <w:rPr>
          <w:rFonts w:ascii="Arial" w:hAnsi="Arial" w:cs="Arial"/>
          <w:sz w:val="24"/>
          <w:szCs w:val="24"/>
        </w:rPr>
        <w:t xml:space="preserve">en </w:t>
      </w:r>
      <w:r w:rsidR="00AA72EB">
        <w:rPr>
          <w:rFonts w:ascii="Arial" w:hAnsi="Arial" w:cs="Arial"/>
          <w:sz w:val="24"/>
          <w:szCs w:val="24"/>
        </w:rPr>
        <w:t>deaths were reported in February 2023.  A</w:t>
      </w:r>
      <w:r w:rsidR="00F56054">
        <w:rPr>
          <w:rFonts w:ascii="Arial" w:hAnsi="Arial" w:cs="Arial"/>
          <w:sz w:val="24"/>
          <w:szCs w:val="24"/>
        </w:rPr>
        <w:t>ll were within control limits</w:t>
      </w:r>
      <w:r w:rsidR="00F56054" w:rsidRPr="00F56054">
        <w:rPr>
          <w:rFonts w:ascii="Arial" w:hAnsi="Arial" w:cs="Arial"/>
          <w:sz w:val="24"/>
          <w:szCs w:val="24"/>
        </w:rPr>
        <w:t>.</w:t>
      </w:r>
      <w:r w:rsidR="00F56054">
        <w:rPr>
          <w:rFonts w:ascii="Arial" w:hAnsi="Arial" w:cs="Arial"/>
          <w:sz w:val="24"/>
          <w:szCs w:val="24"/>
        </w:rPr>
        <w:t xml:space="preserve">  </w:t>
      </w:r>
    </w:p>
    <w:p w14:paraId="17C5D6A9" w14:textId="19F4E9B5" w:rsidR="00D35378" w:rsidRDefault="00D35378" w:rsidP="00D35378">
      <w:pPr>
        <w:spacing w:after="0" w:line="240" w:lineRule="auto"/>
        <w:ind w:left="720"/>
        <w:rPr>
          <w:rFonts w:ascii="Arial" w:hAnsi="Arial" w:cs="Arial"/>
          <w:sz w:val="24"/>
          <w:szCs w:val="24"/>
        </w:rPr>
      </w:pPr>
    </w:p>
    <w:p w14:paraId="63B67C46" w14:textId="233F03F1" w:rsidR="00D35378" w:rsidRPr="00D35378" w:rsidRDefault="00CC46E4" w:rsidP="00D35378">
      <w:pPr>
        <w:spacing w:after="0" w:line="240" w:lineRule="auto"/>
        <w:ind w:left="720"/>
        <w:rPr>
          <w:rFonts w:ascii="Arial" w:hAnsi="Arial" w:cs="Arial"/>
          <w:sz w:val="24"/>
          <w:szCs w:val="24"/>
        </w:rPr>
      </w:pPr>
      <w:r>
        <w:rPr>
          <w:rFonts w:ascii="Arial" w:hAnsi="Arial" w:cs="Arial"/>
          <w:sz w:val="24"/>
          <w:szCs w:val="24"/>
        </w:rPr>
        <w:t xml:space="preserve">The Committee </w:t>
      </w:r>
      <w:r w:rsidR="00826527">
        <w:rPr>
          <w:rFonts w:ascii="Arial" w:hAnsi="Arial" w:cs="Arial"/>
          <w:sz w:val="24"/>
          <w:szCs w:val="24"/>
        </w:rPr>
        <w:t xml:space="preserve">noted the </w:t>
      </w:r>
      <w:r w:rsidR="006208E8">
        <w:rPr>
          <w:rFonts w:ascii="Arial" w:hAnsi="Arial" w:cs="Arial"/>
          <w:sz w:val="24"/>
          <w:szCs w:val="24"/>
        </w:rPr>
        <w:t xml:space="preserve">IPR </w:t>
      </w:r>
      <w:r w:rsidR="00826527">
        <w:rPr>
          <w:rFonts w:ascii="Arial" w:hAnsi="Arial" w:cs="Arial"/>
          <w:sz w:val="24"/>
          <w:szCs w:val="24"/>
        </w:rPr>
        <w:t>Update.</w:t>
      </w:r>
    </w:p>
    <w:p w14:paraId="3DD56AAF" w14:textId="77777777" w:rsidR="00652A27" w:rsidRPr="008A793A" w:rsidRDefault="00652A27" w:rsidP="001A79B1">
      <w:pPr>
        <w:spacing w:after="0" w:line="240" w:lineRule="auto"/>
        <w:rPr>
          <w:rFonts w:ascii="Arial" w:hAnsi="Arial" w:cs="Arial"/>
          <w:color w:val="00B0F0"/>
          <w:sz w:val="24"/>
          <w:szCs w:val="24"/>
          <w:highlight w:val="yellow"/>
        </w:rPr>
      </w:pPr>
    </w:p>
    <w:p w14:paraId="77856E95" w14:textId="48E055C4" w:rsidR="003C085B" w:rsidRDefault="002403AC" w:rsidP="001A79B1">
      <w:pPr>
        <w:pStyle w:val="ListParagraph"/>
        <w:spacing w:after="0" w:line="240" w:lineRule="auto"/>
        <w:ind w:left="0"/>
        <w:rPr>
          <w:b/>
        </w:rPr>
      </w:pPr>
      <w:r>
        <w:rPr>
          <w:b/>
        </w:rPr>
        <w:t>4.2</w:t>
      </w:r>
      <w:r w:rsidR="00741615" w:rsidRPr="00384C09">
        <w:rPr>
          <w:b/>
        </w:rPr>
        <w:tab/>
      </w:r>
      <w:r w:rsidR="003C085B" w:rsidRPr="00384C09">
        <w:rPr>
          <w:b/>
        </w:rPr>
        <w:t xml:space="preserve">Clinical Governance </w:t>
      </w:r>
      <w:r w:rsidR="00C815F7">
        <w:rPr>
          <w:b/>
        </w:rPr>
        <w:t>and</w:t>
      </w:r>
      <w:r w:rsidR="003C085B" w:rsidRPr="00384C09">
        <w:rPr>
          <w:b/>
        </w:rPr>
        <w:t xml:space="preserve"> Risk Management Group </w:t>
      </w:r>
      <w:r w:rsidR="00422BCC" w:rsidRPr="00384C09">
        <w:rPr>
          <w:b/>
        </w:rPr>
        <w:t xml:space="preserve">(CGRMG) </w:t>
      </w:r>
      <w:r w:rsidR="005279B7">
        <w:rPr>
          <w:b/>
        </w:rPr>
        <w:t>Update</w:t>
      </w:r>
    </w:p>
    <w:p w14:paraId="28F65234" w14:textId="77777777" w:rsidR="00FD3A26" w:rsidRDefault="00FD3A26" w:rsidP="001A79B1">
      <w:pPr>
        <w:pStyle w:val="ListParagraph"/>
        <w:spacing w:after="0" w:line="240" w:lineRule="auto"/>
        <w:ind w:left="0"/>
        <w:rPr>
          <w:b/>
        </w:rPr>
      </w:pPr>
    </w:p>
    <w:p w14:paraId="54F03786" w14:textId="614710F9" w:rsidR="00F119E8" w:rsidRDefault="0086460D" w:rsidP="0086460D">
      <w:pPr>
        <w:pStyle w:val="ListParagraph"/>
        <w:spacing w:after="0" w:line="240" w:lineRule="auto"/>
      </w:pPr>
      <w:r w:rsidRPr="0086460D">
        <w:t xml:space="preserve">The Committee reviewed the Clinical Governance </w:t>
      </w:r>
      <w:r w:rsidR="00C815F7">
        <w:t>and</w:t>
      </w:r>
      <w:r w:rsidRPr="0086460D">
        <w:t xml:space="preserve"> Risk Management Group (CGRMG) u</w:t>
      </w:r>
      <w:r>
        <w:t>pdate</w:t>
      </w:r>
      <w:r w:rsidRPr="0086460D">
        <w:t xml:space="preserve">.   </w:t>
      </w:r>
    </w:p>
    <w:p w14:paraId="51E0DFC2" w14:textId="5D6159BB" w:rsidR="00384C09" w:rsidRDefault="00384C09" w:rsidP="00685462">
      <w:pPr>
        <w:spacing w:after="0" w:line="240" w:lineRule="auto"/>
      </w:pPr>
    </w:p>
    <w:p w14:paraId="2E3AA863" w14:textId="3ACF11BE" w:rsidR="00685462" w:rsidRDefault="00AA72EB" w:rsidP="001A79B1">
      <w:pPr>
        <w:pStyle w:val="ListParagraph"/>
        <w:spacing w:after="0" w:line="240" w:lineRule="auto"/>
      </w:pPr>
      <w:r>
        <w:t>The C</w:t>
      </w:r>
      <w:r w:rsidR="001E61EF">
        <w:t xml:space="preserve">ommittee was </w:t>
      </w:r>
      <w:r w:rsidR="00685462">
        <w:t>advised that</w:t>
      </w:r>
      <w:r>
        <w:t xml:space="preserve"> </w:t>
      </w:r>
      <w:r w:rsidR="00685462">
        <w:t xml:space="preserve">the following policies and interventional procedures </w:t>
      </w:r>
      <w:r w:rsidR="00963080">
        <w:t xml:space="preserve">had been </w:t>
      </w:r>
      <w:r w:rsidR="00685462">
        <w:t>approved:</w:t>
      </w:r>
    </w:p>
    <w:p w14:paraId="5216AEDF" w14:textId="77777777" w:rsidR="00685462" w:rsidRDefault="00685462" w:rsidP="001A79B1">
      <w:pPr>
        <w:pStyle w:val="ListParagraph"/>
        <w:spacing w:after="0" w:line="240" w:lineRule="auto"/>
      </w:pPr>
    </w:p>
    <w:p w14:paraId="31653CA8" w14:textId="5AB1B961" w:rsidR="00685462" w:rsidRDefault="00AA72EB" w:rsidP="00685462">
      <w:pPr>
        <w:pStyle w:val="ListParagraph"/>
        <w:numPr>
          <w:ilvl w:val="0"/>
          <w:numId w:val="27"/>
        </w:numPr>
        <w:spacing w:after="0" w:line="240" w:lineRule="auto"/>
      </w:pPr>
      <w:r>
        <w:t xml:space="preserve">New interventional </w:t>
      </w:r>
      <w:r w:rsidR="00685462">
        <w:t>Procedures Policy</w:t>
      </w:r>
    </w:p>
    <w:p w14:paraId="295C0615" w14:textId="0470C332" w:rsidR="003011D4" w:rsidRDefault="00AA72EB" w:rsidP="00685462">
      <w:pPr>
        <w:pStyle w:val="ListParagraph"/>
        <w:numPr>
          <w:ilvl w:val="0"/>
          <w:numId w:val="27"/>
        </w:numPr>
        <w:spacing w:after="0" w:line="240" w:lineRule="auto"/>
      </w:pPr>
      <w:r>
        <w:t>Advers</w:t>
      </w:r>
      <w:r w:rsidR="00685462">
        <w:t>e</w:t>
      </w:r>
      <w:r>
        <w:t xml:space="preserve"> Event P</w:t>
      </w:r>
      <w:r w:rsidR="00685462">
        <w:t>olicy</w:t>
      </w:r>
    </w:p>
    <w:p w14:paraId="61A9F079" w14:textId="7C49EDDD" w:rsidR="00685462" w:rsidRDefault="00AA72EB" w:rsidP="00685462">
      <w:pPr>
        <w:pStyle w:val="ListParagraph"/>
        <w:numPr>
          <w:ilvl w:val="0"/>
          <w:numId w:val="27"/>
        </w:numPr>
        <w:spacing w:after="0" w:line="240" w:lineRule="auto"/>
      </w:pPr>
      <w:r>
        <w:t xml:space="preserve">Orthopaedic </w:t>
      </w:r>
      <w:r w:rsidR="00685462">
        <w:t>Foot and Ankle Interventional Procedure</w:t>
      </w:r>
    </w:p>
    <w:p w14:paraId="7023DD9C" w14:textId="03CF8E35" w:rsidR="003011D4" w:rsidRDefault="00685462" w:rsidP="00685462">
      <w:pPr>
        <w:pStyle w:val="ListParagraph"/>
        <w:numPr>
          <w:ilvl w:val="0"/>
          <w:numId w:val="28"/>
        </w:numPr>
        <w:spacing w:after="0" w:line="240" w:lineRule="auto"/>
      </w:pPr>
      <w:r>
        <w:t>W</w:t>
      </w:r>
      <w:r w:rsidR="00AA72EB">
        <w:t xml:space="preserve">ire </w:t>
      </w:r>
      <w:r>
        <w:t>Localisation of Pulmonary Nodule</w:t>
      </w:r>
      <w:r w:rsidR="00AA72EB">
        <w:t xml:space="preserve"> </w:t>
      </w:r>
      <w:r>
        <w:t>Interventional Procedure</w:t>
      </w:r>
    </w:p>
    <w:p w14:paraId="4C8F2A8B" w14:textId="32DB2A94" w:rsidR="00685462" w:rsidRDefault="00685462" w:rsidP="00685462">
      <w:pPr>
        <w:spacing w:after="0" w:line="240" w:lineRule="auto"/>
        <w:ind w:left="720"/>
      </w:pPr>
    </w:p>
    <w:p w14:paraId="1CFD391F" w14:textId="69738582" w:rsidR="00685462" w:rsidRPr="00685462" w:rsidRDefault="00685462" w:rsidP="00685462">
      <w:pPr>
        <w:spacing w:after="0" w:line="240" w:lineRule="auto"/>
        <w:ind w:left="720"/>
        <w:rPr>
          <w:rFonts w:ascii="Arial" w:hAnsi="Arial" w:cs="Arial"/>
          <w:sz w:val="24"/>
          <w:szCs w:val="24"/>
        </w:rPr>
      </w:pPr>
      <w:r w:rsidRPr="00685462">
        <w:rPr>
          <w:rFonts w:ascii="Arial" w:hAnsi="Arial" w:cs="Arial"/>
          <w:sz w:val="24"/>
          <w:szCs w:val="24"/>
        </w:rPr>
        <w:t xml:space="preserve">Aims set by the Pressure Ulcer </w:t>
      </w:r>
      <w:r w:rsidR="00DD4796">
        <w:rPr>
          <w:rFonts w:ascii="Arial" w:hAnsi="Arial" w:cs="Arial"/>
          <w:sz w:val="24"/>
          <w:szCs w:val="24"/>
        </w:rPr>
        <w:t>I</w:t>
      </w:r>
      <w:r w:rsidRPr="00685462">
        <w:rPr>
          <w:rFonts w:ascii="Arial" w:hAnsi="Arial" w:cs="Arial"/>
          <w:sz w:val="24"/>
          <w:szCs w:val="24"/>
        </w:rPr>
        <w:t xml:space="preserve">mprovement and </w:t>
      </w:r>
      <w:r w:rsidR="00CC46E4" w:rsidRPr="00685462">
        <w:rPr>
          <w:rFonts w:ascii="Arial" w:hAnsi="Arial" w:cs="Arial"/>
          <w:sz w:val="24"/>
          <w:szCs w:val="24"/>
        </w:rPr>
        <w:t>Review</w:t>
      </w:r>
      <w:r w:rsidRPr="00685462">
        <w:rPr>
          <w:rFonts w:ascii="Arial" w:hAnsi="Arial" w:cs="Arial"/>
          <w:sz w:val="24"/>
          <w:szCs w:val="24"/>
        </w:rPr>
        <w:t xml:space="preserve"> Group 2023</w:t>
      </w:r>
      <w:r w:rsidR="00963080">
        <w:rPr>
          <w:rFonts w:ascii="Arial" w:hAnsi="Arial" w:cs="Arial"/>
          <w:sz w:val="24"/>
          <w:szCs w:val="24"/>
        </w:rPr>
        <w:t>/</w:t>
      </w:r>
      <w:r w:rsidRPr="00685462">
        <w:rPr>
          <w:rFonts w:ascii="Arial" w:hAnsi="Arial" w:cs="Arial"/>
          <w:sz w:val="24"/>
          <w:szCs w:val="24"/>
        </w:rPr>
        <w:t>24 were outlined</w:t>
      </w:r>
      <w:r w:rsidR="00DD4796">
        <w:rPr>
          <w:rFonts w:ascii="Arial" w:hAnsi="Arial" w:cs="Arial"/>
          <w:sz w:val="24"/>
          <w:szCs w:val="24"/>
        </w:rPr>
        <w:t>,</w:t>
      </w:r>
      <w:r w:rsidRPr="00685462">
        <w:rPr>
          <w:rFonts w:ascii="Arial" w:hAnsi="Arial" w:cs="Arial"/>
          <w:sz w:val="24"/>
          <w:szCs w:val="24"/>
        </w:rPr>
        <w:t xml:space="preserve"> as well as an update provided on the </w:t>
      </w:r>
      <w:r w:rsidR="00CC46E4">
        <w:rPr>
          <w:rFonts w:ascii="Arial" w:hAnsi="Arial" w:cs="Arial"/>
          <w:sz w:val="24"/>
          <w:szCs w:val="24"/>
        </w:rPr>
        <w:t>New Interventional Procedures (</w:t>
      </w:r>
      <w:r w:rsidRPr="00685462">
        <w:rPr>
          <w:rFonts w:ascii="Arial" w:hAnsi="Arial" w:cs="Arial"/>
          <w:sz w:val="24"/>
          <w:szCs w:val="24"/>
        </w:rPr>
        <w:t>NIP</w:t>
      </w:r>
      <w:r w:rsidR="00CC46E4">
        <w:rPr>
          <w:rFonts w:ascii="Arial" w:hAnsi="Arial" w:cs="Arial"/>
          <w:sz w:val="24"/>
          <w:szCs w:val="24"/>
        </w:rPr>
        <w:t>)</w:t>
      </w:r>
      <w:r w:rsidRPr="00685462">
        <w:rPr>
          <w:rFonts w:ascii="Arial" w:hAnsi="Arial" w:cs="Arial"/>
          <w:sz w:val="24"/>
          <w:szCs w:val="24"/>
        </w:rPr>
        <w:t xml:space="preserve"> P</w:t>
      </w:r>
      <w:r>
        <w:rPr>
          <w:rFonts w:ascii="Arial" w:hAnsi="Arial" w:cs="Arial"/>
          <w:sz w:val="24"/>
          <w:szCs w:val="24"/>
        </w:rPr>
        <w:t>olicy.  An overview was provided from the Falls Minimisation Group for 2021/2022 and</w:t>
      </w:r>
      <w:r w:rsidR="00734D34">
        <w:rPr>
          <w:rFonts w:ascii="Arial" w:hAnsi="Arial" w:cs="Arial"/>
          <w:sz w:val="24"/>
          <w:szCs w:val="24"/>
        </w:rPr>
        <w:t xml:space="preserve"> </w:t>
      </w:r>
      <w:r w:rsidR="006F28C3">
        <w:rPr>
          <w:rFonts w:ascii="Arial" w:hAnsi="Arial" w:cs="Arial"/>
          <w:sz w:val="24"/>
          <w:szCs w:val="24"/>
        </w:rPr>
        <w:t>t</w:t>
      </w:r>
      <w:r w:rsidR="00734D34">
        <w:rPr>
          <w:rFonts w:ascii="Arial" w:hAnsi="Arial" w:cs="Arial"/>
          <w:sz w:val="24"/>
          <w:szCs w:val="24"/>
        </w:rPr>
        <w:t xml:space="preserve">he Committee </w:t>
      </w:r>
      <w:r w:rsidR="001E61EF">
        <w:rPr>
          <w:rFonts w:ascii="Arial" w:hAnsi="Arial" w:cs="Arial"/>
          <w:sz w:val="24"/>
          <w:szCs w:val="24"/>
        </w:rPr>
        <w:t>was</w:t>
      </w:r>
      <w:r w:rsidR="00CC46E4">
        <w:rPr>
          <w:rFonts w:ascii="Arial" w:hAnsi="Arial" w:cs="Arial"/>
          <w:sz w:val="24"/>
          <w:szCs w:val="24"/>
        </w:rPr>
        <w:t xml:space="preserve"> informed of </w:t>
      </w:r>
      <w:r w:rsidR="00734D34">
        <w:rPr>
          <w:rFonts w:ascii="Arial" w:hAnsi="Arial" w:cs="Arial"/>
          <w:sz w:val="24"/>
          <w:szCs w:val="24"/>
        </w:rPr>
        <w:t>a reduction in falls</w:t>
      </w:r>
      <w:r w:rsidR="001E61EF">
        <w:rPr>
          <w:rFonts w:ascii="Arial" w:hAnsi="Arial" w:cs="Arial"/>
          <w:sz w:val="24"/>
          <w:szCs w:val="24"/>
        </w:rPr>
        <w:t>,</w:t>
      </w:r>
      <w:r w:rsidR="00734D34">
        <w:rPr>
          <w:rFonts w:ascii="Arial" w:hAnsi="Arial" w:cs="Arial"/>
          <w:sz w:val="24"/>
          <w:szCs w:val="24"/>
        </w:rPr>
        <w:t xml:space="preserve"> with escalation </w:t>
      </w:r>
      <w:r w:rsidR="00CC46E4">
        <w:rPr>
          <w:rFonts w:ascii="Arial" w:hAnsi="Arial" w:cs="Arial"/>
          <w:sz w:val="24"/>
          <w:szCs w:val="24"/>
        </w:rPr>
        <w:t>ta</w:t>
      </w:r>
      <w:r w:rsidR="005B561B">
        <w:rPr>
          <w:rFonts w:ascii="Arial" w:hAnsi="Arial" w:cs="Arial"/>
          <w:sz w:val="24"/>
          <w:szCs w:val="24"/>
        </w:rPr>
        <w:t>king place for in</w:t>
      </w:r>
      <w:r w:rsidR="00963080">
        <w:rPr>
          <w:rFonts w:ascii="Arial" w:hAnsi="Arial" w:cs="Arial"/>
          <w:sz w:val="24"/>
          <w:szCs w:val="24"/>
        </w:rPr>
        <w:t>-</w:t>
      </w:r>
      <w:r w:rsidR="005B561B">
        <w:rPr>
          <w:rFonts w:ascii="Arial" w:hAnsi="Arial" w:cs="Arial"/>
          <w:sz w:val="24"/>
          <w:szCs w:val="24"/>
        </w:rPr>
        <w:t>depth inquiries</w:t>
      </w:r>
      <w:r w:rsidR="00734D34">
        <w:rPr>
          <w:rFonts w:ascii="Arial" w:hAnsi="Arial" w:cs="Arial"/>
          <w:sz w:val="24"/>
          <w:szCs w:val="24"/>
        </w:rPr>
        <w:t xml:space="preserve">.  </w:t>
      </w:r>
      <w:r>
        <w:rPr>
          <w:rFonts w:ascii="Arial" w:hAnsi="Arial" w:cs="Arial"/>
          <w:sz w:val="24"/>
          <w:szCs w:val="24"/>
        </w:rPr>
        <w:t xml:space="preserve"> </w:t>
      </w:r>
    </w:p>
    <w:p w14:paraId="7E14DE60" w14:textId="72FF177F" w:rsidR="003011D4" w:rsidRDefault="003011D4" w:rsidP="00734D34">
      <w:pPr>
        <w:spacing w:after="0" w:line="240" w:lineRule="auto"/>
      </w:pPr>
    </w:p>
    <w:p w14:paraId="31DDCFB5" w14:textId="0FD5B0A2" w:rsidR="003011D4" w:rsidRDefault="001E61EF" w:rsidP="001A79B1">
      <w:pPr>
        <w:pStyle w:val="ListParagraph"/>
        <w:spacing w:after="0" w:line="240" w:lineRule="auto"/>
      </w:pPr>
      <w:r>
        <w:t>The Committee was</w:t>
      </w:r>
      <w:r w:rsidR="00734D34">
        <w:t xml:space="preserve"> provided with an update on </w:t>
      </w:r>
      <w:proofErr w:type="spellStart"/>
      <w:r w:rsidR="00734D34">
        <w:t>SynchroPhi</w:t>
      </w:r>
      <w:proofErr w:type="spellEnd"/>
      <w:r w:rsidR="00734D34">
        <w:t>, the system to help nurses carry out observations at the r</w:t>
      </w:r>
      <w:r w:rsidR="004367DE">
        <w:t>ight time and respond accordingl</w:t>
      </w:r>
      <w:r w:rsidR="00734D34">
        <w:t xml:space="preserve">y. </w:t>
      </w:r>
      <w:r>
        <w:t xml:space="preserve"> </w:t>
      </w:r>
      <w:r w:rsidR="00734D34">
        <w:t xml:space="preserve">This was well supported initially but hardware and system issues </w:t>
      </w:r>
      <w:r w:rsidR="00963080">
        <w:t xml:space="preserve">had </w:t>
      </w:r>
      <w:r w:rsidR="00734D34">
        <w:t>raised funding concerns.  Medical P</w:t>
      </w:r>
      <w:r w:rsidR="005B561B">
        <w:t>hysics were requested to</w:t>
      </w:r>
      <w:r>
        <w:t xml:space="preserve"> lead</w:t>
      </w:r>
      <w:r w:rsidR="00CC46E4">
        <w:t xml:space="preserve"> the </w:t>
      </w:r>
      <w:r w:rsidR="00734D34">
        <w:t>process</w:t>
      </w:r>
      <w:r w:rsidR="005B561B">
        <w:t>,</w:t>
      </w:r>
      <w:r w:rsidR="00734D34">
        <w:t xml:space="preserve"> </w:t>
      </w:r>
      <w:r w:rsidR="00CC46E4">
        <w:t xml:space="preserve">which </w:t>
      </w:r>
      <w:r w:rsidR="005B561B">
        <w:t xml:space="preserve">now </w:t>
      </w:r>
      <w:r w:rsidR="00734D34">
        <w:t>req</w:t>
      </w:r>
      <w:r>
        <w:t>uired</w:t>
      </w:r>
      <w:r w:rsidR="00734D34">
        <w:t xml:space="preserve"> embedded and </w:t>
      </w:r>
      <w:r w:rsidR="00DD4796">
        <w:t>roll out</w:t>
      </w:r>
      <w:r w:rsidR="00734D34">
        <w:t xml:space="preserve"> across the hospital.</w:t>
      </w:r>
      <w:r w:rsidR="004367DE">
        <w:t xml:space="preserve"> </w:t>
      </w:r>
      <w:r>
        <w:t xml:space="preserve"> Funding required </w:t>
      </w:r>
      <w:r w:rsidR="00963080">
        <w:t xml:space="preserve">was </w:t>
      </w:r>
      <w:r>
        <w:t xml:space="preserve">sourced but </w:t>
      </w:r>
      <w:r w:rsidR="00DD4796">
        <w:t xml:space="preserve">the amount </w:t>
      </w:r>
      <w:r>
        <w:t>was</w:t>
      </w:r>
      <w:r w:rsidR="004367DE">
        <w:t xml:space="preserve"> less than origi</w:t>
      </w:r>
      <w:r w:rsidR="00CC46E4">
        <w:t>nally perceived</w:t>
      </w:r>
      <w:r w:rsidR="004367DE">
        <w:t xml:space="preserve">. </w:t>
      </w:r>
      <w:r w:rsidR="00734D34">
        <w:t xml:space="preserve">  </w:t>
      </w:r>
    </w:p>
    <w:p w14:paraId="44332AA6" w14:textId="102AAF27" w:rsidR="003011D4" w:rsidRDefault="003011D4" w:rsidP="001A79B1">
      <w:pPr>
        <w:pStyle w:val="ListParagraph"/>
        <w:spacing w:after="0" w:line="240" w:lineRule="auto"/>
      </w:pPr>
    </w:p>
    <w:p w14:paraId="508E198C" w14:textId="7CFEE86B" w:rsidR="003011D4" w:rsidRDefault="004367DE" w:rsidP="001A79B1">
      <w:pPr>
        <w:pStyle w:val="ListParagraph"/>
        <w:spacing w:after="0" w:line="240" w:lineRule="auto"/>
      </w:pPr>
      <w:r>
        <w:t>An o</w:t>
      </w:r>
      <w:r w:rsidR="003011D4">
        <w:t xml:space="preserve">utline </w:t>
      </w:r>
      <w:r>
        <w:t xml:space="preserve">of the </w:t>
      </w:r>
      <w:r w:rsidR="003011D4">
        <w:t>working</w:t>
      </w:r>
      <w:r>
        <w:t xml:space="preserve"> model </w:t>
      </w:r>
      <w:r w:rsidR="00DD4796">
        <w:t>for</w:t>
      </w:r>
      <w:r w:rsidR="00963080">
        <w:t xml:space="preserve"> the</w:t>
      </w:r>
      <w:r w:rsidR="00DD4796">
        <w:t xml:space="preserve"> O</w:t>
      </w:r>
      <w:r>
        <w:t xml:space="preserve">ut of </w:t>
      </w:r>
      <w:r w:rsidR="00DD4796">
        <w:t>H</w:t>
      </w:r>
      <w:r>
        <w:t>ours</w:t>
      </w:r>
      <w:r w:rsidR="00DD4796">
        <w:t xml:space="preserve"> service</w:t>
      </w:r>
      <w:r>
        <w:t xml:space="preserve"> for the Surgical Service Exp</w:t>
      </w:r>
      <w:r w:rsidR="003011D4">
        <w:t>ansion</w:t>
      </w:r>
      <w:r>
        <w:t xml:space="preserve"> was shared at CGRMG </w:t>
      </w:r>
      <w:r w:rsidR="001E61EF">
        <w:t xml:space="preserve">and the Committee was </w:t>
      </w:r>
      <w:r w:rsidR="006F28C3">
        <w:t xml:space="preserve">advised that </w:t>
      </w:r>
      <w:r>
        <w:t>a g</w:t>
      </w:r>
      <w:r w:rsidR="003011D4">
        <w:t xml:space="preserve">ood </w:t>
      </w:r>
      <w:r w:rsidR="001E61EF">
        <w:t xml:space="preserve">service update </w:t>
      </w:r>
      <w:r w:rsidR="003011D4">
        <w:t>report</w:t>
      </w:r>
      <w:r w:rsidR="001E61EF">
        <w:t xml:space="preserve"> was received</w:t>
      </w:r>
      <w:r w:rsidR="003011D4">
        <w:t xml:space="preserve"> from </w:t>
      </w:r>
      <w:r w:rsidR="00963080">
        <w:t>R</w:t>
      </w:r>
      <w:r w:rsidR="003011D4">
        <w:t>adiology</w:t>
      </w:r>
      <w:r w:rsidR="001E61EF">
        <w:t>.</w:t>
      </w:r>
      <w:r w:rsidR="003011D4">
        <w:t xml:space="preserve"> </w:t>
      </w:r>
    </w:p>
    <w:p w14:paraId="34DDBB25" w14:textId="77777777" w:rsidR="00E80B9E" w:rsidRPr="00F119E8" w:rsidRDefault="00E80B9E" w:rsidP="001A79B1">
      <w:pPr>
        <w:pStyle w:val="ListParagraph"/>
        <w:spacing w:after="0" w:line="240" w:lineRule="auto"/>
        <w:rPr>
          <w:b/>
          <w:color w:val="FF0000"/>
        </w:rPr>
      </w:pPr>
    </w:p>
    <w:p w14:paraId="3AF4F250" w14:textId="377C198C" w:rsidR="00643F40" w:rsidRPr="00C46D27" w:rsidRDefault="00063C5E" w:rsidP="001A79B1">
      <w:pPr>
        <w:spacing w:after="0" w:line="240" w:lineRule="auto"/>
        <w:ind w:firstLine="720"/>
        <w:rPr>
          <w:rFonts w:ascii="Arial" w:hAnsi="Arial" w:cs="Arial"/>
          <w:sz w:val="24"/>
          <w:szCs w:val="24"/>
        </w:rPr>
      </w:pPr>
      <w:r w:rsidRPr="00C46D27">
        <w:rPr>
          <w:rFonts w:ascii="Arial" w:hAnsi="Arial" w:cs="Arial"/>
          <w:sz w:val="24"/>
          <w:szCs w:val="24"/>
        </w:rPr>
        <w:t xml:space="preserve">The Committee </w:t>
      </w:r>
      <w:r w:rsidR="00E37B6D" w:rsidRPr="00C46D27">
        <w:rPr>
          <w:rFonts w:ascii="Arial" w:hAnsi="Arial" w:cs="Arial"/>
          <w:sz w:val="24"/>
          <w:szCs w:val="24"/>
        </w:rPr>
        <w:t>noted the</w:t>
      </w:r>
      <w:r w:rsidRPr="00C46D27">
        <w:rPr>
          <w:rFonts w:ascii="Arial" w:hAnsi="Arial" w:cs="Arial"/>
          <w:sz w:val="24"/>
          <w:szCs w:val="24"/>
        </w:rPr>
        <w:t xml:space="preserve"> CGRMG </w:t>
      </w:r>
      <w:r w:rsidR="00E37B6D" w:rsidRPr="00C46D27">
        <w:rPr>
          <w:rFonts w:ascii="Arial" w:hAnsi="Arial" w:cs="Arial"/>
          <w:sz w:val="24"/>
          <w:szCs w:val="24"/>
        </w:rPr>
        <w:t>Update</w:t>
      </w:r>
      <w:r w:rsidR="00CB1744" w:rsidRPr="00C46D27">
        <w:rPr>
          <w:rFonts w:ascii="Arial" w:hAnsi="Arial" w:cs="Arial"/>
          <w:sz w:val="24"/>
          <w:szCs w:val="24"/>
        </w:rPr>
        <w:t>.</w:t>
      </w:r>
    </w:p>
    <w:p w14:paraId="6200C2EC" w14:textId="77777777" w:rsidR="00F119E8" w:rsidRDefault="00F119E8" w:rsidP="001A79B1">
      <w:pPr>
        <w:tabs>
          <w:tab w:val="left" w:pos="1979"/>
        </w:tabs>
        <w:spacing w:after="0" w:line="240" w:lineRule="auto"/>
        <w:rPr>
          <w:rFonts w:ascii="Arial" w:hAnsi="Arial" w:cs="Arial"/>
          <w:sz w:val="24"/>
          <w:szCs w:val="24"/>
        </w:rPr>
      </w:pPr>
    </w:p>
    <w:p w14:paraId="5242CC19" w14:textId="336426FE" w:rsidR="00C46D27" w:rsidRPr="00F119E8" w:rsidRDefault="002403AC" w:rsidP="001A79B1">
      <w:pPr>
        <w:tabs>
          <w:tab w:val="left" w:pos="1979"/>
        </w:tabs>
        <w:spacing w:after="0" w:line="240" w:lineRule="auto"/>
        <w:rPr>
          <w:rFonts w:ascii="Arial" w:hAnsi="Arial" w:cs="Arial"/>
          <w:b/>
          <w:sz w:val="24"/>
          <w:szCs w:val="24"/>
        </w:rPr>
      </w:pPr>
      <w:r>
        <w:rPr>
          <w:rFonts w:ascii="Arial" w:hAnsi="Arial" w:cs="Arial"/>
          <w:b/>
          <w:sz w:val="24"/>
          <w:szCs w:val="24"/>
        </w:rPr>
        <w:t>4.3</w:t>
      </w:r>
      <w:r w:rsidR="00C46D27">
        <w:rPr>
          <w:rFonts w:ascii="Arial" w:hAnsi="Arial" w:cs="Arial"/>
          <w:b/>
          <w:sz w:val="24"/>
          <w:szCs w:val="24"/>
        </w:rPr>
        <w:t xml:space="preserve">     </w:t>
      </w:r>
      <w:r>
        <w:rPr>
          <w:rFonts w:ascii="Arial" w:hAnsi="Arial" w:cs="Arial"/>
          <w:b/>
          <w:sz w:val="24"/>
          <w:szCs w:val="24"/>
        </w:rPr>
        <w:t>Clinical Effectiveness Report</w:t>
      </w:r>
    </w:p>
    <w:p w14:paraId="5196C253" w14:textId="77777777" w:rsidR="005279B7" w:rsidRDefault="00CC46E4" w:rsidP="00CC46E4">
      <w:pPr>
        <w:tabs>
          <w:tab w:val="left" w:pos="1979"/>
        </w:tabs>
        <w:spacing w:after="0" w:line="240" w:lineRule="auto"/>
        <w:rPr>
          <w:rFonts w:ascii="Arial" w:hAnsi="Arial" w:cs="Arial"/>
          <w:sz w:val="24"/>
          <w:szCs w:val="24"/>
        </w:rPr>
      </w:pPr>
      <w:r>
        <w:rPr>
          <w:rFonts w:ascii="Arial" w:hAnsi="Arial" w:cs="Arial"/>
          <w:sz w:val="24"/>
          <w:szCs w:val="24"/>
        </w:rPr>
        <w:tab/>
      </w:r>
    </w:p>
    <w:p w14:paraId="62172D0C" w14:textId="7E128CE4" w:rsidR="005279B7" w:rsidRDefault="005279B7" w:rsidP="00FA400C">
      <w:pPr>
        <w:tabs>
          <w:tab w:val="left" w:pos="709"/>
        </w:tabs>
        <w:spacing w:after="0" w:line="240" w:lineRule="auto"/>
        <w:rPr>
          <w:rFonts w:ascii="Arial" w:hAnsi="Arial" w:cs="Arial"/>
          <w:sz w:val="24"/>
          <w:szCs w:val="24"/>
        </w:rPr>
      </w:pPr>
      <w:r>
        <w:rPr>
          <w:rFonts w:ascii="Arial" w:hAnsi="Arial" w:cs="Arial"/>
          <w:sz w:val="24"/>
          <w:szCs w:val="24"/>
        </w:rPr>
        <w:tab/>
        <w:t xml:space="preserve">Katie Bryant </w:t>
      </w:r>
      <w:r w:rsidR="00710428">
        <w:rPr>
          <w:rFonts w:ascii="Arial" w:hAnsi="Arial" w:cs="Arial"/>
          <w:sz w:val="24"/>
          <w:szCs w:val="24"/>
        </w:rPr>
        <w:t>provided</w:t>
      </w:r>
      <w:r>
        <w:rPr>
          <w:rFonts w:ascii="Arial" w:hAnsi="Arial" w:cs="Arial"/>
          <w:sz w:val="24"/>
          <w:szCs w:val="24"/>
        </w:rPr>
        <w:t xml:space="preserve"> an update on the Clinica</w:t>
      </w:r>
      <w:r w:rsidR="00710428">
        <w:rPr>
          <w:rFonts w:ascii="Arial" w:hAnsi="Arial" w:cs="Arial"/>
          <w:sz w:val="24"/>
          <w:szCs w:val="24"/>
        </w:rPr>
        <w:t>l Effecti</w:t>
      </w:r>
      <w:r>
        <w:rPr>
          <w:rFonts w:ascii="Arial" w:hAnsi="Arial" w:cs="Arial"/>
          <w:sz w:val="24"/>
          <w:szCs w:val="24"/>
        </w:rPr>
        <w:t>ven</w:t>
      </w:r>
      <w:r w:rsidR="00710428">
        <w:rPr>
          <w:rFonts w:ascii="Arial" w:hAnsi="Arial" w:cs="Arial"/>
          <w:sz w:val="24"/>
          <w:szCs w:val="24"/>
        </w:rPr>
        <w:t>e</w:t>
      </w:r>
      <w:r w:rsidR="001E61EF">
        <w:rPr>
          <w:rFonts w:ascii="Arial" w:hAnsi="Arial" w:cs="Arial"/>
          <w:sz w:val="24"/>
          <w:szCs w:val="24"/>
        </w:rPr>
        <w:t>ss R</w:t>
      </w:r>
      <w:r>
        <w:rPr>
          <w:rFonts w:ascii="Arial" w:hAnsi="Arial" w:cs="Arial"/>
          <w:sz w:val="24"/>
          <w:szCs w:val="24"/>
        </w:rPr>
        <w:t xml:space="preserve">eport. </w:t>
      </w:r>
    </w:p>
    <w:p w14:paraId="69A7F57D" w14:textId="77777777" w:rsidR="005279B7" w:rsidRDefault="005279B7" w:rsidP="00CC46E4">
      <w:pPr>
        <w:tabs>
          <w:tab w:val="left" w:pos="1979"/>
        </w:tabs>
        <w:spacing w:after="0" w:line="240" w:lineRule="auto"/>
        <w:rPr>
          <w:rFonts w:ascii="Arial" w:hAnsi="Arial" w:cs="Arial"/>
          <w:sz w:val="24"/>
          <w:szCs w:val="24"/>
        </w:rPr>
      </w:pPr>
    </w:p>
    <w:p w14:paraId="679CB84A" w14:textId="318EE493" w:rsidR="00F119E8" w:rsidRDefault="00FA400C" w:rsidP="00FA400C">
      <w:pPr>
        <w:tabs>
          <w:tab w:val="left" w:pos="709"/>
        </w:tabs>
        <w:spacing w:after="0" w:line="240" w:lineRule="auto"/>
        <w:ind w:left="709"/>
        <w:rPr>
          <w:rFonts w:ascii="Arial" w:hAnsi="Arial" w:cs="Arial"/>
          <w:sz w:val="24"/>
          <w:szCs w:val="24"/>
        </w:rPr>
      </w:pPr>
      <w:r>
        <w:rPr>
          <w:rFonts w:ascii="Arial" w:hAnsi="Arial" w:cs="Arial"/>
          <w:sz w:val="24"/>
          <w:szCs w:val="24"/>
        </w:rPr>
        <w:lastRenderedPageBreak/>
        <w:t>Variances of note -</w:t>
      </w:r>
      <w:r>
        <w:rPr>
          <w:rFonts w:ascii="Arial" w:hAnsi="Arial" w:cs="Arial"/>
          <w:sz w:val="24"/>
          <w:szCs w:val="24"/>
        </w:rPr>
        <w:tab/>
        <w:t>A positive update was received from the</w:t>
      </w:r>
      <w:r w:rsidR="00710428">
        <w:rPr>
          <w:rFonts w:ascii="Arial" w:hAnsi="Arial" w:cs="Arial"/>
          <w:sz w:val="24"/>
          <w:szCs w:val="24"/>
        </w:rPr>
        <w:t xml:space="preserve"> Safe Mobilisation G</w:t>
      </w:r>
      <w:r w:rsidR="000E34B5">
        <w:rPr>
          <w:rFonts w:ascii="Arial" w:hAnsi="Arial" w:cs="Arial"/>
          <w:sz w:val="24"/>
          <w:szCs w:val="24"/>
        </w:rPr>
        <w:t>roup</w:t>
      </w:r>
      <w:r w:rsidR="00DD4796">
        <w:rPr>
          <w:rFonts w:ascii="Arial" w:hAnsi="Arial" w:cs="Arial"/>
          <w:sz w:val="24"/>
          <w:szCs w:val="24"/>
        </w:rPr>
        <w:t>,</w:t>
      </w:r>
      <w:r w:rsidR="000E34B5">
        <w:rPr>
          <w:rFonts w:ascii="Arial" w:hAnsi="Arial" w:cs="Arial"/>
          <w:sz w:val="24"/>
          <w:szCs w:val="24"/>
        </w:rPr>
        <w:t xml:space="preserve"> formerly </w:t>
      </w:r>
      <w:r>
        <w:rPr>
          <w:rFonts w:ascii="Arial" w:hAnsi="Arial" w:cs="Arial"/>
          <w:sz w:val="24"/>
          <w:szCs w:val="24"/>
        </w:rPr>
        <w:t xml:space="preserve">the </w:t>
      </w:r>
      <w:r w:rsidR="00710428">
        <w:rPr>
          <w:rFonts w:ascii="Arial" w:hAnsi="Arial" w:cs="Arial"/>
          <w:sz w:val="24"/>
          <w:szCs w:val="24"/>
        </w:rPr>
        <w:t>Falls M</w:t>
      </w:r>
      <w:r w:rsidR="000E34B5">
        <w:rPr>
          <w:rFonts w:ascii="Arial" w:hAnsi="Arial" w:cs="Arial"/>
          <w:sz w:val="24"/>
          <w:szCs w:val="24"/>
        </w:rPr>
        <w:t>inimisation</w:t>
      </w:r>
      <w:r w:rsidR="00710428">
        <w:rPr>
          <w:rFonts w:ascii="Arial" w:hAnsi="Arial" w:cs="Arial"/>
          <w:sz w:val="24"/>
          <w:szCs w:val="24"/>
        </w:rPr>
        <w:t xml:space="preserve"> G</w:t>
      </w:r>
      <w:r>
        <w:rPr>
          <w:rFonts w:ascii="Arial" w:hAnsi="Arial" w:cs="Arial"/>
          <w:sz w:val="24"/>
          <w:szCs w:val="24"/>
        </w:rPr>
        <w:t xml:space="preserve">roup. </w:t>
      </w:r>
      <w:r w:rsidR="000E34B5">
        <w:rPr>
          <w:rFonts w:ascii="Arial" w:hAnsi="Arial" w:cs="Arial"/>
          <w:sz w:val="24"/>
          <w:szCs w:val="24"/>
        </w:rPr>
        <w:t xml:space="preserve"> </w:t>
      </w:r>
    </w:p>
    <w:p w14:paraId="369150FB" w14:textId="77777777" w:rsidR="00710428" w:rsidRDefault="00710428" w:rsidP="00FA400C">
      <w:pPr>
        <w:tabs>
          <w:tab w:val="left" w:pos="709"/>
        </w:tabs>
        <w:spacing w:after="0" w:line="240" w:lineRule="auto"/>
        <w:ind w:left="709"/>
        <w:rPr>
          <w:rFonts w:ascii="Arial" w:hAnsi="Arial" w:cs="Arial"/>
          <w:sz w:val="24"/>
          <w:szCs w:val="24"/>
        </w:rPr>
      </w:pPr>
    </w:p>
    <w:p w14:paraId="17DA22E7" w14:textId="31249A3D" w:rsidR="00FA400C" w:rsidRDefault="00FA400C" w:rsidP="00FA400C">
      <w:pPr>
        <w:tabs>
          <w:tab w:val="left" w:pos="1979"/>
        </w:tabs>
        <w:spacing w:after="0" w:line="240" w:lineRule="auto"/>
        <w:ind w:left="720"/>
        <w:rPr>
          <w:rFonts w:ascii="Arial" w:hAnsi="Arial" w:cs="Arial"/>
          <w:sz w:val="24"/>
          <w:szCs w:val="24"/>
        </w:rPr>
      </w:pPr>
      <w:r>
        <w:rPr>
          <w:rFonts w:ascii="Arial" w:hAnsi="Arial" w:cs="Arial"/>
          <w:sz w:val="24"/>
          <w:szCs w:val="24"/>
        </w:rPr>
        <w:t xml:space="preserve">The </w:t>
      </w:r>
      <w:r w:rsidR="00963080">
        <w:rPr>
          <w:rFonts w:ascii="Arial" w:hAnsi="Arial" w:cs="Arial"/>
          <w:sz w:val="24"/>
          <w:szCs w:val="24"/>
        </w:rPr>
        <w:t>o</w:t>
      </w:r>
      <w:r w:rsidR="000E34B5">
        <w:rPr>
          <w:rFonts w:ascii="Arial" w:hAnsi="Arial" w:cs="Arial"/>
          <w:sz w:val="24"/>
          <w:szCs w:val="24"/>
        </w:rPr>
        <w:t>utcome data for</w:t>
      </w:r>
      <w:r w:rsidR="00710428">
        <w:rPr>
          <w:rFonts w:ascii="Arial" w:hAnsi="Arial" w:cs="Arial"/>
          <w:sz w:val="24"/>
          <w:szCs w:val="24"/>
        </w:rPr>
        <w:t xml:space="preserve"> Hospital Acquired Pressure U</w:t>
      </w:r>
      <w:r>
        <w:rPr>
          <w:rFonts w:ascii="Arial" w:hAnsi="Arial" w:cs="Arial"/>
          <w:sz w:val="24"/>
          <w:szCs w:val="24"/>
        </w:rPr>
        <w:t xml:space="preserve">lcers (HAPU) </w:t>
      </w:r>
      <w:r w:rsidR="00DD4796">
        <w:rPr>
          <w:rFonts w:ascii="Arial" w:hAnsi="Arial" w:cs="Arial"/>
          <w:sz w:val="24"/>
          <w:szCs w:val="24"/>
        </w:rPr>
        <w:t>showed</w:t>
      </w:r>
      <w:r>
        <w:rPr>
          <w:rFonts w:ascii="Arial" w:hAnsi="Arial" w:cs="Arial"/>
          <w:sz w:val="24"/>
          <w:szCs w:val="24"/>
        </w:rPr>
        <w:t xml:space="preserve"> an overall imp</w:t>
      </w:r>
      <w:r w:rsidR="00710428">
        <w:rPr>
          <w:rFonts w:ascii="Arial" w:hAnsi="Arial" w:cs="Arial"/>
          <w:sz w:val="24"/>
          <w:szCs w:val="24"/>
        </w:rPr>
        <w:t xml:space="preserve">rovement.  PVC </w:t>
      </w:r>
      <w:r w:rsidR="005B561B">
        <w:rPr>
          <w:rFonts w:ascii="Arial" w:hAnsi="Arial" w:cs="Arial"/>
          <w:sz w:val="24"/>
          <w:szCs w:val="24"/>
        </w:rPr>
        <w:t xml:space="preserve">(Polyvinyl Chloride) </w:t>
      </w:r>
      <w:r w:rsidR="00710428">
        <w:rPr>
          <w:rFonts w:ascii="Arial" w:hAnsi="Arial" w:cs="Arial"/>
          <w:sz w:val="24"/>
          <w:szCs w:val="24"/>
        </w:rPr>
        <w:t>bundle replacement remained v</w:t>
      </w:r>
      <w:r>
        <w:rPr>
          <w:rFonts w:ascii="Arial" w:hAnsi="Arial" w:cs="Arial"/>
          <w:sz w:val="24"/>
          <w:szCs w:val="24"/>
        </w:rPr>
        <w:t xml:space="preserve">ariable but </w:t>
      </w:r>
      <w:r w:rsidR="00DD4796">
        <w:rPr>
          <w:rFonts w:ascii="Arial" w:hAnsi="Arial" w:cs="Arial"/>
          <w:sz w:val="24"/>
          <w:szCs w:val="24"/>
        </w:rPr>
        <w:t xml:space="preserve">additional </w:t>
      </w:r>
      <w:r>
        <w:rPr>
          <w:rFonts w:ascii="Arial" w:hAnsi="Arial" w:cs="Arial"/>
          <w:sz w:val="24"/>
          <w:szCs w:val="24"/>
        </w:rPr>
        <w:t>resource</w:t>
      </w:r>
      <w:r w:rsidR="00710428">
        <w:rPr>
          <w:rFonts w:ascii="Arial" w:hAnsi="Arial" w:cs="Arial"/>
          <w:sz w:val="24"/>
          <w:szCs w:val="24"/>
        </w:rPr>
        <w:t>s</w:t>
      </w:r>
      <w:r>
        <w:rPr>
          <w:rFonts w:ascii="Arial" w:hAnsi="Arial" w:cs="Arial"/>
          <w:sz w:val="24"/>
          <w:szCs w:val="24"/>
        </w:rPr>
        <w:t xml:space="preserve"> within the team would help progress this. </w:t>
      </w:r>
    </w:p>
    <w:p w14:paraId="1E4C07B7" w14:textId="1DB3DAB5" w:rsidR="000E34B5" w:rsidRDefault="000E34B5" w:rsidP="00FA400C">
      <w:pPr>
        <w:spacing w:after="0" w:line="240" w:lineRule="auto"/>
        <w:ind w:left="720"/>
        <w:rPr>
          <w:rFonts w:ascii="Arial" w:hAnsi="Arial" w:cs="Arial"/>
          <w:sz w:val="24"/>
          <w:szCs w:val="24"/>
        </w:rPr>
      </w:pPr>
      <w:r>
        <w:rPr>
          <w:rFonts w:ascii="Arial" w:hAnsi="Arial" w:cs="Arial"/>
          <w:sz w:val="24"/>
          <w:szCs w:val="24"/>
        </w:rPr>
        <w:t xml:space="preserve"> </w:t>
      </w:r>
    </w:p>
    <w:p w14:paraId="15F35B0D" w14:textId="7FD994D5" w:rsidR="000E34B5" w:rsidRDefault="00FA400C" w:rsidP="00FA400C">
      <w:pPr>
        <w:tabs>
          <w:tab w:val="left" w:pos="720"/>
        </w:tabs>
        <w:spacing w:after="0" w:line="240" w:lineRule="auto"/>
        <w:ind w:left="720"/>
        <w:rPr>
          <w:rFonts w:ascii="Arial" w:hAnsi="Arial" w:cs="Arial"/>
          <w:sz w:val="24"/>
          <w:szCs w:val="24"/>
        </w:rPr>
      </w:pPr>
      <w:r>
        <w:rPr>
          <w:rFonts w:ascii="Arial" w:hAnsi="Arial" w:cs="Arial"/>
          <w:sz w:val="24"/>
          <w:szCs w:val="24"/>
        </w:rPr>
        <w:t>All inpat</w:t>
      </w:r>
      <w:r w:rsidR="00710428">
        <w:rPr>
          <w:rFonts w:ascii="Arial" w:hAnsi="Arial" w:cs="Arial"/>
          <w:sz w:val="24"/>
          <w:szCs w:val="24"/>
        </w:rPr>
        <w:t>i</w:t>
      </w:r>
      <w:r>
        <w:rPr>
          <w:rFonts w:ascii="Arial" w:hAnsi="Arial" w:cs="Arial"/>
          <w:sz w:val="24"/>
          <w:szCs w:val="24"/>
        </w:rPr>
        <w:t>ent deaths would be reviewed at the CGRMG in May 2023 to identify learning</w:t>
      </w:r>
      <w:r w:rsidR="00963080">
        <w:rPr>
          <w:rFonts w:ascii="Arial" w:hAnsi="Arial" w:cs="Arial"/>
          <w:sz w:val="24"/>
          <w:szCs w:val="24"/>
        </w:rPr>
        <w:t xml:space="preserve"> and</w:t>
      </w:r>
      <w:r>
        <w:rPr>
          <w:rFonts w:ascii="Arial" w:hAnsi="Arial" w:cs="Arial"/>
          <w:sz w:val="24"/>
          <w:szCs w:val="24"/>
        </w:rPr>
        <w:t xml:space="preserve"> would be actively monitored. </w:t>
      </w:r>
    </w:p>
    <w:p w14:paraId="130195E8" w14:textId="77777777" w:rsidR="00FA400C" w:rsidRDefault="00FA400C" w:rsidP="00FA400C">
      <w:pPr>
        <w:tabs>
          <w:tab w:val="left" w:pos="720"/>
        </w:tabs>
        <w:spacing w:after="0" w:line="240" w:lineRule="auto"/>
        <w:ind w:left="720"/>
        <w:rPr>
          <w:rFonts w:ascii="Arial" w:hAnsi="Arial" w:cs="Arial"/>
          <w:sz w:val="24"/>
          <w:szCs w:val="24"/>
        </w:rPr>
      </w:pPr>
    </w:p>
    <w:p w14:paraId="6998F460" w14:textId="2DDAA659" w:rsidR="000E34B5" w:rsidRDefault="00FA400C" w:rsidP="00FA400C">
      <w:pPr>
        <w:tabs>
          <w:tab w:val="left" w:pos="720"/>
        </w:tabs>
        <w:spacing w:after="0" w:line="240" w:lineRule="auto"/>
        <w:ind w:left="720"/>
        <w:rPr>
          <w:rFonts w:ascii="Arial" w:hAnsi="Arial" w:cs="Arial"/>
          <w:sz w:val="24"/>
          <w:szCs w:val="24"/>
        </w:rPr>
      </w:pPr>
      <w:r>
        <w:rPr>
          <w:rFonts w:ascii="Arial" w:hAnsi="Arial" w:cs="Arial"/>
          <w:sz w:val="24"/>
          <w:szCs w:val="24"/>
        </w:rPr>
        <w:t xml:space="preserve">Clinical Audit </w:t>
      </w:r>
      <w:r w:rsidR="001E61EF">
        <w:rPr>
          <w:rFonts w:ascii="Arial" w:hAnsi="Arial" w:cs="Arial"/>
          <w:sz w:val="24"/>
          <w:szCs w:val="24"/>
        </w:rPr>
        <w:t>–</w:t>
      </w:r>
      <w:r>
        <w:rPr>
          <w:rFonts w:ascii="Arial" w:hAnsi="Arial" w:cs="Arial"/>
          <w:sz w:val="24"/>
          <w:szCs w:val="24"/>
        </w:rPr>
        <w:t xml:space="preserve"> </w:t>
      </w:r>
      <w:r w:rsidR="001E61EF">
        <w:rPr>
          <w:rFonts w:ascii="Arial" w:hAnsi="Arial" w:cs="Arial"/>
          <w:sz w:val="24"/>
          <w:szCs w:val="24"/>
        </w:rPr>
        <w:t>A n</w:t>
      </w:r>
      <w:r w:rsidR="000E34B5">
        <w:rPr>
          <w:rFonts w:ascii="Arial" w:hAnsi="Arial" w:cs="Arial"/>
          <w:sz w:val="24"/>
          <w:szCs w:val="24"/>
        </w:rPr>
        <w:t xml:space="preserve">ew process </w:t>
      </w:r>
      <w:r w:rsidR="001E61EF">
        <w:rPr>
          <w:rFonts w:ascii="Arial" w:hAnsi="Arial" w:cs="Arial"/>
          <w:sz w:val="24"/>
          <w:szCs w:val="24"/>
        </w:rPr>
        <w:t xml:space="preserve">and </w:t>
      </w:r>
      <w:r w:rsidR="00DD4796">
        <w:rPr>
          <w:rFonts w:ascii="Arial" w:hAnsi="Arial" w:cs="Arial"/>
          <w:sz w:val="24"/>
          <w:szCs w:val="24"/>
        </w:rPr>
        <w:t xml:space="preserve">a </w:t>
      </w:r>
      <w:r w:rsidR="000E34B5">
        <w:rPr>
          <w:rFonts w:ascii="Arial" w:hAnsi="Arial" w:cs="Arial"/>
          <w:sz w:val="24"/>
          <w:szCs w:val="24"/>
        </w:rPr>
        <w:t xml:space="preserve">meeting with </w:t>
      </w:r>
      <w:r w:rsidR="001E61EF">
        <w:rPr>
          <w:rFonts w:ascii="Arial" w:hAnsi="Arial" w:cs="Arial"/>
          <w:sz w:val="24"/>
          <w:szCs w:val="24"/>
        </w:rPr>
        <w:t>the Clinical A</w:t>
      </w:r>
      <w:r w:rsidR="000E34B5">
        <w:rPr>
          <w:rFonts w:ascii="Arial" w:hAnsi="Arial" w:cs="Arial"/>
          <w:sz w:val="24"/>
          <w:szCs w:val="24"/>
        </w:rPr>
        <w:t>u</w:t>
      </w:r>
      <w:r w:rsidR="001E61EF">
        <w:rPr>
          <w:rFonts w:ascii="Arial" w:hAnsi="Arial" w:cs="Arial"/>
          <w:sz w:val="24"/>
          <w:szCs w:val="24"/>
        </w:rPr>
        <w:t>dit L</w:t>
      </w:r>
      <w:r w:rsidR="000E34B5">
        <w:rPr>
          <w:rFonts w:ascii="Arial" w:hAnsi="Arial" w:cs="Arial"/>
          <w:sz w:val="24"/>
          <w:szCs w:val="24"/>
        </w:rPr>
        <w:t>ead</w:t>
      </w:r>
      <w:r w:rsidR="001E61EF">
        <w:rPr>
          <w:rFonts w:ascii="Arial" w:hAnsi="Arial" w:cs="Arial"/>
          <w:sz w:val="24"/>
          <w:szCs w:val="24"/>
        </w:rPr>
        <w:t xml:space="preserve"> was taking place with a t</w:t>
      </w:r>
      <w:r w:rsidR="005B561B">
        <w:rPr>
          <w:rFonts w:ascii="Arial" w:hAnsi="Arial" w:cs="Arial"/>
          <w:sz w:val="24"/>
          <w:szCs w:val="24"/>
        </w:rPr>
        <w:t>racking</w:t>
      </w:r>
      <w:r w:rsidR="000E34B5">
        <w:rPr>
          <w:rFonts w:ascii="Arial" w:hAnsi="Arial" w:cs="Arial"/>
          <w:sz w:val="24"/>
          <w:szCs w:val="24"/>
        </w:rPr>
        <w:t xml:space="preserve"> process</w:t>
      </w:r>
      <w:r w:rsidR="001E61EF">
        <w:rPr>
          <w:rFonts w:ascii="Arial" w:hAnsi="Arial" w:cs="Arial"/>
          <w:sz w:val="24"/>
          <w:szCs w:val="24"/>
        </w:rPr>
        <w:t xml:space="preserve"> implemented,</w:t>
      </w:r>
      <w:r w:rsidR="000E34B5">
        <w:rPr>
          <w:rFonts w:ascii="Arial" w:hAnsi="Arial" w:cs="Arial"/>
          <w:sz w:val="24"/>
          <w:szCs w:val="24"/>
        </w:rPr>
        <w:t xml:space="preserve"> as some activity </w:t>
      </w:r>
      <w:r>
        <w:rPr>
          <w:rFonts w:ascii="Arial" w:hAnsi="Arial" w:cs="Arial"/>
          <w:sz w:val="24"/>
          <w:szCs w:val="24"/>
        </w:rPr>
        <w:t xml:space="preserve">was </w:t>
      </w:r>
      <w:r w:rsidR="000E34B5">
        <w:rPr>
          <w:rFonts w:ascii="Arial" w:hAnsi="Arial" w:cs="Arial"/>
          <w:sz w:val="24"/>
          <w:szCs w:val="24"/>
        </w:rPr>
        <w:t>overdue</w:t>
      </w:r>
      <w:r w:rsidR="001E61EF">
        <w:rPr>
          <w:rFonts w:ascii="Arial" w:hAnsi="Arial" w:cs="Arial"/>
          <w:sz w:val="24"/>
          <w:szCs w:val="24"/>
        </w:rPr>
        <w:t xml:space="preserve"> by </w:t>
      </w:r>
      <w:r>
        <w:rPr>
          <w:rFonts w:ascii="Arial" w:hAnsi="Arial" w:cs="Arial"/>
          <w:sz w:val="24"/>
          <w:szCs w:val="24"/>
        </w:rPr>
        <w:t>a year</w:t>
      </w:r>
      <w:r w:rsidR="000E34B5">
        <w:rPr>
          <w:rFonts w:ascii="Arial" w:hAnsi="Arial" w:cs="Arial"/>
          <w:sz w:val="24"/>
          <w:szCs w:val="24"/>
        </w:rPr>
        <w:t xml:space="preserve">. </w:t>
      </w:r>
    </w:p>
    <w:p w14:paraId="3DF9EEC5" w14:textId="77777777" w:rsidR="00FA400C" w:rsidRDefault="00FA400C" w:rsidP="00FA400C">
      <w:pPr>
        <w:tabs>
          <w:tab w:val="left" w:pos="720"/>
        </w:tabs>
        <w:spacing w:after="0" w:line="240" w:lineRule="auto"/>
        <w:ind w:left="720"/>
        <w:rPr>
          <w:rFonts w:ascii="Arial" w:hAnsi="Arial" w:cs="Arial"/>
          <w:sz w:val="24"/>
          <w:szCs w:val="24"/>
        </w:rPr>
      </w:pPr>
    </w:p>
    <w:p w14:paraId="5C9A4FF9" w14:textId="4891E8FA" w:rsidR="000E34B5" w:rsidRDefault="000E34B5" w:rsidP="00FA400C">
      <w:pPr>
        <w:tabs>
          <w:tab w:val="left" w:pos="720"/>
        </w:tabs>
        <w:spacing w:after="0" w:line="240" w:lineRule="auto"/>
        <w:ind w:left="720"/>
        <w:rPr>
          <w:rFonts w:ascii="Arial" w:hAnsi="Arial" w:cs="Arial"/>
          <w:sz w:val="24"/>
          <w:szCs w:val="24"/>
        </w:rPr>
      </w:pPr>
      <w:r>
        <w:rPr>
          <w:rFonts w:ascii="Arial" w:hAnsi="Arial" w:cs="Arial"/>
          <w:sz w:val="24"/>
          <w:szCs w:val="24"/>
        </w:rPr>
        <w:t xml:space="preserve">Clinical improvement – </w:t>
      </w:r>
      <w:r w:rsidR="00037098">
        <w:rPr>
          <w:rFonts w:ascii="Arial" w:hAnsi="Arial" w:cs="Arial"/>
          <w:sz w:val="24"/>
          <w:szCs w:val="24"/>
        </w:rPr>
        <w:t>This was being unde</w:t>
      </w:r>
      <w:r w:rsidR="00372282">
        <w:rPr>
          <w:rFonts w:ascii="Arial" w:hAnsi="Arial" w:cs="Arial"/>
          <w:sz w:val="24"/>
          <w:szCs w:val="24"/>
        </w:rPr>
        <w:t xml:space="preserve">rtaken by the Nurse Managers as a priority.  It was viewed as a </w:t>
      </w:r>
      <w:r w:rsidR="00037098">
        <w:rPr>
          <w:rFonts w:ascii="Arial" w:hAnsi="Arial" w:cs="Arial"/>
          <w:sz w:val="24"/>
          <w:szCs w:val="24"/>
        </w:rPr>
        <w:t xml:space="preserve">positive </w:t>
      </w:r>
      <w:r w:rsidR="00372282">
        <w:rPr>
          <w:rFonts w:ascii="Arial" w:hAnsi="Arial" w:cs="Arial"/>
          <w:sz w:val="24"/>
          <w:szCs w:val="24"/>
        </w:rPr>
        <w:t>piece of work</w:t>
      </w:r>
      <w:r w:rsidR="008B311C">
        <w:rPr>
          <w:rFonts w:ascii="Arial" w:hAnsi="Arial" w:cs="Arial"/>
          <w:sz w:val="24"/>
          <w:szCs w:val="24"/>
        </w:rPr>
        <w:t xml:space="preserve"> </w:t>
      </w:r>
      <w:r w:rsidR="006D7728">
        <w:rPr>
          <w:rFonts w:ascii="Arial" w:hAnsi="Arial" w:cs="Arial"/>
          <w:sz w:val="24"/>
          <w:szCs w:val="24"/>
        </w:rPr>
        <w:t xml:space="preserve">that would </w:t>
      </w:r>
      <w:r w:rsidR="00963080">
        <w:rPr>
          <w:rFonts w:ascii="Arial" w:hAnsi="Arial" w:cs="Arial"/>
          <w:sz w:val="24"/>
          <w:szCs w:val="24"/>
        </w:rPr>
        <w:t xml:space="preserve">realign </w:t>
      </w:r>
      <w:r w:rsidR="006D7728">
        <w:rPr>
          <w:rFonts w:ascii="Arial" w:hAnsi="Arial" w:cs="Arial"/>
          <w:sz w:val="24"/>
          <w:szCs w:val="24"/>
        </w:rPr>
        <w:t xml:space="preserve">to </w:t>
      </w:r>
      <w:r w:rsidR="00963080">
        <w:rPr>
          <w:rFonts w:ascii="Arial" w:hAnsi="Arial" w:cs="Arial"/>
          <w:sz w:val="24"/>
          <w:szCs w:val="24"/>
        </w:rPr>
        <w:t xml:space="preserve">priorities to ensure </w:t>
      </w:r>
      <w:r w:rsidR="006D7728">
        <w:rPr>
          <w:rFonts w:ascii="Arial" w:hAnsi="Arial" w:cs="Arial"/>
          <w:sz w:val="24"/>
          <w:szCs w:val="24"/>
        </w:rPr>
        <w:t>that we maximise patient safety</w:t>
      </w:r>
      <w:r>
        <w:rPr>
          <w:rFonts w:ascii="Arial" w:hAnsi="Arial" w:cs="Arial"/>
          <w:sz w:val="24"/>
          <w:szCs w:val="24"/>
        </w:rPr>
        <w:t xml:space="preserve">. </w:t>
      </w:r>
    </w:p>
    <w:p w14:paraId="768AB65E" w14:textId="77777777" w:rsidR="00037098" w:rsidRDefault="00037098" w:rsidP="00FA400C">
      <w:pPr>
        <w:tabs>
          <w:tab w:val="left" w:pos="720"/>
        </w:tabs>
        <w:spacing w:after="0" w:line="240" w:lineRule="auto"/>
        <w:ind w:left="720"/>
        <w:rPr>
          <w:rFonts w:ascii="Arial" w:hAnsi="Arial" w:cs="Arial"/>
          <w:sz w:val="24"/>
          <w:szCs w:val="24"/>
        </w:rPr>
      </w:pPr>
    </w:p>
    <w:p w14:paraId="222055BF" w14:textId="79491A0B" w:rsidR="000E34B5" w:rsidRDefault="00372282" w:rsidP="004367DE">
      <w:pPr>
        <w:tabs>
          <w:tab w:val="left" w:pos="1979"/>
        </w:tabs>
        <w:spacing w:after="0" w:line="240" w:lineRule="auto"/>
        <w:ind w:left="720"/>
        <w:rPr>
          <w:rFonts w:ascii="Arial" w:hAnsi="Arial" w:cs="Arial"/>
          <w:sz w:val="24"/>
          <w:szCs w:val="24"/>
        </w:rPr>
      </w:pPr>
      <w:r>
        <w:rPr>
          <w:rFonts w:ascii="Arial" w:hAnsi="Arial" w:cs="Arial"/>
          <w:sz w:val="24"/>
          <w:szCs w:val="24"/>
        </w:rPr>
        <w:t>The Committee noted the Clinical Effectiveness Report Update.</w:t>
      </w:r>
    </w:p>
    <w:p w14:paraId="0CD336AE" w14:textId="075BB90E" w:rsidR="00F119E8" w:rsidRDefault="00F119E8" w:rsidP="001A79B1">
      <w:pPr>
        <w:tabs>
          <w:tab w:val="left" w:pos="1979"/>
        </w:tabs>
        <w:spacing w:after="0" w:line="240" w:lineRule="auto"/>
        <w:rPr>
          <w:rFonts w:ascii="Arial" w:hAnsi="Arial" w:cs="Arial"/>
          <w:sz w:val="24"/>
          <w:szCs w:val="24"/>
        </w:rPr>
      </w:pPr>
    </w:p>
    <w:p w14:paraId="1DE56C8F" w14:textId="2C0181B9" w:rsidR="00F119E8" w:rsidRDefault="002403AC" w:rsidP="001A79B1">
      <w:pPr>
        <w:tabs>
          <w:tab w:val="left" w:pos="1979"/>
        </w:tabs>
        <w:spacing w:after="0" w:line="240" w:lineRule="auto"/>
        <w:rPr>
          <w:rFonts w:ascii="Arial" w:hAnsi="Arial" w:cs="Arial"/>
          <w:b/>
          <w:sz w:val="24"/>
          <w:szCs w:val="24"/>
        </w:rPr>
      </w:pPr>
      <w:r>
        <w:rPr>
          <w:rFonts w:ascii="Arial" w:hAnsi="Arial" w:cs="Arial"/>
          <w:b/>
          <w:sz w:val="24"/>
          <w:szCs w:val="24"/>
        </w:rPr>
        <w:t>4</w:t>
      </w:r>
      <w:r w:rsidR="00F119E8" w:rsidRPr="00F119E8">
        <w:rPr>
          <w:rFonts w:ascii="Arial" w:hAnsi="Arial" w:cs="Arial"/>
          <w:b/>
          <w:sz w:val="24"/>
          <w:szCs w:val="24"/>
        </w:rPr>
        <w:t>.4</w:t>
      </w:r>
      <w:r w:rsidR="006B3EE5">
        <w:rPr>
          <w:rFonts w:ascii="Arial" w:hAnsi="Arial" w:cs="Arial"/>
          <w:sz w:val="24"/>
          <w:szCs w:val="24"/>
        </w:rPr>
        <w:t xml:space="preserve"> </w:t>
      </w:r>
      <w:r w:rsidR="002D141B">
        <w:rPr>
          <w:rFonts w:ascii="Arial" w:hAnsi="Arial" w:cs="Arial"/>
          <w:sz w:val="24"/>
          <w:szCs w:val="24"/>
        </w:rPr>
        <w:t xml:space="preserve">     </w:t>
      </w:r>
      <w:r>
        <w:rPr>
          <w:rFonts w:ascii="Arial" w:hAnsi="Arial" w:cs="Arial"/>
          <w:b/>
          <w:sz w:val="24"/>
          <w:szCs w:val="24"/>
        </w:rPr>
        <w:t>CGC Annual Report 2022/23</w:t>
      </w:r>
    </w:p>
    <w:p w14:paraId="05826669" w14:textId="2271AB62" w:rsidR="00F119E8" w:rsidRDefault="00F119E8" w:rsidP="001A79B1">
      <w:pPr>
        <w:tabs>
          <w:tab w:val="left" w:pos="1979"/>
        </w:tabs>
        <w:spacing w:after="0" w:line="240" w:lineRule="auto"/>
        <w:rPr>
          <w:rFonts w:ascii="Arial" w:hAnsi="Arial" w:cs="Arial"/>
          <w:b/>
          <w:sz w:val="24"/>
          <w:szCs w:val="24"/>
        </w:rPr>
      </w:pPr>
    </w:p>
    <w:p w14:paraId="38D31286" w14:textId="2789BB1E" w:rsidR="00903744" w:rsidRDefault="000F5C48" w:rsidP="000F5C48">
      <w:pPr>
        <w:tabs>
          <w:tab w:val="left" w:pos="1979"/>
        </w:tabs>
        <w:spacing w:after="0" w:line="240" w:lineRule="auto"/>
        <w:ind w:left="720"/>
        <w:rPr>
          <w:rFonts w:ascii="Arial" w:hAnsi="Arial" w:cs="Arial"/>
          <w:sz w:val="24"/>
          <w:szCs w:val="24"/>
        </w:rPr>
      </w:pPr>
      <w:r>
        <w:rPr>
          <w:rFonts w:ascii="Arial" w:hAnsi="Arial" w:cs="Arial"/>
          <w:sz w:val="24"/>
          <w:szCs w:val="24"/>
        </w:rPr>
        <w:t xml:space="preserve">Nicki Hamer </w:t>
      </w:r>
      <w:r w:rsidR="00903744">
        <w:rPr>
          <w:rFonts w:ascii="Arial" w:hAnsi="Arial" w:cs="Arial"/>
          <w:sz w:val="24"/>
          <w:szCs w:val="24"/>
        </w:rPr>
        <w:t xml:space="preserve">advised that all Governance Committees were required to produce an annual report </w:t>
      </w:r>
      <w:r w:rsidR="007507AC">
        <w:rPr>
          <w:rFonts w:ascii="Arial" w:hAnsi="Arial" w:cs="Arial"/>
          <w:sz w:val="24"/>
          <w:szCs w:val="24"/>
        </w:rPr>
        <w:t>t</w:t>
      </w:r>
      <w:r w:rsidR="007C7915">
        <w:rPr>
          <w:rFonts w:ascii="Arial" w:hAnsi="Arial" w:cs="Arial"/>
          <w:sz w:val="24"/>
          <w:szCs w:val="24"/>
        </w:rPr>
        <w:t xml:space="preserve">o give assurance to the Board on their activities and to demonstrate to the Board that their </w:t>
      </w:r>
      <w:r w:rsidR="007507AC">
        <w:rPr>
          <w:rFonts w:ascii="Arial" w:hAnsi="Arial" w:cs="Arial"/>
          <w:sz w:val="24"/>
          <w:szCs w:val="24"/>
        </w:rPr>
        <w:t>duties</w:t>
      </w:r>
      <w:r w:rsidR="007C7915">
        <w:rPr>
          <w:rFonts w:ascii="Arial" w:hAnsi="Arial" w:cs="Arial"/>
          <w:sz w:val="24"/>
          <w:szCs w:val="24"/>
        </w:rPr>
        <w:t xml:space="preserve"> had been fulfilled in line with the approved Terms of Reference.    Throughout 2022/23, the Committee reviewed and monitored the Board’s clinical governance position and performance against key targets and indicators with the primary focus to ensure appropriate governance arrangements were in place to direct the most effective use of all Board resources and deliver the Board ambition of “</w:t>
      </w:r>
      <w:r w:rsidR="007C7915">
        <w:rPr>
          <w:rFonts w:ascii="Arial" w:hAnsi="Arial" w:cs="Arial"/>
          <w:i/>
          <w:sz w:val="24"/>
          <w:szCs w:val="24"/>
        </w:rPr>
        <w:t>putting people first to achieve and sustain excellence – in care, performance, quality, innovation and values”.</w:t>
      </w:r>
    </w:p>
    <w:p w14:paraId="518565D8" w14:textId="77777777" w:rsidR="00903744" w:rsidRDefault="00903744" w:rsidP="000F5C48">
      <w:pPr>
        <w:tabs>
          <w:tab w:val="left" w:pos="1979"/>
        </w:tabs>
        <w:spacing w:after="0" w:line="240" w:lineRule="auto"/>
        <w:ind w:left="720"/>
        <w:rPr>
          <w:rFonts w:ascii="Arial" w:hAnsi="Arial" w:cs="Arial"/>
          <w:sz w:val="24"/>
          <w:szCs w:val="24"/>
        </w:rPr>
      </w:pPr>
    </w:p>
    <w:p w14:paraId="33532CFD" w14:textId="6EC91AE2" w:rsidR="000E34B5" w:rsidRDefault="00903744" w:rsidP="00903744">
      <w:pPr>
        <w:tabs>
          <w:tab w:val="left" w:pos="1979"/>
        </w:tabs>
        <w:spacing w:after="0" w:line="240" w:lineRule="auto"/>
        <w:ind w:left="720"/>
        <w:rPr>
          <w:rFonts w:ascii="Arial" w:hAnsi="Arial" w:cs="Arial"/>
          <w:sz w:val="24"/>
          <w:szCs w:val="24"/>
        </w:rPr>
      </w:pPr>
      <w:r>
        <w:rPr>
          <w:rFonts w:ascii="Arial" w:hAnsi="Arial" w:cs="Arial"/>
          <w:sz w:val="24"/>
          <w:szCs w:val="24"/>
        </w:rPr>
        <w:t>The Committee acknowled</w:t>
      </w:r>
      <w:r w:rsidR="006573BE">
        <w:rPr>
          <w:rFonts w:ascii="Arial" w:hAnsi="Arial" w:cs="Arial"/>
          <w:sz w:val="24"/>
          <w:szCs w:val="24"/>
        </w:rPr>
        <w:t>ged the progress made and thanked</w:t>
      </w:r>
      <w:r>
        <w:rPr>
          <w:rFonts w:ascii="Arial" w:hAnsi="Arial" w:cs="Arial"/>
          <w:sz w:val="24"/>
          <w:szCs w:val="24"/>
        </w:rPr>
        <w:t xml:space="preserve"> Nicki Hamer for the report. </w:t>
      </w:r>
    </w:p>
    <w:p w14:paraId="3D50CC3A" w14:textId="42AB27DC" w:rsidR="00903744" w:rsidRDefault="00903744" w:rsidP="00903744">
      <w:pPr>
        <w:tabs>
          <w:tab w:val="left" w:pos="1979"/>
        </w:tabs>
        <w:spacing w:after="0" w:line="240" w:lineRule="auto"/>
        <w:ind w:left="720"/>
        <w:rPr>
          <w:rFonts w:ascii="Arial" w:hAnsi="Arial" w:cs="Arial"/>
          <w:sz w:val="24"/>
          <w:szCs w:val="24"/>
        </w:rPr>
      </w:pPr>
    </w:p>
    <w:p w14:paraId="4E8BB44E" w14:textId="450B5D9C" w:rsidR="000E34B5" w:rsidRDefault="00903744" w:rsidP="006573BE">
      <w:pPr>
        <w:tabs>
          <w:tab w:val="left" w:pos="1979"/>
        </w:tabs>
        <w:spacing w:after="0" w:line="240" w:lineRule="auto"/>
        <w:ind w:left="720"/>
        <w:rPr>
          <w:rFonts w:ascii="Arial" w:hAnsi="Arial" w:cs="Arial"/>
          <w:sz w:val="24"/>
          <w:szCs w:val="24"/>
        </w:rPr>
      </w:pPr>
      <w:r>
        <w:rPr>
          <w:rFonts w:ascii="Arial" w:hAnsi="Arial" w:cs="Arial"/>
          <w:sz w:val="24"/>
          <w:szCs w:val="24"/>
        </w:rPr>
        <w:t xml:space="preserve">The Committee </w:t>
      </w:r>
      <w:r w:rsidR="006573BE">
        <w:rPr>
          <w:rFonts w:ascii="Arial" w:hAnsi="Arial" w:cs="Arial"/>
          <w:sz w:val="24"/>
          <w:szCs w:val="24"/>
        </w:rPr>
        <w:t>approved the CGC Annual Report 2022/23.</w:t>
      </w:r>
    </w:p>
    <w:p w14:paraId="542222DF" w14:textId="44BDE476" w:rsidR="00F119E8" w:rsidRDefault="00F119E8" w:rsidP="001A79B1">
      <w:pPr>
        <w:tabs>
          <w:tab w:val="left" w:pos="1979"/>
        </w:tabs>
        <w:spacing w:after="0" w:line="240" w:lineRule="auto"/>
        <w:rPr>
          <w:rFonts w:ascii="Arial" w:hAnsi="Arial" w:cs="Arial"/>
          <w:b/>
          <w:sz w:val="24"/>
          <w:szCs w:val="24"/>
        </w:rPr>
      </w:pPr>
    </w:p>
    <w:p w14:paraId="77D5B00E" w14:textId="5EF25B23" w:rsidR="00F119E8" w:rsidRDefault="002403AC" w:rsidP="00903744">
      <w:pPr>
        <w:tabs>
          <w:tab w:val="left" w:pos="1979"/>
        </w:tabs>
        <w:spacing w:after="0" w:line="240" w:lineRule="auto"/>
        <w:rPr>
          <w:rFonts w:ascii="Arial" w:hAnsi="Arial" w:cs="Arial"/>
          <w:b/>
          <w:sz w:val="24"/>
          <w:szCs w:val="24"/>
        </w:rPr>
      </w:pPr>
      <w:r>
        <w:rPr>
          <w:rFonts w:ascii="Arial" w:hAnsi="Arial" w:cs="Arial"/>
          <w:b/>
          <w:sz w:val="24"/>
          <w:szCs w:val="24"/>
        </w:rPr>
        <w:t>4.5</w:t>
      </w:r>
      <w:r w:rsidR="006B3EE5">
        <w:rPr>
          <w:rFonts w:ascii="Arial" w:hAnsi="Arial" w:cs="Arial"/>
          <w:b/>
          <w:sz w:val="24"/>
          <w:szCs w:val="24"/>
        </w:rPr>
        <w:t xml:space="preserve"> </w:t>
      </w:r>
      <w:r w:rsidR="002D141B">
        <w:rPr>
          <w:rFonts w:ascii="Arial" w:hAnsi="Arial" w:cs="Arial"/>
          <w:b/>
          <w:sz w:val="24"/>
          <w:szCs w:val="24"/>
        </w:rPr>
        <w:t xml:space="preserve">     </w:t>
      </w:r>
      <w:r>
        <w:rPr>
          <w:rFonts w:ascii="Arial" w:hAnsi="Arial" w:cs="Arial"/>
          <w:b/>
          <w:sz w:val="24"/>
          <w:szCs w:val="24"/>
        </w:rPr>
        <w:t>Terms of Reference Update</w:t>
      </w:r>
    </w:p>
    <w:p w14:paraId="129F3E7C" w14:textId="77777777" w:rsidR="00903744" w:rsidRPr="00903744" w:rsidRDefault="00903744" w:rsidP="00903744">
      <w:pPr>
        <w:tabs>
          <w:tab w:val="left" w:pos="1979"/>
        </w:tabs>
        <w:spacing w:after="0" w:line="240" w:lineRule="auto"/>
        <w:rPr>
          <w:rFonts w:ascii="Arial" w:hAnsi="Arial" w:cs="Arial"/>
          <w:b/>
          <w:sz w:val="24"/>
          <w:szCs w:val="24"/>
        </w:rPr>
      </w:pPr>
    </w:p>
    <w:p w14:paraId="05EE3927" w14:textId="0428566E" w:rsidR="000E34B5" w:rsidRDefault="00AA72EB" w:rsidP="001E61EF">
      <w:pPr>
        <w:spacing w:after="0" w:line="240" w:lineRule="auto"/>
        <w:ind w:left="720"/>
        <w:rPr>
          <w:rFonts w:ascii="Arial" w:hAnsi="Arial" w:cs="Arial"/>
          <w:sz w:val="24"/>
          <w:szCs w:val="24"/>
        </w:rPr>
      </w:pPr>
      <w:r>
        <w:rPr>
          <w:rFonts w:ascii="Arial" w:hAnsi="Arial" w:cs="Arial"/>
          <w:sz w:val="24"/>
          <w:szCs w:val="24"/>
        </w:rPr>
        <w:t>Nicki Hamer pr</w:t>
      </w:r>
      <w:r w:rsidR="007C7915">
        <w:rPr>
          <w:rFonts w:ascii="Arial" w:hAnsi="Arial" w:cs="Arial"/>
          <w:sz w:val="24"/>
          <w:szCs w:val="24"/>
        </w:rPr>
        <w:t xml:space="preserve">esented the </w:t>
      </w:r>
      <w:r>
        <w:rPr>
          <w:rFonts w:ascii="Arial" w:hAnsi="Arial" w:cs="Arial"/>
          <w:sz w:val="24"/>
          <w:szCs w:val="24"/>
        </w:rPr>
        <w:t>updated Terms of Reference</w:t>
      </w:r>
      <w:r w:rsidR="008B311C">
        <w:rPr>
          <w:rFonts w:ascii="Arial" w:hAnsi="Arial" w:cs="Arial"/>
          <w:sz w:val="24"/>
          <w:szCs w:val="24"/>
        </w:rPr>
        <w:t xml:space="preserve"> for the Committee</w:t>
      </w:r>
      <w:r>
        <w:rPr>
          <w:rFonts w:ascii="Arial" w:hAnsi="Arial" w:cs="Arial"/>
          <w:sz w:val="24"/>
          <w:szCs w:val="24"/>
        </w:rPr>
        <w:t>.</w:t>
      </w:r>
      <w:r w:rsidR="001E61EF">
        <w:rPr>
          <w:rFonts w:ascii="Arial" w:hAnsi="Arial" w:cs="Arial"/>
          <w:sz w:val="24"/>
          <w:szCs w:val="24"/>
        </w:rPr>
        <w:t xml:space="preserve">  </w:t>
      </w:r>
      <w:r>
        <w:rPr>
          <w:rFonts w:ascii="Arial" w:hAnsi="Arial" w:cs="Arial"/>
          <w:sz w:val="24"/>
          <w:szCs w:val="24"/>
        </w:rPr>
        <w:t xml:space="preserve">This was a final version </w:t>
      </w:r>
      <w:r w:rsidR="007C7915">
        <w:rPr>
          <w:rFonts w:ascii="Arial" w:hAnsi="Arial" w:cs="Arial"/>
          <w:sz w:val="24"/>
          <w:szCs w:val="24"/>
        </w:rPr>
        <w:t xml:space="preserve">and had been aligned to </w:t>
      </w:r>
      <w:r w:rsidR="004557FF">
        <w:rPr>
          <w:rFonts w:ascii="Arial" w:hAnsi="Arial" w:cs="Arial"/>
          <w:sz w:val="24"/>
          <w:szCs w:val="24"/>
        </w:rPr>
        <w:t>the Blueprint for Good G</w:t>
      </w:r>
      <w:r w:rsidR="000E34B5">
        <w:rPr>
          <w:rFonts w:ascii="Arial" w:hAnsi="Arial" w:cs="Arial"/>
          <w:sz w:val="24"/>
          <w:szCs w:val="24"/>
        </w:rPr>
        <w:t>overnance</w:t>
      </w:r>
      <w:r w:rsidR="007C7915">
        <w:rPr>
          <w:rFonts w:ascii="Arial" w:hAnsi="Arial" w:cs="Arial"/>
          <w:sz w:val="24"/>
          <w:szCs w:val="24"/>
        </w:rPr>
        <w:t xml:space="preserve"> - Second Edition</w:t>
      </w:r>
      <w:r w:rsidR="004557FF">
        <w:rPr>
          <w:rFonts w:ascii="Arial" w:hAnsi="Arial" w:cs="Arial"/>
          <w:sz w:val="24"/>
          <w:szCs w:val="24"/>
        </w:rPr>
        <w:t>.</w:t>
      </w:r>
      <w:r w:rsidR="000E34B5">
        <w:rPr>
          <w:rFonts w:ascii="Arial" w:hAnsi="Arial" w:cs="Arial"/>
          <w:sz w:val="24"/>
          <w:szCs w:val="24"/>
        </w:rPr>
        <w:t xml:space="preserve"> </w:t>
      </w:r>
    </w:p>
    <w:p w14:paraId="59846C80" w14:textId="727FF445" w:rsidR="00276EC7" w:rsidRDefault="00276EC7" w:rsidP="006B3EE5">
      <w:pPr>
        <w:spacing w:after="0" w:line="240" w:lineRule="auto"/>
        <w:ind w:left="720"/>
        <w:rPr>
          <w:rFonts w:ascii="Arial" w:hAnsi="Arial" w:cs="Arial"/>
          <w:sz w:val="24"/>
          <w:szCs w:val="24"/>
        </w:rPr>
      </w:pPr>
    </w:p>
    <w:p w14:paraId="31CAFF51" w14:textId="427CB3D3" w:rsidR="004557FF" w:rsidRDefault="004557FF" w:rsidP="006B3EE5">
      <w:pPr>
        <w:spacing w:after="0" w:line="240" w:lineRule="auto"/>
        <w:ind w:left="720"/>
        <w:rPr>
          <w:rFonts w:ascii="Arial" w:hAnsi="Arial" w:cs="Arial"/>
          <w:sz w:val="24"/>
          <w:szCs w:val="24"/>
        </w:rPr>
      </w:pPr>
      <w:r>
        <w:rPr>
          <w:rFonts w:ascii="Arial" w:hAnsi="Arial" w:cs="Arial"/>
          <w:sz w:val="24"/>
          <w:szCs w:val="24"/>
        </w:rPr>
        <w:t>The Committee approved the Terms of Reference Update.</w:t>
      </w:r>
    </w:p>
    <w:p w14:paraId="450B7873" w14:textId="77777777" w:rsidR="004557FF" w:rsidRDefault="004557FF" w:rsidP="006B3EE5">
      <w:pPr>
        <w:spacing w:after="0" w:line="240" w:lineRule="auto"/>
        <w:ind w:left="720"/>
        <w:rPr>
          <w:rFonts w:ascii="Arial" w:hAnsi="Arial" w:cs="Arial"/>
          <w:sz w:val="24"/>
          <w:szCs w:val="24"/>
        </w:rPr>
      </w:pPr>
    </w:p>
    <w:p w14:paraId="48434F0E" w14:textId="1B5D4D1C" w:rsidR="00F119E8" w:rsidRDefault="002403AC" w:rsidP="006B3EE5">
      <w:pPr>
        <w:spacing w:after="0" w:line="240" w:lineRule="auto"/>
        <w:rPr>
          <w:rFonts w:ascii="Arial" w:hAnsi="Arial" w:cs="Arial"/>
          <w:b/>
          <w:color w:val="0070C0"/>
          <w:sz w:val="24"/>
          <w:szCs w:val="24"/>
        </w:rPr>
      </w:pPr>
      <w:r>
        <w:rPr>
          <w:rFonts w:ascii="Arial" w:hAnsi="Arial" w:cs="Arial"/>
          <w:b/>
          <w:color w:val="0070C0"/>
          <w:sz w:val="24"/>
          <w:szCs w:val="24"/>
        </w:rPr>
        <w:t>5</w:t>
      </w:r>
      <w:r w:rsidR="00276EC7">
        <w:rPr>
          <w:rFonts w:ascii="Arial" w:hAnsi="Arial" w:cs="Arial"/>
          <w:b/>
          <w:color w:val="0070C0"/>
          <w:sz w:val="24"/>
          <w:szCs w:val="24"/>
        </w:rPr>
        <w:tab/>
        <w:t>Person Centred</w:t>
      </w:r>
      <w:r w:rsidR="00276EC7" w:rsidRPr="003C6B72">
        <w:rPr>
          <w:rFonts w:ascii="Arial" w:hAnsi="Arial" w:cs="Arial"/>
          <w:b/>
          <w:color w:val="0070C0"/>
          <w:sz w:val="24"/>
          <w:szCs w:val="24"/>
        </w:rPr>
        <w:t xml:space="preserve"> </w:t>
      </w:r>
    </w:p>
    <w:p w14:paraId="593C9CC8" w14:textId="77777777" w:rsidR="00276EC7" w:rsidRPr="00276EC7" w:rsidRDefault="00276EC7" w:rsidP="006B3EE5">
      <w:pPr>
        <w:spacing w:after="0" w:line="240" w:lineRule="auto"/>
        <w:rPr>
          <w:rFonts w:ascii="Arial" w:hAnsi="Arial" w:cs="Arial"/>
          <w:b/>
          <w:sz w:val="24"/>
          <w:szCs w:val="24"/>
        </w:rPr>
      </w:pPr>
    </w:p>
    <w:p w14:paraId="0557968D" w14:textId="509CB85A" w:rsidR="00F655AC" w:rsidRDefault="002403AC" w:rsidP="001A79B1">
      <w:pPr>
        <w:spacing w:after="0" w:line="240" w:lineRule="auto"/>
        <w:ind w:left="720" w:hanging="720"/>
        <w:rPr>
          <w:rFonts w:ascii="Arial" w:hAnsi="Arial" w:cs="Arial"/>
          <w:b/>
          <w:sz w:val="24"/>
          <w:szCs w:val="24"/>
        </w:rPr>
      </w:pPr>
      <w:r>
        <w:rPr>
          <w:rFonts w:ascii="Arial" w:hAnsi="Arial" w:cs="Arial"/>
          <w:b/>
          <w:sz w:val="24"/>
          <w:szCs w:val="24"/>
        </w:rPr>
        <w:t>5</w:t>
      </w:r>
      <w:r w:rsidR="0047632A" w:rsidRPr="00F655AC">
        <w:rPr>
          <w:rFonts w:ascii="Arial" w:hAnsi="Arial" w:cs="Arial"/>
          <w:b/>
          <w:sz w:val="24"/>
          <w:szCs w:val="24"/>
        </w:rPr>
        <w:t>.</w:t>
      </w:r>
      <w:r w:rsidR="00F119E8">
        <w:rPr>
          <w:rFonts w:ascii="Arial" w:hAnsi="Arial" w:cs="Arial"/>
          <w:b/>
          <w:sz w:val="24"/>
          <w:szCs w:val="24"/>
        </w:rPr>
        <w:t>1</w:t>
      </w:r>
      <w:r w:rsidR="006B3EE5">
        <w:rPr>
          <w:rFonts w:ascii="Arial" w:hAnsi="Arial" w:cs="Arial"/>
          <w:b/>
          <w:sz w:val="24"/>
          <w:szCs w:val="24"/>
        </w:rPr>
        <w:t xml:space="preserve"> </w:t>
      </w:r>
      <w:r w:rsidR="002D141B">
        <w:rPr>
          <w:rFonts w:ascii="Arial" w:hAnsi="Arial" w:cs="Arial"/>
          <w:b/>
          <w:sz w:val="24"/>
          <w:szCs w:val="24"/>
        </w:rPr>
        <w:t xml:space="preserve">   </w:t>
      </w:r>
      <w:r w:rsidR="006573BE">
        <w:rPr>
          <w:rFonts w:ascii="Arial" w:hAnsi="Arial" w:cs="Arial"/>
          <w:b/>
          <w:sz w:val="24"/>
          <w:szCs w:val="24"/>
        </w:rPr>
        <w:t xml:space="preserve"> </w:t>
      </w:r>
      <w:r w:rsidR="002D141B">
        <w:rPr>
          <w:rFonts w:ascii="Arial" w:hAnsi="Arial" w:cs="Arial"/>
          <w:b/>
          <w:sz w:val="24"/>
          <w:szCs w:val="24"/>
        </w:rPr>
        <w:t xml:space="preserve"> </w:t>
      </w:r>
      <w:r>
        <w:rPr>
          <w:rFonts w:ascii="Arial" w:hAnsi="Arial" w:cs="Arial"/>
          <w:b/>
          <w:sz w:val="24"/>
          <w:szCs w:val="24"/>
        </w:rPr>
        <w:t>Patient Story</w:t>
      </w:r>
      <w:r w:rsidR="00F655AC">
        <w:rPr>
          <w:rFonts w:ascii="Arial" w:hAnsi="Arial" w:cs="Arial"/>
          <w:b/>
          <w:sz w:val="24"/>
          <w:szCs w:val="24"/>
        </w:rPr>
        <w:br/>
      </w:r>
    </w:p>
    <w:p w14:paraId="58E7E20B" w14:textId="211907C6" w:rsidR="00605512" w:rsidRDefault="00605512" w:rsidP="00605512">
      <w:pPr>
        <w:pStyle w:val="ListParagraph"/>
        <w:spacing w:after="0" w:line="240" w:lineRule="auto"/>
      </w:pPr>
      <w:r>
        <w:t>The Committee viewed a patient story outlining the experience of a hip replacement patient.</w:t>
      </w:r>
    </w:p>
    <w:p w14:paraId="4C8F3592" w14:textId="2752F7BA" w:rsidR="002403AC" w:rsidRDefault="002403AC" w:rsidP="002403AC">
      <w:pPr>
        <w:spacing w:after="0" w:line="240" w:lineRule="auto"/>
        <w:ind w:left="720" w:hanging="720"/>
        <w:rPr>
          <w:rFonts w:ascii="Arial" w:hAnsi="Arial" w:cs="Arial"/>
          <w:sz w:val="24"/>
          <w:szCs w:val="24"/>
        </w:rPr>
      </w:pPr>
    </w:p>
    <w:p w14:paraId="019FE69F" w14:textId="74F2903D" w:rsidR="00B6144E" w:rsidRDefault="00B6144E" w:rsidP="002403AC">
      <w:pPr>
        <w:spacing w:after="0" w:line="240" w:lineRule="auto"/>
        <w:ind w:left="720" w:hanging="720"/>
        <w:rPr>
          <w:rFonts w:ascii="Arial" w:hAnsi="Arial" w:cs="Arial"/>
          <w:sz w:val="24"/>
          <w:szCs w:val="24"/>
        </w:rPr>
      </w:pPr>
    </w:p>
    <w:p w14:paraId="189457AB" w14:textId="5E335319" w:rsidR="00B6144E" w:rsidRPr="000E34B5" w:rsidRDefault="00B6144E" w:rsidP="001E61EF">
      <w:pPr>
        <w:spacing w:after="0" w:line="240" w:lineRule="auto"/>
        <w:ind w:left="720" w:hanging="720"/>
        <w:rPr>
          <w:rFonts w:ascii="Arial" w:hAnsi="Arial" w:cs="Arial"/>
          <w:sz w:val="24"/>
          <w:szCs w:val="24"/>
        </w:rPr>
      </w:pPr>
      <w:r>
        <w:rPr>
          <w:rFonts w:ascii="Arial" w:hAnsi="Arial" w:cs="Arial"/>
          <w:sz w:val="24"/>
          <w:szCs w:val="24"/>
        </w:rPr>
        <w:tab/>
        <w:t>The Committee noted there were lessons to be learned in terms of c</w:t>
      </w:r>
      <w:r w:rsidR="006573BE">
        <w:rPr>
          <w:rFonts w:ascii="Arial" w:hAnsi="Arial" w:cs="Arial"/>
          <w:sz w:val="24"/>
          <w:szCs w:val="24"/>
        </w:rPr>
        <w:t xml:space="preserve">ommunication with patients around delays and </w:t>
      </w:r>
      <w:r w:rsidR="001E61EF">
        <w:rPr>
          <w:rFonts w:ascii="Arial" w:hAnsi="Arial" w:cs="Arial"/>
          <w:sz w:val="24"/>
          <w:szCs w:val="24"/>
        </w:rPr>
        <w:t xml:space="preserve">waiting lists. </w:t>
      </w:r>
      <w:r w:rsidR="006573BE">
        <w:rPr>
          <w:rFonts w:ascii="Arial" w:hAnsi="Arial" w:cs="Arial"/>
          <w:sz w:val="24"/>
          <w:szCs w:val="24"/>
        </w:rPr>
        <w:t xml:space="preserve"> It</w:t>
      </w:r>
      <w:r>
        <w:rPr>
          <w:rFonts w:ascii="Arial" w:hAnsi="Arial" w:cs="Arial"/>
          <w:sz w:val="24"/>
          <w:szCs w:val="24"/>
        </w:rPr>
        <w:t xml:space="preserve"> was acknowledged that waiting lists were i</w:t>
      </w:r>
      <w:r w:rsidR="001E61EF">
        <w:rPr>
          <w:rFonts w:ascii="Arial" w:hAnsi="Arial" w:cs="Arial"/>
          <w:sz w:val="24"/>
          <w:szCs w:val="24"/>
        </w:rPr>
        <w:t xml:space="preserve">mproving and </w:t>
      </w:r>
      <w:r w:rsidR="00605512">
        <w:rPr>
          <w:rFonts w:ascii="Arial" w:hAnsi="Arial" w:cs="Arial"/>
          <w:sz w:val="24"/>
          <w:szCs w:val="24"/>
        </w:rPr>
        <w:t>progress on the</w:t>
      </w:r>
      <w:r w:rsidR="006573BE">
        <w:rPr>
          <w:rFonts w:ascii="Arial" w:hAnsi="Arial" w:cs="Arial"/>
          <w:sz w:val="24"/>
          <w:szCs w:val="24"/>
        </w:rPr>
        <w:t xml:space="preserve"> digital </w:t>
      </w:r>
      <w:r w:rsidR="00605512">
        <w:rPr>
          <w:rFonts w:ascii="Arial" w:hAnsi="Arial" w:cs="Arial"/>
          <w:sz w:val="24"/>
          <w:szCs w:val="24"/>
        </w:rPr>
        <w:t xml:space="preserve">strategy </w:t>
      </w:r>
      <w:r w:rsidR="006573BE">
        <w:rPr>
          <w:rFonts w:ascii="Arial" w:hAnsi="Arial" w:cs="Arial"/>
          <w:sz w:val="24"/>
          <w:szCs w:val="24"/>
        </w:rPr>
        <w:t>wo</w:t>
      </w:r>
      <w:r w:rsidRPr="005A2E1C">
        <w:rPr>
          <w:rFonts w:ascii="Arial" w:hAnsi="Arial" w:cs="Arial"/>
          <w:sz w:val="24"/>
          <w:szCs w:val="24"/>
        </w:rPr>
        <w:t xml:space="preserve">uld </w:t>
      </w:r>
      <w:r w:rsidR="006573BE">
        <w:rPr>
          <w:rFonts w:ascii="Arial" w:hAnsi="Arial" w:cs="Arial"/>
          <w:sz w:val="24"/>
          <w:szCs w:val="24"/>
        </w:rPr>
        <w:t xml:space="preserve">further </w:t>
      </w:r>
      <w:r w:rsidR="001E61EF">
        <w:rPr>
          <w:rFonts w:ascii="Arial" w:hAnsi="Arial" w:cs="Arial"/>
          <w:sz w:val="24"/>
          <w:szCs w:val="24"/>
        </w:rPr>
        <w:t>support</w:t>
      </w:r>
      <w:r w:rsidRPr="005A2E1C">
        <w:rPr>
          <w:rFonts w:ascii="Arial" w:hAnsi="Arial" w:cs="Arial"/>
          <w:sz w:val="24"/>
          <w:szCs w:val="24"/>
        </w:rPr>
        <w:t xml:space="preserve"> </w:t>
      </w:r>
      <w:r w:rsidR="006573BE">
        <w:rPr>
          <w:rFonts w:ascii="Arial" w:hAnsi="Arial" w:cs="Arial"/>
          <w:sz w:val="24"/>
          <w:szCs w:val="24"/>
        </w:rPr>
        <w:t>this.</w:t>
      </w:r>
      <w:r w:rsidR="001E61EF">
        <w:rPr>
          <w:rFonts w:ascii="Arial" w:hAnsi="Arial" w:cs="Arial"/>
          <w:sz w:val="24"/>
          <w:szCs w:val="24"/>
        </w:rPr>
        <w:t xml:space="preserve"> </w:t>
      </w:r>
      <w:r w:rsidR="006573BE">
        <w:rPr>
          <w:rFonts w:ascii="Arial" w:hAnsi="Arial" w:cs="Arial"/>
          <w:sz w:val="24"/>
          <w:szCs w:val="24"/>
        </w:rPr>
        <w:t xml:space="preserve"> </w:t>
      </w:r>
      <w:r w:rsidR="001E61EF">
        <w:rPr>
          <w:rFonts w:ascii="Arial" w:hAnsi="Arial" w:cs="Arial"/>
          <w:sz w:val="24"/>
          <w:szCs w:val="24"/>
        </w:rPr>
        <w:t>NHS Inform had</w:t>
      </w:r>
      <w:r w:rsidR="006573BE">
        <w:rPr>
          <w:rFonts w:ascii="Arial" w:hAnsi="Arial" w:cs="Arial"/>
          <w:sz w:val="24"/>
          <w:szCs w:val="24"/>
        </w:rPr>
        <w:t xml:space="preserve"> waiting t</w:t>
      </w:r>
      <w:r w:rsidR="001E61EF">
        <w:rPr>
          <w:rFonts w:ascii="Arial" w:hAnsi="Arial" w:cs="Arial"/>
          <w:sz w:val="24"/>
          <w:szCs w:val="24"/>
        </w:rPr>
        <w:t>imes</w:t>
      </w:r>
      <w:r w:rsidR="008B311C">
        <w:rPr>
          <w:rFonts w:ascii="Arial" w:hAnsi="Arial" w:cs="Arial"/>
          <w:sz w:val="24"/>
          <w:szCs w:val="24"/>
        </w:rPr>
        <w:t xml:space="preserve"> data</w:t>
      </w:r>
      <w:r w:rsidR="001E61EF">
        <w:rPr>
          <w:rFonts w:ascii="Arial" w:hAnsi="Arial" w:cs="Arial"/>
          <w:sz w:val="24"/>
          <w:szCs w:val="24"/>
        </w:rPr>
        <w:t xml:space="preserve"> for all B</w:t>
      </w:r>
      <w:r w:rsidR="006573BE">
        <w:rPr>
          <w:rFonts w:ascii="Arial" w:hAnsi="Arial" w:cs="Arial"/>
          <w:sz w:val="24"/>
          <w:szCs w:val="24"/>
        </w:rPr>
        <w:t>oard</w:t>
      </w:r>
      <w:r w:rsidR="001E61EF">
        <w:rPr>
          <w:rFonts w:ascii="Arial" w:hAnsi="Arial" w:cs="Arial"/>
          <w:sz w:val="24"/>
          <w:szCs w:val="24"/>
        </w:rPr>
        <w:t>s</w:t>
      </w:r>
      <w:r w:rsidR="006573BE">
        <w:rPr>
          <w:rFonts w:ascii="Arial" w:hAnsi="Arial" w:cs="Arial"/>
          <w:sz w:val="24"/>
          <w:szCs w:val="24"/>
        </w:rPr>
        <w:t xml:space="preserve"> across</w:t>
      </w:r>
      <w:r w:rsidR="001E61EF">
        <w:rPr>
          <w:rFonts w:ascii="Arial" w:hAnsi="Arial" w:cs="Arial"/>
          <w:sz w:val="24"/>
          <w:szCs w:val="24"/>
        </w:rPr>
        <w:t xml:space="preserve"> NHS</w:t>
      </w:r>
      <w:r w:rsidR="006573BE">
        <w:rPr>
          <w:rFonts w:ascii="Arial" w:hAnsi="Arial" w:cs="Arial"/>
          <w:sz w:val="24"/>
          <w:szCs w:val="24"/>
        </w:rPr>
        <w:t xml:space="preserve"> Sc</w:t>
      </w:r>
      <w:r w:rsidRPr="005A2E1C">
        <w:rPr>
          <w:rFonts w:ascii="Arial" w:hAnsi="Arial" w:cs="Arial"/>
          <w:sz w:val="24"/>
          <w:szCs w:val="24"/>
        </w:rPr>
        <w:t xml:space="preserve">otland </w:t>
      </w:r>
      <w:r w:rsidR="001E61EF">
        <w:rPr>
          <w:rFonts w:ascii="Arial" w:hAnsi="Arial" w:cs="Arial"/>
          <w:sz w:val="24"/>
          <w:szCs w:val="24"/>
        </w:rPr>
        <w:t>and th</w:t>
      </w:r>
      <w:r w:rsidR="008B311C">
        <w:rPr>
          <w:rFonts w:ascii="Arial" w:hAnsi="Arial" w:cs="Arial"/>
          <w:sz w:val="24"/>
          <w:szCs w:val="24"/>
        </w:rPr>
        <w:t>is</w:t>
      </w:r>
      <w:r w:rsidR="001E61EF">
        <w:rPr>
          <w:rFonts w:ascii="Arial" w:hAnsi="Arial" w:cs="Arial"/>
          <w:sz w:val="24"/>
          <w:szCs w:val="24"/>
        </w:rPr>
        <w:t xml:space="preserve"> w</w:t>
      </w:r>
      <w:r w:rsidR="008B311C">
        <w:rPr>
          <w:rFonts w:ascii="Arial" w:hAnsi="Arial" w:cs="Arial"/>
          <w:sz w:val="24"/>
          <w:szCs w:val="24"/>
        </w:rPr>
        <w:t>as</w:t>
      </w:r>
      <w:r w:rsidR="0049726F">
        <w:rPr>
          <w:rFonts w:ascii="Arial" w:hAnsi="Arial" w:cs="Arial"/>
          <w:sz w:val="24"/>
          <w:szCs w:val="24"/>
        </w:rPr>
        <w:t xml:space="preserve"> </w:t>
      </w:r>
      <w:r w:rsidRPr="005A2E1C">
        <w:rPr>
          <w:rFonts w:ascii="Arial" w:hAnsi="Arial" w:cs="Arial"/>
          <w:sz w:val="24"/>
          <w:szCs w:val="24"/>
        </w:rPr>
        <w:t>published</w:t>
      </w:r>
      <w:r w:rsidR="006573BE">
        <w:rPr>
          <w:rFonts w:ascii="Arial" w:hAnsi="Arial" w:cs="Arial"/>
          <w:sz w:val="24"/>
          <w:szCs w:val="24"/>
        </w:rPr>
        <w:t xml:space="preserve"> on their website</w:t>
      </w:r>
      <w:r w:rsidRPr="005A2E1C">
        <w:rPr>
          <w:rFonts w:ascii="Arial" w:hAnsi="Arial" w:cs="Arial"/>
          <w:sz w:val="24"/>
          <w:szCs w:val="24"/>
        </w:rPr>
        <w:t xml:space="preserve">. </w:t>
      </w:r>
      <w:r w:rsidR="00EF7893">
        <w:rPr>
          <w:rFonts w:ascii="Arial" w:hAnsi="Arial" w:cs="Arial"/>
          <w:sz w:val="24"/>
          <w:szCs w:val="24"/>
        </w:rPr>
        <w:t xml:space="preserve"> </w:t>
      </w:r>
      <w:r w:rsidR="005B561B">
        <w:rPr>
          <w:rFonts w:ascii="Arial" w:hAnsi="Arial" w:cs="Arial"/>
          <w:sz w:val="24"/>
          <w:szCs w:val="24"/>
        </w:rPr>
        <w:t>Statistics</w:t>
      </w:r>
      <w:r w:rsidR="001E61EF">
        <w:rPr>
          <w:rFonts w:ascii="Arial" w:hAnsi="Arial" w:cs="Arial"/>
          <w:sz w:val="24"/>
          <w:szCs w:val="24"/>
        </w:rPr>
        <w:t xml:space="preserve"> were also available on the PHS website. </w:t>
      </w:r>
      <w:r w:rsidRPr="005A2E1C">
        <w:rPr>
          <w:rFonts w:ascii="Arial" w:hAnsi="Arial" w:cs="Arial"/>
          <w:sz w:val="24"/>
          <w:szCs w:val="24"/>
        </w:rPr>
        <w:t xml:space="preserve"> </w:t>
      </w:r>
    </w:p>
    <w:p w14:paraId="6334BCAF" w14:textId="2C254567" w:rsidR="00E80B9E" w:rsidRDefault="00E80B9E" w:rsidP="002403AC">
      <w:pPr>
        <w:spacing w:after="0" w:line="240" w:lineRule="auto"/>
        <w:ind w:left="720" w:hanging="720"/>
        <w:rPr>
          <w:rFonts w:ascii="Arial" w:hAnsi="Arial" w:cs="Arial"/>
          <w:b/>
          <w:sz w:val="24"/>
          <w:szCs w:val="24"/>
        </w:rPr>
      </w:pPr>
    </w:p>
    <w:p w14:paraId="70B481F9" w14:textId="6DF16653" w:rsidR="001E61EF" w:rsidRDefault="00B6144E" w:rsidP="001E61EF">
      <w:pPr>
        <w:spacing w:after="0" w:line="240" w:lineRule="auto"/>
        <w:ind w:left="720" w:hanging="720"/>
        <w:rPr>
          <w:rFonts w:ascii="Arial" w:hAnsi="Arial" w:cs="Arial"/>
          <w:sz w:val="24"/>
          <w:szCs w:val="24"/>
        </w:rPr>
      </w:pPr>
      <w:r>
        <w:rPr>
          <w:rFonts w:ascii="Arial" w:hAnsi="Arial" w:cs="Arial"/>
          <w:b/>
          <w:sz w:val="24"/>
          <w:szCs w:val="24"/>
        </w:rPr>
        <w:tab/>
      </w:r>
      <w:r>
        <w:rPr>
          <w:rFonts w:ascii="Arial" w:hAnsi="Arial" w:cs="Arial"/>
          <w:sz w:val="24"/>
          <w:szCs w:val="24"/>
        </w:rPr>
        <w:t>The Committee thanked the Comm</w:t>
      </w:r>
      <w:r w:rsidR="008B311C">
        <w:rPr>
          <w:rFonts w:ascii="Arial" w:hAnsi="Arial" w:cs="Arial"/>
          <w:sz w:val="24"/>
          <w:szCs w:val="24"/>
        </w:rPr>
        <w:t>unication</w:t>
      </w:r>
      <w:r>
        <w:rPr>
          <w:rFonts w:ascii="Arial" w:hAnsi="Arial" w:cs="Arial"/>
          <w:sz w:val="24"/>
          <w:szCs w:val="24"/>
        </w:rPr>
        <w:t>s Team for the video and acknowledged that it was good to hear stories</w:t>
      </w:r>
      <w:r w:rsidR="008B311C">
        <w:rPr>
          <w:rFonts w:ascii="Arial" w:hAnsi="Arial" w:cs="Arial"/>
          <w:sz w:val="24"/>
          <w:szCs w:val="24"/>
        </w:rPr>
        <w:t>,</w:t>
      </w:r>
      <w:r>
        <w:rPr>
          <w:rFonts w:ascii="Arial" w:hAnsi="Arial" w:cs="Arial"/>
          <w:sz w:val="24"/>
          <w:szCs w:val="24"/>
        </w:rPr>
        <w:t xml:space="preserve"> even when everythi</w:t>
      </w:r>
      <w:r w:rsidR="001E61EF">
        <w:rPr>
          <w:rFonts w:ascii="Arial" w:hAnsi="Arial" w:cs="Arial"/>
          <w:sz w:val="24"/>
          <w:szCs w:val="24"/>
        </w:rPr>
        <w:t>ng was not right, to allow improvements</w:t>
      </w:r>
      <w:r>
        <w:rPr>
          <w:rFonts w:ascii="Arial" w:hAnsi="Arial" w:cs="Arial"/>
          <w:sz w:val="24"/>
          <w:szCs w:val="24"/>
        </w:rPr>
        <w:t xml:space="preserve"> to </w:t>
      </w:r>
      <w:r w:rsidR="001E61EF">
        <w:rPr>
          <w:rFonts w:ascii="Arial" w:hAnsi="Arial" w:cs="Arial"/>
          <w:sz w:val="24"/>
          <w:szCs w:val="24"/>
        </w:rPr>
        <w:t>be made to the service.</w:t>
      </w:r>
      <w:r>
        <w:rPr>
          <w:rFonts w:ascii="Arial" w:hAnsi="Arial" w:cs="Arial"/>
          <w:sz w:val="24"/>
          <w:szCs w:val="24"/>
        </w:rPr>
        <w:t xml:space="preserve"> </w:t>
      </w:r>
    </w:p>
    <w:p w14:paraId="60EF640E" w14:textId="750E62C0" w:rsidR="00605512" w:rsidRDefault="00605512" w:rsidP="001E61EF">
      <w:pPr>
        <w:spacing w:after="0" w:line="240" w:lineRule="auto"/>
        <w:ind w:left="720" w:hanging="720"/>
        <w:rPr>
          <w:rFonts w:ascii="Arial" w:hAnsi="Arial" w:cs="Arial"/>
          <w:sz w:val="24"/>
          <w:szCs w:val="24"/>
        </w:rPr>
      </w:pPr>
    </w:p>
    <w:p w14:paraId="43EF4308" w14:textId="34C214DF" w:rsidR="00605512" w:rsidRDefault="00605512" w:rsidP="001E61EF">
      <w:pPr>
        <w:spacing w:after="0" w:line="240" w:lineRule="auto"/>
        <w:ind w:left="720" w:hanging="720"/>
        <w:rPr>
          <w:rFonts w:ascii="Arial" w:hAnsi="Arial" w:cs="Arial"/>
          <w:sz w:val="24"/>
          <w:szCs w:val="24"/>
        </w:rPr>
      </w:pPr>
      <w:r>
        <w:rPr>
          <w:rFonts w:ascii="Arial" w:hAnsi="Arial" w:cs="Arial"/>
          <w:sz w:val="24"/>
          <w:szCs w:val="24"/>
        </w:rPr>
        <w:tab/>
        <w:t>The Committee noted the Patient Story.</w:t>
      </w:r>
    </w:p>
    <w:p w14:paraId="4C48C588" w14:textId="4CC9E400" w:rsidR="00E80B9E" w:rsidRPr="00F655AC" w:rsidRDefault="00E80B9E" w:rsidP="00EB28F5">
      <w:pPr>
        <w:spacing w:after="0" w:line="240" w:lineRule="auto"/>
        <w:rPr>
          <w:rFonts w:ascii="Arial" w:hAnsi="Arial" w:cs="Arial"/>
          <w:b/>
          <w:sz w:val="24"/>
          <w:szCs w:val="24"/>
        </w:rPr>
      </w:pPr>
    </w:p>
    <w:p w14:paraId="026C5C39" w14:textId="1CF80257" w:rsidR="00F655AC" w:rsidRPr="00F655AC" w:rsidRDefault="002403AC" w:rsidP="001A79B1">
      <w:pPr>
        <w:spacing w:after="0" w:line="240" w:lineRule="auto"/>
        <w:rPr>
          <w:rFonts w:ascii="Arial" w:hAnsi="Arial" w:cs="Arial"/>
          <w:b/>
          <w:sz w:val="24"/>
          <w:szCs w:val="24"/>
        </w:rPr>
      </w:pPr>
      <w:r w:rsidRPr="002403AC">
        <w:rPr>
          <w:rFonts w:ascii="Arial" w:hAnsi="Arial" w:cs="Arial"/>
          <w:b/>
          <w:color w:val="2E74B5" w:themeColor="accent1" w:themeShade="BF"/>
          <w:sz w:val="24"/>
          <w:szCs w:val="24"/>
        </w:rPr>
        <w:t>6</w:t>
      </w:r>
      <w:r w:rsidRPr="002403AC">
        <w:rPr>
          <w:rFonts w:ascii="Arial" w:hAnsi="Arial" w:cs="Arial"/>
          <w:b/>
          <w:color w:val="2E74B5" w:themeColor="accent1" w:themeShade="BF"/>
          <w:sz w:val="24"/>
          <w:szCs w:val="24"/>
        </w:rPr>
        <w:tab/>
      </w:r>
      <w:r>
        <w:rPr>
          <w:rFonts w:ascii="Arial" w:hAnsi="Arial" w:cs="Arial"/>
          <w:b/>
          <w:color w:val="2E74B5" w:themeColor="accent1" w:themeShade="BF"/>
          <w:sz w:val="24"/>
          <w:szCs w:val="24"/>
        </w:rPr>
        <w:t>For Information</w:t>
      </w:r>
      <w:r w:rsidR="00F655AC" w:rsidRPr="00F655AC">
        <w:rPr>
          <w:rFonts w:ascii="Arial" w:hAnsi="Arial" w:cs="Arial"/>
          <w:b/>
          <w:sz w:val="24"/>
          <w:szCs w:val="24"/>
        </w:rPr>
        <w:br/>
      </w:r>
    </w:p>
    <w:p w14:paraId="121A99B4" w14:textId="30BCABBB" w:rsidR="00343F0F" w:rsidRDefault="002403AC" w:rsidP="001A79B1">
      <w:pPr>
        <w:spacing w:after="0" w:line="240" w:lineRule="auto"/>
        <w:ind w:left="720" w:hanging="720"/>
        <w:rPr>
          <w:rFonts w:ascii="Arial" w:hAnsi="Arial" w:cs="Arial"/>
          <w:b/>
          <w:sz w:val="24"/>
          <w:szCs w:val="24"/>
        </w:rPr>
      </w:pPr>
      <w:r>
        <w:rPr>
          <w:rFonts w:ascii="Arial" w:hAnsi="Arial" w:cs="Arial"/>
          <w:b/>
          <w:sz w:val="24"/>
          <w:szCs w:val="24"/>
        </w:rPr>
        <w:t>6.1</w:t>
      </w:r>
      <w:r w:rsidR="00430F98">
        <w:rPr>
          <w:rFonts w:ascii="Arial" w:hAnsi="Arial" w:cs="Arial"/>
          <w:b/>
          <w:sz w:val="24"/>
          <w:szCs w:val="24"/>
        </w:rPr>
        <w:tab/>
      </w:r>
      <w:r w:rsidRPr="002403AC">
        <w:rPr>
          <w:rFonts w:ascii="Arial" w:hAnsi="Arial" w:cs="Arial"/>
          <w:b/>
          <w:sz w:val="24"/>
          <w:szCs w:val="24"/>
        </w:rPr>
        <w:t>New</w:t>
      </w:r>
      <w:r w:rsidR="000B5EF0">
        <w:rPr>
          <w:rFonts w:ascii="Arial" w:hAnsi="Arial" w:cs="Arial"/>
          <w:b/>
          <w:sz w:val="24"/>
          <w:szCs w:val="24"/>
        </w:rPr>
        <w:t xml:space="preserve"> Interventional Procedure Policy</w:t>
      </w:r>
    </w:p>
    <w:p w14:paraId="07AD5C96" w14:textId="67A90981" w:rsidR="009820E9" w:rsidRDefault="009820E9" w:rsidP="001A79B1">
      <w:pPr>
        <w:spacing w:after="0" w:line="240" w:lineRule="auto"/>
        <w:ind w:left="720" w:hanging="720"/>
        <w:rPr>
          <w:rFonts w:ascii="Arial" w:hAnsi="Arial" w:cs="Arial"/>
          <w:b/>
          <w:sz w:val="24"/>
          <w:szCs w:val="24"/>
        </w:rPr>
      </w:pPr>
    </w:p>
    <w:p w14:paraId="369BF722" w14:textId="62D3C985" w:rsidR="005A2E1C" w:rsidRDefault="00903744" w:rsidP="00903744">
      <w:pPr>
        <w:spacing w:after="0" w:line="240" w:lineRule="auto"/>
        <w:ind w:left="720"/>
        <w:rPr>
          <w:rFonts w:ascii="Arial" w:hAnsi="Arial" w:cs="Arial"/>
          <w:sz w:val="24"/>
          <w:szCs w:val="24"/>
        </w:rPr>
      </w:pPr>
      <w:r>
        <w:rPr>
          <w:rFonts w:ascii="Arial" w:hAnsi="Arial" w:cs="Arial"/>
          <w:sz w:val="24"/>
          <w:szCs w:val="24"/>
        </w:rPr>
        <w:t xml:space="preserve">Mark </w:t>
      </w:r>
      <w:r w:rsidR="00DF1490">
        <w:rPr>
          <w:rFonts w:ascii="Arial" w:hAnsi="Arial" w:cs="Arial"/>
          <w:sz w:val="24"/>
          <w:szCs w:val="24"/>
        </w:rPr>
        <w:t>Ma</w:t>
      </w:r>
      <w:r>
        <w:rPr>
          <w:rFonts w:ascii="Arial" w:hAnsi="Arial" w:cs="Arial"/>
          <w:sz w:val="24"/>
          <w:szCs w:val="24"/>
        </w:rPr>
        <w:t>c</w:t>
      </w:r>
      <w:r w:rsidR="00DF1490">
        <w:rPr>
          <w:rFonts w:ascii="Arial" w:hAnsi="Arial" w:cs="Arial"/>
          <w:sz w:val="24"/>
          <w:szCs w:val="24"/>
        </w:rPr>
        <w:t>Gr</w:t>
      </w:r>
      <w:r>
        <w:rPr>
          <w:rFonts w:ascii="Arial" w:hAnsi="Arial" w:cs="Arial"/>
          <w:sz w:val="24"/>
          <w:szCs w:val="24"/>
        </w:rPr>
        <w:t>egor provided an overview of the New Interventional Procedure Policy</w:t>
      </w:r>
      <w:r w:rsidR="005A2E1C">
        <w:rPr>
          <w:rFonts w:ascii="Arial" w:hAnsi="Arial" w:cs="Arial"/>
          <w:sz w:val="24"/>
          <w:szCs w:val="24"/>
        </w:rPr>
        <w:t xml:space="preserve"> </w:t>
      </w:r>
      <w:r w:rsidR="005B561B">
        <w:rPr>
          <w:rFonts w:ascii="Arial" w:hAnsi="Arial" w:cs="Arial"/>
          <w:sz w:val="24"/>
          <w:szCs w:val="24"/>
        </w:rPr>
        <w:t xml:space="preserve">(NIP) </w:t>
      </w:r>
      <w:r w:rsidR="005A2E1C">
        <w:rPr>
          <w:rFonts w:ascii="Arial" w:hAnsi="Arial" w:cs="Arial"/>
          <w:sz w:val="24"/>
          <w:szCs w:val="24"/>
        </w:rPr>
        <w:t>which set out the approach to be taken over new inte</w:t>
      </w:r>
      <w:r w:rsidR="00DF1490">
        <w:rPr>
          <w:rFonts w:ascii="Arial" w:hAnsi="Arial" w:cs="Arial"/>
          <w:sz w:val="24"/>
          <w:szCs w:val="24"/>
        </w:rPr>
        <w:t>r</w:t>
      </w:r>
      <w:r w:rsidR="005A2E1C">
        <w:rPr>
          <w:rFonts w:ascii="Arial" w:hAnsi="Arial" w:cs="Arial"/>
          <w:sz w:val="24"/>
          <w:szCs w:val="24"/>
        </w:rPr>
        <w:t>ventional procedures</w:t>
      </w:r>
      <w:r>
        <w:rPr>
          <w:rFonts w:ascii="Arial" w:hAnsi="Arial" w:cs="Arial"/>
          <w:sz w:val="24"/>
          <w:szCs w:val="24"/>
        </w:rPr>
        <w:t>.</w:t>
      </w:r>
      <w:r w:rsidR="005A2E1C">
        <w:rPr>
          <w:rFonts w:ascii="Arial" w:hAnsi="Arial" w:cs="Arial"/>
          <w:sz w:val="24"/>
          <w:szCs w:val="24"/>
        </w:rPr>
        <w:t xml:space="preserve">  The </w:t>
      </w:r>
      <w:r w:rsidR="00605512">
        <w:rPr>
          <w:rFonts w:ascii="Arial" w:hAnsi="Arial" w:cs="Arial"/>
          <w:sz w:val="24"/>
          <w:szCs w:val="24"/>
        </w:rPr>
        <w:t>P</w:t>
      </w:r>
      <w:r w:rsidR="005A2E1C">
        <w:rPr>
          <w:rFonts w:ascii="Arial" w:hAnsi="Arial" w:cs="Arial"/>
          <w:sz w:val="24"/>
          <w:szCs w:val="24"/>
        </w:rPr>
        <w:t>olicy was designed to support clinicians, protect patients and reduce risk</w:t>
      </w:r>
      <w:r w:rsidR="00DF1490">
        <w:rPr>
          <w:rFonts w:ascii="Arial" w:hAnsi="Arial" w:cs="Arial"/>
          <w:sz w:val="24"/>
          <w:szCs w:val="24"/>
        </w:rPr>
        <w:t xml:space="preserve"> within a robust governance framework</w:t>
      </w:r>
      <w:r w:rsidR="005A2E1C">
        <w:rPr>
          <w:rFonts w:ascii="Arial" w:hAnsi="Arial" w:cs="Arial"/>
          <w:sz w:val="24"/>
          <w:szCs w:val="24"/>
        </w:rPr>
        <w:t xml:space="preserve">. </w:t>
      </w:r>
      <w:r>
        <w:rPr>
          <w:rFonts w:ascii="Arial" w:hAnsi="Arial" w:cs="Arial"/>
          <w:sz w:val="24"/>
          <w:szCs w:val="24"/>
        </w:rPr>
        <w:t xml:space="preserve">  </w:t>
      </w:r>
    </w:p>
    <w:p w14:paraId="174E2F90" w14:textId="77777777" w:rsidR="005A2E1C" w:rsidRDefault="005A2E1C" w:rsidP="00903744">
      <w:pPr>
        <w:spacing w:after="0" w:line="240" w:lineRule="auto"/>
        <w:ind w:left="720"/>
        <w:rPr>
          <w:rFonts w:ascii="Arial" w:hAnsi="Arial" w:cs="Arial"/>
          <w:sz w:val="24"/>
          <w:szCs w:val="24"/>
        </w:rPr>
      </w:pPr>
    </w:p>
    <w:p w14:paraId="17A995F8" w14:textId="6E7A2B5D" w:rsidR="009820E9" w:rsidRPr="009820E9" w:rsidRDefault="00DF1490" w:rsidP="00903744">
      <w:pPr>
        <w:spacing w:after="0" w:line="240" w:lineRule="auto"/>
        <w:ind w:left="720"/>
        <w:rPr>
          <w:rFonts w:ascii="Arial" w:hAnsi="Arial" w:cs="Arial"/>
          <w:sz w:val="24"/>
          <w:szCs w:val="24"/>
        </w:rPr>
      </w:pPr>
      <w:r>
        <w:rPr>
          <w:rFonts w:ascii="Arial" w:hAnsi="Arial" w:cs="Arial"/>
          <w:sz w:val="24"/>
          <w:szCs w:val="24"/>
        </w:rPr>
        <w:t>The Committee noted the New Interventional Procedure Policy.</w:t>
      </w:r>
    </w:p>
    <w:p w14:paraId="4411D1C5" w14:textId="77777777" w:rsidR="008E5556" w:rsidRPr="00B53E8B" w:rsidRDefault="008E5556" w:rsidP="001A79B1">
      <w:pPr>
        <w:spacing w:after="0" w:line="240" w:lineRule="auto"/>
        <w:rPr>
          <w:rFonts w:ascii="Arial" w:hAnsi="Arial" w:cs="Arial"/>
          <w:sz w:val="24"/>
          <w:szCs w:val="24"/>
        </w:rPr>
      </w:pPr>
    </w:p>
    <w:p w14:paraId="78BD7771" w14:textId="3790BF20" w:rsidR="00F211C2" w:rsidRDefault="00111FB6" w:rsidP="001A79B1">
      <w:pPr>
        <w:spacing w:after="0" w:line="240" w:lineRule="auto"/>
        <w:rPr>
          <w:rFonts w:ascii="Arial" w:hAnsi="Arial" w:cs="Arial"/>
          <w:b/>
          <w:color w:val="2E74B5" w:themeColor="accent1" w:themeShade="BF"/>
          <w:sz w:val="24"/>
          <w:szCs w:val="24"/>
        </w:rPr>
      </w:pPr>
      <w:r w:rsidRPr="00111FB6">
        <w:rPr>
          <w:rFonts w:ascii="Arial" w:hAnsi="Arial" w:cs="Arial"/>
          <w:b/>
          <w:color w:val="0070C0"/>
          <w:sz w:val="24"/>
          <w:szCs w:val="24"/>
        </w:rPr>
        <w:t>7.1</w:t>
      </w:r>
      <w:r>
        <w:rPr>
          <w:rFonts w:ascii="Arial" w:hAnsi="Arial" w:cs="Arial"/>
          <w:b/>
          <w:sz w:val="24"/>
          <w:szCs w:val="24"/>
        </w:rPr>
        <w:tab/>
      </w:r>
      <w:r w:rsidR="00F211C2" w:rsidRPr="00111FB6">
        <w:rPr>
          <w:rFonts w:ascii="Arial" w:hAnsi="Arial" w:cs="Arial"/>
          <w:b/>
          <w:color w:val="2E74B5" w:themeColor="accent1" w:themeShade="BF"/>
          <w:sz w:val="24"/>
          <w:szCs w:val="24"/>
        </w:rPr>
        <w:t>Update to the Board</w:t>
      </w:r>
    </w:p>
    <w:p w14:paraId="470110A2" w14:textId="77777777" w:rsidR="00111FB6" w:rsidRPr="00111FB6" w:rsidRDefault="00111FB6" w:rsidP="001A79B1">
      <w:pPr>
        <w:spacing w:after="0" w:line="240" w:lineRule="auto"/>
        <w:rPr>
          <w:b/>
          <w:color w:val="0070C0"/>
        </w:rPr>
      </w:pPr>
    </w:p>
    <w:p w14:paraId="179C351F" w14:textId="77777777" w:rsidR="00F7103A" w:rsidRDefault="0074501C" w:rsidP="001A79B1">
      <w:pPr>
        <w:spacing w:after="0" w:line="240" w:lineRule="auto"/>
        <w:rPr>
          <w:rFonts w:ascii="Arial" w:hAnsi="Arial" w:cs="Arial"/>
          <w:b/>
          <w:sz w:val="24"/>
          <w:szCs w:val="24"/>
        </w:rPr>
      </w:pPr>
      <w:r w:rsidRPr="00B53E8B">
        <w:rPr>
          <w:rFonts w:ascii="Arial" w:hAnsi="Arial" w:cs="Arial"/>
          <w:b/>
          <w:sz w:val="24"/>
          <w:szCs w:val="24"/>
        </w:rPr>
        <w:t xml:space="preserve"> </w:t>
      </w:r>
      <w:r w:rsidR="005C282E" w:rsidRPr="00B53E8B">
        <w:rPr>
          <w:rFonts w:ascii="Arial" w:hAnsi="Arial" w:cs="Arial"/>
          <w:b/>
          <w:sz w:val="24"/>
          <w:szCs w:val="24"/>
        </w:rPr>
        <w:tab/>
      </w:r>
      <w:r w:rsidR="00F211C2" w:rsidRPr="00B53E8B">
        <w:rPr>
          <w:rFonts w:ascii="Arial" w:hAnsi="Arial" w:cs="Arial"/>
          <w:b/>
          <w:sz w:val="24"/>
          <w:szCs w:val="24"/>
        </w:rPr>
        <w:t>Key Issues for Reporting to NHSGJ Board</w:t>
      </w:r>
    </w:p>
    <w:p w14:paraId="5EAE9E88" w14:textId="77777777" w:rsidR="0072424F" w:rsidRDefault="0072424F" w:rsidP="007645ED">
      <w:pPr>
        <w:spacing w:after="0" w:line="240" w:lineRule="auto"/>
      </w:pPr>
    </w:p>
    <w:p w14:paraId="6DC91442" w14:textId="3E424A3D" w:rsidR="00111FB6" w:rsidRPr="00C26319" w:rsidRDefault="00111FB6" w:rsidP="00C26319">
      <w:pPr>
        <w:pStyle w:val="ListParagraph"/>
        <w:numPr>
          <w:ilvl w:val="0"/>
          <w:numId w:val="28"/>
        </w:numPr>
        <w:spacing w:after="0" w:line="240" w:lineRule="auto"/>
      </w:pPr>
      <w:r w:rsidRPr="00C26319">
        <w:t xml:space="preserve">The Committee approved </w:t>
      </w:r>
      <w:r w:rsidR="00605512">
        <w:t>t</w:t>
      </w:r>
      <w:r w:rsidR="00605512" w:rsidRPr="00C26319">
        <w:t xml:space="preserve">he </w:t>
      </w:r>
      <w:r w:rsidRPr="00C26319">
        <w:t>Risk Register.</w:t>
      </w:r>
    </w:p>
    <w:p w14:paraId="3C0038D7" w14:textId="55434DA6" w:rsidR="00111FB6" w:rsidRPr="00C26319" w:rsidRDefault="00111FB6" w:rsidP="00C26319">
      <w:pPr>
        <w:pStyle w:val="ListParagraph"/>
        <w:numPr>
          <w:ilvl w:val="0"/>
          <w:numId w:val="28"/>
        </w:numPr>
        <w:spacing w:after="0" w:line="240" w:lineRule="auto"/>
      </w:pPr>
      <w:r w:rsidRPr="00C26319">
        <w:t>The Committee approved the Adverse Event Policy</w:t>
      </w:r>
      <w:r w:rsidR="001E61EF">
        <w:t>,</w:t>
      </w:r>
      <w:r w:rsidRPr="00C26319">
        <w:t xml:space="preserve"> noting it would return for further review.</w:t>
      </w:r>
    </w:p>
    <w:p w14:paraId="154E5551" w14:textId="3A2CD64D" w:rsidR="00341AE7" w:rsidRPr="00C26319" w:rsidRDefault="00111FB6" w:rsidP="00C26319">
      <w:pPr>
        <w:pStyle w:val="ListParagraph"/>
        <w:numPr>
          <w:ilvl w:val="0"/>
          <w:numId w:val="28"/>
        </w:numPr>
        <w:spacing w:after="0" w:line="240" w:lineRule="auto"/>
      </w:pPr>
      <w:r w:rsidRPr="00C26319">
        <w:t>The Committee approved the National Clinical Pathways from CfSD.</w:t>
      </w:r>
    </w:p>
    <w:p w14:paraId="1CD51675" w14:textId="6AF1AD7B" w:rsidR="00341AE7" w:rsidRPr="00C26319" w:rsidRDefault="00341AE7" w:rsidP="00C26319">
      <w:pPr>
        <w:pStyle w:val="ListParagraph"/>
        <w:numPr>
          <w:ilvl w:val="0"/>
          <w:numId w:val="28"/>
        </w:numPr>
        <w:spacing w:after="0" w:line="240" w:lineRule="auto"/>
      </w:pPr>
      <w:r w:rsidRPr="00C26319">
        <w:t xml:space="preserve">The Committee noted the update in relation to NICOR and the concerns over lack of benchmarking. </w:t>
      </w:r>
    </w:p>
    <w:p w14:paraId="35CB54A8" w14:textId="12872842" w:rsidR="00341AE7" w:rsidRPr="00C26319" w:rsidRDefault="00341AE7" w:rsidP="00C26319">
      <w:pPr>
        <w:pStyle w:val="ListParagraph"/>
        <w:numPr>
          <w:ilvl w:val="0"/>
          <w:numId w:val="28"/>
        </w:numPr>
        <w:spacing w:after="0" w:line="240" w:lineRule="auto"/>
      </w:pPr>
      <w:r w:rsidRPr="00C26319">
        <w:t xml:space="preserve">The </w:t>
      </w:r>
      <w:r w:rsidR="005B561B">
        <w:t xml:space="preserve">Committee noted </w:t>
      </w:r>
      <w:r w:rsidRPr="00C26319">
        <w:t>positives with the new PHS system and linkage</w:t>
      </w:r>
      <w:r w:rsidR="005B561B">
        <w:t>s</w:t>
      </w:r>
      <w:r w:rsidRPr="00C26319">
        <w:t xml:space="preserve"> with other PHS data sets.</w:t>
      </w:r>
    </w:p>
    <w:p w14:paraId="547B75D1" w14:textId="0658AFB1" w:rsidR="00341AE7" w:rsidRPr="00C26319" w:rsidRDefault="00BB4FA9" w:rsidP="00C26319">
      <w:pPr>
        <w:pStyle w:val="ListParagraph"/>
        <w:numPr>
          <w:ilvl w:val="0"/>
          <w:numId w:val="28"/>
        </w:numPr>
        <w:spacing w:after="0" w:line="240" w:lineRule="auto"/>
      </w:pPr>
      <w:r>
        <w:t>C</w:t>
      </w:r>
      <w:r w:rsidR="00341AE7" w:rsidRPr="00C26319">
        <w:t>ontinuing ov</w:t>
      </w:r>
      <w:r w:rsidR="001E61EF">
        <w:t>ersight</w:t>
      </w:r>
      <w:r>
        <w:t xml:space="preserve"> was</w:t>
      </w:r>
      <w:r w:rsidR="001E61EF">
        <w:t xml:space="preserve"> needed in ensuring </w:t>
      </w:r>
      <w:proofErr w:type="spellStart"/>
      <w:r w:rsidR="001E61EF">
        <w:t>CaTHi</w:t>
      </w:r>
      <w:proofErr w:type="spellEnd"/>
      <w:r w:rsidR="00341AE7" w:rsidRPr="00C26319">
        <w:t xml:space="preserve"> implementation and financial security.</w:t>
      </w:r>
    </w:p>
    <w:p w14:paraId="4C71FDB0" w14:textId="1026DA4F" w:rsidR="00341AE7" w:rsidRPr="00C26319" w:rsidRDefault="00BB4FA9" w:rsidP="00C26319">
      <w:pPr>
        <w:pStyle w:val="ListParagraph"/>
        <w:numPr>
          <w:ilvl w:val="0"/>
          <w:numId w:val="28"/>
        </w:numPr>
        <w:spacing w:after="0" w:line="240" w:lineRule="auto"/>
      </w:pPr>
      <w:r>
        <w:t>There was c</w:t>
      </w:r>
      <w:r w:rsidR="00341AE7" w:rsidRPr="00C26319">
        <w:t>ontinu</w:t>
      </w:r>
      <w:r w:rsidR="00605512">
        <w:t>ed</w:t>
      </w:r>
      <w:r w:rsidR="00341AE7" w:rsidRPr="00C26319">
        <w:t xml:space="preserve"> challengin</w:t>
      </w:r>
      <w:r>
        <w:t>g dialogue with Scotland on TAVI</w:t>
      </w:r>
      <w:r w:rsidR="00341AE7" w:rsidRPr="00C26319">
        <w:t xml:space="preserve"> and colleagues</w:t>
      </w:r>
      <w:r>
        <w:t>,</w:t>
      </w:r>
      <w:r w:rsidR="00341AE7" w:rsidRPr="00C26319">
        <w:t xml:space="preserve"> in terms of securing </w:t>
      </w:r>
      <w:r>
        <w:t xml:space="preserve">a </w:t>
      </w:r>
      <w:r w:rsidR="00341AE7" w:rsidRPr="00C26319">
        <w:t>robust</w:t>
      </w:r>
      <w:r>
        <w:t>,</w:t>
      </w:r>
      <w:r w:rsidR="00341AE7" w:rsidRPr="00C26319">
        <w:t xml:space="preserve"> evidenced solution</w:t>
      </w:r>
      <w:r w:rsidR="00F305DD">
        <w:t>.</w:t>
      </w:r>
    </w:p>
    <w:p w14:paraId="40AADC0E" w14:textId="36B3BCF8" w:rsidR="00111FB6" w:rsidRPr="00C26319" w:rsidRDefault="00BB4FA9" w:rsidP="00C26319">
      <w:pPr>
        <w:pStyle w:val="ListParagraph"/>
        <w:numPr>
          <w:ilvl w:val="0"/>
          <w:numId w:val="28"/>
        </w:numPr>
        <w:spacing w:after="0" w:line="240" w:lineRule="auto"/>
      </w:pPr>
      <w:r>
        <w:t>Healthcare A</w:t>
      </w:r>
      <w:r w:rsidR="00341AE7" w:rsidRPr="00C26319">
        <w:t>ss</w:t>
      </w:r>
      <w:r w:rsidR="00C26319" w:rsidRPr="00C26319">
        <w:t>ociated</w:t>
      </w:r>
      <w:r>
        <w:t xml:space="preserve"> I</w:t>
      </w:r>
      <w:r w:rsidR="00341AE7" w:rsidRPr="00C26319">
        <w:t>nfection</w:t>
      </w:r>
      <w:r w:rsidR="00C26319" w:rsidRPr="00C26319">
        <w:t>s remained well</w:t>
      </w:r>
      <w:r w:rsidR="00341AE7" w:rsidRPr="00C26319">
        <w:t xml:space="preserve"> within national rates and figure</w:t>
      </w:r>
      <w:r w:rsidR="001E61EF">
        <w:t>s</w:t>
      </w:r>
      <w:r w:rsidR="00341AE7" w:rsidRPr="00C26319">
        <w:t xml:space="preserve"> but </w:t>
      </w:r>
      <w:r w:rsidR="001E61EF">
        <w:t xml:space="preserve">this was </w:t>
      </w:r>
      <w:r w:rsidR="00341AE7" w:rsidRPr="00C26319">
        <w:t xml:space="preserve">also going to be challenging for </w:t>
      </w:r>
      <w:r>
        <w:t xml:space="preserve">NHS </w:t>
      </w:r>
      <w:r w:rsidR="00341AE7" w:rsidRPr="00C26319">
        <w:t xml:space="preserve">GJ in terms of </w:t>
      </w:r>
      <w:r w:rsidR="001E61EF">
        <w:t xml:space="preserve">the </w:t>
      </w:r>
      <w:r w:rsidR="00341AE7" w:rsidRPr="00C26319">
        <w:t>high bar that was set</w:t>
      </w:r>
      <w:r>
        <w:t>,</w:t>
      </w:r>
      <w:r w:rsidR="00341AE7" w:rsidRPr="00C26319">
        <w:t xml:space="preserve"> given hist</w:t>
      </w:r>
      <w:r w:rsidR="00C26319" w:rsidRPr="00C26319">
        <w:t>oric high quality performance.</w:t>
      </w:r>
    </w:p>
    <w:p w14:paraId="628391B2" w14:textId="4C218D4D" w:rsidR="00111FB6" w:rsidRPr="00C26319" w:rsidRDefault="00111FB6" w:rsidP="00C26319">
      <w:pPr>
        <w:pStyle w:val="ListParagraph"/>
        <w:numPr>
          <w:ilvl w:val="0"/>
          <w:numId w:val="28"/>
        </w:numPr>
        <w:spacing w:after="0" w:line="240" w:lineRule="auto"/>
      </w:pPr>
      <w:r w:rsidRPr="00C26319">
        <w:t>The Committee approve</w:t>
      </w:r>
      <w:r w:rsidR="001E61EF">
        <w:t>d</w:t>
      </w:r>
      <w:r w:rsidRPr="00C26319">
        <w:t xml:space="preserve"> the Clinical Governance </w:t>
      </w:r>
      <w:r w:rsidR="001E61EF">
        <w:t xml:space="preserve">Committee </w:t>
      </w:r>
      <w:r w:rsidRPr="00C26319">
        <w:t>Annual Report</w:t>
      </w:r>
      <w:r w:rsidR="00341AE7" w:rsidRPr="00C26319">
        <w:t xml:space="preserve"> 2022/23</w:t>
      </w:r>
      <w:r w:rsidRPr="00C26319">
        <w:t>.</w:t>
      </w:r>
    </w:p>
    <w:p w14:paraId="28548960" w14:textId="3D91BB80" w:rsidR="00111FB6" w:rsidRPr="00C26319" w:rsidRDefault="00111FB6" w:rsidP="00C26319">
      <w:pPr>
        <w:pStyle w:val="ListParagraph"/>
        <w:numPr>
          <w:ilvl w:val="0"/>
          <w:numId w:val="28"/>
        </w:numPr>
        <w:spacing w:after="0" w:line="240" w:lineRule="auto"/>
      </w:pPr>
      <w:r w:rsidRPr="00C26319">
        <w:t xml:space="preserve">The Committee approved </w:t>
      </w:r>
      <w:r w:rsidR="00605512">
        <w:t>t</w:t>
      </w:r>
      <w:r w:rsidRPr="00C26319">
        <w:t>he Whistl</w:t>
      </w:r>
      <w:r w:rsidR="00341AE7" w:rsidRPr="00C26319">
        <w:t>e</w:t>
      </w:r>
      <w:r w:rsidRPr="00C26319">
        <w:t xml:space="preserve">blowing Annual Report </w:t>
      </w:r>
      <w:r w:rsidR="00341AE7" w:rsidRPr="00C26319">
        <w:t>2022/23</w:t>
      </w:r>
      <w:r w:rsidRPr="00C26319">
        <w:t>.</w:t>
      </w:r>
    </w:p>
    <w:p w14:paraId="47826095" w14:textId="271CD57B" w:rsidR="00111FB6" w:rsidRPr="00C26319" w:rsidRDefault="00111FB6" w:rsidP="00C26319">
      <w:pPr>
        <w:pStyle w:val="ListParagraph"/>
        <w:numPr>
          <w:ilvl w:val="0"/>
          <w:numId w:val="28"/>
        </w:numPr>
        <w:spacing w:after="0" w:line="240" w:lineRule="auto"/>
      </w:pPr>
      <w:r w:rsidRPr="00C26319">
        <w:t>The C</w:t>
      </w:r>
      <w:r w:rsidR="00341AE7" w:rsidRPr="00C26319">
        <w:t xml:space="preserve">ommittee approved the </w:t>
      </w:r>
      <w:r w:rsidRPr="00C26319">
        <w:t>Terms of Reference Update</w:t>
      </w:r>
      <w:r w:rsidR="00341AE7" w:rsidRPr="00C26319">
        <w:t>.</w:t>
      </w:r>
    </w:p>
    <w:p w14:paraId="4E8334DD" w14:textId="005866BB" w:rsidR="00BB1709" w:rsidRPr="00C26319" w:rsidRDefault="00F305DD" w:rsidP="00C26319">
      <w:pPr>
        <w:pStyle w:val="ListParagraph"/>
        <w:numPr>
          <w:ilvl w:val="0"/>
          <w:numId w:val="28"/>
        </w:numPr>
        <w:spacing w:after="0" w:line="240" w:lineRule="auto"/>
      </w:pPr>
      <w:r>
        <w:t>T</w:t>
      </w:r>
      <w:r w:rsidR="00BB4FA9">
        <w:t>here had</w:t>
      </w:r>
      <w:r>
        <w:t xml:space="preserve"> been no </w:t>
      </w:r>
      <w:r w:rsidR="00C26319" w:rsidRPr="00C26319">
        <w:t>cases of VRE since March 2023.</w:t>
      </w:r>
    </w:p>
    <w:p w14:paraId="68C0131C" w14:textId="4FCC7BD6" w:rsidR="00BB1709" w:rsidRPr="00C26319" w:rsidRDefault="00BB4FA9" w:rsidP="00C26319">
      <w:pPr>
        <w:pStyle w:val="ListParagraph"/>
        <w:numPr>
          <w:ilvl w:val="0"/>
          <w:numId w:val="28"/>
        </w:numPr>
        <w:spacing w:after="0" w:line="240" w:lineRule="auto"/>
      </w:pPr>
      <w:r>
        <w:lastRenderedPageBreak/>
        <w:t xml:space="preserve">The Committee noted national issues </w:t>
      </w:r>
      <w:r w:rsidR="00845D66">
        <w:t>for</w:t>
      </w:r>
      <w:r w:rsidR="00F305DD">
        <w:t xml:space="preserve"> H</w:t>
      </w:r>
      <w:r w:rsidR="00072E7A">
        <w:t>AI including r</w:t>
      </w:r>
      <w:r w:rsidR="00BB1709" w:rsidRPr="00C26319">
        <w:t>ecruitment and workforce issues across</w:t>
      </w:r>
      <w:r w:rsidR="00F305DD">
        <w:t xml:space="preserve"> the</w:t>
      </w:r>
      <w:r w:rsidR="00072E7A">
        <w:t xml:space="preserve"> sector.  L</w:t>
      </w:r>
      <w:r w:rsidR="00F305DD">
        <w:t xml:space="preserve">aunch of a </w:t>
      </w:r>
      <w:r w:rsidR="00BB1709" w:rsidRPr="00C26319">
        <w:t>HAI str</w:t>
      </w:r>
      <w:r w:rsidR="00F305DD">
        <w:t>ategy in J</w:t>
      </w:r>
      <w:r w:rsidR="00BB1709" w:rsidRPr="00C26319">
        <w:t xml:space="preserve">une </w:t>
      </w:r>
      <w:r w:rsidR="00F305DD">
        <w:t>2023.</w:t>
      </w:r>
    </w:p>
    <w:p w14:paraId="343A9BE0" w14:textId="1F7D781E" w:rsidR="00BB1709" w:rsidRPr="00C26319" w:rsidRDefault="00F305DD" w:rsidP="00C26319">
      <w:pPr>
        <w:pStyle w:val="ListParagraph"/>
        <w:numPr>
          <w:ilvl w:val="0"/>
          <w:numId w:val="28"/>
        </w:numPr>
        <w:spacing w:after="0" w:line="240" w:lineRule="auto"/>
      </w:pPr>
      <w:r>
        <w:t>Th</w:t>
      </w:r>
      <w:r w:rsidR="00D0599B">
        <w:t>e Committee th</w:t>
      </w:r>
      <w:r>
        <w:t>ank</w:t>
      </w:r>
      <w:r w:rsidR="00D0599B">
        <w:t>ed</w:t>
      </w:r>
      <w:r>
        <w:t xml:space="preserve"> the Comm</w:t>
      </w:r>
      <w:r w:rsidR="008B311C">
        <w:t>unication</w:t>
      </w:r>
      <w:r>
        <w:t xml:space="preserve">s Team for the welcome and positive insight </w:t>
      </w:r>
      <w:r w:rsidR="008B311C">
        <w:t>in</w:t>
      </w:r>
      <w:r>
        <w:t xml:space="preserve">to </w:t>
      </w:r>
      <w:r w:rsidR="00D0599B">
        <w:t xml:space="preserve">a </w:t>
      </w:r>
      <w:r w:rsidR="008B311C">
        <w:t>patient</w:t>
      </w:r>
      <w:r w:rsidR="00D0599B">
        <w:t>’s</w:t>
      </w:r>
      <w:r w:rsidR="008B311C">
        <w:t xml:space="preserve"> </w:t>
      </w:r>
      <w:r>
        <w:t>experience, noting the</w:t>
      </w:r>
      <w:r w:rsidR="00BB1709" w:rsidRPr="00C26319">
        <w:t xml:space="preserve"> challenges</w:t>
      </w:r>
      <w:r>
        <w:t xml:space="preserve"> it raised</w:t>
      </w:r>
      <w:r w:rsidR="00BB1709" w:rsidRPr="00C26319">
        <w:t>.</w:t>
      </w:r>
    </w:p>
    <w:p w14:paraId="334FB5D2" w14:textId="3B910D8C" w:rsidR="00E80B9E" w:rsidRPr="00C26319" w:rsidRDefault="00E80B9E" w:rsidP="00C26319">
      <w:pPr>
        <w:spacing w:after="0" w:line="240" w:lineRule="auto"/>
        <w:rPr>
          <w:color w:val="FF0000"/>
        </w:rPr>
      </w:pPr>
    </w:p>
    <w:p w14:paraId="694CADAC" w14:textId="77777777" w:rsidR="00B23518" w:rsidRDefault="00F624C5" w:rsidP="001A79B1">
      <w:pPr>
        <w:spacing w:after="0" w:line="240" w:lineRule="auto"/>
        <w:rPr>
          <w:rFonts w:ascii="Arial" w:hAnsi="Arial" w:cs="Arial"/>
          <w:b/>
          <w:color w:val="0070C0"/>
          <w:sz w:val="24"/>
          <w:szCs w:val="24"/>
        </w:rPr>
      </w:pPr>
      <w:r w:rsidRPr="00B23518">
        <w:rPr>
          <w:rFonts w:ascii="Arial" w:hAnsi="Arial" w:cs="Arial"/>
          <w:b/>
          <w:color w:val="0070C0"/>
          <w:sz w:val="24"/>
          <w:szCs w:val="24"/>
        </w:rPr>
        <w:t>10</w:t>
      </w:r>
      <w:r w:rsidR="00707578" w:rsidRPr="00B23518">
        <w:rPr>
          <w:rFonts w:ascii="Arial" w:hAnsi="Arial" w:cs="Arial"/>
          <w:b/>
          <w:color w:val="0070C0"/>
          <w:sz w:val="24"/>
          <w:szCs w:val="24"/>
        </w:rPr>
        <w:tab/>
        <w:t>Any Other Competent Business</w:t>
      </w:r>
      <w:r w:rsidR="00B23518">
        <w:rPr>
          <w:rFonts w:ascii="Arial" w:hAnsi="Arial" w:cs="Arial"/>
          <w:b/>
          <w:color w:val="0070C0"/>
          <w:sz w:val="24"/>
          <w:szCs w:val="24"/>
        </w:rPr>
        <w:br/>
      </w:r>
    </w:p>
    <w:p w14:paraId="3DAF8844" w14:textId="0561D098" w:rsidR="00D44292" w:rsidRPr="00B613E4" w:rsidRDefault="00B613E4" w:rsidP="001A79B1">
      <w:pPr>
        <w:spacing w:after="0" w:line="240" w:lineRule="auto"/>
        <w:rPr>
          <w:rFonts w:ascii="Arial" w:hAnsi="Arial" w:cs="Arial"/>
          <w:color w:val="000000" w:themeColor="text1"/>
          <w:sz w:val="24"/>
          <w:szCs w:val="24"/>
        </w:rPr>
      </w:pPr>
      <w:r>
        <w:rPr>
          <w:rFonts w:ascii="Arial" w:hAnsi="Arial" w:cs="Arial"/>
          <w:b/>
          <w:color w:val="0070C0"/>
          <w:sz w:val="24"/>
          <w:szCs w:val="24"/>
        </w:rPr>
        <w:tab/>
      </w:r>
      <w:r w:rsidR="006751A5">
        <w:rPr>
          <w:rFonts w:ascii="Arial" w:hAnsi="Arial" w:cs="Arial"/>
          <w:color w:val="000000" w:themeColor="text1"/>
          <w:sz w:val="24"/>
          <w:szCs w:val="24"/>
        </w:rPr>
        <w:t xml:space="preserve">There </w:t>
      </w:r>
      <w:r w:rsidR="00F43B87">
        <w:rPr>
          <w:rFonts w:ascii="Arial" w:hAnsi="Arial" w:cs="Arial"/>
          <w:color w:val="000000" w:themeColor="text1"/>
          <w:sz w:val="24"/>
          <w:szCs w:val="24"/>
        </w:rPr>
        <w:t>was</w:t>
      </w:r>
      <w:r>
        <w:rPr>
          <w:rFonts w:ascii="Arial" w:hAnsi="Arial" w:cs="Arial"/>
          <w:color w:val="000000" w:themeColor="text1"/>
          <w:sz w:val="24"/>
          <w:szCs w:val="24"/>
        </w:rPr>
        <w:t xml:space="preserve"> no other competent business raised.</w:t>
      </w:r>
    </w:p>
    <w:p w14:paraId="120B7F0F" w14:textId="77777777" w:rsidR="008E5556" w:rsidRPr="00655BFA" w:rsidRDefault="008E5556" w:rsidP="001A79B1">
      <w:pPr>
        <w:spacing w:after="0" w:line="240" w:lineRule="auto"/>
        <w:rPr>
          <w:rFonts w:ascii="Arial" w:hAnsi="Arial" w:cs="Arial"/>
          <w:color w:val="00B0F0"/>
          <w:sz w:val="24"/>
          <w:szCs w:val="24"/>
        </w:rPr>
      </w:pPr>
    </w:p>
    <w:p w14:paraId="5E161A92" w14:textId="77777777" w:rsidR="007D3F92" w:rsidRPr="00655BFA" w:rsidRDefault="006B1A6E" w:rsidP="001A79B1">
      <w:pPr>
        <w:spacing w:after="0" w:line="240" w:lineRule="auto"/>
        <w:rPr>
          <w:rFonts w:ascii="Arial" w:hAnsi="Arial" w:cs="Arial"/>
          <w:b/>
          <w:color w:val="0070C0"/>
          <w:sz w:val="24"/>
          <w:szCs w:val="24"/>
        </w:rPr>
      </w:pPr>
      <w:r w:rsidRPr="00655BFA">
        <w:rPr>
          <w:rFonts w:ascii="Arial" w:hAnsi="Arial" w:cs="Arial"/>
          <w:b/>
          <w:color w:val="0070C0"/>
          <w:sz w:val="24"/>
          <w:szCs w:val="24"/>
        </w:rPr>
        <w:t>1</w:t>
      </w:r>
      <w:r w:rsidR="00F624C5" w:rsidRPr="00655BFA">
        <w:rPr>
          <w:rFonts w:ascii="Arial" w:hAnsi="Arial" w:cs="Arial"/>
          <w:b/>
          <w:color w:val="0070C0"/>
          <w:sz w:val="24"/>
          <w:szCs w:val="24"/>
        </w:rPr>
        <w:t>1</w:t>
      </w:r>
      <w:r w:rsidRPr="00655BFA">
        <w:rPr>
          <w:rFonts w:ascii="Arial" w:hAnsi="Arial" w:cs="Arial"/>
          <w:b/>
          <w:color w:val="0070C0"/>
          <w:sz w:val="24"/>
          <w:szCs w:val="24"/>
        </w:rPr>
        <w:tab/>
      </w:r>
      <w:r w:rsidR="007D3F92" w:rsidRPr="00655BFA">
        <w:rPr>
          <w:rFonts w:ascii="Arial" w:hAnsi="Arial" w:cs="Arial"/>
          <w:b/>
          <w:color w:val="0070C0"/>
          <w:sz w:val="24"/>
          <w:szCs w:val="24"/>
        </w:rPr>
        <w:t xml:space="preserve">Date and Time of Next Meeting </w:t>
      </w:r>
    </w:p>
    <w:p w14:paraId="11062EC1" w14:textId="77777777" w:rsidR="005C282E" w:rsidRPr="00655BFA" w:rsidRDefault="005C282E" w:rsidP="001A79B1">
      <w:pPr>
        <w:spacing w:after="0" w:line="240" w:lineRule="auto"/>
        <w:rPr>
          <w:rFonts w:ascii="Arial" w:hAnsi="Arial" w:cs="Arial"/>
          <w:b/>
          <w:color w:val="00B0F0"/>
          <w:sz w:val="24"/>
          <w:szCs w:val="24"/>
        </w:rPr>
      </w:pPr>
    </w:p>
    <w:p w14:paraId="353C622E" w14:textId="2B75DCA9" w:rsidR="005326F5" w:rsidRDefault="007D3F92" w:rsidP="001A79B1">
      <w:pPr>
        <w:spacing w:after="0" w:line="240" w:lineRule="auto"/>
        <w:ind w:left="720"/>
        <w:rPr>
          <w:rFonts w:ascii="Arial" w:hAnsi="Arial" w:cs="Arial"/>
          <w:sz w:val="24"/>
          <w:szCs w:val="24"/>
        </w:rPr>
      </w:pPr>
      <w:r w:rsidRPr="00655BFA">
        <w:rPr>
          <w:rFonts w:ascii="Arial" w:hAnsi="Arial" w:cs="Arial"/>
          <w:sz w:val="24"/>
          <w:szCs w:val="24"/>
        </w:rPr>
        <w:t xml:space="preserve">The next scheduled meeting of the </w:t>
      </w:r>
      <w:r w:rsidR="009B6E09" w:rsidRPr="00655BFA">
        <w:rPr>
          <w:rFonts w:ascii="Arial" w:hAnsi="Arial" w:cs="Arial"/>
          <w:sz w:val="24"/>
          <w:szCs w:val="24"/>
        </w:rPr>
        <w:t xml:space="preserve">Clinical Governance Committee </w:t>
      </w:r>
      <w:r w:rsidR="008B311C">
        <w:rPr>
          <w:rFonts w:ascii="Arial" w:hAnsi="Arial" w:cs="Arial"/>
          <w:sz w:val="24"/>
          <w:szCs w:val="24"/>
        </w:rPr>
        <w:t>wa</w:t>
      </w:r>
      <w:r w:rsidR="009B6E09" w:rsidRPr="00655BFA">
        <w:rPr>
          <w:rFonts w:ascii="Arial" w:hAnsi="Arial" w:cs="Arial"/>
          <w:sz w:val="24"/>
          <w:szCs w:val="24"/>
        </w:rPr>
        <w:t xml:space="preserve">s </w:t>
      </w:r>
      <w:r w:rsidR="008B311C">
        <w:rPr>
          <w:rFonts w:ascii="Arial" w:hAnsi="Arial" w:cs="Arial"/>
          <w:sz w:val="24"/>
          <w:szCs w:val="24"/>
        </w:rPr>
        <w:t xml:space="preserve">noted as </w:t>
      </w:r>
      <w:r w:rsidR="00F305DD">
        <w:rPr>
          <w:rFonts w:ascii="Arial" w:hAnsi="Arial" w:cs="Arial"/>
          <w:sz w:val="24"/>
          <w:szCs w:val="24"/>
        </w:rPr>
        <w:t>6 July 2023 at 14:00hrs.</w:t>
      </w:r>
    </w:p>
    <w:p w14:paraId="24CD2271" w14:textId="52F079FB" w:rsidR="009820E9" w:rsidRPr="00EE69B7" w:rsidRDefault="009820E9" w:rsidP="005B561B">
      <w:pPr>
        <w:spacing w:after="0" w:line="240" w:lineRule="auto"/>
        <w:rPr>
          <w:rFonts w:ascii="Arial" w:hAnsi="Arial" w:cs="Arial"/>
          <w:sz w:val="24"/>
          <w:szCs w:val="24"/>
        </w:rPr>
      </w:pPr>
    </w:p>
    <w:sectPr w:rsidR="009820E9" w:rsidRPr="00EE69B7" w:rsidSect="00200E5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AED64" w14:textId="77777777" w:rsidR="000926E5" w:rsidRDefault="000926E5">
      <w:pPr>
        <w:spacing w:after="0" w:line="240" w:lineRule="auto"/>
      </w:pPr>
      <w:r>
        <w:separator/>
      </w:r>
    </w:p>
  </w:endnote>
  <w:endnote w:type="continuationSeparator" w:id="0">
    <w:p w14:paraId="732922D2" w14:textId="77777777" w:rsidR="000926E5" w:rsidRDefault="0009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B626D" w14:textId="21D770A5" w:rsidR="0049726F" w:rsidRDefault="0049726F">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0614E0">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614E0">
      <w:rPr>
        <w:b/>
        <w:bCs/>
        <w:noProof/>
      </w:rPr>
      <w:t>11</w:t>
    </w:r>
    <w:r>
      <w:rPr>
        <w:b/>
        <w:bCs/>
      </w:rPr>
      <w:fldChar w:fldCharType="end"/>
    </w:r>
  </w:p>
  <w:p w14:paraId="182BAF84" w14:textId="77777777" w:rsidR="0049726F" w:rsidRDefault="00497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4A7D4" w14:textId="77777777" w:rsidR="000926E5" w:rsidRDefault="000926E5">
      <w:pPr>
        <w:spacing w:after="0" w:line="240" w:lineRule="auto"/>
      </w:pPr>
      <w:r>
        <w:separator/>
      </w:r>
    </w:p>
  </w:footnote>
  <w:footnote w:type="continuationSeparator" w:id="0">
    <w:p w14:paraId="1251E2CD" w14:textId="77777777" w:rsidR="000926E5" w:rsidRDefault="00092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4606F" w14:textId="497A5DF8" w:rsidR="0049726F" w:rsidRPr="004166AD" w:rsidRDefault="0049726F" w:rsidP="00C1145B">
    <w:pPr>
      <w:pStyle w:val="Header"/>
      <w:tabs>
        <w:tab w:val="clear" w:pos="4513"/>
        <w:tab w:val="clear" w:pos="9026"/>
      </w:tabs>
      <w:jc w:val="right"/>
      <w:rPr>
        <w:rFonts w:ascii="Arial" w:hAnsi="Arial" w:cs="Arial"/>
        <w:b/>
        <w:sz w:val="20"/>
        <w:szCs w:val="20"/>
      </w:rPr>
    </w:pPr>
    <w:r>
      <w:rPr>
        <w:rFonts w:ascii="Arial" w:hAnsi="Arial" w:cs="Arial"/>
        <w:b/>
        <w:color w:val="2E74B5" w:themeColor="accent1" w:themeShade="BF"/>
        <w:sz w:val="20"/>
        <w:szCs w:val="20"/>
      </w:rPr>
      <w:t xml:space="preserve">                                                                   </w:t>
    </w:r>
    <w:r w:rsidR="000614E0">
      <w:rPr>
        <w:rFonts w:ascii="Arial" w:hAnsi="Arial" w:cs="Arial"/>
        <w:b/>
        <w:color w:val="2E74B5" w:themeColor="accent1" w:themeShade="BF"/>
        <w:sz w:val="20"/>
        <w:szCs w:val="20"/>
      </w:rPr>
      <w:t>Item 9.1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696C"/>
    <w:multiLevelType w:val="hybridMultilevel"/>
    <w:tmpl w:val="E736B594"/>
    <w:lvl w:ilvl="0" w:tplc="BF4419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D06F83"/>
    <w:multiLevelType w:val="hybridMultilevel"/>
    <w:tmpl w:val="642A125C"/>
    <w:lvl w:ilvl="0" w:tplc="9DE296AA">
      <w:start w:val="1"/>
      <w:numFmt w:val="bullet"/>
      <w:lvlText w:val=""/>
      <w:lvlJc w:val="left"/>
      <w:pPr>
        <w:tabs>
          <w:tab w:val="num" w:pos="720"/>
        </w:tabs>
        <w:ind w:left="720" w:hanging="360"/>
      </w:pPr>
      <w:rPr>
        <w:rFonts w:ascii="Wingdings" w:hAnsi="Wingdings" w:hint="default"/>
      </w:rPr>
    </w:lvl>
    <w:lvl w:ilvl="1" w:tplc="A5A8D04E">
      <w:start w:val="1"/>
      <w:numFmt w:val="bullet"/>
      <w:lvlText w:val=""/>
      <w:lvlJc w:val="left"/>
      <w:pPr>
        <w:tabs>
          <w:tab w:val="num" w:pos="1440"/>
        </w:tabs>
        <w:ind w:left="1440" w:hanging="360"/>
      </w:pPr>
      <w:rPr>
        <w:rFonts w:ascii="Wingdings" w:hAnsi="Wingdings" w:hint="default"/>
      </w:rPr>
    </w:lvl>
    <w:lvl w:ilvl="2" w:tplc="FF2A7640" w:tentative="1">
      <w:start w:val="1"/>
      <w:numFmt w:val="bullet"/>
      <w:lvlText w:val=""/>
      <w:lvlJc w:val="left"/>
      <w:pPr>
        <w:tabs>
          <w:tab w:val="num" w:pos="2160"/>
        </w:tabs>
        <w:ind w:left="2160" w:hanging="360"/>
      </w:pPr>
      <w:rPr>
        <w:rFonts w:ascii="Wingdings" w:hAnsi="Wingdings" w:hint="default"/>
      </w:rPr>
    </w:lvl>
    <w:lvl w:ilvl="3" w:tplc="0B5E8A2C" w:tentative="1">
      <w:start w:val="1"/>
      <w:numFmt w:val="bullet"/>
      <w:lvlText w:val=""/>
      <w:lvlJc w:val="left"/>
      <w:pPr>
        <w:tabs>
          <w:tab w:val="num" w:pos="2880"/>
        </w:tabs>
        <w:ind w:left="2880" w:hanging="360"/>
      </w:pPr>
      <w:rPr>
        <w:rFonts w:ascii="Wingdings" w:hAnsi="Wingdings" w:hint="default"/>
      </w:rPr>
    </w:lvl>
    <w:lvl w:ilvl="4" w:tplc="60762836" w:tentative="1">
      <w:start w:val="1"/>
      <w:numFmt w:val="bullet"/>
      <w:lvlText w:val=""/>
      <w:lvlJc w:val="left"/>
      <w:pPr>
        <w:tabs>
          <w:tab w:val="num" w:pos="3600"/>
        </w:tabs>
        <w:ind w:left="3600" w:hanging="360"/>
      </w:pPr>
      <w:rPr>
        <w:rFonts w:ascii="Wingdings" w:hAnsi="Wingdings" w:hint="default"/>
      </w:rPr>
    </w:lvl>
    <w:lvl w:ilvl="5" w:tplc="E24624C0" w:tentative="1">
      <w:start w:val="1"/>
      <w:numFmt w:val="bullet"/>
      <w:lvlText w:val=""/>
      <w:lvlJc w:val="left"/>
      <w:pPr>
        <w:tabs>
          <w:tab w:val="num" w:pos="4320"/>
        </w:tabs>
        <w:ind w:left="4320" w:hanging="360"/>
      </w:pPr>
      <w:rPr>
        <w:rFonts w:ascii="Wingdings" w:hAnsi="Wingdings" w:hint="default"/>
      </w:rPr>
    </w:lvl>
    <w:lvl w:ilvl="6" w:tplc="21369DFE" w:tentative="1">
      <w:start w:val="1"/>
      <w:numFmt w:val="bullet"/>
      <w:lvlText w:val=""/>
      <w:lvlJc w:val="left"/>
      <w:pPr>
        <w:tabs>
          <w:tab w:val="num" w:pos="5040"/>
        </w:tabs>
        <w:ind w:left="5040" w:hanging="360"/>
      </w:pPr>
      <w:rPr>
        <w:rFonts w:ascii="Wingdings" w:hAnsi="Wingdings" w:hint="default"/>
      </w:rPr>
    </w:lvl>
    <w:lvl w:ilvl="7" w:tplc="C86C6414" w:tentative="1">
      <w:start w:val="1"/>
      <w:numFmt w:val="bullet"/>
      <w:lvlText w:val=""/>
      <w:lvlJc w:val="left"/>
      <w:pPr>
        <w:tabs>
          <w:tab w:val="num" w:pos="5760"/>
        </w:tabs>
        <w:ind w:left="5760" w:hanging="360"/>
      </w:pPr>
      <w:rPr>
        <w:rFonts w:ascii="Wingdings" w:hAnsi="Wingdings" w:hint="default"/>
      </w:rPr>
    </w:lvl>
    <w:lvl w:ilvl="8" w:tplc="C9D0A4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E2CCC"/>
    <w:multiLevelType w:val="hybridMultilevel"/>
    <w:tmpl w:val="B3A44808"/>
    <w:lvl w:ilvl="0" w:tplc="F18C49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A06C4B"/>
    <w:multiLevelType w:val="hybridMultilevel"/>
    <w:tmpl w:val="7BE806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6B1D05"/>
    <w:multiLevelType w:val="multilevel"/>
    <w:tmpl w:val="1FB0276C"/>
    <w:lvl w:ilvl="0">
      <w:start w:val="9"/>
      <w:numFmt w:val="decimal"/>
      <w:lvlText w:val="%1"/>
      <w:lvlJc w:val="left"/>
      <w:pPr>
        <w:ind w:left="720" w:hanging="360"/>
      </w:pPr>
      <w:rPr>
        <w:rFonts w:hint="default"/>
        <w:color w:val="0070C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1B38E9"/>
    <w:multiLevelType w:val="multilevel"/>
    <w:tmpl w:val="FD36B9B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F912947"/>
    <w:multiLevelType w:val="hybridMultilevel"/>
    <w:tmpl w:val="7832ACDC"/>
    <w:lvl w:ilvl="0" w:tplc="0D3E465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B6859"/>
    <w:multiLevelType w:val="multilevel"/>
    <w:tmpl w:val="BC4A04AE"/>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29C9355F"/>
    <w:multiLevelType w:val="hybridMultilevel"/>
    <w:tmpl w:val="166EB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D73CFC"/>
    <w:multiLevelType w:val="hybridMultilevel"/>
    <w:tmpl w:val="C61A8D34"/>
    <w:lvl w:ilvl="0" w:tplc="E93E74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1264649"/>
    <w:multiLevelType w:val="hybridMultilevel"/>
    <w:tmpl w:val="5268BC2A"/>
    <w:lvl w:ilvl="0" w:tplc="20F6E1E2">
      <w:start w:val="1"/>
      <w:numFmt w:val="bullet"/>
      <w:lvlText w:val=""/>
      <w:lvlJc w:val="left"/>
      <w:pPr>
        <w:tabs>
          <w:tab w:val="num" w:pos="720"/>
        </w:tabs>
        <w:ind w:left="720" w:hanging="360"/>
      </w:pPr>
      <w:rPr>
        <w:rFonts w:ascii="Wingdings" w:hAnsi="Wingdings" w:hint="default"/>
      </w:rPr>
    </w:lvl>
    <w:lvl w:ilvl="1" w:tplc="497A3E6A">
      <w:start w:val="1"/>
      <w:numFmt w:val="bullet"/>
      <w:lvlText w:val=""/>
      <w:lvlJc w:val="left"/>
      <w:pPr>
        <w:tabs>
          <w:tab w:val="num" w:pos="1440"/>
        </w:tabs>
        <w:ind w:left="1440" w:hanging="360"/>
      </w:pPr>
      <w:rPr>
        <w:rFonts w:ascii="Wingdings" w:hAnsi="Wingdings" w:hint="default"/>
      </w:rPr>
    </w:lvl>
    <w:lvl w:ilvl="2" w:tplc="FBB260A4" w:tentative="1">
      <w:start w:val="1"/>
      <w:numFmt w:val="bullet"/>
      <w:lvlText w:val=""/>
      <w:lvlJc w:val="left"/>
      <w:pPr>
        <w:tabs>
          <w:tab w:val="num" w:pos="2160"/>
        </w:tabs>
        <w:ind w:left="2160" w:hanging="360"/>
      </w:pPr>
      <w:rPr>
        <w:rFonts w:ascii="Wingdings" w:hAnsi="Wingdings" w:hint="default"/>
      </w:rPr>
    </w:lvl>
    <w:lvl w:ilvl="3" w:tplc="E1A0368E" w:tentative="1">
      <w:start w:val="1"/>
      <w:numFmt w:val="bullet"/>
      <w:lvlText w:val=""/>
      <w:lvlJc w:val="left"/>
      <w:pPr>
        <w:tabs>
          <w:tab w:val="num" w:pos="2880"/>
        </w:tabs>
        <w:ind w:left="2880" w:hanging="360"/>
      </w:pPr>
      <w:rPr>
        <w:rFonts w:ascii="Wingdings" w:hAnsi="Wingdings" w:hint="default"/>
      </w:rPr>
    </w:lvl>
    <w:lvl w:ilvl="4" w:tplc="5DB8F676" w:tentative="1">
      <w:start w:val="1"/>
      <w:numFmt w:val="bullet"/>
      <w:lvlText w:val=""/>
      <w:lvlJc w:val="left"/>
      <w:pPr>
        <w:tabs>
          <w:tab w:val="num" w:pos="3600"/>
        </w:tabs>
        <w:ind w:left="3600" w:hanging="360"/>
      </w:pPr>
      <w:rPr>
        <w:rFonts w:ascii="Wingdings" w:hAnsi="Wingdings" w:hint="default"/>
      </w:rPr>
    </w:lvl>
    <w:lvl w:ilvl="5" w:tplc="C8642D56" w:tentative="1">
      <w:start w:val="1"/>
      <w:numFmt w:val="bullet"/>
      <w:lvlText w:val=""/>
      <w:lvlJc w:val="left"/>
      <w:pPr>
        <w:tabs>
          <w:tab w:val="num" w:pos="4320"/>
        </w:tabs>
        <w:ind w:left="4320" w:hanging="360"/>
      </w:pPr>
      <w:rPr>
        <w:rFonts w:ascii="Wingdings" w:hAnsi="Wingdings" w:hint="default"/>
      </w:rPr>
    </w:lvl>
    <w:lvl w:ilvl="6" w:tplc="94DEA44E" w:tentative="1">
      <w:start w:val="1"/>
      <w:numFmt w:val="bullet"/>
      <w:lvlText w:val=""/>
      <w:lvlJc w:val="left"/>
      <w:pPr>
        <w:tabs>
          <w:tab w:val="num" w:pos="5040"/>
        </w:tabs>
        <w:ind w:left="5040" w:hanging="360"/>
      </w:pPr>
      <w:rPr>
        <w:rFonts w:ascii="Wingdings" w:hAnsi="Wingdings" w:hint="default"/>
      </w:rPr>
    </w:lvl>
    <w:lvl w:ilvl="7" w:tplc="EFCE488E" w:tentative="1">
      <w:start w:val="1"/>
      <w:numFmt w:val="bullet"/>
      <w:lvlText w:val=""/>
      <w:lvlJc w:val="left"/>
      <w:pPr>
        <w:tabs>
          <w:tab w:val="num" w:pos="5760"/>
        </w:tabs>
        <w:ind w:left="5760" w:hanging="360"/>
      </w:pPr>
      <w:rPr>
        <w:rFonts w:ascii="Wingdings" w:hAnsi="Wingdings" w:hint="default"/>
      </w:rPr>
    </w:lvl>
    <w:lvl w:ilvl="8" w:tplc="ED8A8C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8D16B9"/>
    <w:multiLevelType w:val="hybridMultilevel"/>
    <w:tmpl w:val="7D5211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1C406A"/>
    <w:multiLevelType w:val="hybridMultilevel"/>
    <w:tmpl w:val="57C8E9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1046A4E"/>
    <w:multiLevelType w:val="hybridMultilevel"/>
    <w:tmpl w:val="1A5243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704AF0"/>
    <w:multiLevelType w:val="hybridMultilevel"/>
    <w:tmpl w:val="76B4514E"/>
    <w:lvl w:ilvl="0" w:tplc="77187552">
      <w:start w:val="1"/>
      <w:numFmt w:val="bullet"/>
      <w:lvlText w:val="-"/>
      <w:lvlJc w:val="left"/>
      <w:pPr>
        <w:ind w:left="2509" w:hanging="360"/>
      </w:pPr>
      <w:rPr>
        <w:rFonts w:ascii="Arial" w:eastAsiaTheme="minorHAnsi" w:hAnsi="Arial" w:cs="Aria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1F34FD"/>
    <w:multiLevelType w:val="hybridMultilevel"/>
    <w:tmpl w:val="438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D4513"/>
    <w:multiLevelType w:val="hybridMultilevel"/>
    <w:tmpl w:val="67B4DC08"/>
    <w:lvl w:ilvl="0" w:tplc="BBB46F44">
      <w:start w:val="1"/>
      <w:numFmt w:val="bullet"/>
      <w:lvlText w:val="•"/>
      <w:lvlJc w:val="left"/>
      <w:pPr>
        <w:tabs>
          <w:tab w:val="num" w:pos="720"/>
        </w:tabs>
        <w:ind w:left="720" w:hanging="360"/>
      </w:pPr>
      <w:rPr>
        <w:rFonts w:ascii="Arial" w:hAnsi="Arial" w:hint="default"/>
      </w:rPr>
    </w:lvl>
    <w:lvl w:ilvl="1" w:tplc="FA0EAF40" w:tentative="1">
      <w:start w:val="1"/>
      <w:numFmt w:val="bullet"/>
      <w:lvlText w:val="•"/>
      <w:lvlJc w:val="left"/>
      <w:pPr>
        <w:tabs>
          <w:tab w:val="num" w:pos="1440"/>
        </w:tabs>
        <w:ind w:left="1440" w:hanging="360"/>
      </w:pPr>
      <w:rPr>
        <w:rFonts w:ascii="Arial" w:hAnsi="Arial" w:hint="default"/>
      </w:rPr>
    </w:lvl>
    <w:lvl w:ilvl="2" w:tplc="BCE8BBEC" w:tentative="1">
      <w:start w:val="1"/>
      <w:numFmt w:val="bullet"/>
      <w:lvlText w:val="•"/>
      <w:lvlJc w:val="left"/>
      <w:pPr>
        <w:tabs>
          <w:tab w:val="num" w:pos="2160"/>
        </w:tabs>
        <w:ind w:left="2160" w:hanging="360"/>
      </w:pPr>
      <w:rPr>
        <w:rFonts w:ascii="Arial" w:hAnsi="Arial" w:hint="default"/>
      </w:rPr>
    </w:lvl>
    <w:lvl w:ilvl="3" w:tplc="D76285E8" w:tentative="1">
      <w:start w:val="1"/>
      <w:numFmt w:val="bullet"/>
      <w:lvlText w:val="•"/>
      <w:lvlJc w:val="left"/>
      <w:pPr>
        <w:tabs>
          <w:tab w:val="num" w:pos="2880"/>
        </w:tabs>
        <w:ind w:left="2880" w:hanging="360"/>
      </w:pPr>
      <w:rPr>
        <w:rFonts w:ascii="Arial" w:hAnsi="Arial" w:hint="default"/>
      </w:rPr>
    </w:lvl>
    <w:lvl w:ilvl="4" w:tplc="7CDEB8F4" w:tentative="1">
      <w:start w:val="1"/>
      <w:numFmt w:val="bullet"/>
      <w:lvlText w:val="•"/>
      <w:lvlJc w:val="left"/>
      <w:pPr>
        <w:tabs>
          <w:tab w:val="num" w:pos="3600"/>
        </w:tabs>
        <w:ind w:left="3600" w:hanging="360"/>
      </w:pPr>
      <w:rPr>
        <w:rFonts w:ascii="Arial" w:hAnsi="Arial" w:hint="default"/>
      </w:rPr>
    </w:lvl>
    <w:lvl w:ilvl="5" w:tplc="140C87E8" w:tentative="1">
      <w:start w:val="1"/>
      <w:numFmt w:val="bullet"/>
      <w:lvlText w:val="•"/>
      <w:lvlJc w:val="left"/>
      <w:pPr>
        <w:tabs>
          <w:tab w:val="num" w:pos="4320"/>
        </w:tabs>
        <w:ind w:left="4320" w:hanging="360"/>
      </w:pPr>
      <w:rPr>
        <w:rFonts w:ascii="Arial" w:hAnsi="Arial" w:hint="default"/>
      </w:rPr>
    </w:lvl>
    <w:lvl w:ilvl="6" w:tplc="312E283E" w:tentative="1">
      <w:start w:val="1"/>
      <w:numFmt w:val="bullet"/>
      <w:lvlText w:val="•"/>
      <w:lvlJc w:val="left"/>
      <w:pPr>
        <w:tabs>
          <w:tab w:val="num" w:pos="5040"/>
        </w:tabs>
        <w:ind w:left="5040" w:hanging="360"/>
      </w:pPr>
      <w:rPr>
        <w:rFonts w:ascii="Arial" w:hAnsi="Arial" w:hint="default"/>
      </w:rPr>
    </w:lvl>
    <w:lvl w:ilvl="7" w:tplc="1A8E19F8" w:tentative="1">
      <w:start w:val="1"/>
      <w:numFmt w:val="bullet"/>
      <w:lvlText w:val="•"/>
      <w:lvlJc w:val="left"/>
      <w:pPr>
        <w:tabs>
          <w:tab w:val="num" w:pos="5760"/>
        </w:tabs>
        <w:ind w:left="5760" w:hanging="360"/>
      </w:pPr>
      <w:rPr>
        <w:rFonts w:ascii="Arial" w:hAnsi="Arial" w:hint="default"/>
      </w:rPr>
    </w:lvl>
    <w:lvl w:ilvl="8" w:tplc="888E562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B6127F"/>
    <w:multiLevelType w:val="hybridMultilevel"/>
    <w:tmpl w:val="877A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75AE4"/>
    <w:multiLevelType w:val="hybridMultilevel"/>
    <w:tmpl w:val="695EC0FA"/>
    <w:lvl w:ilvl="0" w:tplc="D494B47C">
      <w:start w:val="1"/>
      <w:numFmt w:val="bullet"/>
      <w:lvlText w:val="•"/>
      <w:lvlJc w:val="left"/>
      <w:pPr>
        <w:tabs>
          <w:tab w:val="num" w:pos="720"/>
        </w:tabs>
        <w:ind w:left="720" w:hanging="360"/>
      </w:pPr>
      <w:rPr>
        <w:rFonts w:ascii="Arial" w:hAnsi="Arial" w:hint="default"/>
      </w:rPr>
    </w:lvl>
    <w:lvl w:ilvl="1" w:tplc="A2DC753E" w:tentative="1">
      <w:start w:val="1"/>
      <w:numFmt w:val="bullet"/>
      <w:lvlText w:val="•"/>
      <w:lvlJc w:val="left"/>
      <w:pPr>
        <w:tabs>
          <w:tab w:val="num" w:pos="1440"/>
        </w:tabs>
        <w:ind w:left="1440" w:hanging="360"/>
      </w:pPr>
      <w:rPr>
        <w:rFonts w:ascii="Arial" w:hAnsi="Arial" w:hint="default"/>
      </w:rPr>
    </w:lvl>
    <w:lvl w:ilvl="2" w:tplc="6672A0E2" w:tentative="1">
      <w:start w:val="1"/>
      <w:numFmt w:val="bullet"/>
      <w:lvlText w:val="•"/>
      <w:lvlJc w:val="left"/>
      <w:pPr>
        <w:tabs>
          <w:tab w:val="num" w:pos="2160"/>
        </w:tabs>
        <w:ind w:left="2160" w:hanging="360"/>
      </w:pPr>
      <w:rPr>
        <w:rFonts w:ascii="Arial" w:hAnsi="Arial" w:hint="default"/>
      </w:rPr>
    </w:lvl>
    <w:lvl w:ilvl="3" w:tplc="670CCD7E" w:tentative="1">
      <w:start w:val="1"/>
      <w:numFmt w:val="bullet"/>
      <w:lvlText w:val="•"/>
      <w:lvlJc w:val="left"/>
      <w:pPr>
        <w:tabs>
          <w:tab w:val="num" w:pos="2880"/>
        </w:tabs>
        <w:ind w:left="2880" w:hanging="360"/>
      </w:pPr>
      <w:rPr>
        <w:rFonts w:ascii="Arial" w:hAnsi="Arial" w:hint="default"/>
      </w:rPr>
    </w:lvl>
    <w:lvl w:ilvl="4" w:tplc="E16C8B28" w:tentative="1">
      <w:start w:val="1"/>
      <w:numFmt w:val="bullet"/>
      <w:lvlText w:val="•"/>
      <w:lvlJc w:val="left"/>
      <w:pPr>
        <w:tabs>
          <w:tab w:val="num" w:pos="3600"/>
        </w:tabs>
        <w:ind w:left="3600" w:hanging="360"/>
      </w:pPr>
      <w:rPr>
        <w:rFonts w:ascii="Arial" w:hAnsi="Arial" w:hint="default"/>
      </w:rPr>
    </w:lvl>
    <w:lvl w:ilvl="5" w:tplc="1C961BBA" w:tentative="1">
      <w:start w:val="1"/>
      <w:numFmt w:val="bullet"/>
      <w:lvlText w:val="•"/>
      <w:lvlJc w:val="left"/>
      <w:pPr>
        <w:tabs>
          <w:tab w:val="num" w:pos="4320"/>
        </w:tabs>
        <w:ind w:left="4320" w:hanging="360"/>
      </w:pPr>
      <w:rPr>
        <w:rFonts w:ascii="Arial" w:hAnsi="Arial" w:hint="default"/>
      </w:rPr>
    </w:lvl>
    <w:lvl w:ilvl="6" w:tplc="2B5E1B88" w:tentative="1">
      <w:start w:val="1"/>
      <w:numFmt w:val="bullet"/>
      <w:lvlText w:val="•"/>
      <w:lvlJc w:val="left"/>
      <w:pPr>
        <w:tabs>
          <w:tab w:val="num" w:pos="5040"/>
        </w:tabs>
        <w:ind w:left="5040" w:hanging="360"/>
      </w:pPr>
      <w:rPr>
        <w:rFonts w:ascii="Arial" w:hAnsi="Arial" w:hint="default"/>
      </w:rPr>
    </w:lvl>
    <w:lvl w:ilvl="7" w:tplc="8C7C05B2" w:tentative="1">
      <w:start w:val="1"/>
      <w:numFmt w:val="bullet"/>
      <w:lvlText w:val="•"/>
      <w:lvlJc w:val="left"/>
      <w:pPr>
        <w:tabs>
          <w:tab w:val="num" w:pos="5760"/>
        </w:tabs>
        <w:ind w:left="5760" w:hanging="360"/>
      </w:pPr>
      <w:rPr>
        <w:rFonts w:ascii="Arial" w:hAnsi="Arial" w:hint="default"/>
      </w:rPr>
    </w:lvl>
    <w:lvl w:ilvl="8" w:tplc="E75E9D6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652F9D"/>
    <w:multiLevelType w:val="hybridMultilevel"/>
    <w:tmpl w:val="CBD6806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D0A38"/>
    <w:multiLevelType w:val="hybridMultilevel"/>
    <w:tmpl w:val="F68034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83072"/>
    <w:multiLevelType w:val="hybridMultilevel"/>
    <w:tmpl w:val="A866DE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3E340CC"/>
    <w:multiLevelType w:val="hybridMultilevel"/>
    <w:tmpl w:val="A8DEDCA2"/>
    <w:lvl w:ilvl="0" w:tplc="E4F069AE">
      <w:numFmt w:val="bullet"/>
      <w:lvlText w:val="-"/>
      <w:lvlJc w:val="left"/>
      <w:pPr>
        <w:ind w:left="1789" w:hanging="360"/>
      </w:pPr>
      <w:rPr>
        <w:rFonts w:ascii="Arial" w:eastAsiaTheme="minorHAnsi" w:hAnsi="Arial" w:cs="Aria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3"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2D1D32"/>
    <w:multiLevelType w:val="hybridMultilevel"/>
    <w:tmpl w:val="7298AF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267232A"/>
    <w:multiLevelType w:val="hybridMultilevel"/>
    <w:tmpl w:val="0ACC9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38927C6"/>
    <w:multiLevelType w:val="hybridMultilevel"/>
    <w:tmpl w:val="347E19D6"/>
    <w:lvl w:ilvl="0" w:tplc="79ECF396">
      <w:start w:val="1"/>
      <w:numFmt w:val="bullet"/>
      <w:lvlText w:val="•"/>
      <w:lvlJc w:val="left"/>
      <w:pPr>
        <w:tabs>
          <w:tab w:val="num" w:pos="720"/>
        </w:tabs>
        <w:ind w:left="720" w:hanging="360"/>
      </w:pPr>
      <w:rPr>
        <w:rFonts w:ascii="Arial" w:hAnsi="Arial" w:hint="default"/>
      </w:rPr>
    </w:lvl>
    <w:lvl w:ilvl="1" w:tplc="82347DB6" w:tentative="1">
      <w:start w:val="1"/>
      <w:numFmt w:val="bullet"/>
      <w:lvlText w:val="•"/>
      <w:lvlJc w:val="left"/>
      <w:pPr>
        <w:tabs>
          <w:tab w:val="num" w:pos="1440"/>
        </w:tabs>
        <w:ind w:left="1440" w:hanging="360"/>
      </w:pPr>
      <w:rPr>
        <w:rFonts w:ascii="Arial" w:hAnsi="Arial" w:hint="default"/>
      </w:rPr>
    </w:lvl>
    <w:lvl w:ilvl="2" w:tplc="3230D526" w:tentative="1">
      <w:start w:val="1"/>
      <w:numFmt w:val="bullet"/>
      <w:lvlText w:val="•"/>
      <w:lvlJc w:val="left"/>
      <w:pPr>
        <w:tabs>
          <w:tab w:val="num" w:pos="2160"/>
        </w:tabs>
        <w:ind w:left="2160" w:hanging="360"/>
      </w:pPr>
      <w:rPr>
        <w:rFonts w:ascii="Arial" w:hAnsi="Arial" w:hint="default"/>
      </w:rPr>
    </w:lvl>
    <w:lvl w:ilvl="3" w:tplc="A5CE79BE" w:tentative="1">
      <w:start w:val="1"/>
      <w:numFmt w:val="bullet"/>
      <w:lvlText w:val="•"/>
      <w:lvlJc w:val="left"/>
      <w:pPr>
        <w:tabs>
          <w:tab w:val="num" w:pos="2880"/>
        </w:tabs>
        <w:ind w:left="2880" w:hanging="360"/>
      </w:pPr>
      <w:rPr>
        <w:rFonts w:ascii="Arial" w:hAnsi="Arial" w:hint="default"/>
      </w:rPr>
    </w:lvl>
    <w:lvl w:ilvl="4" w:tplc="D0087B28" w:tentative="1">
      <w:start w:val="1"/>
      <w:numFmt w:val="bullet"/>
      <w:lvlText w:val="•"/>
      <w:lvlJc w:val="left"/>
      <w:pPr>
        <w:tabs>
          <w:tab w:val="num" w:pos="3600"/>
        </w:tabs>
        <w:ind w:left="3600" w:hanging="360"/>
      </w:pPr>
      <w:rPr>
        <w:rFonts w:ascii="Arial" w:hAnsi="Arial" w:hint="default"/>
      </w:rPr>
    </w:lvl>
    <w:lvl w:ilvl="5" w:tplc="1A988412" w:tentative="1">
      <w:start w:val="1"/>
      <w:numFmt w:val="bullet"/>
      <w:lvlText w:val="•"/>
      <w:lvlJc w:val="left"/>
      <w:pPr>
        <w:tabs>
          <w:tab w:val="num" w:pos="4320"/>
        </w:tabs>
        <w:ind w:left="4320" w:hanging="360"/>
      </w:pPr>
      <w:rPr>
        <w:rFonts w:ascii="Arial" w:hAnsi="Arial" w:hint="default"/>
      </w:rPr>
    </w:lvl>
    <w:lvl w:ilvl="6" w:tplc="0E0C2C3E" w:tentative="1">
      <w:start w:val="1"/>
      <w:numFmt w:val="bullet"/>
      <w:lvlText w:val="•"/>
      <w:lvlJc w:val="left"/>
      <w:pPr>
        <w:tabs>
          <w:tab w:val="num" w:pos="5040"/>
        </w:tabs>
        <w:ind w:left="5040" w:hanging="360"/>
      </w:pPr>
      <w:rPr>
        <w:rFonts w:ascii="Arial" w:hAnsi="Arial" w:hint="default"/>
      </w:rPr>
    </w:lvl>
    <w:lvl w:ilvl="7" w:tplc="AA88AEA8" w:tentative="1">
      <w:start w:val="1"/>
      <w:numFmt w:val="bullet"/>
      <w:lvlText w:val="•"/>
      <w:lvlJc w:val="left"/>
      <w:pPr>
        <w:tabs>
          <w:tab w:val="num" w:pos="5760"/>
        </w:tabs>
        <w:ind w:left="5760" w:hanging="360"/>
      </w:pPr>
      <w:rPr>
        <w:rFonts w:ascii="Arial" w:hAnsi="Arial" w:hint="default"/>
      </w:rPr>
    </w:lvl>
    <w:lvl w:ilvl="8" w:tplc="EF58B00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4A2FAC"/>
    <w:multiLevelType w:val="hybridMultilevel"/>
    <w:tmpl w:val="72B06C9A"/>
    <w:lvl w:ilvl="0" w:tplc="EAA6854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CB32948"/>
    <w:multiLevelType w:val="multilevel"/>
    <w:tmpl w:val="C2D4AFF2"/>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7D9229E0"/>
    <w:multiLevelType w:val="hybridMultilevel"/>
    <w:tmpl w:val="77AA30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3"/>
  </w:num>
  <w:num w:numId="2">
    <w:abstractNumId w:val="13"/>
  </w:num>
  <w:num w:numId="3">
    <w:abstractNumId w:val="27"/>
  </w:num>
  <w:num w:numId="4">
    <w:abstractNumId w:val="11"/>
  </w:num>
  <w:num w:numId="5">
    <w:abstractNumId w:val="4"/>
  </w:num>
  <w:num w:numId="6">
    <w:abstractNumId w:val="20"/>
  </w:num>
  <w:num w:numId="7">
    <w:abstractNumId w:val="12"/>
  </w:num>
  <w:num w:numId="8">
    <w:abstractNumId w:val="3"/>
  </w:num>
  <w:num w:numId="9">
    <w:abstractNumId w:val="8"/>
  </w:num>
  <w:num w:numId="10">
    <w:abstractNumId w:val="24"/>
  </w:num>
  <w:num w:numId="11">
    <w:abstractNumId w:val="21"/>
  </w:num>
  <w:num w:numId="12">
    <w:abstractNumId w:val="14"/>
  </w:num>
  <w:num w:numId="13">
    <w:abstractNumId w:val="22"/>
  </w:num>
  <w:num w:numId="14">
    <w:abstractNumId w:val="19"/>
  </w:num>
  <w:num w:numId="15">
    <w:abstractNumId w:val="6"/>
  </w:num>
  <w:num w:numId="16">
    <w:abstractNumId w:val="9"/>
  </w:num>
  <w:num w:numId="17">
    <w:abstractNumId w:val="15"/>
  </w:num>
  <w:num w:numId="18">
    <w:abstractNumId w:val="2"/>
  </w:num>
  <w:num w:numId="19">
    <w:abstractNumId w:val="26"/>
  </w:num>
  <w:num w:numId="20">
    <w:abstractNumId w:val="17"/>
  </w:num>
  <w:num w:numId="21">
    <w:abstractNumId w:val="5"/>
  </w:num>
  <w:num w:numId="22">
    <w:abstractNumId w:val="0"/>
  </w:num>
  <w:num w:numId="23">
    <w:abstractNumId w:val="1"/>
  </w:num>
  <w:num w:numId="24">
    <w:abstractNumId w:val="10"/>
  </w:num>
  <w:num w:numId="25">
    <w:abstractNumId w:val="18"/>
  </w:num>
  <w:num w:numId="26">
    <w:abstractNumId w:val="16"/>
  </w:num>
  <w:num w:numId="27">
    <w:abstractNumId w:val="25"/>
  </w:num>
  <w:num w:numId="28">
    <w:abstractNumId w:val="29"/>
  </w:num>
  <w:num w:numId="29">
    <w:abstractNumId w:val="7"/>
  </w:num>
  <w:num w:numId="3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62"/>
    <w:rsid w:val="000011FF"/>
    <w:rsid w:val="00003091"/>
    <w:rsid w:val="0000409A"/>
    <w:rsid w:val="000040B1"/>
    <w:rsid w:val="000051C9"/>
    <w:rsid w:val="00005B21"/>
    <w:rsid w:val="000068B8"/>
    <w:rsid w:val="00010C6E"/>
    <w:rsid w:val="00010E99"/>
    <w:rsid w:val="00013432"/>
    <w:rsid w:val="000221E5"/>
    <w:rsid w:val="0003172D"/>
    <w:rsid w:val="0003226C"/>
    <w:rsid w:val="00033E05"/>
    <w:rsid w:val="00034148"/>
    <w:rsid w:val="000346EF"/>
    <w:rsid w:val="00035E55"/>
    <w:rsid w:val="00037098"/>
    <w:rsid w:val="00042B6F"/>
    <w:rsid w:val="000443F9"/>
    <w:rsid w:val="0004772F"/>
    <w:rsid w:val="000513DC"/>
    <w:rsid w:val="00051AF2"/>
    <w:rsid w:val="00051D0D"/>
    <w:rsid w:val="000564DF"/>
    <w:rsid w:val="000614E0"/>
    <w:rsid w:val="00062CEE"/>
    <w:rsid w:val="00063C5E"/>
    <w:rsid w:val="00066952"/>
    <w:rsid w:val="000708C3"/>
    <w:rsid w:val="00070DA5"/>
    <w:rsid w:val="000713CC"/>
    <w:rsid w:val="00072E7A"/>
    <w:rsid w:val="000732F4"/>
    <w:rsid w:val="000745EE"/>
    <w:rsid w:val="00076A23"/>
    <w:rsid w:val="00076D56"/>
    <w:rsid w:val="00082BDE"/>
    <w:rsid w:val="000852DE"/>
    <w:rsid w:val="000859F5"/>
    <w:rsid w:val="00086FC9"/>
    <w:rsid w:val="0008728B"/>
    <w:rsid w:val="00087896"/>
    <w:rsid w:val="00087C3B"/>
    <w:rsid w:val="000926E5"/>
    <w:rsid w:val="0009335D"/>
    <w:rsid w:val="00093D36"/>
    <w:rsid w:val="00094088"/>
    <w:rsid w:val="000A125F"/>
    <w:rsid w:val="000A6287"/>
    <w:rsid w:val="000B112B"/>
    <w:rsid w:val="000B14B7"/>
    <w:rsid w:val="000B29B9"/>
    <w:rsid w:val="000B3F0F"/>
    <w:rsid w:val="000B3FE7"/>
    <w:rsid w:val="000B40DA"/>
    <w:rsid w:val="000B5EF0"/>
    <w:rsid w:val="000C0864"/>
    <w:rsid w:val="000C13FC"/>
    <w:rsid w:val="000C17BC"/>
    <w:rsid w:val="000C3BF4"/>
    <w:rsid w:val="000C44CC"/>
    <w:rsid w:val="000C4647"/>
    <w:rsid w:val="000C4ECC"/>
    <w:rsid w:val="000C6DC9"/>
    <w:rsid w:val="000D0246"/>
    <w:rsid w:val="000D06B9"/>
    <w:rsid w:val="000D3A50"/>
    <w:rsid w:val="000D47A9"/>
    <w:rsid w:val="000D561F"/>
    <w:rsid w:val="000D56D5"/>
    <w:rsid w:val="000D6D50"/>
    <w:rsid w:val="000E0072"/>
    <w:rsid w:val="000E34B5"/>
    <w:rsid w:val="000E46C1"/>
    <w:rsid w:val="000E4D8F"/>
    <w:rsid w:val="000E4ECF"/>
    <w:rsid w:val="000E5A57"/>
    <w:rsid w:val="000F1878"/>
    <w:rsid w:val="000F50D8"/>
    <w:rsid w:val="000F5663"/>
    <w:rsid w:val="000F5C48"/>
    <w:rsid w:val="000F6FFE"/>
    <w:rsid w:val="000F7CAD"/>
    <w:rsid w:val="00102A81"/>
    <w:rsid w:val="00102AAE"/>
    <w:rsid w:val="0010527D"/>
    <w:rsid w:val="00106D7F"/>
    <w:rsid w:val="0011082C"/>
    <w:rsid w:val="00110C83"/>
    <w:rsid w:val="0011148F"/>
    <w:rsid w:val="00111658"/>
    <w:rsid w:val="00111A9C"/>
    <w:rsid w:val="00111FB6"/>
    <w:rsid w:val="00112117"/>
    <w:rsid w:val="001133D6"/>
    <w:rsid w:val="00113F62"/>
    <w:rsid w:val="00114B05"/>
    <w:rsid w:val="00115542"/>
    <w:rsid w:val="00116E6D"/>
    <w:rsid w:val="00121A76"/>
    <w:rsid w:val="00122C7A"/>
    <w:rsid w:val="0012562E"/>
    <w:rsid w:val="001256F6"/>
    <w:rsid w:val="00126498"/>
    <w:rsid w:val="001264E0"/>
    <w:rsid w:val="001275D5"/>
    <w:rsid w:val="0012788B"/>
    <w:rsid w:val="0012797C"/>
    <w:rsid w:val="00132863"/>
    <w:rsid w:val="001340A2"/>
    <w:rsid w:val="00134394"/>
    <w:rsid w:val="00134E5B"/>
    <w:rsid w:val="00137662"/>
    <w:rsid w:val="001452BA"/>
    <w:rsid w:val="001465F9"/>
    <w:rsid w:val="00150413"/>
    <w:rsid w:val="001508BB"/>
    <w:rsid w:val="00150B03"/>
    <w:rsid w:val="001519FD"/>
    <w:rsid w:val="0015294A"/>
    <w:rsid w:val="00153A23"/>
    <w:rsid w:val="00153E4D"/>
    <w:rsid w:val="00154364"/>
    <w:rsid w:val="00154541"/>
    <w:rsid w:val="0015660F"/>
    <w:rsid w:val="00156CAF"/>
    <w:rsid w:val="00160A21"/>
    <w:rsid w:val="0016157D"/>
    <w:rsid w:val="001653D7"/>
    <w:rsid w:val="00166E01"/>
    <w:rsid w:val="00172066"/>
    <w:rsid w:val="00172E9C"/>
    <w:rsid w:val="001735E4"/>
    <w:rsid w:val="00175946"/>
    <w:rsid w:val="00177D66"/>
    <w:rsid w:val="001827A5"/>
    <w:rsid w:val="00182889"/>
    <w:rsid w:val="0018327E"/>
    <w:rsid w:val="0018734E"/>
    <w:rsid w:val="00187D56"/>
    <w:rsid w:val="001905D7"/>
    <w:rsid w:val="00190765"/>
    <w:rsid w:val="001910AF"/>
    <w:rsid w:val="001914DD"/>
    <w:rsid w:val="00191C01"/>
    <w:rsid w:val="00192269"/>
    <w:rsid w:val="00194D2B"/>
    <w:rsid w:val="00195C40"/>
    <w:rsid w:val="00195DA9"/>
    <w:rsid w:val="0019601F"/>
    <w:rsid w:val="001970B5"/>
    <w:rsid w:val="0019783A"/>
    <w:rsid w:val="001A27AD"/>
    <w:rsid w:val="001A674C"/>
    <w:rsid w:val="001A7353"/>
    <w:rsid w:val="001A79B1"/>
    <w:rsid w:val="001B0FD6"/>
    <w:rsid w:val="001B1AEF"/>
    <w:rsid w:val="001B551B"/>
    <w:rsid w:val="001B5E2B"/>
    <w:rsid w:val="001B6B04"/>
    <w:rsid w:val="001B6B5D"/>
    <w:rsid w:val="001C08FB"/>
    <w:rsid w:val="001C4A39"/>
    <w:rsid w:val="001C4D1D"/>
    <w:rsid w:val="001C4FA5"/>
    <w:rsid w:val="001D0E97"/>
    <w:rsid w:val="001D29C5"/>
    <w:rsid w:val="001D2C5C"/>
    <w:rsid w:val="001D3E41"/>
    <w:rsid w:val="001D415A"/>
    <w:rsid w:val="001E0E39"/>
    <w:rsid w:val="001E30BC"/>
    <w:rsid w:val="001E3958"/>
    <w:rsid w:val="001E5209"/>
    <w:rsid w:val="001E61EF"/>
    <w:rsid w:val="001E6AFD"/>
    <w:rsid w:val="001E6DF7"/>
    <w:rsid w:val="001F1FF7"/>
    <w:rsid w:val="001F35D9"/>
    <w:rsid w:val="001F4FB5"/>
    <w:rsid w:val="001F568C"/>
    <w:rsid w:val="001F6A8C"/>
    <w:rsid w:val="002002C7"/>
    <w:rsid w:val="00200E5F"/>
    <w:rsid w:val="00202243"/>
    <w:rsid w:val="002064C6"/>
    <w:rsid w:val="00215CDB"/>
    <w:rsid w:val="00215FC4"/>
    <w:rsid w:val="002176E1"/>
    <w:rsid w:val="00221AE5"/>
    <w:rsid w:val="002231DE"/>
    <w:rsid w:val="00225A45"/>
    <w:rsid w:val="00226083"/>
    <w:rsid w:val="00230BF0"/>
    <w:rsid w:val="0023488D"/>
    <w:rsid w:val="002403AC"/>
    <w:rsid w:val="002417BE"/>
    <w:rsid w:val="002467A7"/>
    <w:rsid w:val="002479E1"/>
    <w:rsid w:val="00247D4C"/>
    <w:rsid w:val="00250D28"/>
    <w:rsid w:val="00251C03"/>
    <w:rsid w:val="00252019"/>
    <w:rsid w:val="002536F6"/>
    <w:rsid w:val="00257A06"/>
    <w:rsid w:val="0026174F"/>
    <w:rsid w:val="00263676"/>
    <w:rsid w:val="002639FE"/>
    <w:rsid w:val="00267570"/>
    <w:rsid w:val="00270653"/>
    <w:rsid w:val="00271601"/>
    <w:rsid w:val="00273C86"/>
    <w:rsid w:val="00275508"/>
    <w:rsid w:val="0027553F"/>
    <w:rsid w:val="00276EC7"/>
    <w:rsid w:val="00280492"/>
    <w:rsid w:val="0028066C"/>
    <w:rsid w:val="00280844"/>
    <w:rsid w:val="00281C92"/>
    <w:rsid w:val="00287DD1"/>
    <w:rsid w:val="00290462"/>
    <w:rsid w:val="00293D2F"/>
    <w:rsid w:val="002940CD"/>
    <w:rsid w:val="00294173"/>
    <w:rsid w:val="002951E4"/>
    <w:rsid w:val="00297054"/>
    <w:rsid w:val="002A114C"/>
    <w:rsid w:val="002A53CA"/>
    <w:rsid w:val="002A6D5C"/>
    <w:rsid w:val="002A74B3"/>
    <w:rsid w:val="002B3BAA"/>
    <w:rsid w:val="002B6617"/>
    <w:rsid w:val="002C0A74"/>
    <w:rsid w:val="002C3FCA"/>
    <w:rsid w:val="002C43C1"/>
    <w:rsid w:val="002C627F"/>
    <w:rsid w:val="002C664C"/>
    <w:rsid w:val="002C735F"/>
    <w:rsid w:val="002D139D"/>
    <w:rsid w:val="002D141B"/>
    <w:rsid w:val="002D2A33"/>
    <w:rsid w:val="002D4547"/>
    <w:rsid w:val="002D478B"/>
    <w:rsid w:val="002D52EE"/>
    <w:rsid w:val="002D63B4"/>
    <w:rsid w:val="002E451E"/>
    <w:rsid w:val="002E523A"/>
    <w:rsid w:val="002E5B40"/>
    <w:rsid w:val="002E673F"/>
    <w:rsid w:val="002E79EB"/>
    <w:rsid w:val="002F04F8"/>
    <w:rsid w:val="002F38BA"/>
    <w:rsid w:val="002F3C30"/>
    <w:rsid w:val="002F3C31"/>
    <w:rsid w:val="002F4568"/>
    <w:rsid w:val="002F5435"/>
    <w:rsid w:val="003011D4"/>
    <w:rsid w:val="0030482A"/>
    <w:rsid w:val="003074B2"/>
    <w:rsid w:val="003123EA"/>
    <w:rsid w:val="00315DB7"/>
    <w:rsid w:val="00317631"/>
    <w:rsid w:val="003179CC"/>
    <w:rsid w:val="00317A58"/>
    <w:rsid w:val="003226F3"/>
    <w:rsid w:val="0032425B"/>
    <w:rsid w:val="003246C1"/>
    <w:rsid w:val="00325009"/>
    <w:rsid w:val="00325DD8"/>
    <w:rsid w:val="00327EBF"/>
    <w:rsid w:val="00330AF1"/>
    <w:rsid w:val="00331DB7"/>
    <w:rsid w:val="003331A8"/>
    <w:rsid w:val="00334F03"/>
    <w:rsid w:val="0033561C"/>
    <w:rsid w:val="003358E4"/>
    <w:rsid w:val="003413F5"/>
    <w:rsid w:val="00341743"/>
    <w:rsid w:val="00341AE7"/>
    <w:rsid w:val="0034221E"/>
    <w:rsid w:val="00343F0F"/>
    <w:rsid w:val="00344F99"/>
    <w:rsid w:val="0034643F"/>
    <w:rsid w:val="003464BD"/>
    <w:rsid w:val="003468D8"/>
    <w:rsid w:val="00346B1E"/>
    <w:rsid w:val="00350759"/>
    <w:rsid w:val="00350D8A"/>
    <w:rsid w:val="00354131"/>
    <w:rsid w:val="00354299"/>
    <w:rsid w:val="00354549"/>
    <w:rsid w:val="00354BC4"/>
    <w:rsid w:val="003570C8"/>
    <w:rsid w:val="003574BF"/>
    <w:rsid w:val="00360383"/>
    <w:rsid w:val="00360BE4"/>
    <w:rsid w:val="00361AF7"/>
    <w:rsid w:val="0036305B"/>
    <w:rsid w:val="00363306"/>
    <w:rsid w:val="003647B6"/>
    <w:rsid w:val="00366C0C"/>
    <w:rsid w:val="0036707E"/>
    <w:rsid w:val="003676C7"/>
    <w:rsid w:val="003679B1"/>
    <w:rsid w:val="003702AD"/>
    <w:rsid w:val="0037078D"/>
    <w:rsid w:val="00370F7D"/>
    <w:rsid w:val="00371CBB"/>
    <w:rsid w:val="00372282"/>
    <w:rsid w:val="00380563"/>
    <w:rsid w:val="00381FD2"/>
    <w:rsid w:val="00383577"/>
    <w:rsid w:val="00384C09"/>
    <w:rsid w:val="00384C2E"/>
    <w:rsid w:val="00386602"/>
    <w:rsid w:val="00386B21"/>
    <w:rsid w:val="00387032"/>
    <w:rsid w:val="0039026B"/>
    <w:rsid w:val="00392394"/>
    <w:rsid w:val="00393199"/>
    <w:rsid w:val="00393537"/>
    <w:rsid w:val="00395194"/>
    <w:rsid w:val="003A0F80"/>
    <w:rsid w:val="003A5722"/>
    <w:rsid w:val="003A7134"/>
    <w:rsid w:val="003B05A7"/>
    <w:rsid w:val="003B18EC"/>
    <w:rsid w:val="003B24CA"/>
    <w:rsid w:val="003B3CB5"/>
    <w:rsid w:val="003C085B"/>
    <w:rsid w:val="003C0B2E"/>
    <w:rsid w:val="003C25AD"/>
    <w:rsid w:val="003C5101"/>
    <w:rsid w:val="003C59A7"/>
    <w:rsid w:val="003C6322"/>
    <w:rsid w:val="003C6B72"/>
    <w:rsid w:val="003C79A5"/>
    <w:rsid w:val="003D121F"/>
    <w:rsid w:val="003D3256"/>
    <w:rsid w:val="003D5ECF"/>
    <w:rsid w:val="003D72B0"/>
    <w:rsid w:val="003E201D"/>
    <w:rsid w:val="003E30EB"/>
    <w:rsid w:val="003E607D"/>
    <w:rsid w:val="003E718D"/>
    <w:rsid w:val="003E7857"/>
    <w:rsid w:val="003E7FC8"/>
    <w:rsid w:val="003F2A15"/>
    <w:rsid w:val="003F30C6"/>
    <w:rsid w:val="003F3D12"/>
    <w:rsid w:val="003F54B7"/>
    <w:rsid w:val="003F54D4"/>
    <w:rsid w:val="003F6E02"/>
    <w:rsid w:val="00401182"/>
    <w:rsid w:val="00402DB0"/>
    <w:rsid w:val="00404A7E"/>
    <w:rsid w:val="00404E0F"/>
    <w:rsid w:val="00406199"/>
    <w:rsid w:val="004125A4"/>
    <w:rsid w:val="00412F4C"/>
    <w:rsid w:val="00414235"/>
    <w:rsid w:val="00414E3D"/>
    <w:rsid w:val="004166AD"/>
    <w:rsid w:val="00417C8D"/>
    <w:rsid w:val="00420DCE"/>
    <w:rsid w:val="00422BCC"/>
    <w:rsid w:val="00423A46"/>
    <w:rsid w:val="00424BA3"/>
    <w:rsid w:val="004252B3"/>
    <w:rsid w:val="004266B5"/>
    <w:rsid w:val="0042755C"/>
    <w:rsid w:val="00430F98"/>
    <w:rsid w:val="00432FEC"/>
    <w:rsid w:val="004332B2"/>
    <w:rsid w:val="0043658A"/>
    <w:rsid w:val="004367DE"/>
    <w:rsid w:val="00436FCE"/>
    <w:rsid w:val="00437F2F"/>
    <w:rsid w:val="0044097A"/>
    <w:rsid w:val="00440CCD"/>
    <w:rsid w:val="004449D7"/>
    <w:rsid w:val="00444A49"/>
    <w:rsid w:val="004469D5"/>
    <w:rsid w:val="00447318"/>
    <w:rsid w:val="004475EA"/>
    <w:rsid w:val="00450945"/>
    <w:rsid w:val="00454E14"/>
    <w:rsid w:val="004557FF"/>
    <w:rsid w:val="00457CF4"/>
    <w:rsid w:val="00457D71"/>
    <w:rsid w:val="00461AED"/>
    <w:rsid w:val="00461D22"/>
    <w:rsid w:val="0046204B"/>
    <w:rsid w:val="00462968"/>
    <w:rsid w:val="00464681"/>
    <w:rsid w:val="00464CCB"/>
    <w:rsid w:val="004678EB"/>
    <w:rsid w:val="0047112C"/>
    <w:rsid w:val="00473E52"/>
    <w:rsid w:val="004750AB"/>
    <w:rsid w:val="0047632A"/>
    <w:rsid w:val="00476B70"/>
    <w:rsid w:val="00487EAF"/>
    <w:rsid w:val="004902EB"/>
    <w:rsid w:val="004903BC"/>
    <w:rsid w:val="00491944"/>
    <w:rsid w:val="00492087"/>
    <w:rsid w:val="00492218"/>
    <w:rsid w:val="00492B69"/>
    <w:rsid w:val="00492C66"/>
    <w:rsid w:val="00493D48"/>
    <w:rsid w:val="004943BB"/>
    <w:rsid w:val="004963F4"/>
    <w:rsid w:val="00496A3F"/>
    <w:rsid w:val="0049726F"/>
    <w:rsid w:val="004A0194"/>
    <w:rsid w:val="004A2F4B"/>
    <w:rsid w:val="004A36C6"/>
    <w:rsid w:val="004A3C57"/>
    <w:rsid w:val="004A7548"/>
    <w:rsid w:val="004B1436"/>
    <w:rsid w:val="004B20B7"/>
    <w:rsid w:val="004B20E5"/>
    <w:rsid w:val="004C0BC3"/>
    <w:rsid w:val="004C1ECD"/>
    <w:rsid w:val="004C2A1E"/>
    <w:rsid w:val="004C3A7B"/>
    <w:rsid w:val="004C477E"/>
    <w:rsid w:val="004C5C0B"/>
    <w:rsid w:val="004D0EC6"/>
    <w:rsid w:val="004D1EC8"/>
    <w:rsid w:val="004D5734"/>
    <w:rsid w:val="004D582A"/>
    <w:rsid w:val="004D70C5"/>
    <w:rsid w:val="004D7E97"/>
    <w:rsid w:val="004E1B50"/>
    <w:rsid w:val="004E5512"/>
    <w:rsid w:val="004E6CA5"/>
    <w:rsid w:val="004F0F0D"/>
    <w:rsid w:val="004F1AEC"/>
    <w:rsid w:val="004F35A5"/>
    <w:rsid w:val="004F3F7A"/>
    <w:rsid w:val="004F637F"/>
    <w:rsid w:val="0050046C"/>
    <w:rsid w:val="00500B56"/>
    <w:rsid w:val="00501F00"/>
    <w:rsid w:val="00502761"/>
    <w:rsid w:val="00506715"/>
    <w:rsid w:val="005076E0"/>
    <w:rsid w:val="00507889"/>
    <w:rsid w:val="00512C4D"/>
    <w:rsid w:val="00512CE6"/>
    <w:rsid w:val="00513500"/>
    <w:rsid w:val="00515A9F"/>
    <w:rsid w:val="00515F51"/>
    <w:rsid w:val="00516DC3"/>
    <w:rsid w:val="0052061A"/>
    <w:rsid w:val="0052200B"/>
    <w:rsid w:val="005238A8"/>
    <w:rsid w:val="00524EC3"/>
    <w:rsid w:val="00525586"/>
    <w:rsid w:val="0052770C"/>
    <w:rsid w:val="005279B7"/>
    <w:rsid w:val="005326F5"/>
    <w:rsid w:val="00533C19"/>
    <w:rsid w:val="005371E1"/>
    <w:rsid w:val="005423C2"/>
    <w:rsid w:val="005425BB"/>
    <w:rsid w:val="005440B9"/>
    <w:rsid w:val="005447D8"/>
    <w:rsid w:val="00547C8D"/>
    <w:rsid w:val="00551D8E"/>
    <w:rsid w:val="005534ED"/>
    <w:rsid w:val="005540A8"/>
    <w:rsid w:val="00555A8E"/>
    <w:rsid w:val="0056073B"/>
    <w:rsid w:val="00562147"/>
    <w:rsid w:val="00570F89"/>
    <w:rsid w:val="00571292"/>
    <w:rsid w:val="00574181"/>
    <w:rsid w:val="00575FC3"/>
    <w:rsid w:val="0057613F"/>
    <w:rsid w:val="005762B9"/>
    <w:rsid w:val="00577872"/>
    <w:rsid w:val="0058208D"/>
    <w:rsid w:val="00582E8E"/>
    <w:rsid w:val="005830A5"/>
    <w:rsid w:val="0058674C"/>
    <w:rsid w:val="00590F6F"/>
    <w:rsid w:val="00593C35"/>
    <w:rsid w:val="00595AFC"/>
    <w:rsid w:val="005A2E1C"/>
    <w:rsid w:val="005B1E65"/>
    <w:rsid w:val="005B1F02"/>
    <w:rsid w:val="005B284B"/>
    <w:rsid w:val="005B561B"/>
    <w:rsid w:val="005B585E"/>
    <w:rsid w:val="005C1725"/>
    <w:rsid w:val="005C282E"/>
    <w:rsid w:val="005C2D4D"/>
    <w:rsid w:val="005C3787"/>
    <w:rsid w:val="005C4A7C"/>
    <w:rsid w:val="005C57BD"/>
    <w:rsid w:val="005D01AC"/>
    <w:rsid w:val="005D5CC3"/>
    <w:rsid w:val="005D6F36"/>
    <w:rsid w:val="005E096C"/>
    <w:rsid w:val="005E4BFA"/>
    <w:rsid w:val="005F1C71"/>
    <w:rsid w:val="005F2261"/>
    <w:rsid w:val="005F2DC7"/>
    <w:rsid w:val="005F506B"/>
    <w:rsid w:val="005F5D5A"/>
    <w:rsid w:val="005F6E60"/>
    <w:rsid w:val="005F7762"/>
    <w:rsid w:val="00602FCB"/>
    <w:rsid w:val="00603157"/>
    <w:rsid w:val="00603603"/>
    <w:rsid w:val="00605512"/>
    <w:rsid w:val="00606303"/>
    <w:rsid w:val="006063D8"/>
    <w:rsid w:val="006071AA"/>
    <w:rsid w:val="0061086F"/>
    <w:rsid w:val="00613722"/>
    <w:rsid w:val="006165B4"/>
    <w:rsid w:val="006167B8"/>
    <w:rsid w:val="00616A10"/>
    <w:rsid w:val="00616E22"/>
    <w:rsid w:val="006175FC"/>
    <w:rsid w:val="006177E6"/>
    <w:rsid w:val="00617BA2"/>
    <w:rsid w:val="006207CB"/>
    <w:rsid w:val="006208E8"/>
    <w:rsid w:val="00621077"/>
    <w:rsid w:val="006224C6"/>
    <w:rsid w:val="006226BF"/>
    <w:rsid w:val="00622C15"/>
    <w:rsid w:val="00622DB3"/>
    <w:rsid w:val="0062309E"/>
    <w:rsid w:val="00623143"/>
    <w:rsid w:val="0062377E"/>
    <w:rsid w:val="00623E41"/>
    <w:rsid w:val="00623F7F"/>
    <w:rsid w:val="006240E2"/>
    <w:rsid w:val="00624F2B"/>
    <w:rsid w:val="00625A54"/>
    <w:rsid w:val="006261BA"/>
    <w:rsid w:val="00626421"/>
    <w:rsid w:val="00626F69"/>
    <w:rsid w:val="006272F5"/>
    <w:rsid w:val="00627620"/>
    <w:rsid w:val="00627EE1"/>
    <w:rsid w:val="00630072"/>
    <w:rsid w:val="00631B9B"/>
    <w:rsid w:val="00633FBF"/>
    <w:rsid w:val="00634645"/>
    <w:rsid w:val="00634779"/>
    <w:rsid w:val="00643F40"/>
    <w:rsid w:val="00645199"/>
    <w:rsid w:val="00650995"/>
    <w:rsid w:val="00652550"/>
    <w:rsid w:val="00652A27"/>
    <w:rsid w:val="0065484B"/>
    <w:rsid w:val="00654EFB"/>
    <w:rsid w:val="00655BFA"/>
    <w:rsid w:val="00655E7C"/>
    <w:rsid w:val="00656B16"/>
    <w:rsid w:val="00656C5D"/>
    <w:rsid w:val="00657210"/>
    <w:rsid w:val="00657346"/>
    <w:rsid w:val="006573BE"/>
    <w:rsid w:val="00663D94"/>
    <w:rsid w:val="0066433E"/>
    <w:rsid w:val="00664EAC"/>
    <w:rsid w:val="00665A51"/>
    <w:rsid w:val="00665A96"/>
    <w:rsid w:val="00674EE7"/>
    <w:rsid w:val="006751A5"/>
    <w:rsid w:val="006755B9"/>
    <w:rsid w:val="00676314"/>
    <w:rsid w:val="00680577"/>
    <w:rsid w:val="00680845"/>
    <w:rsid w:val="0068227D"/>
    <w:rsid w:val="006834AA"/>
    <w:rsid w:val="00683513"/>
    <w:rsid w:val="00683B1B"/>
    <w:rsid w:val="006843D6"/>
    <w:rsid w:val="00684E77"/>
    <w:rsid w:val="00685462"/>
    <w:rsid w:val="0068561D"/>
    <w:rsid w:val="0068769C"/>
    <w:rsid w:val="006903C7"/>
    <w:rsid w:val="00690CD3"/>
    <w:rsid w:val="0069129D"/>
    <w:rsid w:val="00691E6D"/>
    <w:rsid w:val="00694DBE"/>
    <w:rsid w:val="006954A0"/>
    <w:rsid w:val="006A1753"/>
    <w:rsid w:val="006A192E"/>
    <w:rsid w:val="006A1AB3"/>
    <w:rsid w:val="006A2275"/>
    <w:rsid w:val="006A3D49"/>
    <w:rsid w:val="006A5F17"/>
    <w:rsid w:val="006B0956"/>
    <w:rsid w:val="006B1999"/>
    <w:rsid w:val="006B1A6E"/>
    <w:rsid w:val="006B32E7"/>
    <w:rsid w:val="006B3688"/>
    <w:rsid w:val="006B3EE5"/>
    <w:rsid w:val="006B4CB8"/>
    <w:rsid w:val="006B5EB7"/>
    <w:rsid w:val="006B6A5F"/>
    <w:rsid w:val="006B7299"/>
    <w:rsid w:val="006C0CD0"/>
    <w:rsid w:val="006C0EB4"/>
    <w:rsid w:val="006C3C77"/>
    <w:rsid w:val="006C446D"/>
    <w:rsid w:val="006C47D5"/>
    <w:rsid w:val="006C47E8"/>
    <w:rsid w:val="006C6359"/>
    <w:rsid w:val="006D0853"/>
    <w:rsid w:val="006D425F"/>
    <w:rsid w:val="006D7568"/>
    <w:rsid w:val="006D7728"/>
    <w:rsid w:val="006D794C"/>
    <w:rsid w:val="006E0A55"/>
    <w:rsid w:val="006E0D02"/>
    <w:rsid w:val="006E191E"/>
    <w:rsid w:val="006E267C"/>
    <w:rsid w:val="006E2B9E"/>
    <w:rsid w:val="006E3719"/>
    <w:rsid w:val="006E3A83"/>
    <w:rsid w:val="006E7072"/>
    <w:rsid w:val="006E7207"/>
    <w:rsid w:val="006E7596"/>
    <w:rsid w:val="006F0D2B"/>
    <w:rsid w:val="006F117C"/>
    <w:rsid w:val="006F28C3"/>
    <w:rsid w:val="006F28CC"/>
    <w:rsid w:val="006F360F"/>
    <w:rsid w:val="006F78EF"/>
    <w:rsid w:val="007021FB"/>
    <w:rsid w:val="007023FD"/>
    <w:rsid w:val="00704A52"/>
    <w:rsid w:val="00707578"/>
    <w:rsid w:val="00710428"/>
    <w:rsid w:val="0071048B"/>
    <w:rsid w:val="00710A24"/>
    <w:rsid w:val="0071139C"/>
    <w:rsid w:val="007121F3"/>
    <w:rsid w:val="0071694B"/>
    <w:rsid w:val="00717648"/>
    <w:rsid w:val="00717CE0"/>
    <w:rsid w:val="00717EDE"/>
    <w:rsid w:val="007204E7"/>
    <w:rsid w:val="007205B3"/>
    <w:rsid w:val="007205BC"/>
    <w:rsid w:val="00721A88"/>
    <w:rsid w:val="0072424F"/>
    <w:rsid w:val="0072488E"/>
    <w:rsid w:val="007267E9"/>
    <w:rsid w:val="00727816"/>
    <w:rsid w:val="00727E3C"/>
    <w:rsid w:val="00727F8F"/>
    <w:rsid w:val="007309CF"/>
    <w:rsid w:val="00730D78"/>
    <w:rsid w:val="0073298F"/>
    <w:rsid w:val="00734014"/>
    <w:rsid w:val="00734D34"/>
    <w:rsid w:val="007354FA"/>
    <w:rsid w:val="00737985"/>
    <w:rsid w:val="00741199"/>
    <w:rsid w:val="0074156E"/>
    <w:rsid w:val="00741615"/>
    <w:rsid w:val="00742463"/>
    <w:rsid w:val="0074501C"/>
    <w:rsid w:val="00745763"/>
    <w:rsid w:val="00745814"/>
    <w:rsid w:val="0074598C"/>
    <w:rsid w:val="007460DC"/>
    <w:rsid w:val="0074769D"/>
    <w:rsid w:val="00750708"/>
    <w:rsid w:val="007507AC"/>
    <w:rsid w:val="00751774"/>
    <w:rsid w:val="00752EC8"/>
    <w:rsid w:val="0075504C"/>
    <w:rsid w:val="00760A0C"/>
    <w:rsid w:val="00762724"/>
    <w:rsid w:val="007633EE"/>
    <w:rsid w:val="007645ED"/>
    <w:rsid w:val="00767233"/>
    <w:rsid w:val="0076741F"/>
    <w:rsid w:val="0077045F"/>
    <w:rsid w:val="007715AB"/>
    <w:rsid w:val="00772176"/>
    <w:rsid w:val="00772341"/>
    <w:rsid w:val="00772E55"/>
    <w:rsid w:val="007734FA"/>
    <w:rsid w:val="00774102"/>
    <w:rsid w:val="00774189"/>
    <w:rsid w:val="007743B8"/>
    <w:rsid w:val="00774897"/>
    <w:rsid w:val="00774ACC"/>
    <w:rsid w:val="0077518E"/>
    <w:rsid w:val="00775AE7"/>
    <w:rsid w:val="00784A1D"/>
    <w:rsid w:val="0078507B"/>
    <w:rsid w:val="007871D6"/>
    <w:rsid w:val="00790C52"/>
    <w:rsid w:val="00790C80"/>
    <w:rsid w:val="00790F90"/>
    <w:rsid w:val="00791B6F"/>
    <w:rsid w:val="00791CA3"/>
    <w:rsid w:val="00791CAB"/>
    <w:rsid w:val="0079493D"/>
    <w:rsid w:val="007A2986"/>
    <w:rsid w:val="007A2C59"/>
    <w:rsid w:val="007A4C1E"/>
    <w:rsid w:val="007A7B1E"/>
    <w:rsid w:val="007B3722"/>
    <w:rsid w:val="007B3736"/>
    <w:rsid w:val="007B552F"/>
    <w:rsid w:val="007B6139"/>
    <w:rsid w:val="007C1421"/>
    <w:rsid w:val="007C376B"/>
    <w:rsid w:val="007C64C9"/>
    <w:rsid w:val="007C7915"/>
    <w:rsid w:val="007C7AF3"/>
    <w:rsid w:val="007D0E95"/>
    <w:rsid w:val="007D1524"/>
    <w:rsid w:val="007D15FD"/>
    <w:rsid w:val="007D275B"/>
    <w:rsid w:val="007D313F"/>
    <w:rsid w:val="007D3F92"/>
    <w:rsid w:val="007D41F8"/>
    <w:rsid w:val="007D6025"/>
    <w:rsid w:val="007E0C25"/>
    <w:rsid w:val="007E253F"/>
    <w:rsid w:val="007E3FF9"/>
    <w:rsid w:val="007E4653"/>
    <w:rsid w:val="007E4E21"/>
    <w:rsid w:val="007E733A"/>
    <w:rsid w:val="007F0350"/>
    <w:rsid w:val="007F188E"/>
    <w:rsid w:val="007F3518"/>
    <w:rsid w:val="007F4484"/>
    <w:rsid w:val="007F5B36"/>
    <w:rsid w:val="007F658D"/>
    <w:rsid w:val="00800974"/>
    <w:rsid w:val="00802AD6"/>
    <w:rsid w:val="0080377B"/>
    <w:rsid w:val="00803D9E"/>
    <w:rsid w:val="00804B1D"/>
    <w:rsid w:val="00804CC9"/>
    <w:rsid w:val="0080501E"/>
    <w:rsid w:val="0080562C"/>
    <w:rsid w:val="008059B8"/>
    <w:rsid w:val="008108D6"/>
    <w:rsid w:val="008110CE"/>
    <w:rsid w:val="00812156"/>
    <w:rsid w:val="00812A2E"/>
    <w:rsid w:val="00812ADC"/>
    <w:rsid w:val="00813A36"/>
    <w:rsid w:val="008170A5"/>
    <w:rsid w:val="00820803"/>
    <w:rsid w:val="0082189E"/>
    <w:rsid w:val="00821CAB"/>
    <w:rsid w:val="00824F36"/>
    <w:rsid w:val="008251D4"/>
    <w:rsid w:val="00826527"/>
    <w:rsid w:val="00826649"/>
    <w:rsid w:val="008316C9"/>
    <w:rsid w:val="008328DB"/>
    <w:rsid w:val="00833655"/>
    <w:rsid w:val="00834906"/>
    <w:rsid w:val="00835B6F"/>
    <w:rsid w:val="00835F70"/>
    <w:rsid w:val="0084047A"/>
    <w:rsid w:val="00841880"/>
    <w:rsid w:val="008430F0"/>
    <w:rsid w:val="00845D66"/>
    <w:rsid w:val="00846603"/>
    <w:rsid w:val="008474B7"/>
    <w:rsid w:val="00850863"/>
    <w:rsid w:val="00851395"/>
    <w:rsid w:val="00851CCB"/>
    <w:rsid w:val="00852A83"/>
    <w:rsid w:val="00853FED"/>
    <w:rsid w:val="00855E90"/>
    <w:rsid w:val="008604EA"/>
    <w:rsid w:val="008620CA"/>
    <w:rsid w:val="008620CD"/>
    <w:rsid w:val="00862D99"/>
    <w:rsid w:val="0086358C"/>
    <w:rsid w:val="0086460D"/>
    <w:rsid w:val="00870249"/>
    <w:rsid w:val="0087050E"/>
    <w:rsid w:val="00871BAC"/>
    <w:rsid w:val="008733B5"/>
    <w:rsid w:val="00873864"/>
    <w:rsid w:val="008809AF"/>
    <w:rsid w:val="00882EE3"/>
    <w:rsid w:val="008845F7"/>
    <w:rsid w:val="008851BB"/>
    <w:rsid w:val="008852D3"/>
    <w:rsid w:val="008866BF"/>
    <w:rsid w:val="00887087"/>
    <w:rsid w:val="00890A55"/>
    <w:rsid w:val="00893CD7"/>
    <w:rsid w:val="00894235"/>
    <w:rsid w:val="00897A7A"/>
    <w:rsid w:val="00897DC6"/>
    <w:rsid w:val="008A0692"/>
    <w:rsid w:val="008A4D68"/>
    <w:rsid w:val="008A7802"/>
    <w:rsid w:val="008A793A"/>
    <w:rsid w:val="008B2F5C"/>
    <w:rsid w:val="008B311C"/>
    <w:rsid w:val="008B57E8"/>
    <w:rsid w:val="008B5A58"/>
    <w:rsid w:val="008B5DDC"/>
    <w:rsid w:val="008C05CE"/>
    <w:rsid w:val="008C1A47"/>
    <w:rsid w:val="008C4A04"/>
    <w:rsid w:val="008C5DE6"/>
    <w:rsid w:val="008C78A3"/>
    <w:rsid w:val="008D0C9E"/>
    <w:rsid w:val="008D0D28"/>
    <w:rsid w:val="008D1DB2"/>
    <w:rsid w:val="008E35FC"/>
    <w:rsid w:val="008E3708"/>
    <w:rsid w:val="008E3998"/>
    <w:rsid w:val="008E5556"/>
    <w:rsid w:val="008F01F7"/>
    <w:rsid w:val="008F0CD8"/>
    <w:rsid w:val="008F1005"/>
    <w:rsid w:val="008F1492"/>
    <w:rsid w:val="008F18B8"/>
    <w:rsid w:val="008F2DE5"/>
    <w:rsid w:val="008F32DE"/>
    <w:rsid w:val="008F3790"/>
    <w:rsid w:val="008F4111"/>
    <w:rsid w:val="008F4C76"/>
    <w:rsid w:val="008F537D"/>
    <w:rsid w:val="008F5A13"/>
    <w:rsid w:val="009005D8"/>
    <w:rsid w:val="00903744"/>
    <w:rsid w:val="009040D9"/>
    <w:rsid w:val="009047D5"/>
    <w:rsid w:val="00905277"/>
    <w:rsid w:val="00905FBA"/>
    <w:rsid w:val="009063E6"/>
    <w:rsid w:val="0090678E"/>
    <w:rsid w:val="00906D65"/>
    <w:rsid w:val="00911369"/>
    <w:rsid w:val="00912C5F"/>
    <w:rsid w:val="0091302F"/>
    <w:rsid w:val="009172D7"/>
    <w:rsid w:val="009200BE"/>
    <w:rsid w:val="009238A8"/>
    <w:rsid w:val="00923F91"/>
    <w:rsid w:val="00924EEA"/>
    <w:rsid w:val="00925A7D"/>
    <w:rsid w:val="00926DBC"/>
    <w:rsid w:val="009346C4"/>
    <w:rsid w:val="00935EEE"/>
    <w:rsid w:val="00936264"/>
    <w:rsid w:val="0093635B"/>
    <w:rsid w:val="00936726"/>
    <w:rsid w:val="00943447"/>
    <w:rsid w:val="00943BC1"/>
    <w:rsid w:val="00943F04"/>
    <w:rsid w:val="00944338"/>
    <w:rsid w:val="00944A5C"/>
    <w:rsid w:val="00946BAD"/>
    <w:rsid w:val="00950138"/>
    <w:rsid w:val="00952755"/>
    <w:rsid w:val="00952815"/>
    <w:rsid w:val="0095420E"/>
    <w:rsid w:val="009551D4"/>
    <w:rsid w:val="00955BF2"/>
    <w:rsid w:val="00957011"/>
    <w:rsid w:val="00957437"/>
    <w:rsid w:val="00957CBF"/>
    <w:rsid w:val="009606A1"/>
    <w:rsid w:val="00960D37"/>
    <w:rsid w:val="00961405"/>
    <w:rsid w:val="00961FB5"/>
    <w:rsid w:val="00963080"/>
    <w:rsid w:val="00963BB3"/>
    <w:rsid w:val="00970263"/>
    <w:rsid w:val="00970FD5"/>
    <w:rsid w:val="0097183D"/>
    <w:rsid w:val="00971AFC"/>
    <w:rsid w:val="009755D9"/>
    <w:rsid w:val="0097713E"/>
    <w:rsid w:val="00980091"/>
    <w:rsid w:val="00980A00"/>
    <w:rsid w:val="009820E9"/>
    <w:rsid w:val="00982816"/>
    <w:rsid w:val="00983AA3"/>
    <w:rsid w:val="00985FC3"/>
    <w:rsid w:val="00986C65"/>
    <w:rsid w:val="00990752"/>
    <w:rsid w:val="00991B70"/>
    <w:rsid w:val="00992DAB"/>
    <w:rsid w:val="00994511"/>
    <w:rsid w:val="0099785A"/>
    <w:rsid w:val="009A16FF"/>
    <w:rsid w:val="009A1B5F"/>
    <w:rsid w:val="009A1DB3"/>
    <w:rsid w:val="009A1E9D"/>
    <w:rsid w:val="009A37BD"/>
    <w:rsid w:val="009A4DA0"/>
    <w:rsid w:val="009A7950"/>
    <w:rsid w:val="009A7B32"/>
    <w:rsid w:val="009A7FCF"/>
    <w:rsid w:val="009B0824"/>
    <w:rsid w:val="009B0924"/>
    <w:rsid w:val="009B2856"/>
    <w:rsid w:val="009B321E"/>
    <w:rsid w:val="009B35D5"/>
    <w:rsid w:val="009B3A10"/>
    <w:rsid w:val="009B3CA9"/>
    <w:rsid w:val="009B4963"/>
    <w:rsid w:val="009B4A6D"/>
    <w:rsid w:val="009B60A9"/>
    <w:rsid w:val="009B6E09"/>
    <w:rsid w:val="009B7481"/>
    <w:rsid w:val="009B7E9E"/>
    <w:rsid w:val="009C057F"/>
    <w:rsid w:val="009C08B0"/>
    <w:rsid w:val="009C20DE"/>
    <w:rsid w:val="009C4673"/>
    <w:rsid w:val="009C61CD"/>
    <w:rsid w:val="009C6506"/>
    <w:rsid w:val="009C786D"/>
    <w:rsid w:val="009D20AF"/>
    <w:rsid w:val="009D4960"/>
    <w:rsid w:val="009D5541"/>
    <w:rsid w:val="009D7646"/>
    <w:rsid w:val="009D7FC0"/>
    <w:rsid w:val="009E0392"/>
    <w:rsid w:val="009E3608"/>
    <w:rsid w:val="009E37BC"/>
    <w:rsid w:val="009E43F6"/>
    <w:rsid w:val="009E5249"/>
    <w:rsid w:val="009E6274"/>
    <w:rsid w:val="009E6973"/>
    <w:rsid w:val="009E75AF"/>
    <w:rsid w:val="009F01DE"/>
    <w:rsid w:val="009F1F83"/>
    <w:rsid w:val="009F2360"/>
    <w:rsid w:val="009F3ABD"/>
    <w:rsid w:val="009F3B15"/>
    <w:rsid w:val="009F4EE6"/>
    <w:rsid w:val="00A01BFC"/>
    <w:rsid w:val="00A05312"/>
    <w:rsid w:val="00A06A5B"/>
    <w:rsid w:val="00A06A6E"/>
    <w:rsid w:val="00A10359"/>
    <w:rsid w:val="00A126F9"/>
    <w:rsid w:val="00A13627"/>
    <w:rsid w:val="00A17DD4"/>
    <w:rsid w:val="00A22FCB"/>
    <w:rsid w:val="00A23258"/>
    <w:rsid w:val="00A254AC"/>
    <w:rsid w:val="00A27D33"/>
    <w:rsid w:val="00A32533"/>
    <w:rsid w:val="00A35C0F"/>
    <w:rsid w:val="00A361C9"/>
    <w:rsid w:val="00A371EA"/>
    <w:rsid w:val="00A40926"/>
    <w:rsid w:val="00A41023"/>
    <w:rsid w:val="00A43CCC"/>
    <w:rsid w:val="00A463BA"/>
    <w:rsid w:val="00A51B5E"/>
    <w:rsid w:val="00A52EE3"/>
    <w:rsid w:val="00A5416F"/>
    <w:rsid w:val="00A55F06"/>
    <w:rsid w:val="00A61230"/>
    <w:rsid w:val="00A620A4"/>
    <w:rsid w:val="00A65403"/>
    <w:rsid w:val="00A708BD"/>
    <w:rsid w:val="00A7136C"/>
    <w:rsid w:val="00A736BB"/>
    <w:rsid w:val="00A741CB"/>
    <w:rsid w:val="00A74870"/>
    <w:rsid w:val="00A7651F"/>
    <w:rsid w:val="00A76531"/>
    <w:rsid w:val="00A84DCE"/>
    <w:rsid w:val="00A9125E"/>
    <w:rsid w:val="00A94DFB"/>
    <w:rsid w:val="00A96DF2"/>
    <w:rsid w:val="00A971CA"/>
    <w:rsid w:val="00A978AF"/>
    <w:rsid w:val="00AA1C61"/>
    <w:rsid w:val="00AA4C71"/>
    <w:rsid w:val="00AA4C98"/>
    <w:rsid w:val="00AA6D92"/>
    <w:rsid w:val="00AA72EB"/>
    <w:rsid w:val="00AB74DE"/>
    <w:rsid w:val="00AB7928"/>
    <w:rsid w:val="00AB7BC8"/>
    <w:rsid w:val="00AC1D62"/>
    <w:rsid w:val="00AC4100"/>
    <w:rsid w:val="00AC50E6"/>
    <w:rsid w:val="00AC638F"/>
    <w:rsid w:val="00AC6AF7"/>
    <w:rsid w:val="00AC6CA1"/>
    <w:rsid w:val="00AC6EA0"/>
    <w:rsid w:val="00AC7058"/>
    <w:rsid w:val="00AC77FF"/>
    <w:rsid w:val="00AD3D79"/>
    <w:rsid w:val="00AD4541"/>
    <w:rsid w:val="00AD4857"/>
    <w:rsid w:val="00AD7772"/>
    <w:rsid w:val="00AD7D6F"/>
    <w:rsid w:val="00AE1E88"/>
    <w:rsid w:val="00AE499D"/>
    <w:rsid w:val="00AE4C8E"/>
    <w:rsid w:val="00AE4DD5"/>
    <w:rsid w:val="00AF395B"/>
    <w:rsid w:val="00AF5AE0"/>
    <w:rsid w:val="00AF5D00"/>
    <w:rsid w:val="00AF6E45"/>
    <w:rsid w:val="00AF7B7C"/>
    <w:rsid w:val="00B00085"/>
    <w:rsid w:val="00B00339"/>
    <w:rsid w:val="00B035D0"/>
    <w:rsid w:val="00B0570A"/>
    <w:rsid w:val="00B05E21"/>
    <w:rsid w:val="00B07203"/>
    <w:rsid w:val="00B11DDC"/>
    <w:rsid w:val="00B130CA"/>
    <w:rsid w:val="00B135AF"/>
    <w:rsid w:val="00B13891"/>
    <w:rsid w:val="00B145D3"/>
    <w:rsid w:val="00B14C61"/>
    <w:rsid w:val="00B1522A"/>
    <w:rsid w:val="00B15CA8"/>
    <w:rsid w:val="00B161BB"/>
    <w:rsid w:val="00B1642B"/>
    <w:rsid w:val="00B16E8B"/>
    <w:rsid w:val="00B22423"/>
    <w:rsid w:val="00B22764"/>
    <w:rsid w:val="00B22DFE"/>
    <w:rsid w:val="00B23304"/>
    <w:rsid w:val="00B23518"/>
    <w:rsid w:val="00B2371E"/>
    <w:rsid w:val="00B25AAD"/>
    <w:rsid w:val="00B263FC"/>
    <w:rsid w:val="00B27AA9"/>
    <w:rsid w:val="00B27E0F"/>
    <w:rsid w:val="00B30F28"/>
    <w:rsid w:val="00B338AD"/>
    <w:rsid w:val="00B34DC8"/>
    <w:rsid w:val="00B3770C"/>
    <w:rsid w:val="00B41DF6"/>
    <w:rsid w:val="00B44FBC"/>
    <w:rsid w:val="00B45815"/>
    <w:rsid w:val="00B47123"/>
    <w:rsid w:val="00B47E6A"/>
    <w:rsid w:val="00B51723"/>
    <w:rsid w:val="00B5241D"/>
    <w:rsid w:val="00B53E8B"/>
    <w:rsid w:val="00B53ED6"/>
    <w:rsid w:val="00B5696B"/>
    <w:rsid w:val="00B56CA3"/>
    <w:rsid w:val="00B57E04"/>
    <w:rsid w:val="00B60057"/>
    <w:rsid w:val="00B6010E"/>
    <w:rsid w:val="00B613E4"/>
    <w:rsid w:val="00B6144E"/>
    <w:rsid w:val="00B6254A"/>
    <w:rsid w:val="00B6278C"/>
    <w:rsid w:val="00B62AE3"/>
    <w:rsid w:val="00B6332D"/>
    <w:rsid w:val="00B635D2"/>
    <w:rsid w:val="00B6589B"/>
    <w:rsid w:val="00B674C0"/>
    <w:rsid w:val="00B72B1F"/>
    <w:rsid w:val="00B72E67"/>
    <w:rsid w:val="00B73E05"/>
    <w:rsid w:val="00B74A2B"/>
    <w:rsid w:val="00B74E72"/>
    <w:rsid w:val="00B75DD8"/>
    <w:rsid w:val="00B81DA4"/>
    <w:rsid w:val="00B853CD"/>
    <w:rsid w:val="00B85E01"/>
    <w:rsid w:val="00B86C50"/>
    <w:rsid w:val="00B91180"/>
    <w:rsid w:val="00B92711"/>
    <w:rsid w:val="00B939E2"/>
    <w:rsid w:val="00B94AF7"/>
    <w:rsid w:val="00B95528"/>
    <w:rsid w:val="00B95A0F"/>
    <w:rsid w:val="00BA055C"/>
    <w:rsid w:val="00BA20BA"/>
    <w:rsid w:val="00BA2B95"/>
    <w:rsid w:val="00BA322A"/>
    <w:rsid w:val="00BB1709"/>
    <w:rsid w:val="00BB19FF"/>
    <w:rsid w:val="00BB2A42"/>
    <w:rsid w:val="00BB2FA1"/>
    <w:rsid w:val="00BB30F5"/>
    <w:rsid w:val="00BB4FA9"/>
    <w:rsid w:val="00BC0646"/>
    <w:rsid w:val="00BC4241"/>
    <w:rsid w:val="00BC50B5"/>
    <w:rsid w:val="00BC5F9F"/>
    <w:rsid w:val="00BC64B7"/>
    <w:rsid w:val="00BC7FD9"/>
    <w:rsid w:val="00BD0E3D"/>
    <w:rsid w:val="00BD2551"/>
    <w:rsid w:val="00BD326F"/>
    <w:rsid w:val="00BD50B2"/>
    <w:rsid w:val="00BD5137"/>
    <w:rsid w:val="00BD5C9D"/>
    <w:rsid w:val="00BE0384"/>
    <w:rsid w:val="00BE12F4"/>
    <w:rsid w:val="00BE2C7D"/>
    <w:rsid w:val="00BE54E7"/>
    <w:rsid w:val="00BE6251"/>
    <w:rsid w:val="00BF01D5"/>
    <w:rsid w:val="00BF275B"/>
    <w:rsid w:val="00C010E3"/>
    <w:rsid w:val="00C01B39"/>
    <w:rsid w:val="00C03681"/>
    <w:rsid w:val="00C03D72"/>
    <w:rsid w:val="00C03DFD"/>
    <w:rsid w:val="00C1145B"/>
    <w:rsid w:val="00C12FE8"/>
    <w:rsid w:val="00C15872"/>
    <w:rsid w:val="00C215FB"/>
    <w:rsid w:val="00C21AD9"/>
    <w:rsid w:val="00C21DDE"/>
    <w:rsid w:val="00C24584"/>
    <w:rsid w:val="00C24D1F"/>
    <w:rsid w:val="00C257AB"/>
    <w:rsid w:val="00C26319"/>
    <w:rsid w:val="00C3022B"/>
    <w:rsid w:val="00C32869"/>
    <w:rsid w:val="00C3770E"/>
    <w:rsid w:val="00C40560"/>
    <w:rsid w:val="00C40862"/>
    <w:rsid w:val="00C41E4F"/>
    <w:rsid w:val="00C42354"/>
    <w:rsid w:val="00C45912"/>
    <w:rsid w:val="00C46D27"/>
    <w:rsid w:val="00C5220D"/>
    <w:rsid w:val="00C52273"/>
    <w:rsid w:val="00C52308"/>
    <w:rsid w:val="00C6059B"/>
    <w:rsid w:val="00C65322"/>
    <w:rsid w:val="00C65C65"/>
    <w:rsid w:val="00C666E4"/>
    <w:rsid w:val="00C67805"/>
    <w:rsid w:val="00C72412"/>
    <w:rsid w:val="00C75374"/>
    <w:rsid w:val="00C77C84"/>
    <w:rsid w:val="00C804E7"/>
    <w:rsid w:val="00C815F7"/>
    <w:rsid w:val="00C82669"/>
    <w:rsid w:val="00C82CBE"/>
    <w:rsid w:val="00C86D0A"/>
    <w:rsid w:val="00C87357"/>
    <w:rsid w:val="00C90D44"/>
    <w:rsid w:val="00C94DDA"/>
    <w:rsid w:val="00C95064"/>
    <w:rsid w:val="00CA0B52"/>
    <w:rsid w:val="00CA1EF5"/>
    <w:rsid w:val="00CA300C"/>
    <w:rsid w:val="00CA391C"/>
    <w:rsid w:val="00CA4841"/>
    <w:rsid w:val="00CA49C4"/>
    <w:rsid w:val="00CA58A7"/>
    <w:rsid w:val="00CB1744"/>
    <w:rsid w:val="00CB5517"/>
    <w:rsid w:val="00CB7180"/>
    <w:rsid w:val="00CB7BCB"/>
    <w:rsid w:val="00CB7D08"/>
    <w:rsid w:val="00CC3D0A"/>
    <w:rsid w:val="00CC4276"/>
    <w:rsid w:val="00CC46E4"/>
    <w:rsid w:val="00CC49D4"/>
    <w:rsid w:val="00CC6DB8"/>
    <w:rsid w:val="00CD1456"/>
    <w:rsid w:val="00CD1A2B"/>
    <w:rsid w:val="00CD2FC8"/>
    <w:rsid w:val="00CD5201"/>
    <w:rsid w:val="00CD58DC"/>
    <w:rsid w:val="00CD6DFE"/>
    <w:rsid w:val="00CE17AA"/>
    <w:rsid w:val="00CE29F4"/>
    <w:rsid w:val="00CE72E3"/>
    <w:rsid w:val="00CE78B1"/>
    <w:rsid w:val="00CF1A3A"/>
    <w:rsid w:val="00D011F1"/>
    <w:rsid w:val="00D0599B"/>
    <w:rsid w:val="00D06733"/>
    <w:rsid w:val="00D10403"/>
    <w:rsid w:val="00D106E8"/>
    <w:rsid w:val="00D151FA"/>
    <w:rsid w:val="00D21C25"/>
    <w:rsid w:val="00D2288E"/>
    <w:rsid w:val="00D23538"/>
    <w:rsid w:val="00D23661"/>
    <w:rsid w:val="00D24092"/>
    <w:rsid w:val="00D2470B"/>
    <w:rsid w:val="00D24A26"/>
    <w:rsid w:val="00D25377"/>
    <w:rsid w:val="00D27512"/>
    <w:rsid w:val="00D2777A"/>
    <w:rsid w:val="00D279C8"/>
    <w:rsid w:val="00D32D44"/>
    <w:rsid w:val="00D33114"/>
    <w:rsid w:val="00D34F27"/>
    <w:rsid w:val="00D35107"/>
    <w:rsid w:val="00D35378"/>
    <w:rsid w:val="00D35B22"/>
    <w:rsid w:val="00D36589"/>
    <w:rsid w:val="00D36848"/>
    <w:rsid w:val="00D3697F"/>
    <w:rsid w:val="00D406AD"/>
    <w:rsid w:val="00D4133C"/>
    <w:rsid w:val="00D4186A"/>
    <w:rsid w:val="00D44292"/>
    <w:rsid w:val="00D45841"/>
    <w:rsid w:val="00D45EB7"/>
    <w:rsid w:val="00D46398"/>
    <w:rsid w:val="00D509E4"/>
    <w:rsid w:val="00D50D94"/>
    <w:rsid w:val="00D52AF4"/>
    <w:rsid w:val="00D53F7D"/>
    <w:rsid w:val="00D56A26"/>
    <w:rsid w:val="00D573E2"/>
    <w:rsid w:val="00D57BAB"/>
    <w:rsid w:val="00D57FA5"/>
    <w:rsid w:val="00D62ADD"/>
    <w:rsid w:val="00D62CE9"/>
    <w:rsid w:val="00D62DD3"/>
    <w:rsid w:val="00D64007"/>
    <w:rsid w:val="00D64E38"/>
    <w:rsid w:val="00D674D6"/>
    <w:rsid w:val="00D70BAD"/>
    <w:rsid w:val="00D72A95"/>
    <w:rsid w:val="00D73666"/>
    <w:rsid w:val="00D737F0"/>
    <w:rsid w:val="00D744EE"/>
    <w:rsid w:val="00D74E4D"/>
    <w:rsid w:val="00D74F51"/>
    <w:rsid w:val="00D756F0"/>
    <w:rsid w:val="00D759BB"/>
    <w:rsid w:val="00D7614A"/>
    <w:rsid w:val="00D766D2"/>
    <w:rsid w:val="00D76BBD"/>
    <w:rsid w:val="00D818AE"/>
    <w:rsid w:val="00D82013"/>
    <w:rsid w:val="00D8371B"/>
    <w:rsid w:val="00D83A8C"/>
    <w:rsid w:val="00D85E63"/>
    <w:rsid w:val="00D904B7"/>
    <w:rsid w:val="00D93680"/>
    <w:rsid w:val="00D93A93"/>
    <w:rsid w:val="00D94003"/>
    <w:rsid w:val="00D950A0"/>
    <w:rsid w:val="00D952A7"/>
    <w:rsid w:val="00DA06C6"/>
    <w:rsid w:val="00DA1AEF"/>
    <w:rsid w:val="00DA6737"/>
    <w:rsid w:val="00DA7FF0"/>
    <w:rsid w:val="00DB0125"/>
    <w:rsid w:val="00DB1693"/>
    <w:rsid w:val="00DB210A"/>
    <w:rsid w:val="00DB35DA"/>
    <w:rsid w:val="00DB4499"/>
    <w:rsid w:val="00DB5194"/>
    <w:rsid w:val="00DB6063"/>
    <w:rsid w:val="00DB6A20"/>
    <w:rsid w:val="00DC2E33"/>
    <w:rsid w:val="00DC2FE8"/>
    <w:rsid w:val="00DC4107"/>
    <w:rsid w:val="00DC5EC4"/>
    <w:rsid w:val="00DC688D"/>
    <w:rsid w:val="00DC6A8C"/>
    <w:rsid w:val="00DC749A"/>
    <w:rsid w:val="00DD163D"/>
    <w:rsid w:val="00DD1D92"/>
    <w:rsid w:val="00DD2B96"/>
    <w:rsid w:val="00DD3DFC"/>
    <w:rsid w:val="00DD4796"/>
    <w:rsid w:val="00DD50D1"/>
    <w:rsid w:val="00DD5C06"/>
    <w:rsid w:val="00DD6D30"/>
    <w:rsid w:val="00DD74C8"/>
    <w:rsid w:val="00DE08C1"/>
    <w:rsid w:val="00DE1514"/>
    <w:rsid w:val="00DE32CD"/>
    <w:rsid w:val="00DE6E4A"/>
    <w:rsid w:val="00DF0A2F"/>
    <w:rsid w:val="00DF1490"/>
    <w:rsid w:val="00DF5C36"/>
    <w:rsid w:val="00E01132"/>
    <w:rsid w:val="00E01267"/>
    <w:rsid w:val="00E01CC4"/>
    <w:rsid w:val="00E05298"/>
    <w:rsid w:val="00E05344"/>
    <w:rsid w:val="00E05B0F"/>
    <w:rsid w:val="00E068BA"/>
    <w:rsid w:val="00E06FB9"/>
    <w:rsid w:val="00E07003"/>
    <w:rsid w:val="00E07577"/>
    <w:rsid w:val="00E135B2"/>
    <w:rsid w:val="00E17688"/>
    <w:rsid w:val="00E210A9"/>
    <w:rsid w:val="00E22B2B"/>
    <w:rsid w:val="00E23110"/>
    <w:rsid w:val="00E2428F"/>
    <w:rsid w:val="00E3234F"/>
    <w:rsid w:val="00E33B93"/>
    <w:rsid w:val="00E366CB"/>
    <w:rsid w:val="00E36A09"/>
    <w:rsid w:val="00E375C4"/>
    <w:rsid w:val="00E37B6D"/>
    <w:rsid w:val="00E411E3"/>
    <w:rsid w:val="00E41807"/>
    <w:rsid w:val="00E439CC"/>
    <w:rsid w:val="00E46097"/>
    <w:rsid w:val="00E4630A"/>
    <w:rsid w:val="00E514C9"/>
    <w:rsid w:val="00E518D6"/>
    <w:rsid w:val="00E52278"/>
    <w:rsid w:val="00E52B29"/>
    <w:rsid w:val="00E5511E"/>
    <w:rsid w:val="00E559DE"/>
    <w:rsid w:val="00E5679E"/>
    <w:rsid w:val="00E60342"/>
    <w:rsid w:val="00E613A8"/>
    <w:rsid w:val="00E616E2"/>
    <w:rsid w:val="00E617EB"/>
    <w:rsid w:val="00E63E60"/>
    <w:rsid w:val="00E64E5C"/>
    <w:rsid w:val="00E65BA3"/>
    <w:rsid w:val="00E670FC"/>
    <w:rsid w:val="00E67CDB"/>
    <w:rsid w:val="00E738A5"/>
    <w:rsid w:val="00E73F94"/>
    <w:rsid w:val="00E76E44"/>
    <w:rsid w:val="00E801A4"/>
    <w:rsid w:val="00E80B9E"/>
    <w:rsid w:val="00E81FAE"/>
    <w:rsid w:val="00E83A1B"/>
    <w:rsid w:val="00E90E11"/>
    <w:rsid w:val="00E91591"/>
    <w:rsid w:val="00E94AAB"/>
    <w:rsid w:val="00E97BBE"/>
    <w:rsid w:val="00E97BE9"/>
    <w:rsid w:val="00EA1130"/>
    <w:rsid w:val="00EA1730"/>
    <w:rsid w:val="00EA39A8"/>
    <w:rsid w:val="00EA5D93"/>
    <w:rsid w:val="00EA5F61"/>
    <w:rsid w:val="00EA6952"/>
    <w:rsid w:val="00EA7C85"/>
    <w:rsid w:val="00EB087A"/>
    <w:rsid w:val="00EB0F56"/>
    <w:rsid w:val="00EB28F5"/>
    <w:rsid w:val="00EB3A10"/>
    <w:rsid w:val="00EB6FF0"/>
    <w:rsid w:val="00EB79CB"/>
    <w:rsid w:val="00EC00F2"/>
    <w:rsid w:val="00EC0225"/>
    <w:rsid w:val="00EC4A52"/>
    <w:rsid w:val="00EC6C8A"/>
    <w:rsid w:val="00ED08D9"/>
    <w:rsid w:val="00ED2CA5"/>
    <w:rsid w:val="00ED30B4"/>
    <w:rsid w:val="00ED491B"/>
    <w:rsid w:val="00ED57F8"/>
    <w:rsid w:val="00EE11EB"/>
    <w:rsid w:val="00EE193A"/>
    <w:rsid w:val="00EE1B81"/>
    <w:rsid w:val="00EE1D76"/>
    <w:rsid w:val="00EE43AF"/>
    <w:rsid w:val="00EE49CB"/>
    <w:rsid w:val="00EE5D73"/>
    <w:rsid w:val="00EE69B7"/>
    <w:rsid w:val="00EF1022"/>
    <w:rsid w:val="00EF1493"/>
    <w:rsid w:val="00EF38A2"/>
    <w:rsid w:val="00EF38A4"/>
    <w:rsid w:val="00EF4630"/>
    <w:rsid w:val="00EF465A"/>
    <w:rsid w:val="00EF47E3"/>
    <w:rsid w:val="00EF4F7F"/>
    <w:rsid w:val="00EF782A"/>
    <w:rsid w:val="00EF7893"/>
    <w:rsid w:val="00F0424B"/>
    <w:rsid w:val="00F057D6"/>
    <w:rsid w:val="00F119E8"/>
    <w:rsid w:val="00F12761"/>
    <w:rsid w:val="00F13369"/>
    <w:rsid w:val="00F14847"/>
    <w:rsid w:val="00F155A6"/>
    <w:rsid w:val="00F15D58"/>
    <w:rsid w:val="00F1651A"/>
    <w:rsid w:val="00F21033"/>
    <w:rsid w:val="00F211C2"/>
    <w:rsid w:val="00F223F6"/>
    <w:rsid w:val="00F25AE6"/>
    <w:rsid w:val="00F27720"/>
    <w:rsid w:val="00F305DD"/>
    <w:rsid w:val="00F32E1B"/>
    <w:rsid w:val="00F3383C"/>
    <w:rsid w:val="00F342EA"/>
    <w:rsid w:val="00F3485C"/>
    <w:rsid w:val="00F348A4"/>
    <w:rsid w:val="00F37800"/>
    <w:rsid w:val="00F37D42"/>
    <w:rsid w:val="00F40628"/>
    <w:rsid w:val="00F43B87"/>
    <w:rsid w:val="00F43E76"/>
    <w:rsid w:val="00F445FA"/>
    <w:rsid w:val="00F44C70"/>
    <w:rsid w:val="00F4562C"/>
    <w:rsid w:val="00F45917"/>
    <w:rsid w:val="00F4640F"/>
    <w:rsid w:val="00F4644F"/>
    <w:rsid w:val="00F50096"/>
    <w:rsid w:val="00F50879"/>
    <w:rsid w:val="00F51636"/>
    <w:rsid w:val="00F56054"/>
    <w:rsid w:val="00F60629"/>
    <w:rsid w:val="00F6065D"/>
    <w:rsid w:val="00F60AF3"/>
    <w:rsid w:val="00F6167F"/>
    <w:rsid w:val="00F624C5"/>
    <w:rsid w:val="00F63C04"/>
    <w:rsid w:val="00F64528"/>
    <w:rsid w:val="00F655AC"/>
    <w:rsid w:val="00F6714F"/>
    <w:rsid w:val="00F67C4A"/>
    <w:rsid w:val="00F67FE9"/>
    <w:rsid w:val="00F70284"/>
    <w:rsid w:val="00F7103A"/>
    <w:rsid w:val="00F72D7C"/>
    <w:rsid w:val="00F74568"/>
    <w:rsid w:val="00F7613B"/>
    <w:rsid w:val="00F773B8"/>
    <w:rsid w:val="00F813C4"/>
    <w:rsid w:val="00F81DAD"/>
    <w:rsid w:val="00F822BF"/>
    <w:rsid w:val="00F82BA3"/>
    <w:rsid w:val="00F83DF9"/>
    <w:rsid w:val="00F86756"/>
    <w:rsid w:val="00F870DA"/>
    <w:rsid w:val="00F87858"/>
    <w:rsid w:val="00F8788A"/>
    <w:rsid w:val="00F8795B"/>
    <w:rsid w:val="00F90C32"/>
    <w:rsid w:val="00F91315"/>
    <w:rsid w:val="00F917B0"/>
    <w:rsid w:val="00F9497A"/>
    <w:rsid w:val="00F9519B"/>
    <w:rsid w:val="00F95251"/>
    <w:rsid w:val="00F971D6"/>
    <w:rsid w:val="00FA0353"/>
    <w:rsid w:val="00FA105E"/>
    <w:rsid w:val="00FA3253"/>
    <w:rsid w:val="00FA3769"/>
    <w:rsid w:val="00FA3923"/>
    <w:rsid w:val="00FA400C"/>
    <w:rsid w:val="00FA4FFB"/>
    <w:rsid w:val="00FB36B6"/>
    <w:rsid w:val="00FB5479"/>
    <w:rsid w:val="00FC0FD5"/>
    <w:rsid w:val="00FC28B2"/>
    <w:rsid w:val="00FC32E6"/>
    <w:rsid w:val="00FC5866"/>
    <w:rsid w:val="00FD01C8"/>
    <w:rsid w:val="00FD17B1"/>
    <w:rsid w:val="00FD1A2C"/>
    <w:rsid w:val="00FD1EB5"/>
    <w:rsid w:val="00FD3A26"/>
    <w:rsid w:val="00FD514F"/>
    <w:rsid w:val="00FD619D"/>
    <w:rsid w:val="00FD66C2"/>
    <w:rsid w:val="00FD6A49"/>
    <w:rsid w:val="00FD6A63"/>
    <w:rsid w:val="00FE0649"/>
    <w:rsid w:val="00FE0965"/>
    <w:rsid w:val="00FE3591"/>
    <w:rsid w:val="00FE4CFE"/>
    <w:rsid w:val="00FF0EB6"/>
    <w:rsid w:val="00FF3E80"/>
    <w:rsid w:val="00FF3F53"/>
    <w:rsid w:val="00FF3FF3"/>
    <w:rsid w:val="00FF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7D3DF"/>
  <w15:chartTrackingRefBased/>
  <w15:docId w15:val="{221209BB-9B7F-4C89-B6E3-38CDABF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62"/>
    <w:pPr>
      <w:spacing w:after="200" w:line="276" w:lineRule="auto"/>
    </w:pPr>
  </w:style>
  <w:style w:type="paragraph" w:styleId="Heading1">
    <w:name w:val="heading 1"/>
    <w:basedOn w:val="Normal"/>
    <w:link w:val="Heading1Char"/>
    <w:uiPriority w:val="9"/>
    <w:qFormat/>
    <w:rsid w:val="00904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F62"/>
  </w:style>
  <w:style w:type="paragraph" w:styleId="Footer">
    <w:name w:val="footer"/>
    <w:basedOn w:val="Normal"/>
    <w:link w:val="FooterChar"/>
    <w:unhideWhenUsed/>
    <w:rsid w:val="00113F62"/>
    <w:pPr>
      <w:tabs>
        <w:tab w:val="center" w:pos="4513"/>
        <w:tab w:val="right" w:pos="9026"/>
      </w:tabs>
      <w:spacing w:after="0" w:line="240" w:lineRule="auto"/>
    </w:pPr>
  </w:style>
  <w:style w:type="character" w:customStyle="1" w:styleId="FooterChar">
    <w:name w:val="Footer Char"/>
    <w:basedOn w:val="DefaultParagraphFont"/>
    <w:link w:val="Footer"/>
    <w:rsid w:val="00113F62"/>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13F62"/>
    <w:pPr>
      <w:spacing w:after="160" w:line="259" w:lineRule="auto"/>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113F62"/>
    <w:rPr>
      <w:rFonts w:ascii="Arial" w:hAnsi="Arial" w:cs="Arial"/>
      <w:sz w:val="24"/>
      <w:szCs w:val="24"/>
    </w:rPr>
  </w:style>
  <w:style w:type="paragraph" w:styleId="NormalWeb">
    <w:name w:val="Normal (Web)"/>
    <w:basedOn w:val="Normal"/>
    <w:uiPriority w:val="99"/>
    <w:unhideWhenUsed/>
    <w:rsid w:val="007D275B"/>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71601"/>
    <w:rPr>
      <w:sz w:val="16"/>
      <w:szCs w:val="16"/>
    </w:rPr>
  </w:style>
  <w:style w:type="paragraph" w:styleId="CommentText">
    <w:name w:val="annotation text"/>
    <w:basedOn w:val="Normal"/>
    <w:link w:val="CommentTextChar"/>
    <w:uiPriority w:val="99"/>
    <w:semiHidden/>
    <w:unhideWhenUsed/>
    <w:rsid w:val="00271601"/>
    <w:pPr>
      <w:spacing w:line="240" w:lineRule="auto"/>
    </w:pPr>
    <w:rPr>
      <w:sz w:val="20"/>
      <w:szCs w:val="20"/>
    </w:rPr>
  </w:style>
  <w:style w:type="character" w:customStyle="1" w:styleId="CommentTextChar">
    <w:name w:val="Comment Text Char"/>
    <w:basedOn w:val="DefaultParagraphFont"/>
    <w:link w:val="CommentText"/>
    <w:uiPriority w:val="99"/>
    <w:semiHidden/>
    <w:rsid w:val="00271601"/>
    <w:rPr>
      <w:sz w:val="20"/>
      <w:szCs w:val="20"/>
    </w:rPr>
  </w:style>
  <w:style w:type="paragraph" w:styleId="CommentSubject">
    <w:name w:val="annotation subject"/>
    <w:basedOn w:val="CommentText"/>
    <w:next w:val="CommentText"/>
    <w:link w:val="CommentSubjectChar"/>
    <w:uiPriority w:val="99"/>
    <w:semiHidden/>
    <w:unhideWhenUsed/>
    <w:rsid w:val="00271601"/>
    <w:rPr>
      <w:b/>
      <w:bCs/>
    </w:rPr>
  </w:style>
  <w:style w:type="character" w:customStyle="1" w:styleId="CommentSubjectChar">
    <w:name w:val="Comment Subject Char"/>
    <w:basedOn w:val="CommentTextChar"/>
    <w:link w:val="CommentSubject"/>
    <w:uiPriority w:val="99"/>
    <w:semiHidden/>
    <w:rsid w:val="00271601"/>
    <w:rPr>
      <w:b/>
      <w:bCs/>
      <w:sz w:val="20"/>
      <w:szCs w:val="20"/>
    </w:rPr>
  </w:style>
  <w:style w:type="paragraph" w:styleId="BalloonText">
    <w:name w:val="Balloon Text"/>
    <w:basedOn w:val="Normal"/>
    <w:link w:val="BalloonTextChar"/>
    <w:uiPriority w:val="99"/>
    <w:semiHidden/>
    <w:unhideWhenUsed/>
    <w:rsid w:val="00271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01"/>
    <w:rPr>
      <w:rFonts w:ascii="Segoe UI" w:hAnsi="Segoe UI" w:cs="Segoe UI"/>
      <w:sz w:val="18"/>
      <w:szCs w:val="18"/>
    </w:rPr>
  </w:style>
  <w:style w:type="paragraph" w:styleId="Title">
    <w:name w:val="Title"/>
    <w:basedOn w:val="Normal"/>
    <w:link w:val="TitleChar"/>
    <w:qFormat/>
    <w:rsid w:val="006F36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6F360F"/>
    <w:rPr>
      <w:rFonts w:ascii="Times New Roman" w:eastAsia="Times New Roman" w:hAnsi="Times New Roman" w:cs="Times New Roman"/>
      <w:b/>
      <w:szCs w:val="20"/>
    </w:rPr>
  </w:style>
  <w:style w:type="character" w:styleId="Emphasis">
    <w:name w:val="Emphasis"/>
    <w:basedOn w:val="DefaultParagraphFont"/>
    <w:uiPriority w:val="20"/>
    <w:qFormat/>
    <w:rsid w:val="009E6274"/>
    <w:rPr>
      <w:i/>
      <w:iCs/>
    </w:rPr>
  </w:style>
  <w:style w:type="table" w:styleId="TableGrid">
    <w:name w:val="Table Grid"/>
    <w:basedOn w:val="TableNormal"/>
    <w:uiPriority w:val="39"/>
    <w:rsid w:val="0085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6E02"/>
    <w:pPr>
      <w:spacing w:after="0" w:line="240" w:lineRule="auto"/>
    </w:pPr>
  </w:style>
  <w:style w:type="character" w:customStyle="1" w:styleId="Heading1Char">
    <w:name w:val="Heading 1 Char"/>
    <w:basedOn w:val="DefaultParagraphFont"/>
    <w:link w:val="Heading1"/>
    <w:uiPriority w:val="9"/>
    <w:rsid w:val="009047D5"/>
    <w:rPr>
      <w:rFonts w:ascii="Times New Roman" w:eastAsia="Times New Roman" w:hAnsi="Times New Roman" w:cs="Times New Roman"/>
      <w:b/>
      <w:bCs/>
      <w:kern w:val="36"/>
      <w:sz w:val="48"/>
      <w:szCs w:val="48"/>
      <w:lang w:eastAsia="en-GB"/>
    </w:rPr>
  </w:style>
  <w:style w:type="character" w:customStyle="1" w:styleId="ui-provider">
    <w:name w:val="ui-provider"/>
    <w:basedOn w:val="DefaultParagraphFont"/>
    <w:rsid w:val="00862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79667">
      <w:bodyDiv w:val="1"/>
      <w:marLeft w:val="0"/>
      <w:marRight w:val="0"/>
      <w:marTop w:val="0"/>
      <w:marBottom w:val="0"/>
      <w:divBdr>
        <w:top w:val="none" w:sz="0" w:space="0" w:color="auto"/>
        <w:left w:val="none" w:sz="0" w:space="0" w:color="auto"/>
        <w:bottom w:val="none" w:sz="0" w:space="0" w:color="auto"/>
        <w:right w:val="none" w:sz="0" w:space="0" w:color="auto"/>
      </w:divBdr>
      <w:divsChild>
        <w:div w:id="1057514461">
          <w:marLeft w:val="360"/>
          <w:marRight w:val="0"/>
          <w:marTop w:val="200"/>
          <w:marBottom w:val="0"/>
          <w:divBdr>
            <w:top w:val="none" w:sz="0" w:space="0" w:color="auto"/>
            <w:left w:val="none" w:sz="0" w:space="0" w:color="auto"/>
            <w:bottom w:val="none" w:sz="0" w:space="0" w:color="auto"/>
            <w:right w:val="none" w:sz="0" w:space="0" w:color="auto"/>
          </w:divBdr>
        </w:div>
        <w:div w:id="389235181">
          <w:marLeft w:val="360"/>
          <w:marRight w:val="0"/>
          <w:marTop w:val="200"/>
          <w:marBottom w:val="0"/>
          <w:divBdr>
            <w:top w:val="none" w:sz="0" w:space="0" w:color="auto"/>
            <w:left w:val="none" w:sz="0" w:space="0" w:color="auto"/>
            <w:bottom w:val="none" w:sz="0" w:space="0" w:color="auto"/>
            <w:right w:val="none" w:sz="0" w:space="0" w:color="auto"/>
          </w:divBdr>
        </w:div>
        <w:div w:id="477304760">
          <w:marLeft w:val="360"/>
          <w:marRight w:val="0"/>
          <w:marTop w:val="200"/>
          <w:marBottom w:val="0"/>
          <w:divBdr>
            <w:top w:val="none" w:sz="0" w:space="0" w:color="auto"/>
            <w:left w:val="none" w:sz="0" w:space="0" w:color="auto"/>
            <w:bottom w:val="none" w:sz="0" w:space="0" w:color="auto"/>
            <w:right w:val="none" w:sz="0" w:space="0" w:color="auto"/>
          </w:divBdr>
        </w:div>
        <w:div w:id="1949581882">
          <w:marLeft w:val="1080"/>
          <w:marRight w:val="0"/>
          <w:marTop w:val="100"/>
          <w:marBottom w:val="0"/>
          <w:divBdr>
            <w:top w:val="none" w:sz="0" w:space="0" w:color="auto"/>
            <w:left w:val="none" w:sz="0" w:space="0" w:color="auto"/>
            <w:bottom w:val="none" w:sz="0" w:space="0" w:color="auto"/>
            <w:right w:val="none" w:sz="0" w:space="0" w:color="auto"/>
          </w:divBdr>
        </w:div>
        <w:div w:id="2104303251">
          <w:marLeft w:val="1080"/>
          <w:marRight w:val="0"/>
          <w:marTop w:val="100"/>
          <w:marBottom w:val="0"/>
          <w:divBdr>
            <w:top w:val="none" w:sz="0" w:space="0" w:color="auto"/>
            <w:left w:val="none" w:sz="0" w:space="0" w:color="auto"/>
            <w:bottom w:val="none" w:sz="0" w:space="0" w:color="auto"/>
            <w:right w:val="none" w:sz="0" w:space="0" w:color="auto"/>
          </w:divBdr>
        </w:div>
        <w:div w:id="611324959">
          <w:marLeft w:val="1080"/>
          <w:marRight w:val="0"/>
          <w:marTop w:val="100"/>
          <w:marBottom w:val="0"/>
          <w:divBdr>
            <w:top w:val="none" w:sz="0" w:space="0" w:color="auto"/>
            <w:left w:val="none" w:sz="0" w:space="0" w:color="auto"/>
            <w:bottom w:val="none" w:sz="0" w:space="0" w:color="auto"/>
            <w:right w:val="none" w:sz="0" w:space="0" w:color="auto"/>
          </w:divBdr>
        </w:div>
      </w:divsChild>
    </w:div>
    <w:div w:id="226842050">
      <w:bodyDiv w:val="1"/>
      <w:marLeft w:val="0"/>
      <w:marRight w:val="0"/>
      <w:marTop w:val="0"/>
      <w:marBottom w:val="0"/>
      <w:divBdr>
        <w:top w:val="none" w:sz="0" w:space="0" w:color="auto"/>
        <w:left w:val="none" w:sz="0" w:space="0" w:color="auto"/>
        <w:bottom w:val="none" w:sz="0" w:space="0" w:color="auto"/>
        <w:right w:val="none" w:sz="0" w:space="0" w:color="auto"/>
      </w:divBdr>
      <w:divsChild>
        <w:div w:id="2097049328">
          <w:marLeft w:val="504"/>
          <w:marRight w:val="0"/>
          <w:marTop w:val="140"/>
          <w:marBottom w:val="0"/>
          <w:divBdr>
            <w:top w:val="none" w:sz="0" w:space="0" w:color="auto"/>
            <w:left w:val="none" w:sz="0" w:space="0" w:color="auto"/>
            <w:bottom w:val="none" w:sz="0" w:space="0" w:color="auto"/>
            <w:right w:val="none" w:sz="0" w:space="0" w:color="auto"/>
          </w:divBdr>
        </w:div>
      </w:divsChild>
    </w:div>
    <w:div w:id="229077382">
      <w:bodyDiv w:val="1"/>
      <w:marLeft w:val="0"/>
      <w:marRight w:val="0"/>
      <w:marTop w:val="0"/>
      <w:marBottom w:val="0"/>
      <w:divBdr>
        <w:top w:val="none" w:sz="0" w:space="0" w:color="auto"/>
        <w:left w:val="none" w:sz="0" w:space="0" w:color="auto"/>
        <w:bottom w:val="none" w:sz="0" w:space="0" w:color="auto"/>
        <w:right w:val="none" w:sz="0" w:space="0" w:color="auto"/>
      </w:divBdr>
      <w:divsChild>
        <w:div w:id="781464079">
          <w:marLeft w:val="504"/>
          <w:marRight w:val="0"/>
          <w:marTop w:val="140"/>
          <w:marBottom w:val="0"/>
          <w:divBdr>
            <w:top w:val="none" w:sz="0" w:space="0" w:color="auto"/>
            <w:left w:val="none" w:sz="0" w:space="0" w:color="auto"/>
            <w:bottom w:val="none" w:sz="0" w:space="0" w:color="auto"/>
            <w:right w:val="none" w:sz="0" w:space="0" w:color="auto"/>
          </w:divBdr>
        </w:div>
      </w:divsChild>
    </w:div>
    <w:div w:id="243533182">
      <w:bodyDiv w:val="1"/>
      <w:marLeft w:val="0"/>
      <w:marRight w:val="0"/>
      <w:marTop w:val="0"/>
      <w:marBottom w:val="0"/>
      <w:divBdr>
        <w:top w:val="none" w:sz="0" w:space="0" w:color="auto"/>
        <w:left w:val="none" w:sz="0" w:space="0" w:color="auto"/>
        <w:bottom w:val="none" w:sz="0" w:space="0" w:color="auto"/>
        <w:right w:val="none" w:sz="0" w:space="0" w:color="auto"/>
      </w:divBdr>
      <w:divsChild>
        <w:div w:id="683870664">
          <w:marLeft w:val="547"/>
          <w:marRight w:val="0"/>
          <w:marTop w:val="0"/>
          <w:marBottom w:val="0"/>
          <w:divBdr>
            <w:top w:val="none" w:sz="0" w:space="0" w:color="auto"/>
            <w:left w:val="none" w:sz="0" w:space="0" w:color="auto"/>
            <w:bottom w:val="none" w:sz="0" w:space="0" w:color="auto"/>
            <w:right w:val="none" w:sz="0" w:space="0" w:color="auto"/>
          </w:divBdr>
        </w:div>
        <w:div w:id="1451049775">
          <w:marLeft w:val="547"/>
          <w:marRight w:val="0"/>
          <w:marTop w:val="0"/>
          <w:marBottom w:val="0"/>
          <w:divBdr>
            <w:top w:val="none" w:sz="0" w:space="0" w:color="auto"/>
            <w:left w:val="none" w:sz="0" w:space="0" w:color="auto"/>
            <w:bottom w:val="none" w:sz="0" w:space="0" w:color="auto"/>
            <w:right w:val="none" w:sz="0" w:space="0" w:color="auto"/>
          </w:divBdr>
        </w:div>
      </w:divsChild>
    </w:div>
    <w:div w:id="330836858">
      <w:bodyDiv w:val="1"/>
      <w:marLeft w:val="0"/>
      <w:marRight w:val="0"/>
      <w:marTop w:val="0"/>
      <w:marBottom w:val="0"/>
      <w:divBdr>
        <w:top w:val="none" w:sz="0" w:space="0" w:color="auto"/>
        <w:left w:val="none" w:sz="0" w:space="0" w:color="auto"/>
        <w:bottom w:val="none" w:sz="0" w:space="0" w:color="auto"/>
        <w:right w:val="none" w:sz="0" w:space="0" w:color="auto"/>
      </w:divBdr>
      <w:divsChild>
        <w:div w:id="156309406">
          <w:marLeft w:val="360"/>
          <w:marRight w:val="0"/>
          <w:marTop w:val="200"/>
          <w:marBottom w:val="0"/>
          <w:divBdr>
            <w:top w:val="none" w:sz="0" w:space="0" w:color="auto"/>
            <w:left w:val="none" w:sz="0" w:space="0" w:color="auto"/>
            <w:bottom w:val="none" w:sz="0" w:space="0" w:color="auto"/>
            <w:right w:val="none" w:sz="0" w:space="0" w:color="auto"/>
          </w:divBdr>
        </w:div>
      </w:divsChild>
    </w:div>
    <w:div w:id="382753113">
      <w:bodyDiv w:val="1"/>
      <w:marLeft w:val="0"/>
      <w:marRight w:val="0"/>
      <w:marTop w:val="0"/>
      <w:marBottom w:val="0"/>
      <w:divBdr>
        <w:top w:val="none" w:sz="0" w:space="0" w:color="auto"/>
        <w:left w:val="none" w:sz="0" w:space="0" w:color="auto"/>
        <w:bottom w:val="none" w:sz="0" w:space="0" w:color="auto"/>
        <w:right w:val="none" w:sz="0" w:space="0" w:color="auto"/>
      </w:divBdr>
    </w:div>
    <w:div w:id="444154416">
      <w:bodyDiv w:val="1"/>
      <w:marLeft w:val="0"/>
      <w:marRight w:val="0"/>
      <w:marTop w:val="0"/>
      <w:marBottom w:val="0"/>
      <w:divBdr>
        <w:top w:val="none" w:sz="0" w:space="0" w:color="auto"/>
        <w:left w:val="none" w:sz="0" w:space="0" w:color="auto"/>
        <w:bottom w:val="none" w:sz="0" w:space="0" w:color="auto"/>
        <w:right w:val="none" w:sz="0" w:space="0" w:color="auto"/>
      </w:divBdr>
      <w:divsChild>
        <w:div w:id="461653484">
          <w:marLeft w:val="504"/>
          <w:marRight w:val="0"/>
          <w:marTop w:val="140"/>
          <w:marBottom w:val="0"/>
          <w:divBdr>
            <w:top w:val="none" w:sz="0" w:space="0" w:color="auto"/>
            <w:left w:val="none" w:sz="0" w:space="0" w:color="auto"/>
            <w:bottom w:val="none" w:sz="0" w:space="0" w:color="auto"/>
            <w:right w:val="none" w:sz="0" w:space="0" w:color="auto"/>
          </w:divBdr>
        </w:div>
        <w:div w:id="1179347168">
          <w:marLeft w:val="504"/>
          <w:marRight w:val="0"/>
          <w:marTop w:val="140"/>
          <w:marBottom w:val="0"/>
          <w:divBdr>
            <w:top w:val="none" w:sz="0" w:space="0" w:color="auto"/>
            <w:left w:val="none" w:sz="0" w:space="0" w:color="auto"/>
            <w:bottom w:val="none" w:sz="0" w:space="0" w:color="auto"/>
            <w:right w:val="none" w:sz="0" w:space="0" w:color="auto"/>
          </w:divBdr>
        </w:div>
        <w:div w:id="2049259798">
          <w:marLeft w:val="504"/>
          <w:marRight w:val="0"/>
          <w:marTop w:val="140"/>
          <w:marBottom w:val="0"/>
          <w:divBdr>
            <w:top w:val="none" w:sz="0" w:space="0" w:color="auto"/>
            <w:left w:val="none" w:sz="0" w:space="0" w:color="auto"/>
            <w:bottom w:val="none" w:sz="0" w:space="0" w:color="auto"/>
            <w:right w:val="none" w:sz="0" w:space="0" w:color="auto"/>
          </w:divBdr>
        </w:div>
      </w:divsChild>
    </w:div>
    <w:div w:id="472716432">
      <w:bodyDiv w:val="1"/>
      <w:marLeft w:val="0"/>
      <w:marRight w:val="0"/>
      <w:marTop w:val="0"/>
      <w:marBottom w:val="0"/>
      <w:divBdr>
        <w:top w:val="none" w:sz="0" w:space="0" w:color="auto"/>
        <w:left w:val="none" w:sz="0" w:space="0" w:color="auto"/>
        <w:bottom w:val="none" w:sz="0" w:space="0" w:color="auto"/>
        <w:right w:val="none" w:sz="0" w:space="0" w:color="auto"/>
      </w:divBdr>
      <w:divsChild>
        <w:div w:id="29653408">
          <w:marLeft w:val="504"/>
          <w:marRight w:val="0"/>
          <w:marTop w:val="140"/>
          <w:marBottom w:val="0"/>
          <w:divBdr>
            <w:top w:val="none" w:sz="0" w:space="0" w:color="auto"/>
            <w:left w:val="none" w:sz="0" w:space="0" w:color="auto"/>
            <w:bottom w:val="none" w:sz="0" w:space="0" w:color="auto"/>
            <w:right w:val="none" w:sz="0" w:space="0" w:color="auto"/>
          </w:divBdr>
        </w:div>
      </w:divsChild>
    </w:div>
    <w:div w:id="501818949">
      <w:bodyDiv w:val="1"/>
      <w:marLeft w:val="0"/>
      <w:marRight w:val="0"/>
      <w:marTop w:val="0"/>
      <w:marBottom w:val="0"/>
      <w:divBdr>
        <w:top w:val="none" w:sz="0" w:space="0" w:color="auto"/>
        <w:left w:val="none" w:sz="0" w:space="0" w:color="auto"/>
        <w:bottom w:val="none" w:sz="0" w:space="0" w:color="auto"/>
        <w:right w:val="none" w:sz="0" w:space="0" w:color="auto"/>
      </w:divBdr>
      <w:divsChild>
        <w:div w:id="1466118582">
          <w:marLeft w:val="360"/>
          <w:marRight w:val="0"/>
          <w:marTop w:val="200"/>
          <w:marBottom w:val="0"/>
          <w:divBdr>
            <w:top w:val="none" w:sz="0" w:space="0" w:color="auto"/>
            <w:left w:val="none" w:sz="0" w:space="0" w:color="auto"/>
            <w:bottom w:val="none" w:sz="0" w:space="0" w:color="auto"/>
            <w:right w:val="none" w:sz="0" w:space="0" w:color="auto"/>
          </w:divBdr>
        </w:div>
      </w:divsChild>
    </w:div>
    <w:div w:id="588386281">
      <w:bodyDiv w:val="1"/>
      <w:marLeft w:val="0"/>
      <w:marRight w:val="0"/>
      <w:marTop w:val="0"/>
      <w:marBottom w:val="0"/>
      <w:divBdr>
        <w:top w:val="none" w:sz="0" w:space="0" w:color="auto"/>
        <w:left w:val="none" w:sz="0" w:space="0" w:color="auto"/>
        <w:bottom w:val="none" w:sz="0" w:space="0" w:color="auto"/>
        <w:right w:val="none" w:sz="0" w:space="0" w:color="auto"/>
      </w:divBdr>
      <w:divsChild>
        <w:div w:id="940187031">
          <w:marLeft w:val="360"/>
          <w:marRight w:val="0"/>
          <w:marTop w:val="200"/>
          <w:marBottom w:val="0"/>
          <w:divBdr>
            <w:top w:val="none" w:sz="0" w:space="0" w:color="auto"/>
            <w:left w:val="none" w:sz="0" w:space="0" w:color="auto"/>
            <w:bottom w:val="none" w:sz="0" w:space="0" w:color="auto"/>
            <w:right w:val="none" w:sz="0" w:space="0" w:color="auto"/>
          </w:divBdr>
        </w:div>
        <w:div w:id="2078278233">
          <w:marLeft w:val="360"/>
          <w:marRight w:val="0"/>
          <w:marTop w:val="200"/>
          <w:marBottom w:val="0"/>
          <w:divBdr>
            <w:top w:val="none" w:sz="0" w:space="0" w:color="auto"/>
            <w:left w:val="none" w:sz="0" w:space="0" w:color="auto"/>
            <w:bottom w:val="none" w:sz="0" w:space="0" w:color="auto"/>
            <w:right w:val="none" w:sz="0" w:space="0" w:color="auto"/>
          </w:divBdr>
        </w:div>
      </w:divsChild>
    </w:div>
    <w:div w:id="761339218">
      <w:bodyDiv w:val="1"/>
      <w:marLeft w:val="0"/>
      <w:marRight w:val="0"/>
      <w:marTop w:val="0"/>
      <w:marBottom w:val="0"/>
      <w:divBdr>
        <w:top w:val="none" w:sz="0" w:space="0" w:color="auto"/>
        <w:left w:val="none" w:sz="0" w:space="0" w:color="auto"/>
        <w:bottom w:val="none" w:sz="0" w:space="0" w:color="auto"/>
        <w:right w:val="none" w:sz="0" w:space="0" w:color="auto"/>
      </w:divBdr>
    </w:div>
    <w:div w:id="971785722">
      <w:bodyDiv w:val="1"/>
      <w:marLeft w:val="0"/>
      <w:marRight w:val="0"/>
      <w:marTop w:val="0"/>
      <w:marBottom w:val="0"/>
      <w:divBdr>
        <w:top w:val="none" w:sz="0" w:space="0" w:color="auto"/>
        <w:left w:val="none" w:sz="0" w:space="0" w:color="auto"/>
        <w:bottom w:val="none" w:sz="0" w:space="0" w:color="auto"/>
        <w:right w:val="none" w:sz="0" w:space="0" w:color="auto"/>
      </w:divBdr>
      <w:divsChild>
        <w:div w:id="1141772300">
          <w:marLeft w:val="504"/>
          <w:marRight w:val="0"/>
          <w:marTop w:val="140"/>
          <w:marBottom w:val="0"/>
          <w:divBdr>
            <w:top w:val="none" w:sz="0" w:space="0" w:color="auto"/>
            <w:left w:val="none" w:sz="0" w:space="0" w:color="auto"/>
            <w:bottom w:val="none" w:sz="0" w:space="0" w:color="auto"/>
            <w:right w:val="none" w:sz="0" w:space="0" w:color="auto"/>
          </w:divBdr>
        </w:div>
      </w:divsChild>
    </w:div>
    <w:div w:id="1259604918">
      <w:bodyDiv w:val="1"/>
      <w:marLeft w:val="0"/>
      <w:marRight w:val="0"/>
      <w:marTop w:val="0"/>
      <w:marBottom w:val="0"/>
      <w:divBdr>
        <w:top w:val="none" w:sz="0" w:space="0" w:color="auto"/>
        <w:left w:val="none" w:sz="0" w:space="0" w:color="auto"/>
        <w:bottom w:val="none" w:sz="0" w:space="0" w:color="auto"/>
        <w:right w:val="none" w:sz="0" w:space="0" w:color="auto"/>
      </w:divBdr>
    </w:div>
    <w:div w:id="1268154349">
      <w:bodyDiv w:val="1"/>
      <w:marLeft w:val="0"/>
      <w:marRight w:val="0"/>
      <w:marTop w:val="0"/>
      <w:marBottom w:val="0"/>
      <w:divBdr>
        <w:top w:val="none" w:sz="0" w:space="0" w:color="auto"/>
        <w:left w:val="none" w:sz="0" w:space="0" w:color="auto"/>
        <w:bottom w:val="none" w:sz="0" w:space="0" w:color="auto"/>
        <w:right w:val="none" w:sz="0" w:space="0" w:color="auto"/>
      </w:divBdr>
    </w:div>
    <w:div w:id="1279722862">
      <w:bodyDiv w:val="1"/>
      <w:marLeft w:val="0"/>
      <w:marRight w:val="0"/>
      <w:marTop w:val="0"/>
      <w:marBottom w:val="0"/>
      <w:divBdr>
        <w:top w:val="none" w:sz="0" w:space="0" w:color="auto"/>
        <w:left w:val="none" w:sz="0" w:space="0" w:color="auto"/>
        <w:bottom w:val="none" w:sz="0" w:space="0" w:color="auto"/>
        <w:right w:val="none" w:sz="0" w:space="0" w:color="auto"/>
      </w:divBdr>
    </w:div>
    <w:div w:id="1352413467">
      <w:bodyDiv w:val="1"/>
      <w:marLeft w:val="0"/>
      <w:marRight w:val="0"/>
      <w:marTop w:val="0"/>
      <w:marBottom w:val="0"/>
      <w:divBdr>
        <w:top w:val="none" w:sz="0" w:space="0" w:color="auto"/>
        <w:left w:val="none" w:sz="0" w:space="0" w:color="auto"/>
        <w:bottom w:val="none" w:sz="0" w:space="0" w:color="auto"/>
        <w:right w:val="none" w:sz="0" w:space="0" w:color="auto"/>
      </w:divBdr>
      <w:divsChild>
        <w:div w:id="853499829">
          <w:marLeft w:val="504"/>
          <w:marRight w:val="0"/>
          <w:marTop w:val="140"/>
          <w:marBottom w:val="0"/>
          <w:divBdr>
            <w:top w:val="none" w:sz="0" w:space="0" w:color="auto"/>
            <w:left w:val="none" w:sz="0" w:space="0" w:color="auto"/>
            <w:bottom w:val="none" w:sz="0" w:space="0" w:color="auto"/>
            <w:right w:val="none" w:sz="0" w:space="0" w:color="auto"/>
          </w:divBdr>
        </w:div>
        <w:div w:id="914977640">
          <w:marLeft w:val="504"/>
          <w:marRight w:val="0"/>
          <w:marTop w:val="140"/>
          <w:marBottom w:val="0"/>
          <w:divBdr>
            <w:top w:val="none" w:sz="0" w:space="0" w:color="auto"/>
            <w:left w:val="none" w:sz="0" w:space="0" w:color="auto"/>
            <w:bottom w:val="none" w:sz="0" w:space="0" w:color="auto"/>
            <w:right w:val="none" w:sz="0" w:space="0" w:color="auto"/>
          </w:divBdr>
        </w:div>
        <w:div w:id="1997343703">
          <w:marLeft w:val="504"/>
          <w:marRight w:val="0"/>
          <w:marTop w:val="140"/>
          <w:marBottom w:val="0"/>
          <w:divBdr>
            <w:top w:val="none" w:sz="0" w:space="0" w:color="auto"/>
            <w:left w:val="none" w:sz="0" w:space="0" w:color="auto"/>
            <w:bottom w:val="none" w:sz="0" w:space="0" w:color="auto"/>
            <w:right w:val="none" w:sz="0" w:space="0" w:color="auto"/>
          </w:divBdr>
        </w:div>
        <w:div w:id="1275013084">
          <w:marLeft w:val="504"/>
          <w:marRight w:val="0"/>
          <w:marTop w:val="140"/>
          <w:marBottom w:val="0"/>
          <w:divBdr>
            <w:top w:val="none" w:sz="0" w:space="0" w:color="auto"/>
            <w:left w:val="none" w:sz="0" w:space="0" w:color="auto"/>
            <w:bottom w:val="none" w:sz="0" w:space="0" w:color="auto"/>
            <w:right w:val="none" w:sz="0" w:space="0" w:color="auto"/>
          </w:divBdr>
        </w:div>
        <w:div w:id="1707094388">
          <w:marLeft w:val="504"/>
          <w:marRight w:val="0"/>
          <w:marTop w:val="140"/>
          <w:marBottom w:val="0"/>
          <w:divBdr>
            <w:top w:val="none" w:sz="0" w:space="0" w:color="auto"/>
            <w:left w:val="none" w:sz="0" w:space="0" w:color="auto"/>
            <w:bottom w:val="none" w:sz="0" w:space="0" w:color="auto"/>
            <w:right w:val="none" w:sz="0" w:space="0" w:color="auto"/>
          </w:divBdr>
        </w:div>
      </w:divsChild>
    </w:div>
    <w:div w:id="1379745562">
      <w:bodyDiv w:val="1"/>
      <w:marLeft w:val="0"/>
      <w:marRight w:val="0"/>
      <w:marTop w:val="0"/>
      <w:marBottom w:val="0"/>
      <w:divBdr>
        <w:top w:val="none" w:sz="0" w:space="0" w:color="auto"/>
        <w:left w:val="none" w:sz="0" w:space="0" w:color="auto"/>
        <w:bottom w:val="none" w:sz="0" w:space="0" w:color="auto"/>
        <w:right w:val="none" w:sz="0" w:space="0" w:color="auto"/>
      </w:divBdr>
      <w:divsChild>
        <w:div w:id="1357392751">
          <w:marLeft w:val="504"/>
          <w:marRight w:val="0"/>
          <w:marTop w:val="140"/>
          <w:marBottom w:val="0"/>
          <w:divBdr>
            <w:top w:val="none" w:sz="0" w:space="0" w:color="auto"/>
            <w:left w:val="none" w:sz="0" w:space="0" w:color="auto"/>
            <w:bottom w:val="none" w:sz="0" w:space="0" w:color="auto"/>
            <w:right w:val="none" w:sz="0" w:space="0" w:color="auto"/>
          </w:divBdr>
        </w:div>
      </w:divsChild>
    </w:div>
    <w:div w:id="1458328161">
      <w:bodyDiv w:val="1"/>
      <w:marLeft w:val="0"/>
      <w:marRight w:val="0"/>
      <w:marTop w:val="0"/>
      <w:marBottom w:val="0"/>
      <w:divBdr>
        <w:top w:val="none" w:sz="0" w:space="0" w:color="auto"/>
        <w:left w:val="none" w:sz="0" w:space="0" w:color="auto"/>
        <w:bottom w:val="none" w:sz="0" w:space="0" w:color="auto"/>
        <w:right w:val="none" w:sz="0" w:space="0" w:color="auto"/>
      </w:divBdr>
      <w:divsChild>
        <w:div w:id="1612515359">
          <w:marLeft w:val="360"/>
          <w:marRight w:val="0"/>
          <w:marTop w:val="200"/>
          <w:marBottom w:val="0"/>
          <w:divBdr>
            <w:top w:val="none" w:sz="0" w:space="0" w:color="auto"/>
            <w:left w:val="none" w:sz="0" w:space="0" w:color="auto"/>
            <w:bottom w:val="none" w:sz="0" w:space="0" w:color="auto"/>
            <w:right w:val="none" w:sz="0" w:space="0" w:color="auto"/>
          </w:divBdr>
        </w:div>
        <w:div w:id="601644459">
          <w:marLeft w:val="360"/>
          <w:marRight w:val="0"/>
          <w:marTop w:val="200"/>
          <w:marBottom w:val="0"/>
          <w:divBdr>
            <w:top w:val="none" w:sz="0" w:space="0" w:color="auto"/>
            <w:left w:val="none" w:sz="0" w:space="0" w:color="auto"/>
            <w:bottom w:val="none" w:sz="0" w:space="0" w:color="auto"/>
            <w:right w:val="none" w:sz="0" w:space="0" w:color="auto"/>
          </w:divBdr>
        </w:div>
        <w:div w:id="536622442">
          <w:marLeft w:val="360"/>
          <w:marRight w:val="0"/>
          <w:marTop w:val="200"/>
          <w:marBottom w:val="0"/>
          <w:divBdr>
            <w:top w:val="none" w:sz="0" w:space="0" w:color="auto"/>
            <w:left w:val="none" w:sz="0" w:space="0" w:color="auto"/>
            <w:bottom w:val="none" w:sz="0" w:space="0" w:color="auto"/>
            <w:right w:val="none" w:sz="0" w:space="0" w:color="auto"/>
          </w:divBdr>
        </w:div>
        <w:div w:id="1429110239">
          <w:marLeft w:val="1080"/>
          <w:marRight w:val="0"/>
          <w:marTop w:val="100"/>
          <w:marBottom w:val="0"/>
          <w:divBdr>
            <w:top w:val="none" w:sz="0" w:space="0" w:color="auto"/>
            <w:left w:val="none" w:sz="0" w:space="0" w:color="auto"/>
            <w:bottom w:val="none" w:sz="0" w:space="0" w:color="auto"/>
            <w:right w:val="none" w:sz="0" w:space="0" w:color="auto"/>
          </w:divBdr>
        </w:div>
        <w:div w:id="1412921844">
          <w:marLeft w:val="1080"/>
          <w:marRight w:val="0"/>
          <w:marTop w:val="100"/>
          <w:marBottom w:val="0"/>
          <w:divBdr>
            <w:top w:val="none" w:sz="0" w:space="0" w:color="auto"/>
            <w:left w:val="none" w:sz="0" w:space="0" w:color="auto"/>
            <w:bottom w:val="none" w:sz="0" w:space="0" w:color="auto"/>
            <w:right w:val="none" w:sz="0" w:space="0" w:color="auto"/>
          </w:divBdr>
        </w:div>
        <w:div w:id="559362901">
          <w:marLeft w:val="1080"/>
          <w:marRight w:val="0"/>
          <w:marTop w:val="100"/>
          <w:marBottom w:val="0"/>
          <w:divBdr>
            <w:top w:val="none" w:sz="0" w:space="0" w:color="auto"/>
            <w:left w:val="none" w:sz="0" w:space="0" w:color="auto"/>
            <w:bottom w:val="none" w:sz="0" w:space="0" w:color="auto"/>
            <w:right w:val="none" w:sz="0" w:space="0" w:color="auto"/>
          </w:divBdr>
        </w:div>
      </w:divsChild>
    </w:div>
    <w:div w:id="1593664145">
      <w:bodyDiv w:val="1"/>
      <w:marLeft w:val="0"/>
      <w:marRight w:val="0"/>
      <w:marTop w:val="0"/>
      <w:marBottom w:val="0"/>
      <w:divBdr>
        <w:top w:val="none" w:sz="0" w:space="0" w:color="auto"/>
        <w:left w:val="none" w:sz="0" w:space="0" w:color="auto"/>
        <w:bottom w:val="none" w:sz="0" w:space="0" w:color="auto"/>
        <w:right w:val="none" w:sz="0" w:space="0" w:color="auto"/>
      </w:divBdr>
      <w:divsChild>
        <w:div w:id="1756127977">
          <w:marLeft w:val="720"/>
          <w:marRight w:val="0"/>
          <w:marTop w:val="0"/>
          <w:marBottom w:val="0"/>
          <w:divBdr>
            <w:top w:val="none" w:sz="0" w:space="0" w:color="auto"/>
            <w:left w:val="none" w:sz="0" w:space="0" w:color="auto"/>
            <w:bottom w:val="none" w:sz="0" w:space="0" w:color="auto"/>
            <w:right w:val="none" w:sz="0" w:space="0" w:color="auto"/>
          </w:divBdr>
        </w:div>
        <w:div w:id="652946557">
          <w:marLeft w:val="1267"/>
          <w:marRight w:val="0"/>
          <w:marTop w:val="0"/>
          <w:marBottom w:val="0"/>
          <w:divBdr>
            <w:top w:val="none" w:sz="0" w:space="0" w:color="auto"/>
            <w:left w:val="none" w:sz="0" w:space="0" w:color="auto"/>
            <w:bottom w:val="none" w:sz="0" w:space="0" w:color="auto"/>
            <w:right w:val="none" w:sz="0" w:space="0" w:color="auto"/>
          </w:divBdr>
        </w:div>
      </w:divsChild>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sChild>
        <w:div w:id="1970933634">
          <w:marLeft w:val="504"/>
          <w:marRight w:val="0"/>
          <w:marTop w:val="140"/>
          <w:marBottom w:val="0"/>
          <w:divBdr>
            <w:top w:val="none" w:sz="0" w:space="0" w:color="auto"/>
            <w:left w:val="none" w:sz="0" w:space="0" w:color="auto"/>
            <w:bottom w:val="none" w:sz="0" w:space="0" w:color="auto"/>
            <w:right w:val="none" w:sz="0" w:space="0" w:color="auto"/>
          </w:divBdr>
        </w:div>
      </w:divsChild>
    </w:div>
    <w:div w:id="1823499577">
      <w:bodyDiv w:val="1"/>
      <w:marLeft w:val="0"/>
      <w:marRight w:val="0"/>
      <w:marTop w:val="0"/>
      <w:marBottom w:val="0"/>
      <w:divBdr>
        <w:top w:val="none" w:sz="0" w:space="0" w:color="auto"/>
        <w:left w:val="none" w:sz="0" w:space="0" w:color="auto"/>
        <w:bottom w:val="none" w:sz="0" w:space="0" w:color="auto"/>
        <w:right w:val="none" w:sz="0" w:space="0" w:color="auto"/>
      </w:divBdr>
      <w:divsChild>
        <w:div w:id="1066342975">
          <w:marLeft w:val="504"/>
          <w:marRight w:val="0"/>
          <w:marTop w:val="140"/>
          <w:marBottom w:val="0"/>
          <w:divBdr>
            <w:top w:val="none" w:sz="0" w:space="0" w:color="auto"/>
            <w:left w:val="none" w:sz="0" w:space="0" w:color="auto"/>
            <w:bottom w:val="none" w:sz="0" w:space="0" w:color="auto"/>
            <w:right w:val="none" w:sz="0" w:space="0" w:color="auto"/>
          </w:divBdr>
        </w:div>
      </w:divsChild>
    </w:div>
    <w:div w:id="1828014785">
      <w:bodyDiv w:val="1"/>
      <w:marLeft w:val="0"/>
      <w:marRight w:val="0"/>
      <w:marTop w:val="0"/>
      <w:marBottom w:val="0"/>
      <w:divBdr>
        <w:top w:val="none" w:sz="0" w:space="0" w:color="auto"/>
        <w:left w:val="none" w:sz="0" w:space="0" w:color="auto"/>
        <w:bottom w:val="none" w:sz="0" w:space="0" w:color="auto"/>
        <w:right w:val="none" w:sz="0" w:space="0" w:color="auto"/>
      </w:divBdr>
    </w:div>
    <w:div w:id="1845123402">
      <w:bodyDiv w:val="1"/>
      <w:marLeft w:val="0"/>
      <w:marRight w:val="0"/>
      <w:marTop w:val="0"/>
      <w:marBottom w:val="0"/>
      <w:divBdr>
        <w:top w:val="none" w:sz="0" w:space="0" w:color="auto"/>
        <w:left w:val="none" w:sz="0" w:space="0" w:color="auto"/>
        <w:bottom w:val="none" w:sz="0" w:space="0" w:color="auto"/>
        <w:right w:val="none" w:sz="0" w:space="0" w:color="auto"/>
      </w:divBdr>
    </w:div>
    <w:div w:id="1846935819">
      <w:bodyDiv w:val="1"/>
      <w:marLeft w:val="0"/>
      <w:marRight w:val="0"/>
      <w:marTop w:val="0"/>
      <w:marBottom w:val="0"/>
      <w:divBdr>
        <w:top w:val="none" w:sz="0" w:space="0" w:color="auto"/>
        <w:left w:val="none" w:sz="0" w:space="0" w:color="auto"/>
        <w:bottom w:val="none" w:sz="0" w:space="0" w:color="auto"/>
        <w:right w:val="none" w:sz="0" w:space="0" w:color="auto"/>
      </w:divBdr>
    </w:div>
    <w:div w:id="1905527436">
      <w:bodyDiv w:val="1"/>
      <w:marLeft w:val="0"/>
      <w:marRight w:val="0"/>
      <w:marTop w:val="0"/>
      <w:marBottom w:val="0"/>
      <w:divBdr>
        <w:top w:val="none" w:sz="0" w:space="0" w:color="auto"/>
        <w:left w:val="none" w:sz="0" w:space="0" w:color="auto"/>
        <w:bottom w:val="none" w:sz="0" w:space="0" w:color="auto"/>
        <w:right w:val="none" w:sz="0" w:space="0" w:color="auto"/>
      </w:divBdr>
      <w:divsChild>
        <w:div w:id="1015228859">
          <w:marLeft w:val="360"/>
          <w:marRight w:val="0"/>
          <w:marTop w:val="200"/>
          <w:marBottom w:val="0"/>
          <w:divBdr>
            <w:top w:val="none" w:sz="0" w:space="0" w:color="auto"/>
            <w:left w:val="none" w:sz="0" w:space="0" w:color="auto"/>
            <w:bottom w:val="none" w:sz="0" w:space="0" w:color="auto"/>
            <w:right w:val="none" w:sz="0" w:space="0" w:color="auto"/>
          </w:divBdr>
        </w:div>
      </w:divsChild>
    </w:div>
    <w:div w:id="1972589569">
      <w:bodyDiv w:val="1"/>
      <w:marLeft w:val="0"/>
      <w:marRight w:val="0"/>
      <w:marTop w:val="0"/>
      <w:marBottom w:val="0"/>
      <w:divBdr>
        <w:top w:val="none" w:sz="0" w:space="0" w:color="auto"/>
        <w:left w:val="none" w:sz="0" w:space="0" w:color="auto"/>
        <w:bottom w:val="none" w:sz="0" w:space="0" w:color="auto"/>
        <w:right w:val="none" w:sz="0" w:space="0" w:color="auto"/>
      </w:divBdr>
      <w:divsChild>
        <w:div w:id="12979190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67C72-4293-4921-B844-1E8DB622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3335</Words>
  <Characters>19013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Shannon Simpson (NHS GOLDEN JUBILEE)</cp:lastModifiedBy>
  <cp:revision>6</cp:revision>
  <cp:lastPrinted>2023-03-09T11:54:00Z</cp:lastPrinted>
  <dcterms:created xsi:type="dcterms:W3CDTF">2023-05-31T10:17:00Z</dcterms:created>
  <dcterms:modified xsi:type="dcterms:W3CDTF">2023-07-17T14:23:00Z</dcterms:modified>
</cp:coreProperties>
</file>