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2ABAD9AB" w:rsidR="009807B4" w:rsidRPr="00BD38A3" w:rsidRDefault="0023473B" w:rsidP="00B77902">
      <w:pPr>
        <w:pStyle w:val="Heading3"/>
        <w:spacing w:line="360" w:lineRule="auto"/>
        <w:ind w:left="4536" w:hanging="4536"/>
      </w:pPr>
      <w:r w:rsidRPr="00AA77F7">
        <w:rPr>
          <w:rStyle w:val="Heading3Char"/>
          <w:b/>
        </w:rPr>
        <w:t>Meeting:</w:t>
      </w:r>
      <w:r w:rsidR="00B77902">
        <w:rPr>
          <w:rStyle w:val="Heading3Char"/>
          <w:b/>
        </w:rPr>
        <w:tab/>
      </w:r>
      <w:r w:rsidR="007155F7">
        <w:rPr>
          <w:rStyle w:val="Heading3Char"/>
          <w:b/>
        </w:rPr>
        <w:t>NHS Golden Jubilee Board Meeting</w:t>
      </w:r>
    </w:p>
    <w:p w14:paraId="4C58DF73" w14:textId="04BBD8EF" w:rsidR="00430C09" w:rsidRPr="00BD38A3" w:rsidRDefault="00430C09" w:rsidP="00B77902">
      <w:pPr>
        <w:pStyle w:val="Heading3"/>
        <w:spacing w:line="360" w:lineRule="auto"/>
        <w:ind w:left="4536" w:hanging="4536"/>
      </w:pPr>
      <w:r w:rsidRPr="00BD38A3">
        <w:rPr>
          <w:rStyle w:val="Heading3Char"/>
          <w:b/>
        </w:rPr>
        <w:t>Meeting dat</w:t>
      </w:r>
      <w:r w:rsidR="0023473B" w:rsidRPr="00BD38A3">
        <w:rPr>
          <w:rStyle w:val="Heading3Char"/>
          <w:b/>
        </w:rPr>
        <w:t>e:</w:t>
      </w:r>
      <w:r w:rsidR="00B77902" w:rsidRPr="00BD38A3">
        <w:rPr>
          <w:rStyle w:val="Heading3Char"/>
          <w:b/>
        </w:rPr>
        <w:tab/>
      </w:r>
      <w:r w:rsidR="007155F7">
        <w:rPr>
          <w:rStyle w:val="Heading3Char"/>
          <w:b/>
        </w:rPr>
        <w:t>2</w:t>
      </w:r>
      <w:r w:rsidR="00825E0B">
        <w:rPr>
          <w:rStyle w:val="Heading3Char"/>
          <w:b/>
        </w:rPr>
        <w:t>7 March</w:t>
      </w:r>
      <w:r w:rsidR="00F502D1">
        <w:rPr>
          <w:rStyle w:val="Heading3Char"/>
          <w:b/>
        </w:rPr>
        <w:t xml:space="preserve"> 202</w:t>
      </w:r>
      <w:r w:rsidR="00825E0B">
        <w:rPr>
          <w:rStyle w:val="Heading3Char"/>
          <w:b/>
        </w:rPr>
        <w:t>5</w:t>
      </w:r>
    </w:p>
    <w:p w14:paraId="2B2862F0" w14:textId="220456D0" w:rsidR="00825E0B" w:rsidRDefault="00430C09" w:rsidP="00B77902">
      <w:pPr>
        <w:pStyle w:val="Heading3"/>
        <w:spacing w:line="360" w:lineRule="auto"/>
        <w:ind w:left="4536" w:hanging="4536"/>
        <w:rPr>
          <w:rStyle w:val="Heading3Char"/>
          <w:b/>
        </w:rPr>
      </w:pPr>
      <w:r w:rsidRPr="00BD38A3">
        <w:rPr>
          <w:rStyle w:val="Heading3Char"/>
          <w:b/>
        </w:rPr>
        <w:t>Title</w:t>
      </w:r>
      <w:r w:rsidR="00AA77F7" w:rsidRPr="00BD38A3">
        <w:rPr>
          <w:rStyle w:val="Heading3Char"/>
          <w:b/>
        </w:rPr>
        <w:t>:</w:t>
      </w:r>
      <w:r w:rsidR="00B77902" w:rsidRPr="00BD38A3">
        <w:rPr>
          <w:rStyle w:val="Heading3Char"/>
          <w:b/>
        </w:rPr>
        <w:tab/>
      </w:r>
      <w:r w:rsidR="008D4DDA">
        <w:rPr>
          <w:rStyle w:val="Heading3Char"/>
          <w:b/>
        </w:rPr>
        <w:t xml:space="preserve">Governance </w:t>
      </w:r>
      <w:r w:rsidR="00825E0B">
        <w:rPr>
          <w:rStyle w:val="Heading3Char"/>
          <w:b/>
        </w:rPr>
        <w:t xml:space="preserve">Committee Terms of Reference 2025/26 </w:t>
      </w:r>
      <w:bookmarkStart w:id="0" w:name="_GoBack"/>
      <w:bookmarkEnd w:id="0"/>
    </w:p>
    <w:p w14:paraId="08812E0D" w14:textId="792594BB" w:rsidR="00B77902" w:rsidRDefault="00695CF6" w:rsidP="00825E0B">
      <w:pPr>
        <w:pStyle w:val="Heading3"/>
        <w:numPr>
          <w:ilvl w:val="0"/>
          <w:numId w:val="6"/>
        </w:numPr>
        <w:rPr>
          <w:color w:val="auto"/>
        </w:rPr>
      </w:pPr>
      <w:r>
        <w:rPr>
          <w:rStyle w:val="Heading3Char"/>
          <w:b/>
        </w:rPr>
        <w:t xml:space="preserve">Strategic Portfolio Governance </w:t>
      </w:r>
    </w:p>
    <w:p w14:paraId="7BCE01C4" w14:textId="77777777" w:rsidR="00B859AA" w:rsidRDefault="00B859AA" w:rsidP="00B859AA">
      <w:pPr>
        <w:pStyle w:val="ListParagraph"/>
        <w:numPr>
          <w:ilvl w:val="0"/>
          <w:numId w:val="6"/>
        </w:numPr>
        <w:rPr>
          <w:rFonts w:ascii="Arial" w:hAnsi="Arial" w:cs="Arial"/>
          <w:b/>
          <w:sz w:val="24"/>
        </w:rPr>
      </w:pPr>
      <w:r>
        <w:rPr>
          <w:rFonts w:ascii="Arial" w:hAnsi="Arial" w:cs="Arial"/>
          <w:b/>
          <w:sz w:val="24"/>
        </w:rPr>
        <w:t>Clinical Governance</w:t>
      </w:r>
    </w:p>
    <w:p w14:paraId="6D2E1092" w14:textId="384707B9" w:rsidR="00825E0B" w:rsidRDefault="00825E0B" w:rsidP="00825E0B">
      <w:pPr>
        <w:pStyle w:val="ListParagraph"/>
        <w:numPr>
          <w:ilvl w:val="0"/>
          <w:numId w:val="6"/>
        </w:numPr>
        <w:rPr>
          <w:rFonts w:ascii="Arial" w:hAnsi="Arial" w:cs="Arial"/>
          <w:b/>
          <w:sz w:val="24"/>
        </w:rPr>
      </w:pPr>
      <w:r w:rsidRPr="00825E0B">
        <w:rPr>
          <w:rFonts w:ascii="Arial" w:hAnsi="Arial" w:cs="Arial"/>
          <w:b/>
          <w:sz w:val="24"/>
        </w:rPr>
        <w:t>Staff</w:t>
      </w:r>
      <w:r>
        <w:rPr>
          <w:rFonts w:ascii="Arial" w:hAnsi="Arial" w:cs="Arial"/>
          <w:b/>
          <w:sz w:val="24"/>
        </w:rPr>
        <w:t xml:space="preserve"> Governance and Person Centred</w:t>
      </w:r>
    </w:p>
    <w:p w14:paraId="04B8F23B" w14:textId="586ACEA2" w:rsidR="00825E0B" w:rsidRDefault="00825E0B" w:rsidP="00825E0B">
      <w:pPr>
        <w:pStyle w:val="ListParagraph"/>
        <w:numPr>
          <w:ilvl w:val="0"/>
          <w:numId w:val="6"/>
        </w:numPr>
        <w:rPr>
          <w:rFonts w:ascii="Arial" w:hAnsi="Arial" w:cs="Arial"/>
          <w:b/>
          <w:sz w:val="24"/>
        </w:rPr>
      </w:pPr>
      <w:r>
        <w:rPr>
          <w:rFonts w:ascii="Arial" w:hAnsi="Arial" w:cs="Arial"/>
          <w:b/>
          <w:sz w:val="24"/>
        </w:rPr>
        <w:t xml:space="preserve">Finance and Performance </w:t>
      </w:r>
    </w:p>
    <w:p w14:paraId="40927560" w14:textId="422DC0BA" w:rsidR="00825E0B" w:rsidRPr="00A1074A" w:rsidRDefault="00825E0B" w:rsidP="00A1074A">
      <w:pPr>
        <w:rPr>
          <w:rFonts w:cs="Arial"/>
          <w:b/>
        </w:rPr>
      </w:pPr>
    </w:p>
    <w:p w14:paraId="5ED05215" w14:textId="1A9E9D86" w:rsidR="0003098A" w:rsidRDefault="0003098A" w:rsidP="00AA4B82">
      <w:pPr>
        <w:pStyle w:val="Heading3"/>
        <w:ind w:left="4536" w:hanging="4536"/>
        <w:rPr>
          <w:rStyle w:val="Heading3Char"/>
          <w:b/>
        </w:rPr>
      </w:pPr>
      <w:r w:rsidRPr="00BD38A3">
        <w:rPr>
          <w:rStyle w:val="Heading3Char"/>
          <w:b/>
        </w:rPr>
        <w:t>R</w:t>
      </w:r>
      <w:r w:rsidR="00430C09" w:rsidRPr="00BD38A3">
        <w:rPr>
          <w:rStyle w:val="Heading3Char"/>
          <w:b/>
        </w:rPr>
        <w:t>esponsible Executive/Non-Executive</w:t>
      </w:r>
      <w:r w:rsidRPr="00BD38A3">
        <w:rPr>
          <w:rStyle w:val="Heading3Char"/>
          <w:b/>
        </w:rPr>
        <w:t xml:space="preserve">: </w:t>
      </w:r>
      <w:r w:rsidR="00B77902" w:rsidRPr="00BD38A3">
        <w:rPr>
          <w:rStyle w:val="Heading3Char"/>
          <w:b/>
        </w:rPr>
        <w:tab/>
      </w:r>
      <w:r w:rsidR="00F61328">
        <w:rPr>
          <w:rStyle w:val="Heading3Char"/>
          <w:b/>
        </w:rPr>
        <w:t>Gordon James, Chief Executive</w:t>
      </w:r>
    </w:p>
    <w:p w14:paraId="78FCFA35" w14:textId="7C92A01D" w:rsidR="00AA4B82" w:rsidRPr="00AA4B82" w:rsidRDefault="00695CF6" w:rsidP="00AA4B82">
      <w:pPr>
        <w:rPr>
          <w:rFonts w:eastAsiaTheme="majorEastAsia"/>
        </w:rPr>
      </w:pP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t xml:space="preserve">    </w:t>
      </w:r>
    </w:p>
    <w:p w14:paraId="78E9D3A8" w14:textId="2BDE8221" w:rsidR="00430C09" w:rsidRDefault="00430C09" w:rsidP="008E0A6A">
      <w:pPr>
        <w:pStyle w:val="Heading3"/>
        <w:spacing w:before="0"/>
        <w:ind w:left="4536" w:hanging="4536"/>
        <w:rPr>
          <w:rStyle w:val="Heading3Char"/>
          <w:b/>
        </w:rPr>
      </w:pPr>
      <w:r w:rsidRPr="00BD38A3">
        <w:rPr>
          <w:rStyle w:val="Heading3Char"/>
          <w:b/>
        </w:rPr>
        <w:t>Report Author</w:t>
      </w:r>
      <w:r w:rsidR="0003098A" w:rsidRPr="00BD38A3">
        <w:rPr>
          <w:rStyle w:val="Heading3Char"/>
          <w:b/>
        </w:rPr>
        <w:t>:</w:t>
      </w:r>
      <w:r w:rsidR="00B77902" w:rsidRPr="00BD38A3">
        <w:rPr>
          <w:rStyle w:val="Heading3Char"/>
          <w:b/>
        </w:rPr>
        <w:tab/>
      </w:r>
      <w:r w:rsidR="00F502D1">
        <w:rPr>
          <w:rStyle w:val="Heading3Char"/>
          <w:b/>
        </w:rPr>
        <w:t xml:space="preserve">Nicki Hamer, </w:t>
      </w:r>
      <w:r w:rsidR="008E0A6A">
        <w:rPr>
          <w:rStyle w:val="Heading3Char"/>
          <w:b/>
        </w:rPr>
        <w:t>Head of Corporate Governance and</w:t>
      </w:r>
      <w:r w:rsidR="00F502D1">
        <w:rPr>
          <w:rStyle w:val="Heading3Char"/>
          <w:b/>
        </w:rPr>
        <w:t xml:space="preserve"> Board Secretary</w:t>
      </w:r>
    </w:p>
    <w:p w14:paraId="3D69C0AE" w14:textId="77777777" w:rsidR="00B77902" w:rsidRPr="00B77902" w:rsidRDefault="00B77902" w:rsidP="006E3A15"/>
    <w:p w14:paraId="1D119560" w14:textId="77777777" w:rsidR="00430C09" w:rsidRDefault="00BF3AF0" w:rsidP="006E3A15">
      <w:pPr>
        <w:pStyle w:val="Heading2"/>
        <w:spacing w:before="0"/>
      </w:pPr>
      <w:r>
        <w:t>1</w:t>
      </w:r>
      <w:r>
        <w:tab/>
      </w:r>
      <w:r w:rsidR="00430C09" w:rsidRPr="00F05C63">
        <w:t>Purpose</w:t>
      </w:r>
    </w:p>
    <w:p w14:paraId="74404FA1" w14:textId="77777777" w:rsidR="009807B4" w:rsidRDefault="009807B4" w:rsidP="006E3A15">
      <w:pPr>
        <w:autoSpaceDE w:val="0"/>
        <w:autoSpaceDN w:val="0"/>
        <w:adjustRightInd w:val="0"/>
        <w:ind w:left="720"/>
        <w:rPr>
          <w:rFonts w:cs="Arial"/>
          <w:color w:val="000000"/>
          <w:szCs w:val="24"/>
          <w:lang w:eastAsia="en-GB"/>
        </w:rPr>
      </w:pPr>
    </w:p>
    <w:p w14:paraId="623BC4C7" w14:textId="2D1846DB" w:rsidR="009807B4" w:rsidRDefault="00430C09" w:rsidP="006E3A15">
      <w:pPr>
        <w:pStyle w:val="Heading3"/>
        <w:spacing w:before="0"/>
        <w:ind w:left="720"/>
        <w:rPr>
          <w:lang w:eastAsia="en-GB"/>
        </w:rPr>
      </w:pPr>
      <w:r w:rsidRPr="009807B4">
        <w:rPr>
          <w:lang w:eastAsia="en-GB"/>
        </w:rPr>
        <w:t>This</w:t>
      </w:r>
      <w:r w:rsidR="003D0555">
        <w:rPr>
          <w:lang w:eastAsia="en-GB"/>
        </w:rPr>
        <w:t xml:space="preserve"> is </w:t>
      </w:r>
      <w:r w:rsidR="007155F7">
        <w:rPr>
          <w:lang w:eastAsia="en-GB"/>
        </w:rPr>
        <w:t>presented to NHS GJ Board</w:t>
      </w:r>
      <w:r w:rsidR="008D22B8" w:rsidRPr="009807B4">
        <w:rPr>
          <w:lang w:eastAsia="en-GB"/>
        </w:rPr>
        <w:t xml:space="preserve"> </w:t>
      </w:r>
      <w:r w:rsidR="00446219" w:rsidRPr="009807B4">
        <w:rPr>
          <w:lang w:eastAsia="en-GB"/>
        </w:rPr>
        <w:t xml:space="preserve">for: </w:t>
      </w:r>
    </w:p>
    <w:p w14:paraId="1AEFE8BA" w14:textId="4AB0E24E" w:rsidR="005B26DC" w:rsidRPr="007155F7" w:rsidRDefault="007155F7" w:rsidP="007155F7">
      <w:pPr>
        <w:pStyle w:val="Heading3"/>
        <w:numPr>
          <w:ilvl w:val="0"/>
          <w:numId w:val="3"/>
        </w:numPr>
        <w:spacing w:before="0"/>
        <w:ind w:left="1080"/>
        <w:rPr>
          <w:b w:val="0"/>
          <w:lang w:eastAsia="en-GB"/>
        </w:rPr>
      </w:pPr>
      <w:r>
        <w:rPr>
          <w:b w:val="0"/>
          <w:lang w:eastAsia="en-GB"/>
        </w:rPr>
        <w:t>Approval</w:t>
      </w:r>
    </w:p>
    <w:p w14:paraId="24F0EEC6" w14:textId="77777777" w:rsidR="00430C09" w:rsidRDefault="00430C09" w:rsidP="006E3A15">
      <w:pPr>
        <w:autoSpaceDE w:val="0"/>
        <w:autoSpaceDN w:val="0"/>
        <w:adjustRightInd w:val="0"/>
        <w:ind w:left="720"/>
        <w:rPr>
          <w:rFonts w:cs="Arial"/>
          <w:color w:val="000000"/>
          <w:szCs w:val="24"/>
          <w:lang w:eastAsia="en-GB"/>
        </w:rPr>
      </w:pPr>
    </w:p>
    <w:p w14:paraId="3C55E801" w14:textId="080C8E6D" w:rsidR="00986DCF" w:rsidRPr="007155F7" w:rsidRDefault="00430C09" w:rsidP="007155F7">
      <w:pPr>
        <w:pStyle w:val="Heading3"/>
        <w:spacing w:before="0"/>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7D75652F" w14:textId="62E82DF4" w:rsidR="00F502D1" w:rsidRPr="003B6A31" w:rsidRDefault="00F502D1" w:rsidP="007155F7">
      <w:pPr>
        <w:pStyle w:val="ListParagraph"/>
        <w:numPr>
          <w:ilvl w:val="0"/>
          <w:numId w:val="1"/>
        </w:numPr>
        <w:autoSpaceDE w:val="0"/>
        <w:autoSpaceDN w:val="0"/>
        <w:adjustRightInd w:val="0"/>
        <w:ind w:left="1080"/>
        <w:rPr>
          <w:rFonts w:ascii="Arial" w:hAnsi="Arial" w:cs="Arial"/>
          <w:color w:val="000000"/>
          <w:sz w:val="28"/>
          <w:szCs w:val="24"/>
        </w:rPr>
      </w:pPr>
      <w:r>
        <w:rPr>
          <w:rFonts w:ascii="Arial" w:hAnsi="Arial" w:cs="Arial"/>
          <w:color w:val="000000"/>
          <w:sz w:val="24"/>
          <w:szCs w:val="24"/>
        </w:rPr>
        <w:t>Local policy</w:t>
      </w:r>
    </w:p>
    <w:p w14:paraId="5A99CE54" w14:textId="77777777" w:rsidR="00430C09" w:rsidRDefault="00430C09" w:rsidP="006E3A15">
      <w:pPr>
        <w:autoSpaceDE w:val="0"/>
        <w:autoSpaceDN w:val="0"/>
        <w:adjustRightInd w:val="0"/>
        <w:ind w:left="720"/>
        <w:rPr>
          <w:rFonts w:cs="Arial"/>
          <w:color w:val="000000"/>
          <w:szCs w:val="24"/>
          <w:lang w:eastAsia="en-GB"/>
        </w:rPr>
      </w:pPr>
    </w:p>
    <w:p w14:paraId="598D4CA6" w14:textId="737F6BF2" w:rsidR="00430C09" w:rsidRDefault="00430C09" w:rsidP="006E3A15">
      <w:pPr>
        <w:pStyle w:val="Heading3"/>
        <w:spacing w:before="0"/>
        <w:ind w:left="720"/>
        <w:rPr>
          <w:lang w:eastAsia="en-GB"/>
        </w:rPr>
      </w:pPr>
      <w:r w:rsidRPr="003114D5">
        <w:rPr>
          <w:lang w:eastAsia="en-GB"/>
        </w:rPr>
        <w:t>This aligns to the following</w:t>
      </w:r>
      <w:r w:rsidR="00047714">
        <w:rPr>
          <w:lang w:eastAsia="en-GB"/>
        </w:rPr>
        <w:t xml:space="preserve"> NHS</w:t>
      </w:r>
      <w:r w:rsidR="00825E0B">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3D9BE3C2" w14:textId="77777777" w:rsidR="00E0256C" w:rsidRDefault="00E0256C" w:rsidP="007155F7">
      <w:pPr>
        <w:pStyle w:val="ListParagraph"/>
        <w:numPr>
          <w:ilvl w:val="0"/>
          <w:numId w:val="2"/>
        </w:numPr>
        <w:autoSpaceDE w:val="0"/>
        <w:autoSpaceDN w:val="0"/>
        <w:adjustRightInd w:val="0"/>
        <w:ind w:left="1080"/>
        <w:rPr>
          <w:rFonts w:ascii="Arial" w:hAnsi="Arial" w:cs="Arial"/>
          <w:color w:val="000000"/>
          <w:sz w:val="24"/>
          <w:szCs w:val="24"/>
        </w:rPr>
      </w:pPr>
      <w:r>
        <w:rPr>
          <w:rFonts w:ascii="Arial" w:hAnsi="Arial" w:cs="Arial"/>
          <w:color w:val="000000"/>
          <w:sz w:val="24"/>
          <w:szCs w:val="24"/>
        </w:rPr>
        <w:t>Safe</w:t>
      </w:r>
    </w:p>
    <w:p w14:paraId="41A006FD" w14:textId="7642DE76" w:rsidR="00430C09" w:rsidRDefault="009807B4" w:rsidP="007155F7">
      <w:pPr>
        <w:pStyle w:val="ListParagraph"/>
        <w:numPr>
          <w:ilvl w:val="0"/>
          <w:numId w:val="2"/>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Effective</w:t>
      </w:r>
    </w:p>
    <w:p w14:paraId="7E5D543E" w14:textId="6E63B3CA" w:rsidR="00D214CF" w:rsidRDefault="00D214CF" w:rsidP="007155F7">
      <w:pPr>
        <w:pStyle w:val="ListParagraph"/>
        <w:numPr>
          <w:ilvl w:val="0"/>
          <w:numId w:val="2"/>
        </w:numPr>
        <w:autoSpaceDE w:val="0"/>
        <w:autoSpaceDN w:val="0"/>
        <w:adjustRightInd w:val="0"/>
        <w:ind w:left="1080"/>
        <w:rPr>
          <w:rFonts w:ascii="Arial" w:hAnsi="Arial" w:cs="Arial"/>
          <w:color w:val="000000"/>
          <w:sz w:val="24"/>
          <w:szCs w:val="24"/>
        </w:rPr>
      </w:pPr>
      <w:r>
        <w:rPr>
          <w:rFonts w:ascii="Arial" w:hAnsi="Arial" w:cs="Arial"/>
          <w:color w:val="000000"/>
          <w:sz w:val="24"/>
          <w:szCs w:val="24"/>
        </w:rPr>
        <w:t>Person Centred</w:t>
      </w:r>
    </w:p>
    <w:p w14:paraId="2CCE6239" w14:textId="414E72B6" w:rsidR="00F502D1" w:rsidRDefault="00F502D1" w:rsidP="006E3A15">
      <w:pPr>
        <w:autoSpaceDE w:val="0"/>
        <w:autoSpaceDN w:val="0"/>
        <w:adjustRightInd w:val="0"/>
        <w:ind w:left="720"/>
        <w:rPr>
          <w:rFonts w:cs="Arial"/>
          <w:color w:val="000000"/>
          <w:szCs w:val="24"/>
        </w:rPr>
      </w:pPr>
    </w:p>
    <w:p w14:paraId="79938D2D" w14:textId="6FEA368F" w:rsidR="00F502D1" w:rsidRDefault="00F502D1" w:rsidP="006E3A15">
      <w:pPr>
        <w:autoSpaceDE w:val="0"/>
        <w:autoSpaceDN w:val="0"/>
        <w:adjustRightInd w:val="0"/>
        <w:ind w:left="720"/>
        <w:rPr>
          <w:rFonts w:cs="Arial"/>
          <w:b/>
          <w:color w:val="000000"/>
          <w:szCs w:val="24"/>
        </w:rPr>
      </w:pPr>
      <w:r>
        <w:rPr>
          <w:rFonts w:cs="Arial"/>
          <w:b/>
          <w:color w:val="000000"/>
          <w:szCs w:val="24"/>
        </w:rPr>
        <w:t xml:space="preserve">This report relates to </w:t>
      </w:r>
      <w:r w:rsidR="00695CF6">
        <w:rPr>
          <w:rFonts w:cs="Arial"/>
          <w:b/>
          <w:color w:val="000000"/>
          <w:szCs w:val="24"/>
        </w:rPr>
        <w:t xml:space="preserve">all the </w:t>
      </w:r>
      <w:r>
        <w:rPr>
          <w:rFonts w:cs="Arial"/>
          <w:b/>
          <w:color w:val="000000"/>
          <w:szCs w:val="24"/>
        </w:rPr>
        <w:t>Corporate Objectives</w:t>
      </w:r>
    </w:p>
    <w:p w14:paraId="073BF800" w14:textId="77777777" w:rsidR="00695CF6" w:rsidRDefault="00695CF6" w:rsidP="006E3A15">
      <w:pPr>
        <w:autoSpaceDE w:val="0"/>
        <w:autoSpaceDN w:val="0"/>
        <w:adjustRightInd w:val="0"/>
        <w:ind w:left="720"/>
        <w:rPr>
          <w:rFonts w:cs="Arial"/>
          <w:b/>
          <w:color w:val="000000"/>
          <w:szCs w:val="24"/>
        </w:rPr>
      </w:pPr>
    </w:p>
    <w:p w14:paraId="544EAF44" w14:textId="1411FD2C" w:rsidR="00F502D1" w:rsidRDefault="00F502D1" w:rsidP="006E3A15">
      <w:pPr>
        <w:autoSpaceDE w:val="0"/>
        <w:autoSpaceDN w:val="0"/>
        <w:adjustRightInd w:val="0"/>
        <w:ind w:left="720"/>
        <w:rPr>
          <w:rFonts w:cs="Arial"/>
          <w:b/>
          <w:color w:val="000000"/>
          <w:szCs w:val="24"/>
        </w:rPr>
      </w:pPr>
    </w:p>
    <w:p w14:paraId="3338DF65" w14:textId="40D23C61" w:rsidR="00430C09" w:rsidRDefault="00C94BF7" w:rsidP="006E3A15">
      <w:pPr>
        <w:pStyle w:val="Heading2"/>
        <w:spacing w:before="0"/>
      </w:pPr>
      <w:r>
        <w:t>2</w:t>
      </w:r>
      <w:r w:rsidR="00BF3AF0">
        <w:tab/>
      </w:r>
      <w:r w:rsidR="00430C09">
        <w:t>Report summary</w:t>
      </w:r>
      <w:r w:rsidR="00430C09">
        <w:tab/>
      </w:r>
    </w:p>
    <w:p w14:paraId="5C6321F7" w14:textId="77777777" w:rsidR="004401CA" w:rsidRPr="004401CA" w:rsidRDefault="004401CA" w:rsidP="006E3A15"/>
    <w:p w14:paraId="2CE1C56A" w14:textId="25866475" w:rsidR="00430C09" w:rsidRDefault="00C94BF7" w:rsidP="006E3A15">
      <w:pPr>
        <w:pStyle w:val="Heading2"/>
        <w:spacing w:before="0"/>
      </w:pPr>
      <w:r>
        <w:t>2</w:t>
      </w:r>
      <w:r w:rsidR="00BF3AF0">
        <w:t>.1</w:t>
      </w:r>
      <w:r w:rsidR="00BF3AF0">
        <w:tab/>
      </w:r>
      <w:r w:rsidR="00430C09" w:rsidRPr="00DA354A">
        <w:t>Situation</w:t>
      </w:r>
    </w:p>
    <w:p w14:paraId="2FC8A3C3" w14:textId="11AA8D43" w:rsidR="007E54D7" w:rsidRDefault="00986DCF" w:rsidP="006E3A15">
      <w:pPr>
        <w:ind w:left="709"/>
      </w:pPr>
      <w:r>
        <w:t xml:space="preserve">The report seeks approval from </w:t>
      </w:r>
      <w:r w:rsidR="00825E0B">
        <w:t>NHS GJ</w:t>
      </w:r>
      <w:r w:rsidR="007155F7">
        <w:t xml:space="preserve"> Board</w:t>
      </w:r>
      <w:r w:rsidRPr="0011150B">
        <w:t xml:space="preserve"> </w:t>
      </w:r>
      <w:r w:rsidR="00825E0B">
        <w:t>on the</w:t>
      </w:r>
      <w:r w:rsidR="00695CF6">
        <w:t xml:space="preserve"> Governance Committee</w:t>
      </w:r>
      <w:r w:rsidR="00825E0B">
        <w:t>s</w:t>
      </w:r>
      <w:r w:rsidR="00695CF6">
        <w:t xml:space="preserve"> Terms of Reference </w:t>
      </w:r>
      <w:r w:rsidR="007C06A8">
        <w:t>for 202</w:t>
      </w:r>
      <w:r w:rsidR="00825E0B">
        <w:t>5</w:t>
      </w:r>
      <w:r w:rsidR="007C06A8">
        <w:t>/2</w:t>
      </w:r>
      <w:r w:rsidR="00825E0B">
        <w:t>6</w:t>
      </w:r>
      <w:r w:rsidR="007C06A8">
        <w:t xml:space="preserve"> </w:t>
      </w:r>
      <w:r w:rsidR="00695CF6">
        <w:t>that</w:t>
      </w:r>
      <w:r>
        <w:t xml:space="preserve"> align with the requirements of the Blueprint of Good Governance</w:t>
      </w:r>
      <w:r w:rsidR="00AA4B82">
        <w:t xml:space="preserve"> – Second Edition</w:t>
      </w:r>
      <w:r w:rsidR="00695CF6">
        <w:t xml:space="preserve">. </w:t>
      </w:r>
      <w:r w:rsidR="00825E0B">
        <w:t>All Terms of Reference have been approved by the relevant Governance Committees.</w:t>
      </w:r>
    </w:p>
    <w:p w14:paraId="4B7A0754" w14:textId="77777777" w:rsidR="007E54D7" w:rsidRPr="007E54D7" w:rsidRDefault="007E54D7" w:rsidP="006E3A15">
      <w:pPr>
        <w:ind w:left="686" w:firstLine="34"/>
      </w:pPr>
    </w:p>
    <w:p w14:paraId="613EBBD3" w14:textId="77777777" w:rsidR="00430C09" w:rsidRDefault="00C87B62" w:rsidP="006E3A15">
      <w:pPr>
        <w:pStyle w:val="Heading2"/>
        <w:spacing w:before="0"/>
        <w:ind w:left="686" w:hanging="686"/>
      </w:pPr>
      <w:r>
        <w:t>2</w:t>
      </w:r>
      <w:r w:rsidR="00BF3AF0">
        <w:t>.2</w:t>
      </w:r>
      <w:r w:rsidR="00BF3AF0">
        <w:tab/>
      </w:r>
      <w:r w:rsidR="00430C09">
        <w:t>Background</w:t>
      </w:r>
    </w:p>
    <w:p w14:paraId="321CBC67" w14:textId="7FC6A428" w:rsidR="001827D2" w:rsidRPr="006878C7" w:rsidRDefault="001827D2" w:rsidP="006E3A15">
      <w:pPr>
        <w:ind w:left="709"/>
        <w:rPr>
          <w:rFonts w:cs="Arial"/>
          <w:szCs w:val="24"/>
          <w:shd w:val="clear" w:color="auto" w:fill="FFFFFF"/>
        </w:rPr>
      </w:pPr>
      <w:r w:rsidRPr="006878C7">
        <w:rPr>
          <w:rFonts w:cs="Arial"/>
          <w:szCs w:val="24"/>
          <w:shd w:val="clear" w:color="auto" w:fill="FFFFFF"/>
        </w:rPr>
        <w:t>In line with best practice value, the Board’s Governance Committees are required to review, as part of their self-assessment process, the role and remit of the Committee</w:t>
      </w:r>
      <w:r w:rsidR="00695CF6">
        <w:rPr>
          <w:rFonts w:cs="Arial"/>
          <w:szCs w:val="24"/>
          <w:shd w:val="clear" w:color="auto" w:fill="FFFFFF"/>
        </w:rPr>
        <w:t>s</w:t>
      </w:r>
      <w:r w:rsidRPr="006878C7">
        <w:rPr>
          <w:rFonts w:cs="Arial"/>
          <w:szCs w:val="24"/>
          <w:shd w:val="clear" w:color="auto" w:fill="FFFFFF"/>
        </w:rPr>
        <w:t xml:space="preserve">.  </w:t>
      </w:r>
    </w:p>
    <w:p w14:paraId="3DB29037" w14:textId="77777777" w:rsidR="001827D2" w:rsidRDefault="001827D2" w:rsidP="006E3A15">
      <w:pPr>
        <w:pStyle w:val="Heading2"/>
        <w:spacing w:before="0"/>
      </w:pPr>
    </w:p>
    <w:p w14:paraId="3245821D" w14:textId="1CEBDD48" w:rsidR="00F3337D" w:rsidRDefault="00C87B62" w:rsidP="006E3A15">
      <w:pPr>
        <w:pStyle w:val="Heading2"/>
        <w:spacing w:before="0"/>
      </w:pPr>
      <w:r>
        <w:t>2</w:t>
      </w:r>
      <w:r w:rsidR="00BF3AF0">
        <w:t>.3</w:t>
      </w:r>
      <w:r w:rsidR="00BF3AF0">
        <w:tab/>
      </w:r>
      <w:r w:rsidR="00F3337D">
        <w:t>Assessment</w:t>
      </w:r>
    </w:p>
    <w:p w14:paraId="340F7050" w14:textId="0B30701C" w:rsidR="001827D2" w:rsidRDefault="001827D2" w:rsidP="006E3A15">
      <w:pPr>
        <w:ind w:left="720"/>
        <w:rPr>
          <w:rFonts w:cs="Arial"/>
          <w:color w:val="000000"/>
          <w:szCs w:val="24"/>
        </w:rPr>
      </w:pPr>
      <w:r>
        <w:rPr>
          <w:rFonts w:cs="Arial"/>
          <w:color w:val="000000"/>
          <w:szCs w:val="24"/>
        </w:rPr>
        <w:t>The</w:t>
      </w:r>
      <w:r w:rsidR="00825E0B">
        <w:rPr>
          <w:rFonts w:cs="Arial"/>
          <w:color w:val="000000"/>
          <w:szCs w:val="24"/>
        </w:rPr>
        <w:t>se</w:t>
      </w:r>
      <w:r>
        <w:rPr>
          <w:rFonts w:cs="Arial"/>
          <w:color w:val="000000"/>
          <w:szCs w:val="24"/>
        </w:rPr>
        <w:t xml:space="preserve"> </w:t>
      </w:r>
      <w:r w:rsidR="007C06A8">
        <w:rPr>
          <w:rFonts w:cs="Arial"/>
          <w:color w:val="000000"/>
          <w:szCs w:val="24"/>
        </w:rPr>
        <w:t>Governance Committee</w:t>
      </w:r>
      <w:r w:rsidR="00825E0B">
        <w:rPr>
          <w:rFonts w:cs="Arial"/>
          <w:color w:val="000000"/>
          <w:szCs w:val="24"/>
        </w:rPr>
        <w:t>s</w:t>
      </w:r>
      <w:r w:rsidR="007C06A8">
        <w:rPr>
          <w:rFonts w:cs="Arial"/>
          <w:color w:val="000000"/>
          <w:szCs w:val="24"/>
        </w:rPr>
        <w:t xml:space="preserve"> </w:t>
      </w:r>
      <w:r>
        <w:rPr>
          <w:rFonts w:cs="Arial"/>
          <w:color w:val="000000"/>
          <w:szCs w:val="24"/>
        </w:rPr>
        <w:t>Terms of Reference pres</w:t>
      </w:r>
      <w:r w:rsidR="003D0555">
        <w:rPr>
          <w:rFonts w:cs="Arial"/>
          <w:color w:val="000000"/>
          <w:szCs w:val="24"/>
        </w:rPr>
        <w:t>ented to</w:t>
      </w:r>
      <w:r w:rsidR="00825E0B">
        <w:rPr>
          <w:rFonts w:cs="Arial"/>
          <w:color w:val="000000"/>
          <w:szCs w:val="24"/>
        </w:rPr>
        <w:t xml:space="preserve"> NHS GJ</w:t>
      </w:r>
      <w:r w:rsidR="003D0555">
        <w:rPr>
          <w:rFonts w:cs="Arial"/>
          <w:color w:val="000000"/>
          <w:szCs w:val="24"/>
        </w:rPr>
        <w:t xml:space="preserve"> </w:t>
      </w:r>
      <w:r w:rsidR="007155F7">
        <w:rPr>
          <w:rFonts w:cs="Arial"/>
          <w:color w:val="000000"/>
          <w:szCs w:val="24"/>
        </w:rPr>
        <w:t>Board</w:t>
      </w:r>
      <w:r>
        <w:rPr>
          <w:rFonts w:cs="Arial"/>
          <w:color w:val="000000"/>
          <w:szCs w:val="24"/>
        </w:rPr>
        <w:t xml:space="preserve"> have now been updated to reflect the requirements from the Blueprint for Good Governance – Second Edition. </w:t>
      </w:r>
    </w:p>
    <w:p w14:paraId="4F546FF9" w14:textId="77777777" w:rsidR="001827D2" w:rsidRPr="00BF3AF0" w:rsidRDefault="001827D2" w:rsidP="006E3A15">
      <w:pPr>
        <w:ind w:left="720"/>
        <w:rPr>
          <w:rFonts w:cs="Arial"/>
          <w:color w:val="000000"/>
          <w:szCs w:val="24"/>
        </w:rPr>
      </w:pPr>
    </w:p>
    <w:p w14:paraId="75588529" w14:textId="77777777" w:rsidR="001827D2" w:rsidRDefault="001827D2" w:rsidP="006E3A15">
      <w:pPr>
        <w:pStyle w:val="Heading3"/>
        <w:spacing w:before="0"/>
      </w:pPr>
      <w:r>
        <w:t>2.3.1</w:t>
      </w:r>
      <w:r>
        <w:tab/>
        <w:t>Quality/ Patient Care</w:t>
      </w:r>
    </w:p>
    <w:p w14:paraId="5FF970B3" w14:textId="77777777" w:rsidR="001827D2" w:rsidRDefault="001827D2" w:rsidP="006E3A15">
      <w:pPr>
        <w:ind w:left="720"/>
        <w:rPr>
          <w:rFonts w:cs="Arial"/>
          <w:color w:val="000000"/>
          <w:szCs w:val="24"/>
        </w:rPr>
      </w:pPr>
      <w:r>
        <w:rPr>
          <w:rFonts w:cs="Arial"/>
          <w:color w:val="000000"/>
          <w:szCs w:val="24"/>
        </w:rPr>
        <w:t>Assists in the Board’s governance to ensure locally quality of care and patient services.</w:t>
      </w:r>
    </w:p>
    <w:p w14:paraId="7F657823" w14:textId="77777777" w:rsidR="001827D2" w:rsidRPr="00F3337D" w:rsidRDefault="001827D2" w:rsidP="006E3A15">
      <w:pPr>
        <w:pStyle w:val="ListParagraph"/>
        <w:ind w:left="1440"/>
        <w:rPr>
          <w:rFonts w:ascii="Arial" w:hAnsi="Arial" w:cs="Arial"/>
          <w:color w:val="000000"/>
          <w:sz w:val="24"/>
          <w:szCs w:val="24"/>
        </w:rPr>
      </w:pPr>
    </w:p>
    <w:p w14:paraId="72BED33E" w14:textId="77777777" w:rsidR="001827D2" w:rsidRDefault="001827D2" w:rsidP="006E3A15">
      <w:pPr>
        <w:pStyle w:val="Heading3"/>
        <w:spacing w:before="0"/>
      </w:pPr>
      <w:r>
        <w:t>2.3.2</w:t>
      </w:r>
      <w:r>
        <w:tab/>
        <w:t>Workforce</w:t>
      </w:r>
    </w:p>
    <w:p w14:paraId="1DBAED88" w14:textId="0200463A" w:rsidR="001827D2" w:rsidRDefault="005B0D69" w:rsidP="006E3A15">
      <w:pPr>
        <w:ind w:left="720"/>
        <w:rPr>
          <w:rFonts w:cs="Arial"/>
          <w:color w:val="000000"/>
          <w:szCs w:val="24"/>
        </w:rPr>
      </w:pPr>
      <w:r>
        <w:rPr>
          <w:rFonts w:cs="Arial"/>
          <w:color w:val="000000"/>
          <w:szCs w:val="24"/>
        </w:rPr>
        <w:t>There are no workforce implications.</w:t>
      </w:r>
    </w:p>
    <w:p w14:paraId="5F92C5CF" w14:textId="77777777" w:rsidR="00DC2209" w:rsidRDefault="00DC2209" w:rsidP="006E3A15">
      <w:pPr>
        <w:ind w:left="720"/>
        <w:rPr>
          <w:rFonts w:cs="Arial"/>
          <w:color w:val="000000"/>
          <w:szCs w:val="24"/>
        </w:rPr>
      </w:pPr>
    </w:p>
    <w:p w14:paraId="0E745FE9" w14:textId="77777777" w:rsidR="001827D2" w:rsidRDefault="001827D2" w:rsidP="006E3A15">
      <w:pPr>
        <w:pStyle w:val="Heading3"/>
        <w:spacing w:before="0"/>
      </w:pPr>
      <w:r>
        <w:t>2.3.3</w:t>
      </w:r>
      <w:r>
        <w:tab/>
        <w:t>Financial</w:t>
      </w:r>
    </w:p>
    <w:p w14:paraId="219022C5" w14:textId="77777777" w:rsidR="001827D2" w:rsidRDefault="001827D2" w:rsidP="006E3A15">
      <w:pPr>
        <w:ind w:left="720"/>
        <w:rPr>
          <w:rFonts w:cs="Arial"/>
          <w:color w:val="000000"/>
          <w:szCs w:val="24"/>
        </w:rPr>
      </w:pPr>
      <w:r>
        <w:rPr>
          <w:rFonts w:cs="Arial"/>
          <w:color w:val="000000"/>
          <w:szCs w:val="24"/>
        </w:rPr>
        <w:t>Ensures effective</w:t>
      </w:r>
      <w:r w:rsidRPr="00C754FD">
        <w:rPr>
          <w:rFonts w:cs="Arial"/>
          <w:color w:val="000000"/>
          <w:szCs w:val="24"/>
        </w:rPr>
        <w:t xml:space="preserve"> governance </w:t>
      </w:r>
      <w:r>
        <w:rPr>
          <w:rFonts w:cs="Arial"/>
          <w:color w:val="000000"/>
          <w:szCs w:val="24"/>
        </w:rPr>
        <w:t>is in place to</w:t>
      </w:r>
      <w:r w:rsidRPr="00C754FD">
        <w:rPr>
          <w:rFonts w:cs="Arial"/>
          <w:color w:val="000000"/>
          <w:szCs w:val="24"/>
        </w:rPr>
        <w:t xml:space="preserve"> ensure </w:t>
      </w:r>
      <w:r>
        <w:rPr>
          <w:rFonts w:cs="Arial"/>
          <w:color w:val="000000"/>
          <w:szCs w:val="24"/>
        </w:rPr>
        <w:t>best value of resources</w:t>
      </w:r>
      <w:r w:rsidRPr="00C754FD">
        <w:rPr>
          <w:rFonts w:cs="Arial"/>
          <w:color w:val="000000"/>
          <w:szCs w:val="24"/>
        </w:rPr>
        <w:t>.</w:t>
      </w:r>
    </w:p>
    <w:p w14:paraId="3192B117" w14:textId="77777777" w:rsidR="001827D2" w:rsidRDefault="001827D2" w:rsidP="006E3A15">
      <w:pPr>
        <w:pStyle w:val="ListParagraph"/>
        <w:ind w:left="394"/>
        <w:rPr>
          <w:rFonts w:ascii="Arial" w:hAnsi="Arial" w:cs="Arial"/>
          <w:color w:val="000000"/>
          <w:sz w:val="24"/>
          <w:szCs w:val="24"/>
        </w:rPr>
      </w:pPr>
    </w:p>
    <w:p w14:paraId="63A08ACE" w14:textId="77777777" w:rsidR="001827D2" w:rsidRDefault="001827D2" w:rsidP="006E3A15">
      <w:pPr>
        <w:pStyle w:val="Heading3"/>
        <w:spacing w:before="0"/>
      </w:pPr>
      <w:r>
        <w:t>2.3.4</w:t>
      </w:r>
      <w:r>
        <w:tab/>
        <w:t>Risk Assessment/Management</w:t>
      </w:r>
    </w:p>
    <w:p w14:paraId="20F9FDAB" w14:textId="77777777" w:rsidR="001827D2" w:rsidRDefault="001827D2" w:rsidP="006E3A15">
      <w:pPr>
        <w:ind w:left="709"/>
        <w:rPr>
          <w:rFonts w:cs="Arial"/>
          <w:color w:val="000000"/>
          <w:szCs w:val="24"/>
        </w:rPr>
      </w:pPr>
      <w:r>
        <w:rPr>
          <w:rFonts w:cs="Arial"/>
          <w:color w:val="000000"/>
          <w:szCs w:val="24"/>
        </w:rPr>
        <w:t>Ensures effective governance is in place to ensure relevant risk assessment and mitigations are in place.</w:t>
      </w:r>
    </w:p>
    <w:p w14:paraId="31855420" w14:textId="77777777" w:rsidR="001827D2" w:rsidRPr="00BF3AF0" w:rsidRDefault="001827D2" w:rsidP="006E3A15">
      <w:pPr>
        <w:rPr>
          <w:rFonts w:cs="Arial"/>
          <w:color w:val="000000"/>
          <w:szCs w:val="24"/>
        </w:rPr>
      </w:pPr>
    </w:p>
    <w:p w14:paraId="62F922A5" w14:textId="77777777" w:rsidR="001827D2" w:rsidRDefault="001827D2" w:rsidP="006E3A15">
      <w:pPr>
        <w:pStyle w:val="Heading3"/>
        <w:spacing w:before="0"/>
      </w:pPr>
      <w:r>
        <w:t>2.3.5</w:t>
      </w:r>
      <w:r>
        <w:tab/>
        <w:t>Equality and Diversity, including health inequalities</w:t>
      </w:r>
    </w:p>
    <w:p w14:paraId="0AB2F7AD" w14:textId="77777777" w:rsidR="001827D2" w:rsidRPr="00C754FD" w:rsidRDefault="001827D2" w:rsidP="006E3A15">
      <w:pPr>
        <w:ind w:left="720"/>
        <w:rPr>
          <w:rFonts w:cs="Arial"/>
          <w:color w:val="000000"/>
          <w:szCs w:val="24"/>
        </w:rPr>
      </w:pPr>
      <w:r w:rsidRPr="00C754FD">
        <w:rPr>
          <w:rFonts w:cs="Arial"/>
          <w:color w:val="000000"/>
          <w:szCs w:val="24"/>
        </w:rPr>
        <w:t>Ensures effective governance is in pace to support the Public Sector Equality Duty, Fairer Scotland Duty and the Board’s Equalities Outcomes.</w:t>
      </w:r>
    </w:p>
    <w:p w14:paraId="0ED45243" w14:textId="77777777" w:rsidR="001827D2" w:rsidRDefault="001827D2" w:rsidP="006E3A15">
      <w:pPr>
        <w:ind w:left="720"/>
        <w:rPr>
          <w:rFonts w:cs="Arial"/>
          <w:color w:val="000000"/>
          <w:szCs w:val="24"/>
        </w:rPr>
      </w:pPr>
    </w:p>
    <w:p w14:paraId="0264807A" w14:textId="121C8356" w:rsidR="001827D2" w:rsidRPr="00C754FD" w:rsidRDefault="001827D2" w:rsidP="006E3A15">
      <w:pPr>
        <w:ind w:left="720"/>
        <w:rPr>
          <w:rFonts w:cs="Arial"/>
          <w:color w:val="000000"/>
          <w:szCs w:val="24"/>
        </w:rPr>
      </w:pPr>
      <w:r w:rsidRPr="00C754FD">
        <w:rPr>
          <w:rFonts w:cs="Arial"/>
          <w:color w:val="000000"/>
          <w:szCs w:val="24"/>
        </w:rPr>
        <w:t xml:space="preserve">An impact assessment </w:t>
      </w:r>
      <w:r w:rsidR="006E5731">
        <w:rPr>
          <w:rFonts w:cs="Arial"/>
          <w:color w:val="000000"/>
          <w:szCs w:val="24"/>
        </w:rPr>
        <w:t>is not required given the subject of this paper.</w:t>
      </w:r>
    </w:p>
    <w:p w14:paraId="64A17B45" w14:textId="77777777" w:rsidR="001827D2" w:rsidRDefault="001827D2" w:rsidP="006E3A15">
      <w:pPr>
        <w:pStyle w:val="Heading3"/>
        <w:spacing w:before="0"/>
        <w:rPr>
          <w:rFonts w:cs="Arial"/>
          <w:color w:val="000000"/>
        </w:rPr>
      </w:pPr>
    </w:p>
    <w:p w14:paraId="2202F3B1" w14:textId="5C89949E" w:rsidR="001827D2" w:rsidRPr="00DA354A" w:rsidRDefault="001827D2" w:rsidP="006E3A15">
      <w:pPr>
        <w:pStyle w:val="Heading3"/>
        <w:spacing w:before="0"/>
      </w:pPr>
      <w:r>
        <w:t>2.3.6</w:t>
      </w:r>
      <w:r>
        <w:tab/>
      </w:r>
      <w:r w:rsidRPr="00DA354A">
        <w:t>Other</w:t>
      </w:r>
      <w:r>
        <w:t xml:space="preserve"> impacts</w:t>
      </w:r>
    </w:p>
    <w:p w14:paraId="03F44DB2" w14:textId="77777777" w:rsidR="005A3E11" w:rsidRPr="006659EB" w:rsidRDefault="005A3E11" w:rsidP="005A3E11">
      <w:pPr>
        <w:autoSpaceDE w:val="0"/>
        <w:autoSpaceDN w:val="0"/>
        <w:adjustRightInd w:val="0"/>
        <w:ind w:firstLine="720"/>
        <w:rPr>
          <w:rFonts w:eastAsiaTheme="minorHAnsi" w:cs="Arial"/>
          <w:color w:val="000000"/>
          <w:spacing w:val="0"/>
          <w:szCs w:val="23"/>
        </w:rPr>
      </w:pPr>
      <w:r w:rsidRPr="006659EB">
        <w:rPr>
          <w:rFonts w:eastAsiaTheme="minorHAnsi" w:cs="Arial"/>
          <w:b/>
          <w:bCs/>
          <w:color w:val="000000"/>
          <w:spacing w:val="0"/>
          <w:szCs w:val="23"/>
        </w:rPr>
        <w:t xml:space="preserve">Climate Emergency and Sustainability </w:t>
      </w:r>
    </w:p>
    <w:p w14:paraId="664B8DD0" w14:textId="4E55479B" w:rsidR="001827D2" w:rsidRDefault="005A3E11" w:rsidP="005A3E11">
      <w:pPr>
        <w:ind w:left="720"/>
        <w:rPr>
          <w:rFonts w:cs="Arial"/>
          <w:color w:val="000000"/>
          <w:szCs w:val="24"/>
        </w:rPr>
      </w:pPr>
      <w:r w:rsidRPr="00100DA6">
        <w:rPr>
          <w:rFonts w:eastAsiaTheme="minorHAnsi" w:cs="Arial"/>
          <w:color w:val="000000"/>
          <w:szCs w:val="23"/>
        </w:rPr>
        <w:t>No impacts were identified in relation to climate emergency and sustainability when preparing this paper</w:t>
      </w:r>
      <w:r w:rsidR="001827D2" w:rsidRPr="00C754FD">
        <w:rPr>
          <w:rFonts w:cs="Arial"/>
          <w:color w:val="000000"/>
          <w:szCs w:val="24"/>
        </w:rPr>
        <w:t>.</w:t>
      </w:r>
    </w:p>
    <w:p w14:paraId="7B8C4D75" w14:textId="77777777" w:rsidR="001827D2" w:rsidRPr="00F3337D" w:rsidRDefault="001827D2" w:rsidP="006E3A15">
      <w:pPr>
        <w:pStyle w:val="ListParagraph"/>
        <w:rPr>
          <w:rFonts w:ascii="Arial" w:hAnsi="Arial" w:cs="Arial"/>
          <w:color w:val="000000"/>
          <w:sz w:val="24"/>
          <w:szCs w:val="24"/>
        </w:rPr>
      </w:pPr>
    </w:p>
    <w:p w14:paraId="50848D18" w14:textId="77777777" w:rsidR="001827D2" w:rsidRDefault="001827D2" w:rsidP="007155F7">
      <w:pPr>
        <w:pStyle w:val="Heading3"/>
        <w:numPr>
          <w:ilvl w:val="2"/>
          <w:numId w:val="4"/>
        </w:numPr>
        <w:spacing w:before="0"/>
        <w:rPr>
          <w:rFonts w:eastAsia="Times New Roman"/>
        </w:rPr>
      </w:pPr>
      <w:r>
        <w:rPr>
          <w:rFonts w:eastAsia="Times New Roman"/>
        </w:rPr>
        <w:t>Communication, involvement, engagement and consultation</w:t>
      </w:r>
    </w:p>
    <w:p w14:paraId="0825BAD9" w14:textId="349360C2" w:rsidR="001827D2" w:rsidRPr="00BF3AF0" w:rsidRDefault="007155F7" w:rsidP="006E3A15">
      <w:pPr>
        <w:ind w:left="720"/>
        <w:rPr>
          <w:rFonts w:cs="Arial"/>
          <w:color w:val="000000"/>
          <w:szCs w:val="24"/>
        </w:rPr>
      </w:pPr>
      <w:r>
        <w:rPr>
          <w:rFonts w:cs="Arial"/>
          <w:color w:val="000000"/>
          <w:szCs w:val="24"/>
        </w:rPr>
        <w:t>The Board</w:t>
      </w:r>
      <w:r w:rsidR="001827D2" w:rsidRPr="00BF3AF0">
        <w:rPr>
          <w:rFonts w:cs="Arial"/>
          <w:color w:val="000000"/>
          <w:szCs w:val="24"/>
        </w:rPr>
        <w:t xml:space="preserve"> has </w:t>
      </w:r>
      <w:r w:rsidR="001827D2">
        <w:rPr>
          <w:rFonts w:cs="Arial"/>
          <w:color w:val="000000"/>
          <w:szCs w:val="24"/>
        </w:rPr>
        <w:t xml:space="preserve">not </w:t>
      </w:r>
      <w:r w:rsidR="001827D2" w:rsidRPr="00BF3AF0">
        <w:rPr>
          <w:rFonts w:cs="Arial"/>
          <w:color w:val="000000"/>
          <w:szCs w:val="24"/>
        </w:rPr>
        <w:t xml:space="preserve">carried </w:t>
      </w:r>
      <w:r w:rsidR="001827D2">
        <w:rPr>
          <w:rFonts w:cs="Arial"/>
          <w:color w:val="000000"/>
          <w:szCs w:val="24"/>
        </w:rPr>
        <w:t>any involvement or engagement with external stakeholders in respect of this paper.</w:t>
      </w:r>
    </w:p>
    <w:p w14:paraId="2A7DC43D" w14:textId="77777777" w:rsidR="001827D2" w:rsidRPr="00446219" w:rsidRDefault="001827D2" w:rsidP="006E3A15">
      <w:pPr>
        <w:pStyle w:val="ListParagraph"/>
        <w:ind w:left="1080"/>
        <w:rPr>
          <w:rFonts w:ascii="Arial" w:hAnsi="Arial" w:cs="Arial"/>
          <w:sz w:val="24"/>
          <w:szCs w:val="24"/>
          <w:highlight w:val="lightGray"/>
        </w:rPr>
      </w:pPr>
    </w:p>
    <w:p w14:paraId="35DE34D9" w14:textId="77777777" w:rsidR="001827D2" w:rsidRDefault="001827D2" w:rsidP="007155F7">
      <w:pPr>
        <w:pStyle w:val="Heading3"/>
        <w:numPr>
          <w:ilvl w:val="2"/>
          <w:numId w:val="4"/>
        </w:numPr>
        <w:spacing w:before="0"/>
      </w:pPr>
      <w:r>
        <w:t>Route to the Meeting</w:t>
      </w:r>
    </w:p>
    <w:p w14:paraId="00638DE9" w14:textId="748A8F48" w:rsidR="007155F7" w:rsidRDefault="007155F7" w:rsidP="00695CF6">
      <w:pPr>
        <w:ind w:left="720"/>
        <w:rPr>
          <w:rFonts w:cs="Arial"/>
          <w:szCs w:val="24"/>
        </w:rPr>
      </w:pPr>
      <w:r>
        <w:rPr>
          <w:rFonts w:cs="Arial"/>
          <w:szCs w:val="24"/>
        </w:rPr>
        <w:t xml:space="preserve">The Terms of Reference </w:t>
      </w:r>
      <w:r w:rsidR="00825E0B">
        <w:rPr>
          <w:rFonts w:cs="Arial"/>
          <w:szCs w:val="24"/>
        </w:rPr>
        <w:t>for 2025/26 have been approved at all Committee meetings.</w:t>
      </w:r>
    </w:p>
    <w:p w14:paraId="2DBE6296" w14:textId="77777777" w:rsidR="00695CF6" w:rsidRPr="007155F7" w:rsidRDefault="00695CF6" w:rsidP="00695CF6">
      <w:pPr>
        <w:ind w:left="720"/>
        <w:rPr>
          <w:rFonts w:cs="Arial"/>
          <w:szCs w:val="24"/>
        </w:rPr>
      </w:pPr>
    </w:p>
    <w:p w14:paraId="58A786B8" w14:textId="77777777" w:rsidR="001827D2" w:rsidRPr="00DB4216" w:rsidRDefault="001827D2" w:rsidP="006E3A15">
      <w:pPr>
        <w:pStyle w:val="ListParagraph"/>
        <w:ind w:left="394"/>
        <w:rPr>
          <w:rFonts w:ascii="Arial" w:hAnsi="Arial" w:cs="Arial"/>
          <w:color w:val="000000"/>
          <w:sz w:val="24"/>
          <w:szCs w:val="24"/>
        </w:rPr>
      </w:pPr>
    </w:p>
    <w:p w14:paraId="2DE81D4F" w14:textId="77777777" w:rsidR="001827D2" w:rsidRPr="00BF3AF0" w:rsidRDefault="001827D2" w:rsidP="006E3A15">
      <w:pPr>
        <w:pStyle w:val="Heading2"/>
        <w:spacing w:before="0"/>
      </w:pPr>
      <w:r>
        <w:t>2.4</w:t>
      </w:r>
      <w:r>
        <w:tab/>
        <w:t>Recommendation</w:t>
      </w:r>
    </w:p>
    <w:p w14:paraId="3CB918B8" w14:textId="05C244E2" w:rsidR="001827D2" w:rsidRPr="00401E1B" w:rsidRDefault="001827D2" w:rsidP="00F84FDD">
      <w:pPr>
        <w:pStyle w:val="Heading3"/>
        <w:numPr>
          <w:ilvl w:val="0"/>
          <w:numId w:val="3"/>
        </w:numPr>
        <w:spacing w:before="0"/>
        <w:ind w:left="1560"/>
        <w:rPr>
          <w:b w:val="0"/>
          <w:lang w:eastAsia="en-GB"/>
        </w:rPr>
      </w:pPr>
      <w:r w:rsidRPr="00401E1B">
        <w:rPr>
          <w:rFonts w:cs="Arial"/>
        </w:rPr>
        <w:t>Decision</w:t>
      </w:r>
      <w:r w:rsidRPr="00736F9F">
        <w:rPr>
          <w:rFonts w:cs="Arial"/>
          <w:b w:val="0"/>
        </w:rPr>
        <w:t xml:space="preserve"> </w:t>
      </w:r>
      <w:r>
        <w:rPr>
          <w:rFonts w:cs="Arial"/>
        </w:rPr>
        <w:t xml:space="preserve">– </w:t>
      </w:r>
      <w:r w:rsidR="00825E0B">
        <w:rPr>
          <w:rFonts w:cs="Arial"/>
          <w:b w:val="0"/>
        </w:rPr>
        <w:t>NHS GJ</w:t>
      </w:r>
      <w:r w:rsidR="007155F7">
        <w:rPr>
          <w:rFonts w:cs="Arial"/>
          <w:b w:val="0"/>
        </w:rPr>
        <w:t xml:space="preserve"> Board</w:t>
      </w:r>
      <w:r w:rsidRPr="00401E1B">
        <w:rPr>
          <w:rFonts w:cs="Arial"/>
          <w:b w:val="0"/>
        </w:rPr>
        <w:t xml:space="preserve"> </w:t>
      </w:r>
      <w:r w:rsidR="00AA4B82">
        <w:rPr>
          <w:rFonts w:cs="Arial"/>
          <w:b w:val="0"/>
        </w:rPr>
        <w:t>is</w:t>
      </w:r>
      <w:r>
        <w:rPr>
          <w:rFonts w:cs="Arial"/>
          <w:b w:val="0"/>
        </w:rPr>
        <w:t xml:space="preserve"> asked to</w:t>
      </w:r>
      <w:r w:rsidR="007155F7">
        <w:rPr>
          <w:b w:val="0"/>
          <w:lang w:eastAsia="en-GB"/>
        </w:rPr>
        <w:t xml:space="preserve"> ap</w:t>
      </w:r>
      <w:r w:rsidR="00153FA2">
        <w:rPr>
          <w:b w:val="0"/>
          <w:lang w:eastAsia="en-GB"/>
        </w:rPr>
        <w:t>p</w:t>
      </w:r>
      <w:r w:rsidR="007155F7">
        <w:rPr>
          <w:b w:val="0"/>
          <w:lang w:eastAsia="en-GB"/>
        </w:rPr>
        <w:t>rove</w:t>
      </w:r>
      <w:r>
        <w:rPr>
          <w:b w:val="0"/>
          <w:lang w:eastAsia="en-GB"/>
        </w:rPr>
        <w:t xml:space="preserve"> the </w:t>
      </w:r>
      <w:r w:rsidR="00F84FDD">
        <w:rPr>
          <w:b w:val="0"/>
          <w:lang w:eastAsia="en-GB"/>
        </w:rPr>
        <w:t>Governance Committee</w:t>
      </w:r>
      <w:r w:rsidR="00825E0B">
        <w:rPr>
          <w:b w:val="0"/>
          <w:lang w:eastAsia="en-GB"/>
        </w:rPr>
        <w:t>s</w:t>
      </w:r>
      <w:r w:rsidR="00F84FDD">
        <w:rPr>
          <w:b w:val="0"/>
          <w:lang w:eastAsia="en-GB"/>
        </w:rPr>
        <w:t xml:space="preserve"> </w:t>
      </w:r>
      <w:r>
        <w:rPr>
          <w:b w:val="0"/>
          <w:lang w:eastAsia="en-GB"/>
        </w:rPr>
        <w:t>Terms of Reference</w:t>
      </w:r>
      <w:r w:rsidR="00825E0B">
        <w:rPr>
          <w:b w:val="0"/>
          <w:lang w:eastAsia="en-GB"/>
        </w:rPr>
        <w:t xml:space="preserve"> for 2025</w:t>
      </w:r>
      <w:r w:rsidR="00F84FDD">
        <w:rPr>
          <w:b w:val="0"/>
          <w:lang w:eastAsia="en-GB"/>
        </w:rPr>
        <w:t>/2</w:t>
      </w:r>
      <w:r w:rsidR="00825E0B">
        <w:rPr>
          <w:b w:val="0"/>
          <w:lang w:eastAsia="en-GB"/>
        </w:rPr>
        <w:t>6</w:t>
      </w:r>
      <w:r>
        <w:rPr>
          <w:b w:val="0"/>
          <w:lang w:eastAsia="en-GB"/>
        </w:rPr>
        <w:t>.</w:t>
      </w:r>
    </w:p>
    <w:p w14:paraId="23F62D74" w14:textId="25A51104" w:rsidR="001827D2" w:rsidRDefault="001827D2" w:rsidP="006E3A15">
      <w:pPr>
        <w:pStyle w:val="ListParagraph"/>
        <w:rPr>
          <w:rFonts w:ascii="Arial" w:hAnsi="Arial" w:cs="Arial"/>
          <w:sz w:val="24"/>
          <w:szCs w:val="24"/>
        </w:rPr>
      </w:pPr>
    </w:p>
    <w:p w14:paraId="488A974D" w14:textId="77777777" w:rsidR="006E3A15" w:rsidRPr="00736F9F" w:rsidRDefault="006E3A15" w:rsidP="006E3A15">
      <w:pPr>
        <w:pStyle w:val="ListParagraph"/>
        <w:rPr>
          <w:rFonts w:ascii="Arial" w:hAnsi="Arial" w:cs="Arial"/>
          <w:sz w:val="24"/>
          <w:szCs w:val="24"/>
        </w:rPr>
      </w:pPr>
    </w:p>
    <w:p w14:paraId="363A701E" w14:textId="77A277AA" w:rsidR="001827D2" w:rsidRDefault="002009FC" w:rsidP="007155F7">
      <w:pPr>
        <w:pStyle w:val="Heading2"/>
        <w:numPr>
          <w:ilvl w:val="0"/>
          <w:numId w:val="4"/>
        </w:numPr>
        <w:spacing w:before="0"/>
      </w:pPr>
      <w:r>
        <w:t xml:space="preserve">  </w:t>
      </w:r>
      <w:r w:rsidR="001827D2">
        <w:t>List of appendices</w:t>
      </w:r>
    </w:p>
    <w:p w14:paraId="7AEBF27B" w14:textId="7DF4D423" w:rsidR="001827D2" w:rsidRDefault="001827D2" w:rsidP="002009FC">
      <w:pPr>
        <w:ind w:firstLine="709"/>
        <w:rPr>
          <w:rFonts w:cs="Arial"/>
          <w:color w:val="000000" w:themeColor="text1"/>
          <w:szCs w:val="24"/>
        </w:rPr>
      </w:pPr>
      <w:r w:rsidRPr="00BF3AF0">
        <w:rPr>
          <w:rFonts w:cs="Arial"/>
          <w:color w:val="000000" w:themeColor="text1"/>
          <w:szCs w:val="24"/>
        </w:rPr>
        <w:t xml:space="preserve">The following appendices are included with this </w:t>
      </w:r>
      <w:r>
        <w:rPr>
          <w:rFonts w:cs="Arial"/>
          <w:color w:val="000000" w:themeColor="text1"/>
          <w:szCs w:val="24"/>
        </w:rPr>
        <w:t>report</w:t>
      </w:r>
      <w:r w:rsidRPr="00BF3AF0">
        <w:rPr>
          <w:rFonts w:cs="Arial"/>
          <w:color w:val="000000" w:themeColor="text1"/>
          <w:szCs w:val="24"/>
        </w:rPr>
        <w:t>:</w:t>
      </w:r>
    </w:p>
    <w:p w14:paraId="347B3236" w14:textId="77777777" w:rsidR="00F84FDD" w:rsidRPr="00BF3AF0" w:rsidRDefault="00F84FDD" w:rsidP="002009FC">
      <w:pPr>
        <w:ind w:firstLine="709"/>
        <w:rPr>
          <w:rFonts w:cs="Arial"/>
          <w:color w:val="000000"/>
          <w:szCs w:val="24"/>
        </w:rPr>
      </w:pPr>
    </w:p>
    <w:p w14:paraId="48C252BE" w14:textId="71E68E71" w:rsidR="001827D2" w:rsidRDefault="001827D2" w:rsidP="00F84FDD">
      <w:pPr>
        <w:pStyle w:val="ListParagraph"/>
        <w:numPr>
          <w:ilvl w:val="0"/>
          <w:numId w:val="3"/>
        </w:numPr>
        <w:ind w:left="1560" w:hanging="425"/>
        <w:rPr>
          <w:rFonts w:ascii="Arial" w:hAnsi="Arial" w:cs="Arial"/>
          <w:color w:val="000000"/>
          <w:sz w:val="24"/>
          <w:szCs w:val="24"/>
        </w:rPr>
      </w:pPr>
      <w:r w:rsidRPr="00A857CC">
        <w:rPr>
          <w:rFonts w:ascii="Arial" w:hAnsi="Arial" w:cs="Arial"/>
          <w:color w:val="000000"/>
          <w:sz w:val="24"/>
          <w:szCs w:val="24"/>
        </w:rPr>
        <w:t xml:space="preserve">Appendix No 1, </w:t>
      </w:r>
      <w:r w:rsidR="00825E0B">
        <w:rPr>
          <w:rFonts w:ascii="Arial" w:hAnsi="Arial" w:cs="Arial"/>
          <w:color w:val="000000"/>
          <w:sz w:val="24"/>
          <w:szCs w:val="24"/>
        </w:rPr>
        <w:t xml:space="preserve">Governance Committees </w:t>
      </w:r>
      <w:r w:rsidRPr="00A857CC">
        <w:rPr>
          <w:rFonts w:ascii="Arial" w:hAnsi="Arial" w:cs="Arial"/>
          <w:color w:val="000000"/>
          <w:sz w:val="24"/>
          <w:szCs w:val="24"/>
        </w:rPr>
        <w:t>Terms of Reference</w:t>
      </w:r>
      <w:r w:rsidR="00825E0B">
        <w:rPr>
          <w:rFonts w:ascii="Arial" w:hAnsi="Arial" w:cs="Arial"/>
          <w:color w:val="000000"/>
          <w:sz w:val="24"/>
          <w:szCs w:val="24"/>
        </w:rPr>
        <w:t xml:space="preserve"> for 2025/26</w:t>
      </w:r>
    </w:p>
    <w:p w14:paraId="34F37D16" w14:textId="40419B89" w:rsidR="00825E0B" w:rsidRDefault="00825E0B" w:rsidP="00825E0B">
      <w:pPr>
        <w:rPr>
          <w:rFonts w:cs="Arial"/>
          <w:color w:val="000000"/>
          <w:szCs w:val="24"/>
        </w:rPr>
      </w:pPr>
    </w:p>
    <w:p w14:paraId="2FF8AF90" w14:textId="61FEA480" w:rsidR="00825E0B" w:rsidRDefault="00825E0B" w:rsidP="00825E0B">
      <w:pPr>
        <w:rPr>
          <w:rFonts w:cs="Arial"/>
          <w:color w:val="000000"/>
          <w:szCs w:val="24"/>
        </w:rPr>
      </w:pPr>
    </w:p>
    <w:p w14:paraId="00F9ADA7" w14:textId="7C7FB69C" w:rsidR="00825E0B" w:rsidRDefault="00825E0B" w:rsidP="00825E0B">
      <w:pPr>
        <w:rPr>
          <w:rFonts w:cs="Arial"/>
          <w:color w:val="000000"/>
          <w:szCs w:val="24"/>
        </w:rPr>
      </w:pPr>
    </w:p>
    <w:p w14:paraId="4A8D73C9" w14:textId="0C067DDD" w:rsidR="00825E0B" w:rsidRDefault="00825E0B" w:rsidP="00825E0B">
      <w:pPr>
        <w:rPr>
          <w:rFonts w:cs="Arial"/>
          <w:color w:val="000000"/>
          <w:szCs w:val="24"/>
        </w:rPr>
      </w:pPr>
    </w:p>
    <w:p w14:paraId="701732F7" w14:textId="089D5ACF" w:rsidR="00825E0B" w:rsidRDefault="00825E0B" w:rsidP="00825E0B">
      <w:pPr>
        <w:rPr>
          <w:rFonts w:cs="Arial"/>
          <w:color w:val="000000"/>
          <w:szCs w:val="24"/>
        </w:rPr>
      </w:pPr>
    </w:p>
    <w:p w14:paraId="7C56B502" w14:textId="77777777" w:rsidR="00825E0B" w:rsidRDefault="00825E0B" w:rsidP="00825E0B">
      <w:pPr>
        <w:rPr>
          <w:rFonts w:cs="Arial"/>
          <w:b/>
          <w:noProof/>
          <w:sz w:val="28"/>
          <w:szCs w:val="28"/>
          <w:lang w:eastAsia="en-GB"/>
        </w:rPr>
      </w:pPr>
      <w:r>
        <w:rPr>
          <w:rFonts w:cs="Arial"/>
          <w:b/>
          <w:bCs/>
          <w:noProof/>
          <w:lang w:eastAsia="en-GB"/>
        </w:rPr>
        <w:lastRenderedPageBreak/>
        <w:drawing>
          <wp:anchor distT="0" distB="0" distL="114300" distR="114300" simplePos="0" relativeHeight="251659264" behindDoc="0" locked="0" layoutInCell="1" allowOverlap="1" wp14:anchorId="661F20F0" wp14:editId="533F8807">
            <wp:simplePos x="0" y="0"/>
            <wp:positionH relativeFrom="margin">
              <wp:posOffset>4976291</wp:posOffset>
            </wp:positionH>
            <wp:positionV relativeFrom="margin">
              <wp:posOffset>-227254</wp:posOffset>
            </wp:positionV>
            <wp:extent cx="760730" cy="526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730" cy="526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6B0744" w14:textId="77777777" w:rsidR="00825E0B" w:rsidRDefault="00825E0B" w:rsidP="00825E0B">
      <w:pPr>
        <w:jc w:val="center"/>
        <w:rPr>
          <w:rFonts w:cs="Arial"/>
          <w:b/>
          <w:bCs/>
        </w:rPr>
      </w:pPr>
    </w:p>
    <w:p w14:paraId="160277B9" w14:textId="77777777" w:rsidR="00825E0B" w:rsidRPr="00825E0B" w:rsidRDefault="00825E0B" w:rsidP="00825E0B">
      <w:pPr>
        <w:pStyle w:val="Heading1"/>
        <w:ind w:right="183"/>
        <w:jc w:val="center"/>
        <w:rPr>
          <w:rFonts w:cs="Arial"/>
          <w:sz w:val="32"/>
          <w:szCs w:val="24"/>
        </w:rPr>
      </w:pPr>
      <w:r w:rsidRPr="00825E0B">
        <w:rPr>
          <w:rFonts w:cs="Arial"/>
          <w:sz w:val="32"/>
          <w:szCs w:val="24"/>
        </w:rPr>
        <w:t>NHS GOLDEN JUBILEE</w:t>
      </w:r>
    </w:p>
    <w:p w14:paraId="5E7FF586" w14:textId="77777777" w:rsidR="00825E0B" w:rsidRPr="00825E0B" w:rsidRDefault="00825E0B" w:rsidP="00825E0B">
      <w:pPr>
        <w:pStyle w:val="Heading1"/>
        <w:ind w:right="183"/>
        <w:jc w:val="center"/>
        <w:rPr>
          <w:rFonts w:cs="Arial"/>
          <w:sz w:val="32"/>
          <w:szCs w:val="24"/>
        </w:rPr>
      </w:pPr>
      <w:r w:rsidRPr="00825E0B">
        <w:rPr>
          <w:rFonts w:cs="Arial"/>
          <w:sz w:val="32"/>
          <w:szCs w:val="24"/>
        </w:rPr>
        <w:t>STRATEGIC PORTFOLIO GOVERNANCE COMMITTEE</w:t>
      </w:r>
    </w:p>
    <w:p w14:paraId="536F5D30" w14:textId="77777777" w:rsidR="00825E0B" w:rsidRPr="00825E0B" w:rsidRDefault="00825E0B" w:rsidP="00825E0B">
      <w:pPr>
        <w:pStyle w:val="Heading1"/>
        <w:ind w:right="183"/>
        <w:jc w:val="center"/>
        <w:rPr>
          <w:rFonts w:cs="Arial"/>
          <w:sz w:val="32"/>
          <w:szCs w:val="24"/>
        </w:rPr>
      </w:pPr>
      <w:r w:rsidRPr="00825E0B">
        <w:rPr>
          <w:rFonts w:cs="Arial"/>
          <w:sz w:val="32"/>
          <w:szCs w:val="24"/>
        </w:rPr>
        <w:t>Terms of Reference 2025/26</w:t>
      </w:r>
    </w:p>
    <w:p w14:paraId="7256DFF6" w14:textId="77777777" w:rsidR="00825E0B" w:rsidRPr="00825E0B" w:rsidRDefault="00825E0B" w:rsidP="00825E0B">
      <w:pPr>
        <w:rPr>
          <w:sz w:val="32"/>
        </w:rPr>
      </w:pPr>
      <w:r w:rsidRPr="00825E0B">
        <w:rPr>
          <w:sz w:val="32"/>
        </w:rPr>
        <w:t xml:space="preserve"> </w:t>
      </w:r>
    </w:p>
    <w:p w14:paraId="09DAE54B" w14:textId="77777777" w:rsidR="00825E0B" w:rsidRPr="00A63236" w:rsidRDefault="00825E0B" w:rsidP="00825E0B"/>
    <w:p w14:paraId="2D9B2AB7" w14:textId="77777777" w:rsidR="00825E0B" w:rsidRPr="005E20FD" w:rsidRDefault="00825E0B" w:rsidP="00825E0B">
      <w:pPr>
        <w:numPr>
          <w:ilvl w:val="0"/>
          <w:numId w:val="25"/>
        </w:numPr>
        <w:ind w:left="284" w:right="-341"/>
        <w:jc w:val="both"/>
        <w:rPr>
          <w:rStyle w:val="IntenseReference"/>
          <w:rFonts w:cs="Arial"/>
          <w:sz w:val="28"/>
        </w:rPr>
      </w:pPr>
      <w:r w:rsidRPr="005E20FD">
        <w:rPr>
          <w:rStyle w:val="IntenseReference"/>
          <w:rFonts w:cs="Arial"/>
          <w:sz w:val="28"/>
        </w:rPr>
        <w:t>Introduction</w:t>
      </w:r>
    </w:p>
    <w:p w14:paraId="34C2785C" w14:textId="77777777" w:rsidR="00825E0B" w:rsidRPr="00034FD7" w:rsidRDefault="00825E0B" w:rsidP="00825E0B">
      <w:pPr>
        <w:autoSpaceDE w:val="0"/>
        <w:autoSpaceDN w:val="0"/>
        <w:adjustRightInd w:val="0"/>
        <w:rPr>
          <w:rFonts w:cs="Arial"/>
          <w:bCs/>
          <w:lang w:eastAsia="en-GB"/>
        </w:rPr>
      </w:pPr>
    </w:p>
    <w:p w14:paraId="23903F02" w14:textId="77777777" w:rsidR="00825E0B" w:rsidRPr="00034FD7" w:rsidRDefault="00825E0B" w:rsidP="00825E0B">
      <w:pPr>
        <w:autoSpaceDE w:val="0"/>
        <w:autoSpaceDN w:val="0"/>
        <w:adjustRightInd w:val="0"/>
        <w:rPr>
          <w:rFonts w:cs="Arial"/>
          <w:lang w:eastAsia="en-GB"/>
        </w:rPr>
      </w:pPr>
      <w:r w:rsidRPr="00034FD7">
        <w:rPr>
          <w:rFonts w:cs="Arial"/>
          <w:bCs/>
          <w:lang w:eastAsia="en-GB"/>
        </w:rPr>
        <w:t>The purpose of the Strategic Portfolio Governance Committee (SPGC) is to a</w:t>
      </w:r>
      <w:r w:rsidRPr="00034FD7">
        <w:rPr>
          <w:rFonts w:cs="Arial"/>
          <w:lang w:eastAsia="en-GB"/>
        </w:rPr>
        <w:t xml:space="preserve">dvise and assure the Board on the development and implementation of the NHS Golden Jubilee (GJ) Strategic Portfolio.  This will include the scrutiny of key enabling plans, implementation progress and delivery.  </w:t>
      </w:r>
    </w:p>
    <w:p w14:paraId="6FCE048B" w14:textId="77777777" w:rsidR="00825E0B" w:rsidRPr="00034FD7" w:rsidRDefault="00825E0B" w:rsidP="00825E0B">
      <w:pPr>
        <w:autoSpaceDE w:val="0"/>
        <w:autoSpaceDN w:val="0"/>
        <w:adjustRightInd w:val="0"/>
        <w:rPr>
          <w:rFonts w:cs="Arial"/>
          <w:lang w:eastAsia="en-GB"/>
        </w:rPr>
      </w:pPr>
    </w:p>
    <w:p w14:paraId="4D913A03" w14:textId="77777777" w:rsidR="00825E0B" w:rsidRPr="00034FD7" w:rsidRDefault="00825E0B" w:rsidP="00825E0B">
      <w:pPr>
        <w:autoSpaceDE w:val="0"/>
        <w:autoSpaceDN w:val="0"/>
        <w:adjustRightInd w:val="0"/>
        <w:rPr>
          <w:rFonts w:cs="Arial"/>
          <w:i/>
        </w:rPr>
      </w:pPr>
      <w:r w:rsidRPr="00034FD7">
        <w:rPr>
          <w:rFonts w:cs="Arial"/>
          <w:bCs/>
          <w:lang w:eastAsia="en-GB"/>
        </w:rPr>
        <w:t xml:space="preserve">The Committee will oversee all aspects of governance relating to the Strategic Portfolio and ensure full alignment to delivering the Board ambition of </w:t>
      </w:r>
      <w:r w:rsidRPr="00034FD7">
        <w:rPr>
          <w:rFonts w:cs="Arial"/>
          <w:i/>
        </w:rPr>
        <w:t>“delivering care through collaboration”.</w:t>
      </w:r>
    </w:p>
    <w:p w14:paraId="576B661F" w14:textId="77777777" w:rsidR="00825E0B" w:rsidRPr="00034FD7" w:rsidRDefault="00825E0B" w:rsidP="00825E0B">
      <w:pPr>
        <w:autoSpaceDE w:val="0"/>
        <w:autoSpaceDN w:val="0"/>
        <w:adjustRightInd w:val="0"/>
        <w:rPr>
          <w:rFonts w:cs="Arial"/>
          <w:i/>
        </w:rPr>
      </w:pPr>
    </w:p>
    <w:p w14:paraId="4E3995B8" w14:textId="77777777" w:rsidR="00825E0B" w:rsidRPr="00034FD7" w:rsidRDefault="00825E0B" w:rsidP="00825E0B">
      <w:pPr>
        <w:tabs>
          <w:tab w:val="num" w:pos="1080"/>
        </w:tabs>
        <w:autoSpaceDE w:val="0"/>
        <w:autoSpaceDN w:val="0"/>
        <w:adjustRightInd w:val="0"/>
        <w:rPr>
          <w:rFonts w:cs="Arial"/>
          <w:bCs/>
        </w:rPr>
      </w:pPr>
      <w:r w:rsidRPr="00034FD7">
        <w:rPr>
          <w:rFonts w:cs="Arial"/>
          <w:bCs/>
        </w:rPr>
        <w:t xml:space="preserve">As a national resource, the NHS Scotland Quality Ambitions are at the heart of </w:t>
      </w:r>
      <w:r>
        <w:rPr>
          <w:rFonts w:cs="Arial"/>
          <w:bCs/>
        </w:rPr>
        <w:t>all organisational objectives</w:t>
      </w:r>
      <w:r w:rsidRPr="00034FD7">
        <w:rPr>
          <w:rFonts w:cs="Arial"/>
          <w:bCs/>
        </w:rPr>
        <w:t xml:space="preserve">. </w:t>
      </w:r>
      <w:r>
        <w:rPr>
          <w:rFonts w:cs="Arial"/>
          <w:bCs/>
        </w:rPr>
        <w:t xml:space="preserve"> The Board’s </w:t>
      </w:r>
      <w:r w:rsidRPr="00034FD7">
        <w:rPr>
          <w:rFonts w:cs="Arial"/>
          <w:bCs/>
        </w:rPr>
        <w:t>primary focus is to deliver the best quality healthcare to the people of Scotland – care that is person centred, safe and effective.</w:t>
      </w:r>
    </w:p>
    <w:p w14:paraId="1231813F" w14:textId="77777777" w:rsidR="00825E0B" w:rsidRPr="00034FD7" w:rsidRDefault="00825E0B" w:rsidP="00825E0B">
      <w:pPr>
        <w:tabs>
          <w:tab w:val="num" w:pos="1080"/>
        </w:tabs>
        <w:autoSpaceDE w:val="0"/>
        <w:autoSpaceDN w:val="0"/>
        <w:adjustRightInd w:val="0"/>
        <w:rPr>
          <w:rFonts w:cs="Arial"/>
          <w:bCs/>
        </w:rPr>
      </w:pPr>
    </w:p>
    <w:p w14:paraId="103819B8" w14:textId="77777777" w:rsidR="00825E0B" w:rsidRPr="00034FD7" w:rsidRDefault="00825E0B" w:rsidP="00825E0B">
      <w:pPr>
        <w:autoSpaceDE w:val="0"/>
        <w:autoSpaceDN w:val="0"/>
        <w:adjustRightInd w:val="0"/>
        <w:rPr>
          <w:rFonts w:cs="Arial"/>
          <w:lang w:eastAsia="en-GB"/>
        </w:rPr>
      </w:pPr>
      <w:r w:rsidRPr="00034FD7">
        <w:rPr>
          <w:rFonts w:cs="Arial"/>
          <w:lang w:eastAsia="en-GB"/>
        </w:rPr>
        <w:t>Specifically, the Strategic Portfolio Governance Committee will:</w:t>
      </w:r>
    </w:p>
    <w:p w14:paraId="533F546D" w14:textId="77777777" w:rsidR="00825E0B" w:rsidRPr="00034FD7" w:rsidRDefault="00825E0B" w:rsidP="00825E0B">
      <w:pPr>
        <w:numPr>
          <w:ilvl w:val="0"/>
          <w:numId w:val="17"/>
        </w:numPr>
        <w:autoSpaceDE w:val="0"/>
        <w:autoSpaceDN w:val="0"/>
        <w:adjustRightInd w:val="0"/>
        <w:rPr>
          <w:rFonts w:cs="Arial"/>
          <w:lang w:eastAsia="en-GB"/>
        </w:rPr>
      </w:pPr>
      <w:r w:rsidRPr="00034FD7">
        <w:rPr>
          <w:rFonts w:cs="Arial"/>
          <w:lang w:eastAsia="en-GB"/>
        </w:rPr>
        <w:t>Provide oversight and strategic direction for the Board Strategy Portfolio;</w:t>
      </w:r>
    </w:p>
    <w:p w14:paraId="3F96B65C" w14:textId="77777777" w:rsidR="00825E0B" w:rsidRPr="00034FD7" w:rsidRDefault="00825E0B" w:rsidP="00825E0B">
      <w:pPr>
        <w:numPr>
          <w:ilvl w:val="0"/>
          <w:numId w:val="17"/>
        </w:numPr>
        <w:autoSpaceDE w:val="0"/>
        <w:autoSpaceDN w:val="0"/>
        <w:adjustRightInd w:val="0"/>
        <w:rPr>
          <w:rFonts w:cs="Arial"/>
          <w:lang w:eastAsia="en-GB"/>
        </w:rPr>
      </w:pPr>
      <w:r w:rsidRPr="00034FD7">
        <w:rPr>
          <w:rFonts w:cs="Arial"/>
          <w:lang w:eastAsia="en-GB"/>
        </w:rPr>
        <w:t>Manage the process of acceptance of a Strategic Programme into the wider NHS GJ Portfolio;</w:t>
      </w:r>
    </w:p>
    <w:p w14:paraId="13DEBC52" w14:textId="77777777" w:rsidR="00825E0B" w:rsidRPr="00034FD7" w:rsidRDefault="00825E0B" w:rsidP="00825E0B">
      <w:pPr>
        <w:numPr>
          <w:ilvl w:val="0"/>
          <w:numId w:val="17"/>
        </w:numPr>
        <w:autoSpaceDE w:val="0"/>
        <w:autoSpaceDN w:val="0"/>
        <w:adjustRightInd w:val="0"/>
        <w:rPr>
          <w:rFonts w:cs="Arial"/>
          <w:lang w:eastAsia="en-GB"/>
        </w:rPr>
      </w:pPr>
      <w:r w:rsidRPr="00034FD7">
        <w:rPr>
          <w:rFonts w:cs="Arial"/>
          <w:lang w:eastAsia="en-GB"/>
        </w:rPr>
        <w:t>Authorise the start and subsequent stages of the programme;</w:t>
      </w:r>
    </w:p>
    <w:p w14:paraId="62EB418C" w14:textId="77777777" w:rsidR="00825E0B" w:rsidRPr="00034FD7" w:rsidRDefault="00825E0B" w:rsidP="00825E0B">
      <w:pPr>
        <w:numPr>
          <w:ilvl w:val="0"/>
          <w:numId w:val="17"/>
        </w:numPr>
        <w:autoSpaceDE w:val="0"/>
        <w:autoSpaceDN w:val="0"/>
        <w:adjustRightInd w:val="0"/>
        <w:rPr>
          <w:rFonts w:cs="Arial"/>
          <w:lang w:eastAsia="en-GB"/>
        </w:rPr>
      </w:pPr>
      <w:r w:rsidRPr="00034FD7">
        <w:rPr>
          <w:rFonts w:cs="Arial"/>
          <w:lang w:eastAsia="en-GB"/>
        </w:rPr>
        <w:t>Approve any changes to the scope of the portfolio;</w:t>
      </w:r>
    </w:p>
    <w:p w14:paraId="763E74B1" w14:textId="77777777" w:rsidR="00825E0B" w:rsidRPr="00034FD7" w:rsidRDefault="00825E0B" w:rsidP="00825E0B">
      <w:pPr>
        <w:numPr>
          <w:ilvl w:val="0"/>
          <w:numId w:val="17"/>
        </w:numPr>
        <w:autoSpaceDE w:val="0"/>
        <w:autoSpaceDN w:val="0"/>
        <w:adjustRightInd w:val="0"/>
        <w:rPr>
          <w:rFonts w:cs="Arial"/>
          <w:lang w:eastAsia="en-GB"/>
        </w:rPr>
      </w:pPr>
      <w:r w:rsidRPr="00034FD7">
        <w:rPr>
          <w:rFonts w:cs="Arial"/>
          <w:lang w:eastAsia="en-GB"/>
        </w:rPr>
        <w:t xml:space="preserve">Ensure Portfolio Risks are managed in line with the overall Risk Management Strategy; </w:t>
      </w:r>
    </w:p>
    <w:p w14:paraId="550FAC86" w14:textId="77777777" w:rsidR="00825E0B" w:rsidRPr="00034FD7" w:rsidRDefault="00825E0B" w:rsidP="00825E0B">
      <w:pPr>
        <w:pStyle w:val="ListParagraph"/>
        <w:numPr>
          <w:ilvl w:val="0"/>
          <w:numId w:val="17"/>
        </w:numPr>
        <w:rPr>
          <w:rFonts w:ascii="Arial" w:hAnsi="Arial" w:cs="Arial"/>
        </w:rPr>
      </w:pPr>
      <w:r w:rsidRPr="00034FD7">
        <w:rPr>
          <w:rFonts w:ascii="Arial" w:hAnsi="Arial" w:cs="Arial"/>
        </w:rPr>
        <w:t>Undertake critical reviews of Portfolio risk registers including controls, likelihood and impact. Further information may be requested by the Committee to provide assurance on any aspect of the strategic risks;</w:t>
      </w:r>
    </w:p>
    <w:p w14:paraId="555A8531" w14:textId="77777777" w:rsidR="00825E0B" w:rsidRPr="00034FD7" w:rsidRDefault="00825E0B" w:rsidP="00825E0B">
      <w:pPr>
        <w:pStyle w:val="ListParagraph"/>
        <w:numPr>
          <w:ilvl w:val="0"/>
          <w:numId w:val="17"/>
        </w:numPr>
        <w:rPr>
          <w:rFonts w:ascii="Arial" w:hAnsi="Arial" w:cs="Arial"/>
        </w:rPr>
      </w:pPr>
      <w:r w:rsidRPr="00034FD7">
        <w:rPr>
          <w:rFonts w:ascii="Arial" w:hAnsi="Arial" w:cs="Arial"/>
        </w:rPr>
        <w:t xml:space="preserve">Carry out horizon scanning that supports identification, evaluation and management of changes in the risk environment preferably before they manifest that may impact on deliver of key programmes and the overall strategy;  </w:t>
      </w:r>
    </w:p>
    <w:p w14:paraId="0CB493F4" w14:textId="77777777" w:rsidR="00825E0B" w:rsidRPr="00034FD7" w:rsidRDefault="00825E0B" w:rsidP="00825E0B">
      <w:pPr>
        <w:pStyle w:val="ListParagraph"/>
        <w:numPr>
          <w:ilvl w:val="0"/>
          <w:numId w:val="17"/>
        </w:numPr>
        <w:contextualSpacing/>
        <w:rPr>
          <w:rFonts w:ascii="Arial" w:hAnsi="Arial" w:cs="Arial"/>
        </w:rPr>
      </w:pPr>
      <w:r w:rsidRPr="00034FD7">
        <w:rPr>
          <w:rFonts w:ascii="Arial" w:hAnsi="Arial" w:cs="Arial"/>
        </w:rPr>
        <w:t xml:space="preserve">Oversee scrutiny of </w:t>
      </w:r>
      <w:r w:rsidRPr="00034FD7">
        <w:rPr>
          <w:rFonts w:ascii="Arial" w:hAnsi="Arial" w:cs="Arial"/>
          <w:shd w:val="clear" w:color="auto" w:fill="FFFFFF"/>
        </w:rPr>
        <w:t>benefits achievement.</w:t>
      </w:r>
    </w:p>
    <w:p w14:paraId="069CA161" w14:textId="77777777" w:rsidR="00825E0B" w:rsidRPr="00034FD7" w:rsidRDefault="00825E0B" w:rsidP="00825E0B">
      <w:pPr>
        <w:ind w:right="-483"/>
        <w:rPr>
          <w:rFonts w:cs="Arial"/>
        </w:rPr>
      </w:pPr>
    </w:p>
    <w:p w14:paraId="41E7C062" w14:textId="77777777" w:rsidR="00825E0B" w:rsidRPr="00034FD7" w:rsidRDefault="00825E0B" w:rsidP="00825E0B">
      <w:pPr>
        <w:ind w:right="-483"/>
        <w:rPr>
          <w:rFonts w:cs="Arial"/>
        </w:rPr>
      </w:pPr>
      <w:r w:rsidRPr="006D6047">
        <w:rPr>
          <w:rFonts w:cs="Arial"/>
        </w:rPr>
        <w:t>The Committee will work within the principles of the Scottish Government Blueprint for Good Governance – Second Edition, to ensure effective management, improved performance and ultimately good outcomes for all stakeholders.</w:t>
      </w:r>
      <w:r w:rsidRPr="00034FD7">
        <w:rPr>
          <w:rFonts w:cs="Arial"/>
        </w:rPr>
        <w:t xml:space="preserve">  </w:t>
      </w:r>
    </w:p>
    <w:p w14:paraId="72CC47A4" w14:textId="77777777" w:rsidR="00825E0B" w:rsidRPr="00034FD7" w:rsidRDefault="00825E0B" w:rsidP="00825E0B">
      <w:pPr>
        <w:tabs>
          <w:tab w:val="num" w:pos="1080"/>
        </w:tabs>
        <w:autoSpaceDE w:val="0"/>
        <w:autoSpaceDN w:val="0"/>
        <w:adjustRightInd w:val="0"/>
        <w:rPr>
          <w:rFonts w:cs="Arial"/>
          <w:bCs/>
        </w:rPr>
      </w:pPr>
    </w:p>
    <w:p w14:paraId="21E548D4" w14:textId="77777777" w:rsidR="00825E0B" w:rsidRDefault="00825E0B" w:rsidP="00825E0B">
      <w:pPr>
        <w:tabs>
          <w:tab w:val="num" w:pos="1080"/>
        </w:tabs>
        <w:autoSpaceDE w:val="0"/>
        <w:autoSpaceDN w:val="0"/>
        <w:adjustRightInd w:val="0"/>
        <w:rPr>
          <w:rFonts w:cs="Arial"/>
          <w:bCs/>
          <w:color w:val="000000"/>
        </w:rPr>
      </w:pPr>
    </w:p>
    <w:p w14:paraId="7427B65E" w14:textId="77777777" w:rsidR="00825E0B" w:rsidRDefault="00825E0B" w:rsidP="00825E0B">
      <w:pPr>
        <w:tabs>
          <w:tab w:val="num" w:pos="1080"/>
        </w:tabs>
        <w:autoSpaceDE w:val="0"/>
        <w:autoSpaceDN w:val="0"/>
        <w:adjustRightInd w:val="0"/>
        <w:rPr>
          <w:rFonts w:cs="Arial"/>
          <w:bCs/>
          <w:color w:val="000000"/>
        </w:rPr>
      </w:pPr>
    </w:p>
    <w:p w14:paraId="328C2DAF" w14:textId="77777777" w:rsidR="00825E0B" w:rsidRDefault="00825E0B" w:rsidP="00825E0B">
      <w:pPr>
        <w:tabs>
          <w:tab w:val="num" w:pos="1080"/>
        </w:tabs>
        <w:autoSpaceDE w:val="0"/>
        <w:autoSpaceDN w:val="0"/>
        <w:adjustRightInd w:val="0"/>
        <w:rPr>
          <w:rFonts w:cs="Arial"/>
          <w:bCs/>
          <w:color w:val="000000"/>
        </w:rPr>
      </w:pPr>
    </w:p>
    <w:p w14:paraId="46C15E07" w14:textId="77777777" w:rsidR="00825E0B" w:rsidRPr="005E20FD" w:rsidRDefault="00825E0B" w:rsidP="00825E0B">
      <w:pPr>
        <w:numPr>
          <w:ilvl w:val="0"/>
          <w:numId w:val="25"/>
        </w:numPr>
        <w:ind w:left="284" w:right="-341" w:hanging="284"/>
        <w:rPr>
          <w:rStyle w:val="IntenseReference"/>
          <w:rFonts w:cs="Arial"/>
        </w:rPr>
      </w:pPr>
      <w:r w:rsidRPr="005E20FD">
        <w:rPr>
          <w:rStyle w:val="IntenseReference"/>
          <w:rFonts w:cs="Arial"/>
        </w:rPr>
        <w:t>RESPONSIBILITIES AND REMIT</w:t>
      </w:r>
    </w:p>
    <w:p w14:paraId="03410904" w14:textId="77777777" w:rsidR="00825E0B" w:rsidRDefault="00825E0B" w:rsidP="00825E0B">
      <w:pPr>
        <w:autoSpaceDE w:val="0"/>
        <w:autoSpaceDN w:val="0"/>
        <w:adjustRightInd w:val="0"/>
        <w:ind w:left="720"/>
        <w:rPr>
          <w:rFonts w:cs="Arial"/>
          <w:b/>
          <w:bCs/>
        </w:rPr>
      </w:pPr>
    </w:p>
    <w:p w14:paraId="71038317" w14:textId="77777777" w:rsidR="00825E0B" w:rsidRDefault="00825E0B" w:rsidP="00825E0B">
      <w:pPr>
        <w:autoSpaceDE w:val="0"/>
        <w:autoSpaceDN w:val="0"/>
        <w:adjustRightInd w:val="0"/>
        <w:rPr>
          <w:rFonts w:cs="Arial"/>
          <w:bCs/>
        </w:rPr>
      </w:pPr>
      <w:r>
        <w:rPr>
          <w:rFonts w:cs="Arial"/>
          <w:bCs/>
        </w:rPr>
        <w:t>The Strategic Portfolio Governance Committee will function as a sub-committee of the Board with a role of endorsing any change in the strategic direction of the Board and will ensure developments and benefits arising from our strategic partnerships are aligned to NHS GJ governance.  The Committee will monitor and scrutinise the following:</w:t>
      </w:r>
    </w:p>
    <w:p w14:paraId="2EC902BE" w14:textId="77777777" w:rsidR="00825E0B" w:rsidRDefault="00825E0B" w:rsidP="00825E0B">
      <w:pPr>
        <w:autoSpaceDE w:val="0"/>
        <w:autoSpaceDN w:val="0"/>
        <w:adjustRightInd w:val="0"/>
        <w:rPr>
          <w:rFonts w:cs="Arial"/>
          <w:bCs/>
        </w:rPr>
      </w:pPr>
    </w:p>
    <w:p w14:paraId="707B0777" w14:textId="77777777" w:rsidR="00825E0B" w:rsidRDefault="00825E0B" w:rsidP="00825E0B">
      <w:pPr>
        <w:numPr>
          <w:ilvl w:val="0"/>
          <w:numId w:val="21"/>
        </w:numPr>
        <w:autoSpaceDE w:val="0"/>
        <w:autoSpaceDN w:val="0"/>
        <w:adjustRightInd w:val="0"/>
        <w:spacing w:after="60"/>
        <w:rPr>
          <w:rFonts w:cs="Arial"/>
          <w:bCs/>
        </w:rPr>
      </w:pPr>
      <w:r>
        <w:rPr>
          <w:rFonts w:cs="Arial"/>
          <w:bCs/>
        </w:rPr>
        <w:t>Endorsement of strategic programmes associated with the expanding Board portfolio.</w:t>
      </w:r>
    </w:p>
    <w:p w14:paraId="3ADA5545" w14:textId="77777777" w:rsidR="00825E0B" w:rsidRDefault="00825E0B" w:rsidP="00825E0B">
      <w:pPr>
        <w:numPr>
          <w:ilvl w:val="0"/>
          <w:numId w:val="21"/>
        </w:numPr>
        <w:autoSpaceDE w:val="0"/>
        <w:autoSpaceDN w:val="0"/>
        <w:adjustRightInd w:val="0"/>
        <w:spacing w:after="60"/>
        <w:rPr>
          <w:rFonts w:cs="Arial"/>
          <w:bCs/>
        </w:rPr>
      </w:pPr>
      <w:r>
        <w:rPr>
          <w:rFonts w:cs="Arial"/>
          <w:bCs/>
        </w:rPr>
        <w:lastRenderedPageBreak/>
        <w:t>Development and implementation of the NHS GJ Board Strategy.</w:t>
      </w:r>
    </w:p>
    <w:p w14:paraId="6506076A" w14:textId="77777777" w:rsidR="00825E0B" w:rsidRDefault="00825E0B" w:rsidP="00825E0B">
      <w:pPr>
        <w:numPr>
          <w:ilvl w:val="0"/>
          <w:numId w:val="21"/>
        </w:numPr>
        <w:autoSpaceDE w:val="0"/>
        <w:autoSpaceDN w:val="0"/>
        <w:adjustRightInd w:val="0"/>
        <w:spacing w:after="60"/>
        <w:rPr>
          <w:rFonts w:cs="Arial"/>
          <w:bCs/>
        </w:rPr>
      </w:pPr>
      <w:r>
        <w:rPr>
          <w:rFonts w:cs="Arial"/>
          <w:bCs/>
        </w:rPr>
        <w:t>Delivery against key elements of the Board Strategy, this includes the strategic intent of programmes.</w:t>
      </w:r>
    </w:p>
    <w:p w14:paraId="3357550F" w14:textId="77777777" w:rsidR="00825E0B" w:rsidRDefault="00825E0B" w:rsidP="00825E0B">
      <w:pPr>
        <w:numPr>
          <w:ilvl w:val="0"/>
          <w:numId w:val="21"/>
        </w:numPr>
        <w:autoSpaceDE w:val="0"/>
        <w:autoSpaceDN w:val="0"/>
        <w:adjustRightInd w:val="0"/>
        <w:spacing w:after="60"/>
        <w:rPr>
          <w:rFonts w:cs="Arial"/>
          <w:bCs/>
        </w:rPr>
      </w:pPr>
      <w:r>
        <w:rPr>
          <w:rFonts w:cs="Arial"/>
          <w:bCs/>
        </w:rPr>
        <w:t xml:space="preserve">Delivery of objectives within Project, Programme and Portfolio parameters to ensure all work aligns with the Board’s strategic direction. </w:t>
      </w:r>
    </w:p>
    <w:p w14:paraId="3866FB57" w14:textId="77777777" w:rsidR="00825E0B" w:rsidRPr="006D6047" w:rsidRDefault="00825E0B" w:rsidP="00825E0B">
      <w:pPr>
        <w:numPr>
          <w:ilvl w:val="0"/>
          <w:numId w:val="21"/>
        </w:numPr>
        <w:autoSpaceDE w:val="0"/>
        <w:autoSpaceDN w:val="0"/>
        <w:adjustRightInd w:val="0"/>
        <w:spacing w:after="60"/>
        <w:rPr>
          <w:rFonts w:cs="Arial"/>
          <w:bCs/>
        </w:rPr>
      </w:pPr>
      <w:r w:rsidRPr="006D6047">
        <w:rPr>
          <w:rFonts w:cs="Arial"/>
          <w:bCs/>
        </w:rPr>
        <w:t>Assume responsibility for oversight and assurance to the Board on the digital programme delivery that includes:</w:t>
      </w:r>
    </w:p>
    <w:p w14:paraId="61C4F8BE" w14:textId="77777777" w:rsidR="00825E0B" w:rsidRPr="006D6047" w:rsidRDefault="00825E0B" w:rsidP="00825E0B">
      <w:pPr>
        <w:pStyle w:val="ListParagraph"/>
        <w:numPr>
          <w:ilvl w:val="0"/>
          <w:numId w:val="27"/>
        </w:numPr>
        <w:autoSpaceDE w:val="0"/>
        <w:autoSpaceDN w:val="0"/>
        <w:adjustRightInd w:val="0"/>
        <w:spacing w:after="60"/>
        <w:rPr>
          <w:rFonts w:ascii="Arial" w:hAnsi="Arial" w:cs="Arial"/>
          <w:bCs/>
        </w:rPr>
      </w:pPr>
      <w:r w:rsidRPr="006D6047">
        <w:rPr>
          <w:rFonts w:ascii="Arial" w:hAnsi="Arial" w:cs="Arial"/>
          <w:bCs/>
        </w:rPr>
        <w:t>Major system upgrades and replacements</w:t>
      </w:r>
    </w:p>
    <w:p w14:paraId="5C877D71" w14:textId="77777777" w:rsidR="00825E0B" w:rsidRPr="006D6047" w:rsidRDefault="00825E0B" w:rsidP="00825E0B">
      <w:pPr>
        <w:pStyle w:val="ListParagraph"/>
        <w:numPr>
          <w:ilvl w:val="0"/>
          <w:numId w:val="27"/>
        </w:numPr>
        <w:autoSpaceDE w:val="0"/>
        <w:autoSpaceDN w:val="0"/>
        <w:adjustRightInd w:val="0"/>
        <w:spacing w:after="60"/>
        <w:rPr>
          <w:rFonts w:ascii="Arial" w:hAnsi="Arial" w:cs="Arial"/>
          <w:bCs/>
        </w:rPr>
      </w:pPr>
      <w:r w:rsidRPr="006D6047">
        <w:rPr>
          <w:rFonts w:ascii="Arial" w:hAnsi="Arial" w:cs="Arial"/>
          <w:bCs/>
        </w:rPr>
        <w:t>New digital systems including major technology enabled business and clinical change programmes.</w:t>
      </w:r>
    </w:p>
    <w:p w14:paraId="54E451E2" w14:textId="77777777" w:rsidR="00825E0B" w:rsidRDefault="00825E0B" w:rsidP="00825E0B">
      <w:pPr>
        <w:autoSpaceDE w:val="0"/>
        <w:autoSpaceDN w:val="0"/>
        <w:adjustRightInd w:val="0"/>
        <w:rPr>
          <w:rFonts w:cs="Arial"/>
          <w:bCs/>
        </w:rPr>
      </w:pPr>
    </w:p>
    <w:p w14:paraId="56263247" w14:textId="77777777" w:rsidR="00825E0B" w:rsidRDefault="00825E0B" w:rsidP="00825E0B">
      <w:pPr>
        <w:autoSpaceDE w:val="0"/>
        <w:autoSpaceDN w:val="0"/>
        <w:adjustRightInd w:val="0"/>
        <w:spacing w:after="60"/>
        <w:rPr>
          <w:rFonts w:cs="Arial"/>
          <w:bCs/>
        </w:rPr>
      </w:pPr>
      <w:r>
        <w:rPr>
          <w:rFonts w:cs="Arial"/>
          <w:bCs/>
        </w:rPr>
        <w:t>The Committee will also:</w:t>
      </w:r>
    </w:p>
    <w:p w14:paraId="1263AC35" w14:textId="77777777" w:rsidR="00825E0B" w:rsidRPr="007041E9" w:rsidRDefault="00825E0B" w:rsidP="00825E0B">
      <w:pPr>
        <w:numPr>
          <w:ilvl w:val="0"/>
          <w:numId w:val="20"/>
        </w:numPr>
        <w:autoSpaceDE w:val="0"/>
        <w:autoSpaceDN w:val="0"/>
        <w:adjustRightInd w:val="0"/>
        <w:spacing w:afterLines="60" w:after="144"/>
        <w:rPr>
          <w:rFonts w:cs="Arial"/>
        </w:rPr>
      </w:pPr>
      <w:r w:rsidRPr="007041E9">
        <w:rPr>
          <w:rFonts w:cs="Arial"/>
          <w:bCs/>
        </w:rPr>
        <w:t>Review programme arrangements for securing effectiveness and best value from resources, ensuring that prompt action is taken and appropriate escalation approaches are deployed to manage issues.</w:t>
      </w:r>
    </w:p>
    <w:p w14:paraId="14D21BA3" w14:textId="77777777" w:rsidR="00825E0B" w:rsidRPr="007041E9" w:rsidRDefault="00825E0B" w:rsidP="00825E0B">
      <w:pPr>
        <w:numPr>
          <w:ilvl w:val="0"/>
          <w:numId w:val="20"/>
        </w:numPr>
        <w:autoSpaceDE w:val="0"/>
        <w:autoSpaceDN w:val="0"/>
        <w:adjustRightInd w:val="0"/>
        <w:spacing w:afterLines="60" w:after="144"/>
        <w:rPr>
          <w:rFonts w:cs="Arial"/>
        </w:rPr>
      </w:pPr>
      <w:r w:rsidRPr="007041E9">
        <w:rPr>
          <w:rFonts w:cs="Arial"/>
        </w:rPr>
        <w:t>Ensure that the equality and diversity implications of Board developments are fully considered and acted upon.</w:t>
      </w:r>
    </w:p>
    <w:p w14:paraId="5B7B0066" w14:textId="77777777" w:rsidR="00825E0B" w:rsidRPr="007041E9" w:rsidRDefault="00825E0B" w:rsidP="00825E0B">
      <w:pPr>
        <w:pStyle w:val="Default"/>
        <w:numPr>
          <w:ilvl w:val="0"/>
          <w:numId w:val="20"/>
        </w:numPr>
        <w:spacing w:afterLines="60" w:after="144"/>
      </w:pPr>
      <w:r w:rsidRPr="007041E9">
        <w:t>Provide assurance to the Board that significant strategic programme risks are being adequately managed, and agree remedial action where necessary.</w:t>
      </w:r>
    </w:p>
    <w:p w14:paraId="18CB2E23" w14:textId="77777777" w:rsidR="00825E0B" w:rsidRPr="00582BD1" w:rsidRDefault="00825E0B" w:rsidP="00825E0B">
      <w:pPr>
        <w:pStyle w:val="Default"/>
        <w:numPr>
          <w:ilvl w:val="0"/>
          <w:numId w:val="20"/>
        </w:numPr>
        <w:spacing w:afterLines="60" w:after="144"/>
        <w:rPr>
          <w:bCs/>
        </w:rPr>
      </w:pPr>
      <w:r w:rsidRPr="007041E9">
        <w:t>Assure the Board that all current strategic programmes, project plans and their associated Key Performance Indicators (KPI</w:t>
      </w:r>
      <w:r>
        <w:t>s</w:t>
      </w:r>
      <w:r w:rsidRPr="007041E9">
        <w:t>) are consistently and comprehensively monitored.</w:t>
      </w:r>
    </w:p>
    <w:p w14:paraId="45B5A977" w14:textId="77777777" w:rsidR="00825E0B" w:rsidRPr="007041E9" w:rsidRDefault="00825E0B" w:rsidP="00825E0B">
      <w:pPr>
        <w:autoSpaceDE w:val="0"/>
        <w:autoSpaceDN w:val="0"/>
        <w:adjustRightInd w:val="0"/>
        <w:spacing w:before="360" w:afterLines="60" w:after="144"/>
        <w:rPr>
          <w:rFonts w:cs="Arial"/>
          <w:bCs/>
        </w:rPr>
      </w:pPr>
      <w:r w:rsidRPr="007041E9">
        <w:rPr>
          <w:rFonts w:cs="Arial"/>
          <w:bCs/>
        </w:rPr>
        <w:t xml:space="preserve">The Committee will </w:t>
      </w:r>
      <w:r>
        <w:rPr>
          <w:rFonts w:cs="Arial"/>
          <w:bCs/>
        </w:rPr>
        <w:t xml:space="preserve">review the development and </w:t>
      </w:r>
      <w:r w:rsidRPr="007041E9">
        <w:rPr>
          <w:rFonts w:cs="Arial"/>
          <w:bCs/>
        </w:rPr>
        <w:t>delivery of the following key programmes:</w:t>
      </w:r>
    </w:p>
    <w:p w14:paraId="65330F46" w14:textId="77777777" w:rsidR="00825E0B" w:rsidRDefault="00825E0B" w:rsidP="00825E0B">
      <w:pPr>
        <w:numPr>
          <w:ilvl w:val="0"/>
          <w:numId w:val="19"/>
        </w:numPr>
        <w:autoSpaceDE w:val="0"/>
        <w:autoSpaceDN w:val="0"/>
        <w:adjustRightInd w:val="0"/>
        <w:rPr>
          <w:rFonts w:cs="Arial"/>
          <w:bCs/>
        </w:rPr>
      </w:pPr>
      <w:r w:rsidRPr="003D4AB6">
        <w:rPr>
          <w:rFonts w:cs="Arial"/>
          <w:b/>
          <w:bCs/>
        </w:rPr>
        <w:t>NHS Scotland Academy</w:t>
      </w:r>
      <w:r>
        <w:rPr>
          <w:rFonts w:cs="Arial"/>
          <w:bCs/>
        </w:rPr>
        <w:t xml:space="preserve"> (</w:t>
      </w:r>
      <w:r w:rsidRPr="00736DE2">
        <w:rPr>
          <w:rFonts w:cs="Arial"/>
          <w:b/>
          <w:bCs/>
        </w:rPr>
        <w:t>NHSSA</w:t>
      </w:r>
      <w:r>
        <w:rPr>
          <w:rFonts w:cs="Arial"/>
          <w:bCs/>
        </w:rPr>
        <w:t>)</w:t>
      </w:r>
    </w:p>
    <w:p w14:paraId="72DDD07C" w14:textId="77777777" w:rsidR="00825E0B" w:rsidRPr="0089767A" w:rsidRDefault="00825E0B" w:rsidP="00825E0B">
      <w:pPr>
        <w:autoSpaceDE w:val="0"/>
        <w:autoSpaceDN w:val="0"/>
        <w:adjustRightInd w:val="0"/>
        <w:spacing w:afterLines="60" w:after="144"/>
        <w:ind w:left="720"/>
        <w:rPr>
          <w:rFonts w:cs="Arial"/>
          <w:bCs/>
        </w:rPr>
      </w:pPr>
      <w:r w:rsidRPr="0089767A">
        <w:rPr>
          <w:rFonts w:cs="Arial"/>
          <w:bCs/>
        </w:rPr>
        <w:t>This will include receiving an Annual Report from the NHS Scotland Academy and consideration of inclusion of that Annual Report within the Committee’s Annual Report to the Board of NHS Golden Jubilee.</w:t>
      </w:r>
      <w:r>
        <w:rPr>
          <w:rFonts w:cs="Arial"/>
          <w:bCs/>
        </w:rPr>
        <w:t xml:space="preserve">  </w:t>
      </w:r>
      <w:r w:rsidRPr="00954C30">
        <w:rPr>
          <w:rFonts w:cs="Arial"/>
          <w:bCs/>
        </w:rPr>
        <w:t>The governance aspects of the work of NHSSA not related to the education and quality is delegated to SPGC.  The governance work of NHSSA in relation to education and quality is delegated to NHS Education for Scotland Education and Quality Committee.</w:t>
      </w:r>
      <w:r>
        <w:rPr>
          <w:rFonts w:cs="Arial"/>
          <w:bCs/>
        </w:rPr>
        <w:t xml:space="preserve">  </w:t>
      </w:r>
    </w:p>
    <w:p w14:paraId="42942001" w14:textId="77777777" w:rsidR="00825E0B" w:rsidRPr="003D4AB6" w:rsidRDefault="00825E0B" w:rsidP="00825E0B">
      <w:pPr>
        <w:numPr>
          <w:ilvl w:val="0"/>
          <w:numId w:val="19"/>
        </w:numPr>
        <w:autoSpaceDE w:val="0"/>
        <w:autoSpaceDN w:val="0"/>
        <w:adjustRightInd w:val="0"/>
        <w:rPr>
          <w:rFonts w:cs="Arial"/>
          <w:bCs/>
        </w:rPr>
      </w:pPr>
      <w:r w:rsidRPr="003D4AB6">
        <w:rPr>
          <w:rFonts w:cs="Arial"/>
          <w:b/>
          <w:bCs/>
        </w:rPr>
        <w:t>Centre for Sustainable Delivery (CfSD)</w:t>
      </w:r>
    </w:p>
    <w:p w14:paraId="479CA30D" w14:textId="77777777" w:rsidR="00825E0B" w:rsidRPr="0089767A" w:rsidRDefault="00825E0B" w:rsidP="00825E0B">
      <w:pPr>
        <w:autoSpaceDE w:val="0"/>
        <w:autoSpaceDN w:val="0"/>
        <w:adjustRightInd w:val="0"/>
        <w:spacing w:afterLines="60" w:after="144"/>
        <w:ind w:left="720"/>
        <w:rPr>
          <w:rFonts w:cs="Arial"/>
          <w:bCs/>
        </w:rPr>
      </w:pPr>
      <w:r w:rsidRPr="0089767A">
        <w:rPr>
          <w:rFonts w:cs="Arial"/>
          <w:bCs/>
        </w:rPr>
        <w:t>This will include providing a statement of assurance to the Board of NHS Golden Jubilee, as part of annual reporting arrangements that the Committee has been able to review, monitor and assure progress against the CfSD annual work-plan, which is set by the Scottish Government.</w:t>
      </w:r>
    </w:p>
    <w:p w14:paraId="5F27F7A6" w14:textId="77777777" w:rsidR="00825E0B" w:rsidRPr="007041E9" w:rsidRDefault="00825E0B" w:rsidP="00825E0B">
      <w:pPr>
        <w:numPr>
          <w:ilvl w:val="0"/>
          <w:numId w:val="19"/>
        </w:numPr>
        <w:autoSpaceDE w:val="0"/>
        <w:autoSpaceDN w:val="0"/>
        <w:adjustRightInd w:val="0"/>
        <w:spacing w:afterLines="60" w:after="144"/>
        <w:rPr>
          <w:rFonts w:cs="Arial"/>
          <w:bCs/>
        </w:rPr>
      </w:pPr>
      <w:r w:rsidRPr="007041E9">
        <w:rPr>
          <w:rFonts w:cs="Arial"/>
          <w:bCs/>
        </w:rPr>
        <w:t>Strategic</w:t>
      </w:r>
      <w:r>
        <w:rPr>
          <w:rFonts w:cs="Arial"/>
          <w:bCs/>
        </w:rPr>
        <w:t xml:space="preserve"> p</w:t>
      </w:r>
      <w:r w:rsidRPr="007041E9">
        <w:rPr>
          <w:rFonts w:cs="Arial"/>
          <w:bCs/>
        </w:rPr>
        <w:t>lanning elements of core NHS GJ business</w:t>
      </w:r>
    </w:p>
    <w:p w14:paraId="1B54718D" w14:textId="77777777" w:rsidR="00825E0B" w:rsidRPr="006D6047" w:rsidRDefault="00825E0B" w:rsidP="00825E0B">
      <w:pPr>
        <w:numPr>
          <w:ilvl w:val="0"/>
          <w:numId w:val="19"/>
        </w:numPr>
        <w:autoSpaceDE w:val="0"/>
        <w:autoSpaceDN w:val="0"/>
        <w:adjustRightInd w:val="0"/>
        <w:spacing w:afterLines="60" w:after="144"/>
        <w:rPr>
          <w:rFonts w:cs="Arial"/>
          <w:bCs/>
        </w:rPr>
      </w:pPr>
      <w:r w:rsidRPr="007041E9">
        <w:rPr>
          <w:rFonts w:cs="Arial"/>
          <w:bCs/>
        </w:rPr>
        <w:t>Any further programmes agreed as part of the Board’s expanding portfolio</w:t>
      </w:r>
    </w:p>
    <w:p w14:paraId="1194E453" w14:textId="77777777" w:rsidR="00825E0B" w:rsidRDefault="00825E0B" w:rsidP="00825E0B">
      <w:pPr>
        <w:autoSpaceDE w:val="0"/>
        <w:autoSpaceDN w:val="0"/>
        <w:adjustRightInd w:val="0"/>
        <w:rPr>
          <w:rFonts w:cs="Arial"/>
          <w:lang w:eastAsia="en-GB"/>
        </w:rPr>
      </w:pPr>
    </w:p>
    <w:p w14:paraId="1807FD2D" w14:textId="77777777" w:rsidR="00825E0B" w:rsidRPr="005E20FD" w:rsidRDefault="00825E0B" w:rsidP="00825E0B">
      <w:pPr>
        <w:pStyle w:val="BodyText"/>
        <w:numPr>
          <w:ilvl w:val="0"/>
          <w:numId w:val="25"/>
        </w:numPr>
        <w:spacing w:after="0"/>
        <w:ind w:left="426" w:right="-341" w:hanging="426"/>
        <w:jc w:val="both"/>
        <w:rPr>
          <w:rStyle w:val="IntenseReference"/>
          <w:rFonts w:ascii="Arial" w:hAnsi="Arial" w:cs="Arial"/>
        </w:rPr>
      </w:pPr>
      <w:r w:rsidRPr="005E20FD">
        <w:rPr>
          <w:rStyle w:val="IntenseReference"/>
          <w:rFonts w:ascii="Arial" w:hAnsi="Arial" w:cs="Arial"/>
        </w:rPr>
        <w:t>Membership of the</w:t>
      </w:r>
      <w:r w:rsidRPr="00736DE2">
        <w:rPr>
          <w:rStyle w:val="IntenseReference"/>
          <w:rFonts w:ascii="Arial" w:hAnsi="Arial" w:cs="Arial"/>
        </w:rPr>
        <w:t xml:space="preserve"> Strategic </w:t>
      </w:r>
      <w:r>
        <w:rPr>
          <w:rStyle w:val="IntenseReference"/>
          <w:rFonts w:ascii="Arial" w:hAnsi="Arial" w:cs="Arial"/>
        </w:rPr>
        <w:t>P</w:t>
      </w:r>
      <w:r w:rsidRPr="005E20FD">
        <w:rPr>
          <w:rStyle w:val="IntenseReference"/>
          <w:rFonts w:ascii="Arial" w:hAnsi="Arial" w:cs="Arial"/>
        </w:rPr>
        <w:t>o</w:t>
      </w:r>
      <w:r>
        <w:rPr>
          <w:rStyle w:val="IntenseReference"/>
          <w:rFonts w:ascii="Arial" w:hAnsi="Arial" w:cs="Arial"/>
        </w:rPr>
        <w:t xml:space="preserve">rtfolio </w:t>
      </w:r>
      <w:r w:rsidRPr="00892BB3">
        <w:rPr>
          <w:rStyle w:val="IntenseReference"/>
          <w:rFonts w:ascii="Arial" w:hAnsi="Arial" w:cs="Arial"/>
          <w:sz w:val="28"/>
        </w:rPr>
        <w:t>g</w:t>
      </w:r>
      <w:r>
        <w:rPr>
          <w:rStyle w:val="IntenseReference"/>
          <w:rFonts w:ascii="Arial" w:hAnsi="Arial" w:cs="Arial"/>
        </w:rPr>
        <w:t>overnance</w:t>
      </w:r>
      <w:r w:rsidRPr="005E20FD">
        <w:rPr>
          <w:rStyle w:val="IntenseReference"/>
          <w:rFonts w:ascii="Arial" w:hAnsi="Arial" w:cs="Arial"/>
        </w:rPr>
        <w:t xml:space="preserve"> Committee</w:t>
      </w:r>
    </w:p>
    <w:p w14:paraId="05886398" w14:textId="77777777" w:rsidR="00825E0B" w:rsidRPr="00353F6D" w:rsidRDefault="00825E0B" w:rsidP="00825E0B">
      <w:pPr>
        <w:autoSpaceDE w:val="0"/>
        <w:autoSpaceDN w:val="0"/>
        <w:adjustRightInd w:val="0"/>
        <w:ind w:left="720"/>
        <w:rPr>
          <w:rFonts w:cs="Arial"/>
          <w:b/>
          <w:bCs/>
          <w:lang w:eastAsia="en-GB"/>
        </w:rPr>
      </w:pPr>
    </w:p>
    <w:p w14:paraId="5C617331" w14:textId="77777777" w:rsidR="00825E0B" w:rsidRPr="00484E5F" w:rsidRDefault="00825E0B" w:rsidP="00825E0B">
      <w:pPr>
        <w:ind w:hanging="11"/>
        <w:rPr>
          <w:rFonts w:cs="Arial"/>
          <w:color w:val="000000"/>
        </w:rPr>
      </w:pPr>
      <w:r w:rsidRPr="00825E0B">
        <w:rPr>
          <w:rFonts w:cs="Arial"/>
        </w:rPr>
        <w:t>The Committee membership shall be nominated by NHSGJ Board Chair and be approved by NHSGJ Board.  The membership will consist of six Non-Executive Board Members. Other relevant members of the Executive Leadership team will be expected to attend as required. Committee membership will be subject to review at least annually and the allocation of Members will be recorded within the Corporate Governance - Board Members Responsibilities update approved by NHSGJ Board.  NHSGJ Board Chair and Chief Executive will be ex officio members of the Committee.</w:t>
      </w:r>
      <w:r w:rsidRPr="00484E5F">
        <w:rPr>
          <w:rFonts w:cs="Arial"/>
        </w:rPr>
        <w:t xml:space="preserve"> </w:t>
      </w:r>
    </w:p>
    <w:p w14:paraId="218D08C0" w14:textId="77777777" w:rsidR="00825E0B" w:rsidRDefault="00825E0B" w:rsidP="00825E0B">
      <w:pPr>
        <w:pStyle w:val="BodyText"/>
        <w:spacing w:after="0"/>
        <w:rPr>
          <w:rFonts w:ascii="Arial" w:hAnsi="Arial" w:cs="Arial"/>
        </w:rPr>
      </w:pPr>
    </w:p>
    <w:p w14:paraId="3A958172" w14:textId="77777777" w:rsidR="00825E0B" w:rsidRPr="005E20FD" w:rsidRDefault="00825E0B" w:rsidP="00825E0B">
      <w:pPr>
        <w:pStyle w:val="BodyText"/>
        <w:rPr>
          <w:rFonts w:ascii="Arial" w:hAnsi="Arial" w:cs="Arial"/>
        </w:rPr>
      </w:pPr>
      <w:r w:rsidRPr="005E20FD">
        <w:rPr>
          <w:rFonts w:ascii="Arial" w:hAnsi="Arial" w:cs="Arial"/>
        </w:rPr>
        <w:lastRenderedPageBreak/>
        <w:t>Current membership comprises:</w:t>
      </w:r>
    </w:p>
    <w:p w14:paraId="1493C823" w14:textId="77777777" w:rsidR="00825E0B" w:rsidRPr="00F02F0E" w:rsidRDefault="00825E0B" w:rsidP="00825E0B">
      <w:pPr>
        <w:numPr>
          <w:ilvl w:val="2"/>
          <w:numId w:val="18"/>
        </w:numPr>
        <w:tabs>
          <w:tab w:val="clear" w:pos="2880"/>
        </w:tabs>
        <w:ind w:left="1418" w:hanging="284"/>
        <w:rPr>
          <w:rFonts w:cs="Arial"/>
        </w:rPr>
      </w:pPr>
      <w:r w:rsidRPr="00742FEE">
        <w:rPr>
          <w:rFonts w:cs="Arial"/>
        </w:rPr>
        <w:t>Chair</w:t>
      </w:r>
      <w:r>
        <w:rPr>
          <w:rFonts w:cs="Arial"/>
        </w:rPr>
        <w:t xml:space="preserve"> (Board Vice Chair)</w:t>
      </w:r>
    </w:p>
    <w:p w14:paraId="04719267" w14:textId="77777777" w:rsidR="00825E0B" w:rsidRDefault="00825E0B" w:rsidP="00825E0B">
      <w:pPr>
        <w:numPr>
          <w:ilvl w:val="2"/>
          <w:numId w:val="18"/>
        </w:numPr>
        <w:tabs>
          <w:tab w:val="clear" w:pos="2880"/>
        </w:tabs>
        <w:ind w:left="1418" w:hanging="284"/>
        <w:rPr>
          <w:rFonts w:cs="Arial"/>
        </w:rPr>
      </w:pPr>
      <w:r>
        <w:rPr>
          <w:rFonts w:cs="Arial"/>
        </w:rPr>
        <w:t>Chair, Finance and Performance Committee</w:t>
      </w:r>
    </w:p>
    <w:p w14:paraId="140A28ED" w14:textId="77777777" w:rsidR="00825E0B" w:rsidRDefault="00825E0B" w:rsidP="00825E0B">
      <w:pPr>
        <w:numPr>
          <w:ilvl w:val="2"/>
          <w:numId w:val="18"/>
        </w:numPr>
        <w:tabs>
          <w:tab w:val="clear" w:pos="2880"/>
        </w:tabs>
        <w:ind w:left="1418" w:hanging="284"/>
        <w:rPr>
          <w:rFonts w:cs="Arial"/>
        </w:rPr>
      </w:pPr>
      <w:r>
        <w:rPr>
          <w:rFonts w:cs="Arial"/>
        </w:rPr>
        <w:t>Chair, Clinical Governance Committee</w:t>
      </w:r>
    </w:p>
    <w:p w14:paraId="64D0C5B7" w14:textId="77777777" w:rsidR="00825E0B" w:rsidRDefault="00825E0B" w:rsidP="00825E0B">
      <w:pPr>
        <w:numPr>
          <w:ilvl w:val="2"/>
          <w:numId w:val="18"/>
        </w:numPr>
        <w:tabs>
          <w:tab w:val="clear" w:pos="2880"/>
        </w:tabs>
        <w:ind w:left="1418" w:hanging="284"/>
        <w:rPr>
          <w:rFonts w:cs="Arial"/>
        </w:rPr>
      </w:pPr>
      <w:r>
        <w:rPr>
          <w:rFonts w:cs="Arial"/>
        </w:rPr>
        <w:t>Chair, Staff Governance and Person Centred Committee</w:t>
      </w:r>
    </w:p>
    <w:p w14:paraId="383DF178" w14:textId="77777777" w:rsidR="00825E0B" w:rsidRDefault="00825E0B" w:rsidP="00825E0B">
      <w:pPr>
        <w:numPr>
          <w:ilvl w:val="2"/>
          <w:numId w:val="18"/>
        </w:numPr>
        <w:tabs>
          <w:tab w:val="clear" w:pos="2880"/>
        </w:tabs>
        <w:ind w:left="1418" w:hanging="284"/>
        <w:rPr>
          <w:rFonts w:cs="Arial"/>
        </w:rPr>
      </w:pPr>
      <w:r>
        <w:rPr>
          <w:rFonts w:cs="Arial"/>
        </w:rPr>
        <w:t>Chair, Audit and Risk Committee</w:t>
      </w:r>
    </w:p>
    <w:p w14:paraId="3B656954" w14:textId="77777777" w:rsidR="00825E0B" w:rsidRDefault="00825E0B" w:rsidP="00825E0B">
      <w:pPr>
        <w:numPr>
          <w:ilvl w:val="2"/>
          <w:numId w:val="18"/>
        </w:numPr>
        <w:tabs>
          <w:tab w:val="clear" w:pos="2880"/>
        </w:tabs>
        <w:ind w:left="1418" w:hanging="284"/>
        <w:rPr>
          <w:rFonts w:cs="Arial"/>
        </w:rPr>
      </w:pPr>
      <w:r>
        <w:rPr>
          <w:rFonts w:cs="Arial"/>
        </w:rPr>
        <w:t>Non-Executive Director - Capital</w:t>
      </w:r>
    </w:p>
    <w:p w14:paraId="3C868219" w14:textId="77777777" w:rsidR="00825E0B" w:rsidRPr="00E52564" w:rsidRDefault="00825E0B" w:rsidP="00825E0B">
      <w:pPr>
        <w:numPr>
          <w:ilvl w:val="2"/>
          <w:numId w:val="18"/>
        </w:numPr>
        <w:tabs>
          <w:tab w:val="clear" w:pos="2880"/>
        </w:tabs>
        <w:ind w:left="1418" w:hanging="284"/>
        <w:rPr>
          <w:rFonts w:cs="Arial"/>
        </w:rPr>
      </w:pPr>
      <w:r w:rsidRPr="00E52564">
        <w:rPr>
          <w:rFonts w:cs="Arial"/>
        </w:rPr>
        <w:t>Employee Director</w:t>
      </w:r>
    </w:p>
    <w:p w14:paraId="0F39D6F8" w14:textId="77777777" w:rsidR="00825E0B" w:rsidRDefault="00825E0B" w:rsidP="00825E0B">
      <w:pPr>
        <w:ind w:left="1418"/>
        <w:rPr>
          <w:rFonts w:cs="Arial"/>
        </w:rPr>
      </w:pPr>
    </w:p>
    <w:p w14:paraId="38F8B26C" w14:textId="77777777" w:rsidR="00825E0B" w:rsidRDefault="00825E0B" w:rsidP="00825E0B">
      <w:pPr>
        <w:pStyle w:val="Subtitle"/>
        <w:jc w:val="left"/>
        <w:rPr>
          <w:rFonts w:cs="Arial"/>
          <w:b w:val="0"/>
          <w:szCs w:val="24"/>
        </w:rPr>
      </w:pPr>
      <w:r>
        <w:rPr>
          <w:rFonts w:cs="Arial"/>
          <w:b w:val="0"/>
          <w:szCs w:val="24"/>
        </w:rPr>
        <w:t>Core attendees (expected at every meeting):</w:t>
      </w:r>
    </w:p>
    <w:p w14:paraId="37E1BA44" w14:textId="77777777" w:rsidR="00825E0B" w:rsidRPr="00E52564" w:rsidRDefault="00825E0B" w:rsidP="00825E0B">
      <w:pPr>
        <w:ind w:left="1418"/>
        <w:rPr>
          <w:rFonts w:cs="Arial"/>
        </w:rPr>
      </w:pPr>
    </w:p>
    <w:p w14:paraId="69B3A528" w14:textId="77777777" w:rsidR="00825E0B" w:rsidRPr="00E52564" w:rsidRDefault="00825E0B" w:rsidP="00825E0B">
      <w:pPr>
        <w:numPr>
          <w:ilvl w:val="0"/>
          <w:numId w:val="22"/>
        </w:numPr>
        <w:autoSpaceDE w:val="0"/>
        <w:autoSpaceDN w:val="0"/>
        <w:adjustRightInd w:val="0"/>
        <w:rPr>
          <w:rFonts w:cs="Arial"/>
          <w:lang w:eastAsia="en-GB"/>
        </w:rPr>
      </w:pPr>
      <w:r w:rsidRPr="00E52564">
        <w:rPr>
          <w:rFonts w:cs="Arial"/>
          <w:lang w:eastAsia="en-GB"/>
        </w:rPr>
        <w:t>Chief Executive</w:t>
      </w:r>
    </w:p>
    <w:p w14:paraId="2BD3E34C" w14:textId="77777777" w:rsidR="00825E0B" w:rsidRDefault="00825E0B" w:rsidP="00825E0B">
      <w:pPr>
        <w:numPr>
          <w:ilvl w:val="0"/>
          <w:numId w:val="22"/>
        </w:numPr>
        <w:autoSpaceDE w:val="0"/>
        <w:autoSpaceDN w:val="0"/>
        <w:adjustRightInd w:val="0"/>
        <w:rPr>
          <w:rFonts w:cs="Arial"/>
          <w:lang w:eastAsia="en-GB"/>
        </w:rPr>
      </w:pPr>
      <w:r w:rsidRPr="00E52564">
        <w:rPr>
          <w:rFonts w:cs="Arial"/>
          <w:lang w:eastAsia="en-GB"/>
        </w:rPr>
        <w:t>Director of Finance</w:t>
      </w:r>
    </w:p>
    <w:p w14:paraId="7AC3A66F" w14:textId="77777777" w:rsidR="00825E0B" w:rsidRPr="00E52564" w:rsidRDefault="00825E0B" w:rsidP="00825E0B">
      <w:pPr>
        <w:numPr>
          <w:ilvl w:val="0"/>
          <w:numId w:val="22"/>
        </w:numPr>
        <w:autoSpaceDE w:val="0"/>
        <w:autoSpaceDN w:val="0"/>
        <w:adjustRightInd w:val="0"/>
        <w:rPr>
          <w:rFonts w:cs="Arial"/>
          <w:lang w:eastAsia="en-GB"/>
        </w:rPr>
      </w:pPr>
      <w:r w:rsidRPr="00E52564">
        <w:rPr>
          <w:rFonts w:cs="Arial"/>
        </w:rPr>
        <w:t xml:space="preserve">Director of </w:t>
      </w:r>
      <w:r>
        <w:rPr>
          <w:rFonts w:cs="Arial"/>
        </w:rPr>
        <w:t>Transformation, Strategy, Planning and Performance</w:t>
      </w:r>
    </w:p>
    <w:p w14:paraId="3ED4E9A2" w14:textId="77777777" w:rsidR="00825E0B" w:rsidRDefault="00825E0B" w:rsidP="00825E0B">
      <w:pPr>
        <w:numPr>
          <w:ilvl w:val="0"/>
          <w:numId w:val="22"/>
        </w:numPr>
        <w:autoSpaceDE w:val="0"/>
        <w:autoSpaceDN w:val="0"/>
        <w:adjustRightInd w:val="0"/>
        <w:rPr>
          <w:rFonts w:cs="Arial"/>
          <w:lang w:eastAsia="en-GB"/>
        </w:rPr>
      </w:pPr>
      <w:r w:rsidRPr="00736DE2">
        <w:rPr>
          <w:rFonts w:cs="Arial"/>
          <w:lang w:eastAsia="en-GB"/>
        </w:rPr>
        <w:t xml:space="preserve">Director of Nursing </w:t>
      </w:r>
    </w:p>
    <w:p w14:paraId="0913C8B1" w14:textId="77777777" w:rsidR="00825E0B" w:rsidRPr="00736DE2" w:rsidRDefault="00825E0B" w:rsidP="00825E0B">
      <w:pPr>
        <w:autoSpaceDE w:val="0"/>
        <w:autoSpaceDN w:val="0"/>
        <w:adjustRightInd w:val="0"/>
        <w:ind w:left="720"/>
        <w:rPr>
          <w:rFonts w:cs="Arial"/>
          <w:lang w:eastAsia="en-GB"/>
        </w:rPr>
      </w:pPr>
    </w:p>
    <w:p w14:paraId="5706E3CC" w14:textId="77777777" w:rsidR="00825E0B" w:rsidRDefault="00825E0B" w:rsidP="00825E0B">
      <w:pPr>
        <w:autoSpaceDE w:val="0"/>
        <w:autoSpaceDN w:val="0"/>
        <w:adjustRightInd w:val="0"/>
        <w:spacing w:after="120"/>
        <w:rPr>
          <w:rFonts w:cs="Arial"/>
          <w:lang w:eastAsia="en-GB"/>
        </w:rPr>
      </w:pPr>
      <w:r>
        <w:rPr>
          <w:rFonts w:cs="Arial"/>
          <w:lang w:eastAsia="en-GB"/>
        </w:rPr>
        <w:t>In attendance:</w:t>
      </w:r>
    </w:p>
    <w:p w14:paraId="3E5DFD79" w14:textId="77777777" w:rsidR="00825E0B" w:rsidRDefault="00825E0B" w:rsidP="00825E0B">
      <w:pPr>
        <w:numPr>
          <w:ilvl w:val="0"/>
          <w:numId w:val="23"/>
        </w:numPr>
        <w:tabs>
          <w:tab w:val="left" w:pos="709"/>
        </w:tabs>
        <w:autoSpaceDE w:val="0"/>
        <w:autoSpaceDN w:val="0"/>
        <w:adjustRightInd w:val="0"/>
        <w:ind w:left="851" w:hanging="567"/>
        <w:rPr>
          <w:rFonts w:cs="Arial"/>
          <w:lang w:eastAsia="en-GB"/>
        </w:rPr>
      </w:pPr>
      <w:r>
        <w:rPr>
          <w:rFonts w:cs="Arial"/>
          <w:lang w:eastAsia="en-GB"/>
        </w:rPr>
        <w:t>National Director, Centre for Sustainable Delivery</w:t>
      </w:r>
    </w:p>
    <w:p w14:paraId="36D1E82B" w14:textId="77777777" w:rsidR="00825E0B" w:rsidRPr="00736DE2" w:rsidRDefault="00825E0B" w:rsidP="00825E0B">
      <w:pPr>
        <w:numPr>
          <w:ilvl w:val="0"/>
          <w:numId w:val="23"/>
        </w:numPr>
        <w:tabs>
          <w:tab w:val="left" w:pos="709"/>
        </w:tabs>
        <w:autoSpaceDE w:val="0"/>
        <w:autoSpaceDN w:val="0"/>
        <w:adjustRightInd w:val="0"/>
        <w:ind w:left="851" w:hanging="567"/>
        <w:rPr>
          <w:rFonts w:cs="Arial"/>
          <w:lang w:eastAsia="en-GB"/>
        </w:rPr>
      </w:pPr>
      <w:r w:rsidRPr="00736DE2">
        <w:rPr>
          <w:rFonts w:cs="Arial"/>
        </w:rPr>
        <w:t>Director of Learning Innovation and NHS Scotland Academy</w:t>
      </w:r>
    </w:p>
    <w:p w14:paraId="2DC491F7" w14:textId="77777777" w:rsidR="00825E0B" w:rsidRDefault="00825E0B" w:rsidP="00825E0B">
      <w:pPr>
        <w:numPr>
          <w:ilvl w:val="0"/>
          <w:numId w:val="23"/>
        </w:numPr>
        <w:tabs>
          <w:tab w:val="left" w:pos="709"/>
        </w:tabs>
        <w:autoSpaceDE w:val="0"/>
        <w:autoSpaceDN w:val="0"/>
        <w:adjustRightInd w:val="0"/>
        <w:ind w:left="851" w:hanging="567"/>
        <w:rPr>
          <w:rFonts w:cs="Arial"/>
          <w:lang w:eastAsia="en-GB"/>
        </w:rPr>
      </w:pPr>
      <w:r>
        <w:rPr>
          <w:rFonts w:cs="Arial"/>
          <w:lang w:eastAsia="en-GB"/>
        </w:rPr>
        <w:t xml:space="preserve">Head of Corporate Governance and Board Secretary </w:t>
      </w:r>
    </w:p>
    <w:p w14:paraId="69206A20" w14:textId="77777777" w:rsidR="00825E0B" w:rsidRDefault="00825E0B" w:rsidP="00825E0B">
      <w:pPr>
        <w:numPr>
          <w:ilvl w:val="0"/>
          <w:numId w:val="23"/>
        </w:numPr>
        <w:tabs>
          <w:tab w:val="left" w:pos="709"/>
        </w:tabs>
        <w:autoSpaceDE w:val="0"/>
        <w:autoSpaceDN w:val="0"/>
        <w:adjustRightInd w:val="0"/>
        <w:ind w:left="851" w:hanging="567"/>
        <w:rPr>
          <w:rFonts w:cs="Arial"/>
          <w:lang w:eastAsia="en-GB"/>
        </w:rPr>
      </w:pPr>
      <w:r>
        <w:rPr>
          <w:rFonts w:cs="Arial"/>
          <w:lang w:eastAsia="en-GB"/>
        </w:rPr>
        <w:t>Deputy Director of Quality, Performance, Planning and Programmes</w:t>
      </w:r>
    </w:p>
    <w:p w14:paraId="1B942CB6" w14:textId="77777777" w:rsidR="00825E0B" w:rsidRDefault="00825E0B" w:rsidP="00825E0B">
      <w:pPr>
        <w:numPr>
          <w:ilvl w:val="0"/>
          <w:numId w:val="23"/>
        </w:numPr>
        <w:tabs>
          <w:tab w:val="left" w:pos="709"/>
        </w:tabs>
        <w:autoSpaceDE w:val="0"/>
        <w:autoSpaceDN w:val="0"/>
        <w:adjustRightInd w:val="0"/>
        <w:ind w:left="851" w:hanging="567"/>
        <w:rPr>
          <w:rFonts w:cs="Arial"/>
          <w:lang w:eastAsia="en-GB"/>
        </w:rPr>
      </w:pPr>
      <w:r>
        <w:rPr>
          <w:rFonts w:cs="Arial"/>
          <w:lang w:eastAsia="en-GB"/>
        </w:rPr>
        <w:t>Board Chair</w:t>
      </w:r>
    </w:p>
    <w:p w14:paraId="1E8408DA" w14:textId="77777777" w:rsidR="00825E0B" w:rsidRDefault="00825E0B" w:rsidP="00825E0B">
      <w:pPr>
        <w:autoSpaceDE w:val="0"/>
        <w:autoSpaceDN w:val="0"/>
        <w:adjustRightInd w:val="0"/>
        <w:rPr>
          <w:rFonts w:cs="Arial"/>
          <w:lang w:eastAsia="en-GB"/>
        </w:rPr>
      </w:pPr>
    </w:p>
    <w:p w14:paraId="4A5458A7" w14:textId="77777777" w:rsidR="00825E0B" w:rsidRDefault="00825E0B" w:rsidP="00825E0B">
      <w:pPr>
        <w:autoSpaceDE w:val="0"/>
        <w:autoSpaceDN w:val="0"/>
        <w:adjustRightInd w:val="0"/>
        <w:rPr>
          <w:rFonts w:cs="Arial"/>
          <w:lang w:eastAsia="en-GB"/>
        </w:rPr>
      </w:pPr>
      <w:r>
        <w:rPr>
          <w:rFonts w:cs="Arial"/>
          <w:lang w:eastAsia="en-GB"/>
        </w:rPr>
        <w:t>Other Board staff will be invited to attend meetings when relevant issues and items are being considered within their area of responsibility.  In the absence of Committee Members, a nominated deputy may attend the meeting.</w:t>
      </w:r>
    </w:p>
    <w:p w14:paraId="20D9E71F" w14:textId="77777777" w:rsidR="00825E0B" w:rsidRDefault="00825E0B" w:rsidP="00825E0B">
      <w:pPr>
        <w:autoSpaceDE w:val="0"/>
        <w:autoSpaceDN w:val="0"/>
        <w:adjustRightInd w:val="0"/>
        <w:rPr>
          <w:rFonts w:cs="Arial"/>
          <w:lang w:eastAsia="en-GB"/>
        </w:rPr>
      </w:pPr>
    </w:p>
    <w:p w14:paraId="62844BAE" w14:textId="77777777" w:rsidR="00825E0B" w:rsidRPr="00B71826" w:rsidRDefault="00825E0B" w:rsidP="00825E0B">
      <w:pPr>
        <w:rPr>
          <w:rFonts w:cs="Arial"/>
          <w:b/>
        </w:rPr>
      </w:pPr>
      <w:r>
        <w:rPr>
          <w:rFonts w:cs="Arial"/>
          <w:b/>
        </w:rPr>
        <w:t>Executive Director Lead</w:t>
      </w:r>
    </w:p>
    <w:p w14:paraId="08582DA1" w14:textId="77777777" w:rsidR="00825E0B" w:rsidRDefault="00825E0B" w:rsidP="00825E0B">
      <w:pPr>
        <w:pStyle w:val="Subtitle"/>
        <w:jc w:val="left"/>
        <w:rPr>
          <w:rFonts w:cs="Arial"/>
          <w:b w:val="0"/>
          <w:szCs w:val="24"/>
        </w:rPr>
      </w:pPr>
    </w:p>
    <w:p w14:paraId="39DB1DAE" w14:textId="77777777" w:rsidR="00825E0B" w:rsidRPr="00E52564" w:rsidRDefault="00825E0B" w:rsidP="00825E0B">
      <w:pPr>
        <w:pStyle w:val="Subtitle"/>
        <w:jc w:val="left"/>
        <w:rPr>
          <w:rFonts w:cs="Arial"/>
          <w:b w:val="0"/>
          <w:szCs w:val="24"/>
        </w:rPr>
      </w:pPr>
      <w:r w:rsidRPr="00B71826">
        <w:rPr>
          <w:rFonts w:cs="Arial"/>
          <w:b w:val="0"/>
          <w:szCs w:val="24"/>
        </w:rPr>
        <w:t xml:space="preserve">The Designated Executive Lead will support the Chair of the Committee in ensuring that the Committee operates </w:t>
      </w:r>
      <w:r w:rsidRPr="00675708">
        <w:rPr>
          <w:rFonts w:cs="Arial"/>
          <w:b w:val="0"/>
          <w:szCs w:val="24"/>
        </w:rPr>
        <w:t xml:space="preserve">according to /in fulfilment of its agreed Terms of </w:t>
      </w:r>
      <w:r w:rsidRPr="00E52564">
        <w:rPr>
          <w:rFonts w:cs="Arial"/>
          <w:b w:val="0"/>
          <w:szCs w:val="24"/>
        </w:rPr>
        <w:t xml:space="preserve">Reference.  </w:t>
      </w:r>
    </w:p>
    <w:p w14:paraId="260E6BC9" w14:textId="77777777" w:rsidR="00825E0B" w:rsidRPr="00E52564" w:rsidRDefault="00825E0B" w:rsidP="00825E0B">
      <w:pPr>
        <w:pStyle w:val="Subtitle"/>
        <w:jc w:val="left"/>
        <w:rPr>
          <w:rFonts w:cs="Arial"/>
          <w:b w:val="0"/>
          <w:szCs w:val="24"/>
        </w:rPr>
      </w:pPr>
    </w:p>
    <w:p w14:paraId="1249D41E" w14:textId="77777777" w:rsidR="00825E0B" w:rsidRPr="00E52564" w:rsidRDefault="00825E0B" w:rsidP="00825E0B">
      <w:pPr>
        <w:pStyle w:val="Subtitle"/>
        <w:jc w:val="left"/>
        <w:rPr>
          <w:rFonts w:cs="Arial"/>
          <w:b w:val="0"/>
          <w:szCs w:val="24"/>
        </w:rPr>
      </w:pPr>
      <w:r w:rsidRPr="00E52564">
        <w:rPr>
          <w:rFonts w:cs="Arial"/>
          <w:b w:val="0"/>
          <w:szCs w:val="24"/>
        </w:rPr>
        <w:t xml:space="preserve">The named Executive Lead for the Committee is the Director of </w:t>
      </w:r>
      <w:r>
        <w:rPr>
          <w:rFonts w:cs="Arial"/>
          <w:b w:val="0"/>
          <w:szCs w:val="24"/>
        </w:rPr>
        <w:t xml:space="preserve">Transformation, </w:t>
      </w:r>
      <w:r>
        <w:rPr>
          <w:rFonts w:cs="Arial"/>
          <w:b w:val="0"/>
        </w:rPr>
        <w:t>Strategy, Planning and Performance.</w:t>
      </w:r>
      <w:r w:rsidRPr="00E52564">
        <w:rPr>
          <w:rFonts w:cs="Arial"/>
          <w:b w:val="0"/>
          <w:szCs w:val="24"/>
        </w:rPr>
        <w:t>.</w:t>
      </w:r>
    </w:p>
    <w:p w14:paraId="355B2B10" w14:textId="77777777" w:rsidR="00825E0B" w:rsidRPr="00E52564" w:rsidRDefault="00825E0B" w:rsidP="00825E0B">
      <w:pPr>
        <w:pStyle w:val="Subtitle"/>
        <w:jc w:val="left"/>
        <w:rPr>
          <w:rFonts w:cs="Arial"/>
          <w:b w:val="0"/>
          <w:szCs w:val="24"/>
        </w:rPr>
      </w:pPr>
    </w:p>
    <w:p w14:paraId="058FC614" w14:textId="77777777" w:rsidR="00825E0B" w:rsidRPr="00B71826" w:rsidRDefault="00825E0B" w:rsidP="00825E0B">
      <w:pPr>
        <w:pStyle w:val="Subtitle"/>
        <w:jc w:val="left"/>
        <w:rPr>
          <w:rFonts w:cs="Arial"/>
          <w:b w:val="0"/>
          <w:szCs w:val="24"/>
        </w:rPr>
      </w:pPr>
      <w:r w:rsidRPr="00E52564">
        <w:rPr>
          <w:rFonts w:cs="Arial"/>
          <w:b w:val="0"/>
          <w:szCs w:val="24"/>
        </w:rPr>
        <w:t>Specifically, they will:</w:t>
      </w:r>
    </w:p>
    <w:p w14:paraId="77AEA8C1" w14:textId="77777777" w:rsidR="00825E0B" w:rsidRPr="00B71826" w:rsidRDefault="00825E0B" w:rsidP="00825E0B">
      <w:pPr>
        <w:pStyle w:val="Subtitle"/>
        <w:jc w:val="left"/>
        <w:rPr>
          <w:rFonts w:cs="Arial"/>
          <w:b w:val="0"/>
          <w:szCs w:val="24"/>
        </w:rPr>
      </w:pPr>
    </w:p>
    <w:p w14:paraId="028CFCDD" w14:textId="77777777" w:rsidR="00825E0B" w:rsidRPr="00B71826" w:rsidRDefault="00825E0B" w:rsidP="00825E0B">
      <w:pPr>
        <w:pStyle w:val="Subtitle"/>
        <w:numPr>
          <w:ilvl w:val="0"/>
          <w:numId w:val="7"/>
        </w:numPr>
        <w:spacing w:after="60"/>
        <w:ind w:left="714" w:hanging="357"/>
        <w:jc w:val="left"/>
        <w:rPr>
          <w:rFonts w:cs="Arial"/>
          <w:b w:val="0"/>
          <w:szCs w:val="24"/>
        </w:rPr>
      </w:pPr>
      <w:r w:rsidRPr="00B71826">
        <w:rPr>
          <w:rFonts w:cs="Arial"/>
          <w:b w:val="0"/>
          <w:szCs w:val="24"/>
        </w:rPr>
        <w:t>Support the Chair in ensuring that the Committee remit is based on the latest guidance and relevant legislation, and the Board’s best value framework;</w:t>
      </w:r>
    </w:p>
    <w:p w14:paraId="75CD4A6D" w14:textId="77777777" w:rsidR="00825E0B" w:rsidRPr="00B71826" w:rsidRDefault="00825E0B" w:rsidP="00825E0B">
      <w:pPr>
        <w:pStyle w:val="Subtitle"/>
        <w:numPr>
          <w:ilvl w:val="0"/>
          <w:numId w:val="7"/>
        </w:numPr>
        <w:spacing w:after="60"/>
        <w:ind w:left="714" w:hanging="357"/>
        <w:jc w:val="left"/>
        <w:rPr>
          <w:rFonts w:cs="Arial"/>
          <w:b w:val="0"/>
          <w:szCs w:val="24"/>
        </w:rPr>
      </w:pPr>
      <w:r w:rsidRPr="00B71826">
        <w:rPr>
          <w:rFonts w:cs="Arial"/>
          <w:b w:val="0"/>
          <w:szCs w:val="24"/>
        </w:rPr>
        <w:t>Liaise with the Chair in agreeing a programme of meetings for the business year, as required by its remit;</w:t>
      </w:r>
    </w:p>
    <w:p w14:paraId="5FAD34E1" w14:textId="77777777" w:rsidR="00825E0B" w:rsidRPr="00B71826" w:rsidRDefault="00825E0B" w:rsidP="00825E0B">
      <w:pPr>
        <w:pStyle w:val="Subtitle"/>
        <w:numPr>
          <w:ilvl w:val="0"/>
          <w:numId w:val="7"/>
        </w:numPr>
        <w:spacing w:after="60"/>
        <w:ind w:left="714" w:hanging="357"/>
        <w:jc w:val="left"/>
        <w:rPr>
          <w:rFonts w:cs="Arial"/>
          <w:b w:val="0"/>
          <w:szCs w:val="24"/>
        </w:rPr>
      </w:pPr>
      <w:r w:rsidRPr="00B71826">
        <w:rPr>
          <w:rFonts w:cs="Arial"/>
          <w:b w:val="0"/>
          <w:szCs w:val="24"/>
        </w:rPr>
        <w:t>Oversee the development of the annual schedule of reports for the Committee which is congruent with its remit and the need to provide appropriate assurance at the year-end, for the endorsement of the Committee and approval by the Board;</w:t>
      </w:r>
    </w:p>
    <w:p w14:paraId="12D28145" w14:textId="77777777" w:rsidR="00825E0B" w:rsidRPr="00825E0B" w:rsidRDefault="00825E0B" w:rsidP="00825E0B">
      <w:pPr>
        <w:numPr>
          <w:ilvl w:val="0"/>
          <w:numId w:val="7"/>
        </w:numPr>
        <w:ind w:right="-341"/>
        <w:rPr>
          <w:rFonts w:cs="Arial"/>
        </w:rPr>
      </w:pPr>
      <w:r w:rsidRPr="00825E0B">
        <w:rPr>
          <w:rFonts w:cs="Arial"/>
        </w:rPr>
        <w:t>Agree with the Committee Chair and Board Secretary the final agenda for each meeting, having regard to the Committee’s remit and Work Plan;</w:t>
      </w:r>
    </w:p>
    <w:p w14:paraId="30B5EC44" w14:textId="77777777" w:rsidR="00825E0B" w:rsidRPr="00825E0B" w:rsidRDefault="00825E0B" w:rsidP="00825E0B">
      <w:pPr>
        <w:numPr>
          <w:ilvl w:val="0"/>
          <w:numId w:val="7"/>
        </w:numPr>
        <w:ind w:right="-341"/>
        <w:rPr>
          <w:rFonts w:cs="Arial"/>
        </w:rPr>
      </w:pPr>
      <w:r w:rsidRPr="00825E0B">
        <w:rPr>
          <w:rFonts w:cs="Arial"/>
        </w:rPr>
        <w:t>Lead on an annual review of the Terms of Reference and progress against the Annual Work Plan, as part of the process to ensure that the work plan is fulfilled;</w:t>
      </w:r>
    </w:p>
    <w:p w14:paraId="4E35A905" w14:textId="77777777" w:rsidR="00825E0B" w:rsidRPr="00EE457A" w:rsidRDefault="00825E0B" w:rsidP="00825E0B">
      <w:pPr>
        <w:pStyle w:val="Subtitle"/>
        <w:numPr>
          <w:ilvl w:val="0"/>
          <w:numId w:val="7"/>
        </w:numPr>
        <w:autoSpaceDE w:val="0"/>
        <w:autoSpaceDN w:val="0"/>
        <w:adjustRightInd w:val="0"/>
        <w:spacing w:after="60"/>
        <w:ind w:left="714" w:hanging="357"/>
        <w:jc w:val="left"/>
        <w:rPr>
          <w:rFonts w:cs="Arial"/>
        </w:rPr>
      </w:pPr>
      <w:r w:rsidRPr="00EE457A">
        <w:rPr>
          <w:rFonts w:cs="Arial"/>
          <w:b w:val="0"/>
          <w:szCs w:val="24"/>
        </w:rPr>
        <w:t>Oversee the production of an annual report on the delivery of the Committee’s remit activity plan and reports, for endorsement by the Committee and submission to the Board.</w:t>
      </w:r>
    </w:p>
    <w:p w14:paraId="7BA2071E" w14:textId="77777777" w:rsidR="00825E0B" w:rsidRDefault="00825E0B" w:rsidP="00825E0B">
      <w:pPr>
        <w:autoSpaceDE w:val="0"/>
        <w:autoSpaceDN w:val="0"/>
        <w:adjustRightInd w:val="0"/>
        <w:rPr>
          <w:rFonts w:cs="Arial"/>
          <w:lang w:eastAsia="en-GB"/>
        </w:rPr>
      </w:pPr>
    </w:p>
    <w:p w14:paraId="11F81618" w14:textId="77777777" w:rsidR="00825E0B" w:rsidRDefault="00825E0B" w:rsidP="00825E0B">
      <w:pPr>
        <w:autoSpaceDE w:val="0"/>
        <w:autoSpaceDN w:val="0"/>
        <w:adjustRightInd w:val="0"/>
        <w:rPr>
          <w:rFonts w:cs="Arial"/>
          <w:lang w:eastAsia="en-GB"/>
        </w:rPr>
      </w:pPr>
    </w:p>
    <w:p w14:paraId="7574447F" w14:textId="77777777" w:rsidR="00825E0B" w:rsidRPr="00E21E0F" w:rsidRDefault="00825E0B" w:rsidP="00825E0B">
      <w:pPr>
        <w:numPr>
          <w:ilvl w:val="0"/>
          <w:numId w:val="25"/>
        </w:numPr>
        <w:tabs>
          <w:tab w:val="clear" w:pos="360"/>
        </w:tabs>
        <w:ind w:left="426" w:right="-341" w:hanging="426"/>
        <w:jc w:val="both"/>
        <w:rPr>
          <w:rStyle w:val="IntenseReference"/>
          <w:rFonts w:cs="Arial"/>
        </w:rPr>
      </w:pPr>
      <w:r w:rsidRPr="00E21E0F">
        <w:rPr>
          <w:rStyle w:val="IntenseReference"/>
          <w:rFonts w:cs="Arial"/>
        </w:rPr>
        <w:t>Meetings of the Committee</w:t>
      </w:r>
    </w:p>
    <w:p w14:paraId="0874BBAB" w14:textId="77777777" w:rsidR="00825E0B" w:rsidRDefault="00825E0B" w:rsidP="00825E0B">
      <w:pPr>
        <w:ind w:left="-142" w:right="-341"/>
        <w:jc w:val="both"/>
        <w:rPr>
          <w:rFonts w:cs="Arial"/>
          <w:b/>
        </w:rPr>
      </w:pPr>
      <w:r>
        <w:rPr>
          <w:rFonts w:cs="Arial"/>
          <w:b/>
        </w:rPr>
        <w:tab/>
      </w:r>
    </w:p>
    <w:p w14:paraId="01504898" w14:textId="77777777" w:rsidR="00825E0B" w:rsidRDefault="00825E0B" w:rsidP="00825E0B">
      <w:pPr>
        <w:ind w:left="-142" w:right="-341"/>
        <w:jc w:val="both"/>
        <w:rPr>
          <w:rFonts w:cs="Arial"/>
          <w:b/>
        </w:rPr>
      </w:pPr>
      <w:r w:rsidRPr="00E21E0F">
        <w:rPr>
          <w:rFonts w:cs="Arial"/>
          <w:b/>
        </w:rPr>
        <w:t>Frequency</w:t>
      </w:r>
    </w:p>
    <w:p w14:paraId="7FFDAEE7" w14:textId="77777777" w:rsidR="00825E0B" w:rsidRPr="00E21E0F" w:rsidRDefault="00825E0B" w:rsidP="00825E0B">
      <w:pPr>
        <w:ind w:left="-142" w:right="-341"/>
        <w:jc w:val="both"/>
        <w:rPr>
          <w:rFonts w:cs="Arial"/>
          <w:lang w:eastAsia="en-GB"/>
        </w:rPr>
      </w:pPr>
    </w:p>
    <w:p w14:paraId="422BE342" w14:textId="77777777" w:rsidR="00825E0B" w:rsidRPr="00E21E0F" w:rsidRDefault="00825E0B" w:rsidP="00825E0B">
      <w:pPr>
        <w:numPr>
          <w:ilvl w:val="0"/>
          <w:numId w:val="26"/>
        </w:numPr>
        <w:ind w:left="567" w:right="-341"/>
        <w:jc w:val="both"/>
        <w:rPr>
          <w:rFonts w:cs="Arial"/>
        </w:rPr>
      </w:pPr>
      <w:r w:rsidRPr="00E21E0F">
        <w:rPr>
          <w:rFonts w:cs="Arial"/>
        </w:rPr>
        <w:t xml:space="preserve">The Committee will have </w:t>
      </w:r>
      <w:r>
        <w:rPr>
          <w:rFonts w:cs="Arial"/>
        </w:rPr>
        <w:t>two</w:t>
      </w:r>
      <w:r w:rsidRPr="00E21E0F">
        <w:rPr>
          <w:rFonts w:cs="Arial"/>
        </w:rPr>
        <w:t xml:space="preserve"> meetings in a year but may elect to have additional meetings at the discretion of the Chair.  </w:t>
      </w:r>
    </w:p>
    <w:p w14:paraId="28BA2C6D" w14:textId="77777777" w:rsidR="00825E0B" w:rsidRPr="00E21E0F" w:rsidRDefault="00825E0B" w:rsidP="00825E0B">
      <w:pPr>
        <w:ind w:left="567" w:right="-341"/>
        <w:jc w:val="both"/>
        <w:rPr>
          <w:rFonts w:cs="Arial"/>
        </w:rPr>
      </w:pPr>
    </w:p>
    <w:p w14:paraId="09471616" w14:textId="77777777" w:rsidR="00825E0B" w:rsidRPr="00E21E0F" w:rsidRDefault="00825E0B" w:rsidP="00825E0B">
      <w:pPr>
        <w:numPr>
          <w:ilvl w:val="0"/>
          <w:numId w:val="26"/>
        </w:numPr>
        <w:ind w:left="567" w:right="-341"/>
        <w:jc w:val="both"/>
        <w:rPr>
          <w:rFonts w:cs="Arial"/>
        </w:rPr>
      </w:pPr>
      <w:r w:rsidRPr="00E21E0F">
        <w:rPr>
          <w:rFonts w:cs="Arial"/>
        </w:rPr>
        <w:t>The conduct of business will be in accordance with the Board’s Standing Orders.</w:t>
      </w:r>
    </w:p>
    <w:p w14:paraId="0726FE39" w14:textId="77777777" w:rsidR="00825E0B" w:rsidRPr="00E21E0F" w:rsidRDefault="00825E0B" w:rsidP="00825E0B">
      <w:pPr>
        <w:ind w:right="-341"/>
        <w:jc w:val="both"/>
        <w:rPr>
          <w:rFonts w:cs="Arial"/>
        </w:rPr>
      </w:pPr>
    </w:p>
    <w:p w14:paraId="7DF374F8" w14:textId="77777777" w:rsidR="00825E0B" w:rsidRPr="00E21E0F" w:rsidRDefault="00825E0B" w:rsidP="00825E0B">
      <w:pPr>
        <w:jc w:val="both"/>
        <w:rPr>
          <w:rFonts w:cs="Arial"/>
          <w:b/>
        </w:rPr>
      </w:pPr>
      <w:r w:rsidRPr="00E21E0F">
        <w:rPr>
          <w:rFonts w:cs="Arial"/>
          <w:b/>
        </w:rPr>
        <w:t>Quorum</w:t>
      </w:r>
    </w:p>
    <w:p w14:paraId="7FDB4AFF" w14:textId="77777777" w:rsidR="00825E0B" w:rsidRPr="00E21E0F" w:rsidRDefault="00825E0B" w:rsidP="00825E0B">
      <w:pPr>
        <w:jc w:val="both"/>
        <w:rPr>
          <w:rFonts w:cs="Arial"/>
          <w:b/>
        </w:rPr>
      </w:pPr>
    </w:p>
    <w:p w14:paraId="1AD9110D" w14:textId="77777777" w:rsidR="00825E0B" w:rsidRDefault="00825E0B" w:rsidP="00825E0B">
      <w:pPr>
        <w:autoSpaceDE w:val="0"/>
        <w:autoSpaceDN w:val="0"/>
        <w:adjustRightInd w:val="0"/>
        <w:rPr>
          <w:rFonts w:cs="Arial"/>
        </w:rPr>
      </w:pPr>
      <w:r w:rsidRPr="00E21E0F">
        <w:rPr>
          <w:rFonts w:cs="Arial"/>
        </w:rPr>
        <w:t>The Committee is quorate when there are three Non-Executive Board members present.</w:t>
      </w:r>
    </w:p>
    <w:p w14:paraId="146FCF4E" w14:textId="77777777" w:rsidR="00825E0B" w:rsidRDefault="00825E0B" w:rsidP="00825E0B">
      <w:pPr>
        <w:autoSpaceDE w:val="0"/>
        <w:autoSpaceDN w:val="0"/>
        <w:adjustRightInd w:val="0"/>
        <w:rPr>
          <w:rFonts w:cs="Arial"/>
        </w:rPr>
      </w:pPr>
    </w:p>
    <w:p w14:paraId="2070A3ED" w14:textId="77777777" w:rsidR="00825E0B" w:rsidRPr="00825E0B" w:rsidRDefault="00825E0B" w:rsidP="00825E0B">
      <w:pPr>
        <w:autoSpaceDE w:val="0"/>
        <w:autoSpaceDN w:val="0"/>
        <w:adjustRightInd w:val="0"/>
        <w:rPr>
          <w:rFonts w:cs="Arial"/>
          <w:bCs/>
          <w:color w:val="000000"/>
        </w:rPr>
      </w:pPr>
      <w:r w:rsidRPr="00825E0B">
        <w:rPr>
          <w:rFonts w:cs="Arial"/>
          <w:b/>
          <w:bCs/>
          <w:color w:val="000000"/>
        </w:rPr>
        <w:t>Declaration of Interests</w:t>
      </w:r>
    </w:p>
    <w:p w14:paraId="1C4D849B" w14:textId="77777777" w:rsidR="00825E0B" w:rsidRPr="00825E0B" w:rsidRDefault="00825E0B" w:rsidP="00825E0B">
      <w:pPr>
        <w:autoSpaceDE w:val="0"/>
        <w:autoSpaceDN w:val="0"/>
        <w:adjustRightInd w:val="0"/>
        <w:rPr>
          <w:rFonts w:cs="Arial"/>
          <w:color w:val="000000"/>
        </w:rPr>
      </w:pPr>
    </w:p>
    <w:p w14:paraId="64E4E90D" w14:textId="77777777" w:rsidR="00825E0B" w:rsidRPr="00825E0B" w:rsidRDefault="00825E0B" w:rsidP="00825E0B">
      <w:pPr>
        <w:autoSpaceDE w:val="0"/>
        <w:autoSpaceDN w:val="0"/>
        <w:adjustRightInd w:val="0"/>
        <w:rPr>
          <w:rFonts w:cs="Arial"/>
          <w:color w:val="000000"/>
        </w:rPr>
      </w:pPr>
      <w:r w:rsidRPr="00825E0B">
        <w:rPr>
          <w:rFonts w:cs="Arial"/>
        </w:rPr>
        <w:t>Declarations of Interest will be a standing agenda item.  If any member has an    interest, pecuniary or otherwise in any matter, is present at the meeting at which the matter is under discussion and considers the objective test is met, they will declare that interest as requested at the start of the meeting and shall not participate in the discussions. Should the member consider that the objective test has not been met, they do not require to declare the interest and can participate in the discussion and decisions made. Committee Chair will have the authority to request that member to withdraw until consideration has been completed.</w:t>
      </w:r>
    </w:p>
    <w:p w14:paraId="3CCD8126" w14:textId="77777777" w:rsidR="00825E0B" w:rsidRPr="00825E0B" w:rsidRDefault="00825E0B" w:rsidP="00825E0B">
      <w:pPr>
        <w:autoSpaceDE w:val="0"/>
        <w:autoSpaceDN w:val="0"/>
        <w:adjustRightInd w:val="0"/>
        <w:rPr>
          <w:rFonts w:cs="Arial"/>
          <w:color w:val="000000"/>
        </w:rPr>
      </w:pPr>
    </w:p>
    <w:p w14:paraId="32E05816" w14:textId="77777777" w:rsidR="00825E0B" w:rsidRPr="00825E0B" w:rsidRDefault="00825E0B" w:rsidP="00825E0B">
      <w:pPr>
        <w:autoSpaceDE w:val="0"/>
        <w:autoSpaceDN w:val="0"/>
        <w:adjustRightInd w:val="0"/>
        <w:rPr>
          <w:rFonts w:cs="Arial"/>
          <w:color w:val="000000"/>
        </w:rPr>
      </w:pPr>
      <w:r w:rsidRPr="00825E0B">
        <w:rPr>
          <w:rFonts w:cs="Arial"/>
          <w:color w:val="000000"/>
        </w:rPr>
        <w:t xml:space="preserve">All declarations of interest will be </w:t>
      </w:r>
      <w:proofErr w:type="spellStart"/>
      <w:r w:rsidRPr="00825E0B">
        <w:rPr>
          <w:rFonts w:cs="Arial"/>
          <w:color w:val="000000"/>
        </w:rPr>
        <w:t>minuted</w:t>
      </w:r>
      <w:proofErr w:type="spellEnd"/>
      <w:r w:rsidRPr="00825E0B">
        <w:rPr>
          <w:rFonts w:cs="Arial"/>
          <w:color w:val="000000"/>
        </w:rPr>
        <w:t>.</w:t>
      </w:r>
    </w:p>
    <w:p w14:paraId="63A01031" w14:textId="77777777" w:rsidR="00825E0B" w:rsidRPr="00825E0B" w:rsidRDefault="00825E0B" w:rsidP="00825E0B">
      <w:pPr>
        <w:autoSpaceDE w:val="0"/>
        <w:autoSpaceDN w:val="0"/>
        <w:adjustRightInd w:val="0"/>
        <w:rPr>
          <w:rFonts w:cs="Arial"/>
          <w:color w:val="000000"/>
        </w:rPr>
      </w:pPr>
      <w:r w:rsidRPr="00825E0B">
        <w:rPr>
          <w:rFonts w:cs="Arial"/>
          <w:color w:val="000000"/>
        </w:rPr>
        <w:t xml:space="preserve">Any actions taken outside the meeting will be reported and </w:t>
      </w:r>
      <w:proofErr w:type="spellStart"/>
      <w:r w:rsidRPr="00825E0B">
        <w:rPr>
          <w:rFonts w:cs="Arial"/>
          <w:color w:val="000000"/>
        </w:rPr>
        <w:t>minuted</w:t>
      </w:r>
      <w:proofErr w:type="spellEnd"/>
      <w:r w:rsidRPr="00825E0B">
        <w:rPr>
          <w:rFonts w:cs="Arial"/>
          <w:color w:val="000000"/>
        </w:rPr>
        <w:t xml:space="preserve"> at the </w:t>
      </w:r>
      <w:r w:rsidRPr="00825E0B">
        <w:rPr>
          <w:rFonts w:cs="Arial"/>
          <w:color w:val="000000"/>
        </w:rPr>
        <w:tab/>
        <w:t>next available meeting of the Committee.</w:t>
      </w:r>
    </w:p>
    <w:p w14:paraId="0E9A1D97" w14:textId="77777777" w:rsidR="00825E0B" w:rsidRPr="00825E0B" w:rsidRDefault="00825E0B" w:rsidP="00825E0B">
      <w:pPr>
        <w:autoSpaceDE w:val="0"/>
        <w:autoSpaceDN w:val="0"/>
        <w:adjustRightInd w:val="0"/>
        <w:rPr>
          <w:rFonts w:cs="Arial"/>
          <w:b/>
          <w:bCs/>
        </w:rPr>
      </w:pPr>
    </w:p>
    <w:p w14:paraId="496DF203" w14:textId="77777777" w:rsidR="00825E0B" w:rsidRPr="00825E0B" w:rsidRDefault="00825E0B" w:rsidP="00825E0B">
      <w:pPr>
        <w:ind w:right="-341"/>
        <w:jc w:val="both"/>
        <w:rPr>
          <w:rFonts w:cs="Arial"/>
          <w:b/>
        </w:rPr>
      </w:pPr>
      <w:r w:rsidRPr="00825E0B">
        <w:rPr>
          <w:rFonts w:cs="Arial"/>
          <w:b/>
        </w:rPr>
        <w:t>Agenda and Papers</w:t>
      </w:r>
    </w:p>
    <w:p w14:paraId="19EA33DC" w14:textId="77777777" w:rsidR="00825E0B" w:rsidRPr="00825E0B" w:rsidRDefault="00825E0B" w:rsidP="00825E0B">
      <w:pPr>
        <w:ind w:right="-341"/>
        <w:jc w:val="both"/>
        <w:rPr>
          <w:rFonts w:cs="Arial"/>
          <w:b/>
        </w:rPr>
      </w:pPr>
    </w:p>
    <w:p w14:paraId="48D43F6F" w14:textId="77777777" w:rsidR="00825E0B" w:rsidRPr="00825E0B" w:rsidRDefault="00825E0B" w:rsidP="00825E0B">
      <w:pPr>
        <w:rPr>
          <w:rFonts w:cs="Arial"/>
        </w:rPr>
      </w:pPr>
      <w:r w:rsidRPr="00825E0B">
        <w:rPr>
          <w:rFonts w:cs="Arial"/>
        </w:rPr>
        <w:t>The Executive Lead will set the agenda in conjunction with the Chair and Board Secretary.</w:t>
      </w:r>
    </w:p>
    <w:p w14:paraId="11926E3A" w14:textId="77777777" w:rsidR="00825E0B" w:rsidRPr="00825E0B" w:rsidRDefault="00825E0B" w:rsidP="00825E0B">
      <w:pPr>
        <w:rPr>
          <w:rFonts w:cs="Arial"/>
        </w:rPr>
      </w:pPr>
    </w:p>
    <w:p w14:paraId="399B65F0" w14:textId="77777777" w:rsidR="00825E0B" w:rsidRPr="00825E0B" w:rsidRDefault="00825E0B" w:rsidP="00825E0B">
      <w:pPr>
        <w:rPr>
          <w:rFonts w:cs="Arial"/>
        </w:rPr>
      </w:pPr>
      <w:r w:rsidRPr="00825E0B">
        <w:rPr>
          <w:rFonts w:cs="Arial"/>
        </w:rPr>
        <w:t>Reports to the Board will be required to have a standard cover sheet clarifying whether the report is being presented for information, for discussion or for approval.  Papers are required to be circulated a minimum of 5 working days in advance of the Committee taking place.</w:t>
      </w:r>
    </w:p>
    <w:p w14:paraId="19A26AE0" w14:textId="77777777" w:rsidR="00825E0B" w:rsidRPr="00825E0B" w:rsidRDefault="00825E0B" w:rsidP="00825E0B">
      <w:pPr>
        <w:rPr>
          <w:rFonts w:cs="Arial"/>
        </w:rPr>
      </w:pPr>
    </w:p>
    <w:p w14:paraId="06EAE02E" w14:textId="77777777" w:rsidR="00825E0B" w:rsidRPr="00825E0B" w:rsidRDefault="00825E0B" w:rsidP="00825E0B">
      <w:pPr>
        <w:jc w:val="both"/>
        <w:rPr>
          <w:rFonts w:cs="Arial"/>
          <w:b/>
          <w:bCs/>
        </w:rPr>
      </w:pPr>
      <w:r w:rsidRPr="00825E0B">
        <w:rPr>
          <w:rFonts w:cs="Arial"/>
          <w:b/>
        </w:rPr>
        <w:t>Consent Agenda</w:t>
      </w:r>
    </w:p>
    <w:p w14:paraId="7BA6FF27" w14:textId="77777777" w:rsidR="00825E0B" w:rsidRPr="00825E0B" w:rsidRDefault="00825E0B" w:rsidP="00825E0B">
      <w:pPr>
        <w:jc w:val="both"/>
        <w:rPr>
          <w:rFonts w:cs="Arial"/>
          <w:b/>
        </w:rPr>
      </w:pPr>
    </w:p>
    <w:p w14:paraId="50976F15" w14:textId="77777777" w:rsidR="00825E0B" w:rsidRPr="00484E5F" w:rsidRDefault="00825E0B" w:rsidP="00825E0B">
      <w:pPr>
        <w:rPr>
          <w:rFonts w:cs="Arial"/>
          <w:szCs w:val="27"/>
          <w:shd w:val="clear" w:color="auto" w:fill="FFFFFF"/>
        </w:rPr>
      </w:pPr>
      <w:r w:rsidRPr="00825E0B">
        <w:rPr>
          <w:rFonts w:cs="Arial"/>
        </w:rPr>
        <w:t>The Consent Agenda is a tool used to streamline meeting procedures by collecting routine, non-controversial items into a group whereby all are passed with a single motion and vote.  In some meetings, the actual items to be placed on each consent agenda are selected by mandatory/statutory/regulatory standards and policy.  SPGC</w:t>
      </w:r>
      <w:r w:rsidRPr="00825E0B">
        <w:rPr>
          <w:rFonts w:cs="Arial"/>
          <w:szCs w:val="27"/>
          <w:shd w:val="clear" w:color="auto" w:fill="FFFFFF"/>
        </w:rPr>
        <w:t xml:space="preserve"> Chair can present the Consent Agenda at the beginning of the meeting and Non-Executive members can request to remove items from this area, if required.  Items that are not removed can be adopted without debate.  Removed items will be discussed immediately before the Consent Agenda section or earlier in the meeting at the discretion of the Committee Chair.</w:t>
      </w:r>
    </w:p>
    <w:p w14:paraId="5C8D5277" w14:textId="77777777" w:rsidR="00825E0B" w:rsidRPr="00484E5F" w:rsidRDefault="00825E0B" w:rsidP="00825E0B">
      <w:pPr>
        <w:rPr>
          <w:rFonts w:cs="Arial"/>
        </w:rPr>
      </w:pPr>
    </w:p>
    <w:p w14:paraId="34A19744" w14:textId="77777777" w:rsidR="00825E0B" w:rsidRPr="00E21E0F" w:rsidRDefault="00825E0B" w:rsidP="00825E0B">
      <w:pPr>
        <w:rPr>
          <w:rFonts w:cs="Arial"/>
        </w:rPr>
      </w:pPr>
      <w:r w:rsidRPr="00E21E0F">
        <w:rPr>
          <w:rFonts w:cs="Arial"/>
          <w:b/>
        </w:rPr>
        <w:t>Minutes</w:t>
      </w:r>
    </w:p>
    <w:p w14:paraId="3634E518" w14:textId="77777777" w:rsidR="00825E0B" w:rsidRPr="00E21E0F" w:rsidRDefault="00825E0B" w:rsidP="00825E0B">
      <w:pPr>
        <w:rPr>
          <w:rFonts w:cs="Arial"/>
        </w:rPr>
      </w:pPr>
    </w:p>
    <w:p w14:paraId="264597F2" w14:textId="77777777" w:rsidR="00825E0B" w:rsidRPr="00E21E0F" w:rsidRDefault="00825E0B" w:rsidP="00825E0B">
      <w:pPr>
        <w:rPr>
          <w:rFonts w:cs="Arial"/>
        </w:rPr>
      </w:pPr>
      <w:r w:rsidRPr="00E21E0F">
        <w:rPr>
          <w:rFonts w:cs="Arial"/>
        </w:rPr>
        <w:t xml:space="preserve">Formal minutes shall be taken of the proceedings of the Committee. Draft Minutes shall be distributed for consideration and review to the Chair of the meeting within 14 working days of the meeting except in exceptional circumstances. The Chair must return any edits within a further five working days of receipt. </w:t>
      </w:r>
    </w:p>
    <w:p w14:paraId="56E2EAAA" w14:textId="77777777" w:rsidR="00825E0B" w:rsidRPr="00E21E0F" w:rsidRDefault="00825E0B" w:rsidP="00825E0B">
      <w:pPr>
        <w:rPr>
          <w:rFonts w:cs="Arial"/>
        </w:rPr>
      </w:pPr>
    </w:p>
    <w:p w14:paraId="5A516E19" w14:textId="77777777" w:rsidR="00825E0B" w:rsidRPr="00E21E0F" w:rsidRDefault="00825E0B" w:rsidP="00825E0B">
      <w:pPr>
        <w:rPr>
          <w:rFonts w:cs="Arial"/>
        </w:rPr>
      </w:pPr>
      <w:r w:rsidRPr="00E21E0F">
        <w:rPr>
          <w:rFonts w:cs="Arial"/>
        </w:rPr>
        <w:t>Minutes will be included for noting in subsequent Board Meeting papers following approval by the Committee.</w:t>
      </w:r>
    </w:p>
    <w:p w14:paraId="00F995F8" w14:textId="77777777" w:rsidR="00825E0B" w:rsidRPr="00E21E0F" w:rsidRDefault="00825E0B" w:rsidP="00825E0B">
      <w:pPr>
        <w:rPr>
          <w:rFonts w:cs="Arial"/>
        </w:rPr>
      </w:pPr>
    </w:p>
    <w:p w14:paraId="01FAF941" w14:textId="77777777" w:rsidR="00825E0B" w:rsidRDefault="00825E0B" w:rsidP="00825E0B">
      <w:pPr>
        <w:rPr>
          <w:rFonts w:cs="Arial"/>
        </w:rPr>
      </w:pPr>
      <w:r w:rsidRPr="00E21E0F">
        <w:rPr>
          <w:rFonts w:cs="Arial"/>
        </w:rPr>
        <w:t>The Committee Chair will provide a short written highlight/escalation update to the next Board meeting, regardless of the availability of the approved minutes. Escalation issues might include the Committee’s inability to provide assurance about an area of delegated responsibility, or flag attendance concerns.</w:t>
      </w:r>
    </w:p>
    <w:p w14:paraId="1438E1E6" w14:textId="77777777" w:rsidR="00825E0B" w:rsidRDefault="00825E0B" w:rsidP="00825E0B">
      <w:pPr>
        <w:rPr>
          <w:rFonts w:cs="Arial"/>
        </w:rPr>
      </w:pPr>
    </w:p>
    <w:p w14:paraId="653EE4C4" w14:textId="77777777" w:rsidR="00825E0B" w:rsidRPr="00316BF4" w:rsidRDefault="00825E0B" w:rsidP="00825E0B">
      <w:pPr>
        <w:ind w:right="-341"/>
        <w:rPr>
          <w:rFonts w:cs="Arial"/>
          <w:lang w:eastAsia="en-GB"/>
        </w:rPr>
      </w:pPr>
      <w:r w:rsidRPr="00316BF4">
        <w:rPr>
          <w:rFonts w:cs="Arial"/>
          <w:b/>
        </w:rPr>
        <w:t>Reporting Arrangements</w:t>
      </w:r>
    </w:p>
    <w:p w14:paraId="38DB2B34" w14:textId="77777777" w:rsidR="00825E0B" w:rsidRPr="00316BF4" w:rsidRDefault="00825E0B" w:rsidP="00825E0B">
      <w:pPr>
        <w:ind w:right="-341"/>
        <w:rPr>
          <w:rFonts w:cs="Arial"/>
        </w:rPr>
      </w:pPr>
    </w:p>
    <w:p w14:paraId="4B152C94" w14:textId="77777777" w:rsidR="00825E0B" w:rsidRPr="00316BF4" w:rsidRDefault="00825E0B" w:rsidP="00825E0B">
      <w:pPr>
        <w:autoSpaceDE w:val="0"/>
        <w:autoSpaceDN w:val="0"/>
        <w:adjustRightInd w:val="0"/>
        <w:rPr>
          <w:rFonts w:cs="Arial"/>
          <w:bCs/>
        </w:rPr>
      </w:pPr>
      <w:r w:rsidRPr="00316BF4">
        <w:rPr>
          <w:rFonts w:cs="Arial"/>
          <w:bCs/>
        </w:rPr>
        <w:t xml:space="preserve">The Committee will report directly to the Board through its Chair and by submitting its approved minutes to the Board.  </w:t>
      </w:r>
    </w:p>
    <w:p w14:paraId="065BF692" w14:textId="77777777" w:rsidR="00825E0B" w:rsidRPr="00316BF4" w:rsidRDefault="00825E0B" w:rsidP="00825E0B">
      <w:pPr>
        <w:jc w:val="both"/>
        <w:rPr>
          <w:rFonts w:cs="Arial"/>
          <w:b/>
        </w:rPr>
      </w:pPr>
    </w:p>
    <w:p w14:paraId="110EF97C" w14:textId="77777777" w:rsidR="00825E0B" w:rsidRDefault="00825E0B" w:rsidP="00825E0B">
      <w:pPr>
        <w:rPr>
          <w:rFonts w:cs="Arial"/>
        </w:rPr>
      </w:pPr>
      <w:r w:rsidRPr="00316BF4">
        <w:rPr>
          <w:rFonts w:cs="Arial"/>
        </w:rPr>
        <w:t xml:space="preserve">There will be a requirement to produce an Annual Report at the end of each financial year. </w:t>
      </w:r>
    </w:p>
    <w:p w14:paraId="0685D79A" w14:textId="77777777" w:rsidR="00825E0B" w:rsidRDefault="00825E0B" w:rsidP="00825E0B">
      <w:pPr>
        <w:rPr>
          <w:rFonts w:cs="Arial"/>
        </w:rPr>
      </w:pPr>
    </w:p>
    <w:p w14:paraId="1E743B0A" w14:textId="77777777" w:rsidR="00825E0B" w:rsidRPr="00B71826" w:rsidRDefault="00825E0B" w:rsidP="00825E0B">
      <w:pPr>
        <w:rPr>
          <w:rFonts w:cs="Arial"/>
        </w:rPr>
      </w:pPr>
    </w:p>
    <w:p w14:paraId="6C09A5C7" w14:textId="77777777" w:rsidR="00825E0B" w:rsidRPr="00E21E0F" w:rsidRDefault="00825E0B" w:rsidP="00825E0B">
      <w:pPr>
        <w:numPr>
          <w:ilvl w:val="0"/>
          <w:numId w:val="25"/>
        </w:numPr>
        <w:tabs>
          <w:tab w:val="clear" w:pos="360"/>
        </w:tabs>
        <w:ind w:left="426" w:right="-341" w:hanging="426"/>
        <w:jc w:val="both"/>
        <w:rPr>
          <w:rStyle w:val="IntenseReference"/>
          <w:rFonts w:cs="Arial"/>
        </w:rPr>
      </w:pPr>
      <w:r>
        <w:rPr>
          <w:rStyle w:val="IntenseReference"/>
          <w:rFonts w:cs="Arial"/>
        </w:rPr>
        <w:t>FRAMEWORK</w:t>
      </w:r>
    </w:p>
    <w:p w14:paraId="4929B782" w14:textId="77777777" w:rsidR="00825E0B" w:rsidRPr="00B71826" w:rsidRDefault="00825E0B" w:rsidP="00825E0B">
      <w:pPr>
        <w:rPr>
          <w:rFonts w:cs="Arial"/>
          <w:b/>
        </w:rPr>
      </w:pPr>
    </w:p>
    <w:p w14:paraId="6071C593" w14:textId="77777777" w:rsidR="00825E0B" w:rsidRPr="00B71826" w:rsidRDefault="00825E0B" w:rsidP="00825E0B">
      <w:pPr>
        <w:rPr>
          <w:rFonts w:cs="Arial"/>
        </w:rPr>
      </w:pPr>
      <w:r w:rsidRPr="00B71826">
        <w:rPr>
          <w:rFonts w:cs="Arial"/>
        </w:rPr>
        <w:t xml:space="preserve">The framework for the Committee will be scheduled as part of a forward monitoring plan and will </w:t>
      </w:r>
      <w:r>
        <w:rPr>
          <w:rFonts w:cs="Arial"/>
        </w:rPr>
        <w:t xml:space="preserve">routinely </w:t>
      </w:r>
      <w:r w:rsidRPr="00B71826">
        <w:rPr>
          <w:rFonts w:cs="Arial"/>
        </w:rPr>
        <w:t>include the following:</w:t>
      </w:r>
    </w:p>
    <w:p w14:paraId="07B57FF5" w14:textId="77777777" w:rsidR="00825E0B" w:rsidRPr="00B71826" w:rsidRDefault="00825E0B" w:rsidP="00825E0B">
      <w:pPr>
        <w:ind w:left="360"/>
        <w:rPr>
          <w:rFonts w:cs="Arial"/>
          <w:u w:val="single"/>
        </w:rPr>
      </w:pPr>
    </w:p>
    <w:p w14:paraId="58FA8E87" w14:textId="77777777" w:rsidR="00825E0B" w:rsidRPr="00CC5F82" w:rsidRDefault="00825E0B" w:rsidP="00825E0B">
      <w:pPr>
        <w:pStyle w:val="ListParagraph"/>
        <w:numPr>
          <w:ilvl w:val="0"/>
          <w:numId w:val="24"/>
        </w:numPr>
        <w:tabs>
          <w:tab w:val="clear" w:pos="927"/>
          <w:tab w:val="num" w:pos="709"/>
        </w:tabs>
        <w:ind w:left="709" w:hanging="425"/>
        <w:contextualSpacing/>
        <w:rPr>
          <w:rFonts w:ascii="Arial" w:hAnsi="Arial" w:cs="Arial"/>
        </w:rPr>
      </w:pPr>
      <w:r>
        <w:rPr>
          <w:rFonts w:ascii="Arial" w:hAnsi="Arial" w:cs="Arial"/>
        </w:rPr>
        <w:t>Strategic Planning</w:t>
      </w:r>
    </w:p>
    <w:p w14:paraId="1F3AB78C" w14:textId="77777777" w:rsidR="00825E0B" w:rsidRDefault="00825E0B" w:rsidP="00825E0B">
      <w:pPr>
        <w:pStyle w:val="ListParagraph"/>
        <w:numPr>
          <w:ilvl w:val="0"/>
          <w:numId w:val="24"/>
        </w:numPr>
        <w:tabs>
          <w:tab w:val="clear" w:pos="927"/>
          <w:tab w:val="num" w:pos="709"/>
        </w:tabs>
        <w:ind w:left="709" w:hanging="425"/>
        <w:contextualSpacing/>
        <w:rPr>
          <w:rFonts w:ascii="Arial" w:hAnsi="Arial" w:cs="Arial"/>
        </w:rPr>
      </w:pPr>
      <w:r>
        <w:rPr>
          <w:rFonts w:ascii="Arial" w:hAnsi="Arial" w:cs="Arial"/>
        </w:rPr>
        <w:t>Strategic Programmes</w:t>
      </w:r>
    </w:p>
    <w:p w14:paraId="2AA03BEB" w14:textId="77777777" w:rsidR="00825E0B" w:rsidRPr="00E52564" w:rsidRDefault="00825E0B" w:rsidP="00825E0B">
      <w:pPr>
        <w:pStyle w:val="ListParagraph"/>
        <w:numPr>
          <w:ilvl w:val="0"/>
          <w:numId w:val="24"/>
        </w:numPr>
        <w:tabs>
          <w:tab w:val="clear" w:pos="927"/>
          <w:tab w:val="num" w:pos="709"/>
        </w:tabs>
        <w:ind w:left="709" w:hanging="425"/>
        <w:contextualSpacing/>
        <w:rPr>
          <w:rFonts w:ascii="Arial" w:hAnsi="Arial" w:cs="Arial"/>
        </w:rPr>
      </w:pPr>
      <w:r w:rsidRPr="00E52564">
        <w:rPr>
          <w:rFonts w:ascii="Arial" w:hAnsi="Arial" w:cs="Arial"/>
        </w:rPr>
        <w:t xml:space="preserve">Strategic Programme Board </w:t>
      </w:r>
    </w:p>
    <w:p w14:paraId="602779D7" w14:textId="77777777" w:rsidR="00825E0B" w:rsidRPr="00E52564" w:rsidRDefault="00825E0B" w:rsidP="00825E0B">
      <w:pPr>
        <w:pStyle w:val="ListParagraph"/>
        <w:numPr>
          <w:ilvl w:val="0"/>
          <w:numId w:val="24"/>
        </w:numPr>
        <w:tabs>
          <w:tab w:val="clear" w:pos="927"/>
          <w:tab w:val="num" w:pos="709"/>
        </w:tabs>
        <w:ind w:left="709" w:hanging="425"/>
        <w:contextualSpacing/>
        <w:rPr>
          <w:rFonts w:ascii="Arial" w:hAnsi="Arial" w:cs="Arial"/>
        </w:rPr>
      </w:pPr>
      <w:r w:rsidRPr="00E52564">
        <w:rPr>
          <w:rFonts w:ascii="Arial" w:hAnsi="Arial" w:cs="Arial"/>
        </w:rPr>
        <w:t>Annual Plan for Committee</w:t>
      </w:r>
    </w:p>
    <w:p w14:paraId="657A1448" w14:textId="77777777" w:rsidR="00825E0B" w:rsidRPr="00B71826" w:rsidRDefault="00825E0B" w:rsidP="00825E0B">
      <w:pPr>
        <w:tabs>
          <w:tab w:val="num" w:pos="567"/>
        </w:tabs>
        <w:rPr>
          <w:rFonts w:cs="Arial"/>
        </w:rPr>
      </w:pPr>
    </w:p>
    <w:p w14:paraId="1768EC92" w14:textId="77777777" w:rsidR="00825E0B" w:rsidRDefault="00825E0B" w:rsidP="00825E0B">
      <w:pPr>
        <w:rPr>
          <w:rFonts w:cs="Arial"/>
        </w:rPr>
      </w:pPr>
      <w:r w:rsidRPr="00B71826">
        <w:rPr>
          <w:rFonts w:cs="Arial"/>
        </w:rPr>
        <w:t xml:space="preserve">The Committee is authorised by the Board to investigate any activity within its Terms of Reference and </w:t>
      </w:r>
      <w:r>
        <w:rPr>
          <w:rFonts w:cs="Arial"/>
        </w:rPr>
        <w:t>instruct reviews</w:t>
      </w:r>
      <w:r w:rsidRPr="00B71826">
        <w:rPr>
          <w:rFonts w:cs="Arial"/>
        </w:rPr>
        <w:t xml:space="preserve"> within agreed procedures.</w:t>
      </w:r>
    </w:p>
    <w:p w14:paraId="2F484B6C" w14:textId="77777777" w:rsidR="00825E0B" w:rsidRPr="006D6047" w:rsidRDefault="00825E0B" w:rsidP="00825E0B">
      <w:pPr>
        <w:rPr>
          <w:rFonts w:cs="Arial"/>
        </w:rPr>
      </w:pPr>
    </w:p>
    <w:p w14:paraId="0382326C" w14:textId="77777777" w:rsidR="00825E0B" w:rsidRPr="00236BAF" w:rsidRDefault="00825E0B" w:rsidP="00825E0B">
      <w:pPr>
        <w:autoSpaceDE w:val="0"/>
        <w:autoSpaceDN w:val="0"/>
        <w:adjustRightInd w:val="0"/>
        <w:rPr>
          <w:rFonts w:cs="Arial"/>
          <w:b/>
          <w:bCs/>
          <w:lang w:eastAsia="en-GB"/>
        </w:rPr>
      </w:pPr>
    </w:p>
    <w:p w14:paraId="34D517F3" w14:textId="77777777" w:rsidR="00825E0B" w:rsidRDefault="00825E0B" w:rsidP="00825E0B">
      <w:pPr>
        <w:numPr>
          <w:ilvl w:val="0"/>
          <w:numId w:val="25"/>
        </w:numPr>
        <w:tabs>
          <w:tab w:val="clear" w:pos="360"/>
        </w:tabs>
        <w:ind w:left="426" w:right="-341" w:hanging="426"/>
        <w:jc w:val="both"/>
        <w:rPr>
          <w:rStyle w:val="IntenseReference"/>
          <w:rFonts w:cs="Arial"/>
        </w:rPr>
      </w:pPr>
      <w:r>
        <w:rPr>
          <w:rStyle w:val="IntenseReference"/>
          <w:rFonts w:cs="Arial"/>
        </w:rPr>
        <w:t>RISK</w:t>
      </w:r>
    </w:p>
    <w:p w14:paraId="6E04A063" w14:textId="77777777" w:rsidR="00825E0B" w:rsidRDefault="00825E0B" w:rsidP="00825E0B">
      <w:pPr>
        <w:ind w:left="426" w:right="-341"/>
        <w:jc w:val="both"/>
        <w:rPr>
          <w:rStyle w:val="IntenseReference"/>
          <w:rFonts w:cs="Arial"/>
        </w:rPr>
      </w:pPr>
    </w:p>
    <w:p w14:paraId="4289F15F" w14:textId="77777777" w:rsidR="00825E0B" w:rsidRDefault="00825E0B" w:rsidP="00825E0B">
      <w:pPr>
        <w:rPr>
          <w:rFonts w:cs="Arial"/>
        </w:rPr>
      </w:pPr>
      <w:r w:rsidRPr="006D6047">
        <w:rPr>
          <w:rFonts w:cs="Arial"/>
        </w:rPr>
        <w:t>The Committee will adopt a risk based approach through routine review of any risks delegated to the Committee focussing on areas of corporate concern identified as requiring an additional strategic and collective approach to ensure delivery against risk targets.</w:t>
      </w:r>
      <w:r w:rsidRPr="00316BF4">
        <w:rPr>
          <w:rFonts w:cs="Arial"/>
        </w:rPr>
        <w:t xml:space="preserve"> </w:t>
      </w:r>
    </w:p>
    <w:p w14:paraId="40FDA9A5" w14:textId="77777777" w:rsidR="00825E0B" w:rsidRPr="006D6047" w:rsidRDefault="00825E0B" w:rsidP="00825E0B">
      <w:pPr>
        <w:rPr>
          <w:rStyle w:val="IntenseReference"/>
          <w:rFonts w:cs="Arial"/>
          <w:b w:val="0"/>
          <w:bCs w:val="0"/>
          <w:smallCaps w:val="0"/>
          <w:spacing w:val="0"/>
        </w:rPr>
      </w:pPr>
    </w:p>
    <w:p w14:paraId="5E61FA81" w14:textId="77777777" w:rsidR="00825E0B" w:rsidRDefault="00825E0B" w:rsidP="00825E0B">
      <w:pPr>
        <w:autoSpaceDE w:val="0"/>
        <w:autoSpaceDN w:val="0"/>
        <w:adjustRightInd w:val="0"/>
        <w:rPr>
          <w:rFonts w:cs="Arial"/>
          <w:b/>
          <w:bCs/>
          <w:lang w:eastAsia="en-GB"/>
        </w:rPr>
      </w:pPr>
    </w:p>
    <w:p w14:paraId="6FD3FF5A" w14:textId="77777777" w:rsidR="00825E0B" w:rsidRDefault="00825E0B" w:rsidP="00825E0B">
      <w:pPr>
        <w:numPr>
          <w:ilvl w:val="0"/>
          <w:numId w:val="25"/>
        </w:numPr>
        <w:tabs>
          <w:tab w:val="clear" w:pos="360"/>
        </w:tabs>
        <w:ind w:left="426" w:right="-341" w:hanging="426"/>
        <w:jc w:val="both"/>
        <w:rPr>
          <w:rStyle w:val="IntenseReference"/>
          <w:rFonts w:cs="Arial"/>
        </w:rPr>
      </w:pPr>
      <w:r>
        <w:rPr>
          <w:rStyle w:val="IntenseReference"/>
          <w:rFonts w:cs="Arial"/>
        </w:rPr>
        <w:t>REVIEW OF TERMS OF REFERENCE AND EVERSION CONTROL</w:t>
      </w:r>
    </w:p>
    <w:p w14:paraId="32F80D64" w14:textId="77777777" w:rsidR="00825E0B" w:rsidRDefault="00825E0B" w:rsidP="00825E0B">
      <w:pPr>
        <w:rPr>
          <w:rFonts w:cs="Arial"/>
        </w:rPr>
      </w:pPr>
    </w:p>
    <w:p w14:paraId="71268C2B" w14:textId="77777777" w:rsidR="00825E0B" w:rsidRPr="006D6047" w:rsidRDefault="00825E0B" w:rsidP="00825E0B">
      <w:pPr>
        <w:ind w:right="-341"/>
        <w:rPr>
          <w:rFonts w:cs="Arial"/>
          <w:b/>
          <w:lang w:eastAsia="en-GB"/>
        </w:rPr>
      </w:pPr>
      <w:r w:rsidRPr="00316BF4">
        <w:rPr>
          <w:rFonts w:cs="Arial"/>
        </w:rPr>
        <w:t xml:space="preserve">These terms of reference will be reviewed </w:t>
      </w:r>
      <w:r>
        <w:rPr>
          <w:rFonts w:cs="Arial"/>
        </w:rPr>
        <w:t>and</w:t>
      </w:r>
      <w:r w:rsidRPr="00316BF4">
        <w:rPr>
          <w:rFonts w:cs="Arial"/>
        </w:rPr>
        <w:t xml:space="preserve"> approved annually.</w:t>
      </w:r>
    </w:p>
    <w:p w14:paraId="11E22929" w14:textId="77777777" w:rsidR="00825E0B" w:rsidRPr="00851F9B" w:rsidRDefault="00825E0B" w:rsidP="00825E0B">
      <w:pPr>
        <w:rPr>
          <w:rFonts w:cs="Arial"/>
        </w:rPr>
      </w:pPr>
      <w:r>
        <w:rPr>
          <w:rFonts w:cs="Arial"/>
        </w:rPr>
        <w:t>Version Control</w:t>
      </w:r>
    </w:p>
    <w:tbl>
      <w:tblP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847"/>
        <w:gridCol w:w="4901"/>
        <w:gridCol w:w="2693"/>
      </w:tblGrid>
      <w:tr w:rsidR="00825E0B" w:rsidRPr="00946107" w14:paraId="5DC28930" w14:textId="77777777" w:rsidTr="00B859AA">
        <w:tc>
          <w:tcPr>
            <w:tcW w:w="1185" w:type="dxa"/>
            <w:shd w:val="clear" w:color="auto" w:fill="D9D9D9"/>
          </w:tcPr>
          <w:p w14:paraId="2C51D726" w14:textId="77777777" w:rsidR="00825E0B" w:rsidRPr="00946107" w:rsidRDefault="00825E0B" w:rsidP="00B859AA">
            <w:pPr>
              <w:spacing w:after="160"/>
              <w:ind w:right="-341"/>
              <w:rPr>
                <w:rFonts w:eastAsia="Calibri" w:cs="Arial"/>
                <w:b/>
                <w:sz w:val="20"/>
              </w:rPr>
            </w:pPr>
            <w:r w:rsidRPr="00946107">
              <w:rPr>
                <w:rFonts w:eastAsia="Calibri" w:cs="Arial"/>
                <w:b/>
                <w:sz w:val="20"/>
              </w:rPr>
              <w:t>Version</w:t>
            </w:r>
          </w:p>
        </w:tc>
        <w:tc>
          <w:tcPr>
            <w:tcW w:w="1847" w:type="dxa"/>
            <w:shd w:val="clear" w:color="auto" w:fill="D9D9D9"/>
          </w:tcPr>
          <w:p w14:paraId="5AB78AB2" w14:textId="77777777" w:rsidR="00825E0B" w:rsidRPr="00946107" w:rsidRDefault="00825E0B" w:rsidP="00B859AA">
            <w:pPr>
              <w:spacing w:after="160"/>
              <w:ind w:right="-341"/>
              <w:rPr>
                <w:rFonts w:eastAsia="Calibri" w:cs="Arial"/>
                <w:b/>
                <w:sz w:val="20"/>
              </w:rPr>
            </w:pPr>
            <w:r w:rsidRPr="00946107">
              <w:rPr>
                <w:rFonts w:eastAsia="Calibri" w:cs="Arial"/>
                <w:b/>
                <w:sz w:val="20"/>
              </w:rPr>
              <w:t>Date</w:t>
            </w:r>
          </w:p>
        </w:tc>
        <w:tc>
          <w:tcPr>
            <w:tcW w:w="4901" w:type="dxa"/>
            <w:shd w:val="clear" w:color="auto" w:fill="D9D9D9"/>
          </w:tcPr>
          <w:p w14:paraId="4E50A9DA" w14:textId="77777777" w:rsidR="00825E0B" w:rsidRPr="00946107" w:rsidRDefault="00825E0B" w:rsidP="00B859AA">
            <w:pPr>
              <w:spacing w:after="160"/>
              <w:ind w:right="-341"/>
              <w:rPr>
                <w:rFonts w:eastAsia="Calibri" w:cs="Arial"/>
                <w:b/>
                <w:sz w:val="20"/>
              </w:rPr>
            </w:pPr>
            <w:r w:rsidRPr="00946107">
              <w:rPr>
                <w:rFonts w:eastAsia="Calibri" w:cs="Arial"/>
                <w:b/>
                <w:sz w:val="20"/>
              </w:rPr>
              <w:t>Amendments from previous version</w:t>
            </w:r>
          </w:p>
        </w:tc>
        <w:tc>
          <w:tcPr>
            <w:tcW w:w="2693" w:type="dxa"/>
            <w:shd w:val="clear" w:color="auto" w:fill="D9D9D9"/>
          </w:tcPr>
          <w:p w14:paraId="0790EC36" w14:textId="77777777" w:rsidR="00825E0B" w:rsidRPr="00946107" w:rsidRDefault="00825E0B" w:rsidP="00B859AA">
            <w:pPr>
              <w:spacing w:after="160"/>
              <w:ind w:right="35"/>
              <w:rPr>
                <w:rFonts w:eastAsia="Calibri" w:cs="Arial"/>
                <w:b/>
                <w:sz w:val="20"/>
              </w:rPr>
            </w:pPr>
            <w:r w:rsidRPr="00946107">
              <w:rPr>
                <w:rFonts w:eastAsia="Calibri" w:cs="Arial"/>
                <w:b/>
                <w:sz w:val="20"/>
              </w:rPr>
              <w:t xml:space="preserve">Approved </w:t>
            </w:r>
          </w:p>
        </w:tc>
      </w:tr>
      <w:tr w:rsidR="00825E0B" w:rsidRPr="00B859AA" w14:paraId="5B27F7AD" w14:textId="77777777" w:rsidTr="00B859AA">
        <w:tc>
          <w:tcPr>
            <w:tcW w:w="1185" w:type="dxa"/>
            <w:shd w:val="clear" w:color="auto" w:fill="auto"/>
          </w:tcPr>
          <w:p w14:paraId="0B15F1C6" w14:textId="77777777" w:rsidR="00825E0B" w:rsidRPr="00B859AA" w:rsidRDefault="00825E0B" w:rsidP="00B859AA">
            <w:pPr>
              <w:rPr>
                <w:rFonts w:cs="Arial"/>
                <w:sz w:val="20"/>
              </w:rPr>
            </w:pPr>
            <w:r w:rsidRPr="00B859AA">
              <w:rPr>
                <w:rFonts w:cs="Arial"/>
                <w:sz w:val="20"/>
              </w:rPr>
              <w:t>Version 5</w:t>
            </w:r>
          </w:p>
        </w:tc>
        <w:tc>
          <w:tcPr>
            <w:tcW w:w="1847" w:type="dxa"/>
            <w:shd w:val="clear" w:color="auto" w:fill="auto"/>
          </w:tcPr>
          <w:p w14:paraId="63E8EBA7" w14:textId="77777777" w:rsidR="00825E0B" w:rsidRPr="00B859AA" w:rsidRDefault="00825E0B" w:rsidP="00B859AA">
            <w:pPr>
              <w:rPr>
                <w:rFonts w:cs="Arial"/>
                <w:sz w:val="20"/>
              </w:rPr>
            </w:pPr>
            <w:r w:rsidRPr="00B859AA">
              <w:rPr>
                <w:rFonts w:cs="Arial"/>
                <w:sz w:val="20"/>
              </w:rPr>
              <w:t>March 2025</w:t>
            </w:r>
          </w:p>
        </w:tc>
        <w:tc>
          <w:tcPr>
            <w:tcW w:w="4901" w:type="dxa"/>
            <w:shd w:val="clear" w:color="auto" w:fill="auto"/>
          </w:tcPr>
          <w:p w14:paraId="79A564BE" w14:textId="77777777" w:rsidR="00825E0B" w:rsidRPr="00B859AA" w:rsidRDefault="00825E0B" w:rsidP="00B859AA">
            <w:pPr>
              <w:rPr>
                <w:rFonts w:cs="Arial"/>
                <w:sz w:val="20"/>
              </w:rPr>
            </w:pPr>
            <w:r w:rsidRPr="00B859AA">
              <w:rPr>
                <w:rFonts w:cs="Arial"/>
                <w:sz w:val="20"/>
              </w:rPr>
              <w:t>Updated areas on remit, membership, declarations of interest and consent agenda</w:t>
            </w:r>
          </w:p>
        </w:tc>
        <w:tc>
          <w:tcPr>
            <w:tcW w:w="2693" w:type="dxa"/>
            <w:shd w:val="clear" w:color="auto" w:fill="auto"/>
          </w:tcPr>
          <w:p w14:paraId="5916CF9F" w14:textId="625E742E" w:rsidR="00825E0B" w:rsidRPr="00B859AA" w:rsidRDefault="00B859AA" w:rsidP="00B859AA">
            <w:pPr>
              <w:rPr>
                <w:rFonts w:cs="Arial"/>
                <w:sz w:val="20"/>
              </w:rPr>
            </w:pPr>
            <w:r>
              <w:rPr>
                <w:rFonts w:cs="Arial"/>
                <w:sz w:val="20"/>
              </w:rPr>
              <w:t>March 2025</w:t>
            </w:r>
          </w:p>
        </w:tc>
      </w:tr>
      <w:tr w:rsidR="00825E0B" w:rsidRPr="005B47EC" w14:paraId="762E46DB" w14:textId="77777777" w:rsidTr="00B859AA">
        <w:tc>
          <w:tcPr>
            <w:tcW w:w="1185" w:type="dxa"/>
            <w:shd w:val="clear" w:color="auto" w:fill="auto"/>
          </w:tcPr>
          <w:p w14:paraId="27559DC9" w14:textId="77777777" w:rsidR="00825E0B" w:rsidRPr="005B47EC" w:rsidRDefault="00825E0B" w:rsidP="00B859AA">
            <w:pPr>
              <w:ind w:right="-341"/>
              <w:rPr>
                <w:rFonts w:eastAsia="Calibri" w:cs="Arial"/>
                <w:sz w:val="20"/>
              </w:rPr>
            </w:pPr>
            <w:r>
              <w:rPr>
                <w:rFonts w:eastAsia="Calibri" w:cs="Arial"/>
                <w:sz w:val="20"/>
              </w:rPr>
              <w:t>Version 4</w:t>
            </w:r>
          </w:p>
        </w:tc>
        <w:tc>
          <w:tcPr>
            <w:tcW w:w="1847" w:type="dxa"/>
            <w:shd w:val="clear" w:color="auto" w:fill="auto"/>
          </w:tcPr>
          <w:p w14:paraId="1A92FE1D" w14:textId="77777777" w:rsidR="00825E0B" w:rsidRPr="005B47EC" w:rsidRDefault="00825E0B" w:rsidP="00B859AA">
            <w:pPr>
              <w:ind w:right="-341"/>
              <w:rPr>
                <w:rFonts w:eastAsia="Calibri" w:cs="Arial"/>
                <w:sz w:val="20"/>
              </w:rPr>
            </w:pPr>
            <w:r>
              <w:rPr>
                <w:rFonts w:eastAsia="Calibri" w:cs="Arial"/>
                <w:sz w:val="20"/>
              </w:rPr>
              <w:t>22.02.2024</w:t>
            </w:r>
          </w:p>
        </w:tc>
        <w:tc>
          <w:tcPr>
            <w:tcW w:w="4901" w:type="dxa"/>
            <w:shd w:val="clear" w:color="auto" w:fill="auto"/>
          </w:tcPr>
          <w:p w14:paraId="142B6D10" w14:textId="77777777" w:rsidR="00825E0B" w:rsidRDefault="00825E0B" w:rsidP="00B859AA">
            <w:pPr>
              <w:rPr>
                <w:rFonts w:cs="Arial"/>
                <w:sz w:val="20"/>
              </w:rPr>
            </w:pPr>
            <w:r>
              <w:rPr>
                <w:rFonts w:cs="Arial"/>
                <w:sz w:val="20"/>
              </w:rPr>
              <w:t>Review of changes to named titles</w:t>
            </w:r>
          </w:p>
          <w:p w14:paraId="6103C013" w14:textId="77777777" w:rsidR="00825E0B" w:rsidRPr="005B47EC" w:rsidRDefault="00825E0B" w:rsidP="00B859AA">
            <w:pPr>
              <w:rPr>
                <w:rFonts w:cs="Arial"/>
                <w:sz w:val="20"/>
              </w:rPr>
            </w:pPr>
          </w:p>
        </w:tc>
        <w:tc>
          <w:tcPr>
            <w:tcW w:w="2693" w:type="dxa"/>
            <w:shd w:val="clear" w:color="auto" w:fill="auto"/>
          </w:tcPr>
          <w:p w14:paraId="67EC7AC2" w14:textId="77777777" w:rsidR="00825E0B" w:rsidRPr="005B47EC" w:rsidRDefault="00825E0B" w:rsidP="00B859AA">
            <w:pPr>
              <w:ind w:right="35"/>
              <w:rPr>
                <w:rFonts w:eastAsia="Calibri" w:cs="Arial"/>
                <w:sz w:val="20"/>
              </w:rPr>
            </w:pPr>
            <w:r>
              <w:rPr>
                <w:rFonts w:eastAsia="Calibri" w:cs="Arial"/>
                <w:sz w:val="20"/>
              </w:rPr>
              <w:t>March 2024</w:t>
            </w:r>
          </w:p>
        </w:tc>
      </w:tr>
      <w:tr w:rsidR="00825E0B" w:rsidRPr="005B47EC" w14:paraId="658CAD11" w14:textId="77777777" w:rsidTr="00B859AA">
        <w:tc>
          <w:tcPr>
            <w:tcW w:w="1185" w:type="dxa"/>
            <w:shd w:val="clear" w:color="auto" w:fill="auto"/>
          </w:tcPr>
          <w:p w14:paraId="68612C5A" w14:textId="77777777" w:rsidR="00825E0B" w:rsidRPr="005B47EC" w:rsidRDefault="00825E0B" w:rsidP="00B859AA">
            <w:pPr>
              <w:ind w:right="-341"/>
              <w:rPr>
                <w:rFonts w:eastAsia="Calibri" w:cs="Arial"/>
                <w:sz w:val="20"/>
              </w:rPr>
            </w:pPr>
            <w:r w:rsidRPr="005B47EC">
              <w:rPr>
                <w:rFonts w:eastAsia="Calibri" w:cs="Arial"/>
                <w:sz w:val="20"/>
              </w:rPr>
              <w:t>Version 3</w:t>
            </w:r>
          </w:p>
        </w:tc>
        <w:tc>
          <w:tcPr>
            <w:tcW w:w="1847" w:type="dxa"/>
            <w:shd w:val="clear" w:color="auto" w:fill="auto"/>
          </w:tcPr>
          <w:p w14:paraId="72EF6F01" w14:textId="77777777" w:rsidR="00825E0B" w:rsidRPr="005B47EC" w:rsidRDefault="00825E0B" w:rsidP="00B859AA">
            <w:pPr>
              <w:ind w:right="-341"/>
              <w:rPr>
                <w:rFonts w:eastAsia="Calibri" w:cs="Arial"/>
                <w:sz w:val="20"/>
              </w:rPr>
            </w:pPr>
            <w:r w:rsidRPr="005B47EC">
              <w:rPr>
                <w:rFonts w:eastAsia="Calibri" w:cs="Arial"/>
                <w:sz w:val="20"/>
              </w:rPr>
              <w:t>01.06.2023</w:t>
            </w:r>
          </w:p>
        </w:tc>
        <w:tc>
          <w:tcPr>
            <w:tcW w:w="4901" w:type="dxa"/>
            <w:shd w:val="clear" w:color="auto" w:fill="auto"/>
          </w:tcPr>
          <w:p w14:paraId="6682724C" w14:textId="77777777" w:rsidR="00825E0B" w:rsidRPr="005B47EC" w:rsidRDefault="00825E0B" w:rsidP="00B859AA">
            <w:pPr>
              <w:rPr>
                <w:rFonts w:eastAsia="Calibri" w:cs="Arial"/>
                <w:sz w:val="20"/>
              </w:rPr>
            </w:pPr>
            <w:r w:rsidRPr="005B47EC">
              <w:rPr>
                <w:rFonts w:cs="Arial"/>
                <w:sz w:val="20"/>
              </w:rPr>
              <w:t>Updated to reflect Blueprint for Good Governance-Second Edition requirements</w:t>
            </w:r>
            <w:r>
              <w:rPr>
                <w:rFonts w:cs="Arial"/>
                <w:sz w:val="20"/>
              </w:rPr>
              <w:t>,</w:t>
            </w:r>
            <w:r w:rsidRPr="005B47EC">
              <w:rPr>
                <w:rFonts w:cs="Arial"/>
                <w:sz w:val="20"/>
              </w:rPr>
              <w:t xml:space="preserve"> added in section on risk</w:t>
            </w:r>
            <w:r>
              <w:rPr>
                <w:rFonts w:cs="Arial"/>
                <w:sz w:val="20"/>
              </w:rPr>
              <w:t xml:space="preserve"> and updated responsibilities and remit to align digital programme delivery.</w:t>
            </w:r>
          </w:p>
        </w:tc>
        <w:tc>
          <w:tcPr>
            <w:tcW w:w="2693" w:type="dxa"/>
            <w:shd w:val="clear" w:color="auto" w:fill="auto"/>
          </w:tcPr>
          <w:p w14:paraId="3567AE0B" w14:textId="77777777" w:rsidR="00825E0B" w:rsidRPr="005B47EC" w:rsidRDefault="00825E0B" w:rsidP="00B859AA">
            <w:pPr>
              <w:ind w:right="35"/>
              <w:rPr>
                <w:rFonts w:eastAsia="Calibri" w:cs="Arial"/>
                <w:sz w:val="20"/>
              </w:rPr>
            </w:pPr>
            <w:r>
              <w:rPr>
                <w:rFonts w:eastAsia="Calibri" w:cs="Arial"/>
                <w:sz w:val="20"/>
              </w:rPr>
              <w:t>July 2023</w:t>
            </w:r>
          </w:p>
        </w:tc>
      </w:tr>
      <w:tr w:rsidR="00825E0B" w:rsidRPr="00946107" w14:paraId="2A00D813" w14:textId="77777777" w:rsidTr="00B859AA">
        <w:tc>
          <w:tcPr>
            <w:tcW w:w="1185" w:type="dxa"/>
            <w:shd w:val="clear" w:color="auto" w:fill="auto"/>
          </w:tcPr>
          <w:p w14:paraId="60D8538B" w14:textId="77777777" w:rsidR="00825E0B" w:rsidRPr="00622651" w:rsidRDefault="00825E0B" w:rsidP="00B859AA">
            <w:pPr>
              <w:ind w:right="-341"/>
              <w:rPr>
                <w:rFonts w:eastAsia="Calibri" w:cs="Arial"/>
                <w:sz w:val="20"/>
              </w:rPr>
            </w:pPr>
            <w:r>
              <w:rPr>
                <w:rFonts w:eastAsia="Calibri" w:cs="Arial"/>
                <w:sz w:val="20"/>
              </w:rPr>
              <w:t>Version 2</w:t>
            </w:r>
          </w:p>
        </w:tc>
        <w:tc>
          <w:tcPr>
            <w:tcW w:w="1847" w:type="dxa"/>
            <w:shd w:val="clear" w:color="auto" w:fill="auto"/>
          </w:tcPr>
          <w:p w14:paraId="6609EAB0" w14:textId="77777777" w:rsidR="00825E0B" w:rsidRPr="00622651" w:rsidRDefault="00825E0B" w:rsidP="00B859AA">
            <w:pPr>
              <w:ind w:right="-341"/>
              <w:rPr>
                <w:rFonts w:eastAsia="Calibri" w:cs="Arial"/>
                <w:sz w:val="20"/>
              </w:rPr>
            </w:pPr>
            <w:r>
              <w:rPr>
                <w:rFonts w:eastAsia="Calibri" w:cs="Arial"/>
                <w:sz w:val="20"/>
              </w:rPr>
              <w:t>25.04.2022</w:t>
            </w:r>
          </w:p>
        </w:tc>
        <w:tc>
          <w:tcPr>
            <w:tcW w:w="4901" w:type="dxa"/>
            <w:shd w:val="clear" w:color="auto" w:fill="auto"/>
          </w:tcPr>
          <w:p w14:paraId="257D510F" w14:textId="77777777" w:rsidR="00825E0B" w:rsidRDefault="00825E0B" w:rsidP="00B859AA">
            <w:pPr>
              <w:ind w:right="-341"/>
              <w:rPr>
                <w:rFonts w:eastAsia="Calibri" w:cs="Arial"/>
                <w:sz w:val="20"/>
              </w:rPr>
            </w:pPr>
            <w:r>
              <w:rPr>
                <w:rFonts w:eastAsia="Calibri" w:cs="Arial"/>
                <w:sz w:val="20"/>
              </w:rPr>
              <w:t>Removal of role of vice-chair of Committee</w:t>
            </w:r>
          </w:p>
          <w:p w14:paraId="539B6E3C" w14:textId="77777777" w:rsidR="00825E0B" w:rsidRPr="00622651" w:rsidRDefault="00825E0B" w:rsidP="00B859AA">
            <w:pPr>
              <w:ind w:right="-341"/>
              <w:rPr>
                <w:rFonts w:eastAsia="Calibri" w:cs="Arial"/>
                <w:sz w:val="20"/>
              </w:rPr>
            </w:pPr>
            <w:r>
              <w:rPr>
                <w:rFonts w:eastAsia="Calibri" w:cs="Arial"/>
                <w:sz w:val="20"/>
              </w:rPr>
              <w:t>Inclusion of more detailed reference to CfSD Assurance statement following SPGC meeting in May 2022.</w:t>
            </w:r>
          </w:p>
        </w:tc>
        <w:tc>
          <w:tcPr>
            <w:tcW w:w="2693" w:type="dxa"/>
            <w:shd w:val="clear" w:color="auto" w:fill="auto"/>
          </w:tcPr>
          <w:p w14:paraId="0CE0E012" w14:textId="77777777" w:rsidR="00825E0B" w:rsidRPr="00622651" w:rsidRDefault="00825E0B" w:rsidP="00B859AA">
            <w:pPr>
              <w:ind w:right="35"/>
              <w:rPr>
                <w:rFonts w:eastAsia="Calibri" w:cs="Arial"/>
                <w:sz w:val="20"/>
              </w:rPr>
            </w:pPr>
            <w:r>
              <w:rPr>
                <w:rFonts w:eastAsia="Calibri" w:cs="Arial"/>
                <w:sz w:val="20"/>
              </w:rPr>
              <w:t>July 2022</w:t>
            </w:r>
          </w:p>
        </w:tc>
      </w:tr>
      <w:tr w:rsidR="00825E0B" w:rsidRPr="00622651" w14:paraId="710806F0" w14:textId="77777777" w:rsidTr="00B859AA">
        <w:tc>
          <w:tcPr>
            <w:tcW w:w="1185" w:type="dxa"/>
            <w:shd w:val="clear" w:color="auto" w:fill="auto"/>
          </w:tcPr>
          <w:p w14:paraId="7D6E19F4" w14:textId="77777777" w:rsidR="00825E0B" w:rsidRPr="00622651" w:rsidRDefault="00825E0B" w:rsidP="00B859AA">
            <w:pPr>
              <w:ind w:right="-341"/>
              <w:rPr>
                <w:rFonts w:eastAsia="Calibri" w:cs="Arial"/>
                <w:sz w:val="20"/>
              </w:rPr>
            </w:pPr>
            <w:r w:rsidRPr="00622651">
              <w:rPr>
                <w:rFonts w:eastAsia="Calibri" w:cs="Arial"/>
                <w:sz w:val="20"/>
              </w:rPr>
              <w:lastRenderedPageBreak/>
              <w:t>Version 1</w:t>
            </w:r>
          </w:p>
        </w:tc>
        <w:tc>
          <w:tcPr>
            <w:tcW w:w="1847" w:type="dxa"/>
            <w:shd w:val="clear" w:color="auto" w:fill="auto"/>
          </w:tcPr>
          <w:p w14:paraId="03E6A9AB" w14:textId="77777777" w:rsidR="00825E0B" w:rsidRPr="00622651" w:rsidRDefault="00825E0B" w:rsidP="00B859AA">
            <w:pPr>
              <w:ind w:right="-341"/>
              <w:rPr>
                <w:rFonts w:eastAsia="Calibri" w:cs="Arial"/>
                <w:sz w:val="20"/>
              </w:rPr>
            </w:pPr>
            <w:r w:rsidRPr="00622651">
              <w:rPr>
                <w:rFonts w:eastAsia="Calibri" w:cs="Arial"/>
                <w:sz w:val="20"/>
              </w:rPr>
              <w:t>26.01.</w:t>
            </w:r>
            <w:r>
              <w:rPr>
                <w:rFonts w:eastAsia="Calibri" w:cs="Arial"/>
                <w:sz w:val="20"/>
              </w:rPr>
              <w:t>20</w:t>
            </w:r>
            <w:r w:rsidRPr="00622651">
              <w:rPr>
                <w:rFonts w:eastAsia="Calibri" w:cs="Arial"/>
                <w:sz w:val="20"/>
              </w:rPr>
              <w:t>21</w:t>
            </w:r>
          </w:p>
        </w:tc>
        <w:tc>
          <w:tcPr>
            <w:tcW w:w="4901" w:type="dxa"/>
            <w:shd w:val="clear" w:color="auto" w:fill="auto"/>
          </w:tcPr>
          <w:p w14:paraId="4307BAB2" w14:textId="77777777" w:rsidR="00825E0B" w:rsidRPr="00622651" w:rsidRDefault="00825E0B" w:rsidP="00B859AA">
            <w:pPr>
              <w:ind w:right="-341"/>
              <w:rPr>
                <w:rFonts w:eastAsia="Calibri" w:cs="Arial"/>
                <w:sz w:val="20"/>
              </w:rPr>
            </w:pPr>
            <w:r w:rsidRPr="00622651">
              <w:rPr>
                <w:rFonts w:eastAsia="Calibri" w:cs="Arial"/>
                <w:sz w:val="20"/>
              </w:rPr>
              <w:t>N/A</w:t>
            </w:r>
          </w:p>
        </w:tc>
        <w:tc>
          <w:tcPr>
            <w:tcW w:w="2693" w:type="dxa"/>
            <w:shd w:val="clear" w:color="auto" w:fill="auto"/>
          </w:tcPr>
          <w:p w14:paraId="1A9213A3" w14:textId="77777777" w:rsidR="00825E0B" w:rsidRPr="00622651" w:rsidRDefault="00825E0B" w:rsidP="00B859AA">
            <w:pPr>
              <w:ind w:right="35"/>
              <w:rPr>
                <w:rFonts w:eastAsia="Calibri" w:cs="Arial"/>
                <w:sz w:val="20"/>
              </w:rPr>
            </w:pPr>
            <w:r w:rsidRPr="00622651">
              <w:rPr>
                <w:rFonts w:eastAsia="Calibri" w:cs="Arial"/>
                <w:sz w:val="20"/>
              </w:rPr>
              <w:t>18.03.21</w:t>
            </w:r>
          </w:p>
        </w:tc>
      </w:tr>
    </w:tbl>
    <w:p w14:paraId="5BFF2444" w14:textId="77777777" w:rsidR="00825E0B" w:rsidRDefault="00825E0B" w:rsidP="00825E0B">
      <w:pPr>
        <w:tabs>
          <w:tab w:val="left" w:pos="360"/>
        </w:tabs>
        <w:jc w:val="both"/>
        <w:rPr>
          <w:rFonts w:cs="Arial"/>
        </w:rPr>
      </w:pPr>
    </w:p>
    <w:p w14:paraId="46BA51B8" w14:textId="2248D506" w:rsidR="00825E0B" w:rsidRPr="00B859AA" w:rsidRDefault="00825E0B" w:rsidP="00825E0B">
      <w:pPr>
        <w:pStyle w:val="Heading1"/>
        <w:ind w:right="183"/>
        <w:jc w:val="center"/>
        <w:rPr>
          <w:rFonts w:cs="Arial"/>
          <w:sz w:val="32"/>
          <w:szCs w:val="24"/>
        </w:rPr>
      </w:pPr>
      <w:r w:rsidRPr="00B859AA">
        <w:rPr>
          <w:rFonts w:cs="Arial"/>
          <w:sz w:val="32"/>
          <w:szCs w:val="24"/>
        </w:rPr>
        <w:t>NHS GOLDEN JUBILEE</w:t>
      </w:r>
    </w:p>
    <w:p w14:paraId="7CEC6C24" w14:textId="77777777" w:rsidR="00825E0B" w:rsidRPr="00B859AA" w:rsidRDefault="00825E0B" w:rsidP="00825E0B">
      <w:pPr>
        <w:pStyle w:val="Heading1"/>
        <w:ind w:right="183"/>
        <w:jc w:val="center"/>
        <w:rPr>
          <w:rFonts w:cs="Arial"/>
          <w:sz w:val="32"/>
          <w:szCs w:val="24"/>
        </w:rPr>
      </w:pPr>
      <w:r w:rsidRPr="00B859AA">
        <w:rPr>
          <w:rFonts w:cs="Arial"/>
          <w:sz w:val="32"/>
          <w:szCs w:val="24"/>
        </w:rPr>
        <w:t>CLINICAL GOVERNANCE COMMITTEE</w:t>
      </w:r>
    </w:p>
    <w:p w14:paraId="6069212E" w14:textId="77777777" w:rsidR="00825E0B" w:rsidRPr="00B859AA" w:rsidRDefault="00825E0B" w:rsidP="00825E0B">
      <w:pPr>
        <w:pStyle w:val="Heading1"/>
        <w:ind w:right="183"/>
        <w:jc w:val="center"/>
        <w:rPr>
          <w:rFonts w:cs="Arial"/>
          <w:sz w:val="32"/>
          <w:szCs w:val="24"/>
        </w:rPr>
      </w:pPr>
      <w:r w:rsidRPr="00B859AA">
        <w:rPr>
          <w:rFonts w:cs="Arial"/>
          <w:sz w:val="32"/>
          <w:szCs w:val="24"/>
        </w:rPr>
        <w:t>Terms of Reference 2025/26</w:t>
      </w:r>
    </w:p>
    <w:p w14:paraId="3C2ABD46" w14:textId="77777777" w:rsidR="00825E0B" w:rsidRPr="00B859AA" w:rsidRDefault="00825E0B" w:rsidP="00825E0B">
      <w:pPr>
        <w:rPr>
          <w:sz w:val="28"/>
        </w:rPr>
      </w:pPr>
      <w:r w:rsidRPr="00B859AA">
        <w:rPr>
          <w:sz w:val="28"/>
        </w:rPr>
        <w:t xml:space="preserve"> </w:t>
      </w:r>
    </w:p>
    <w:p w14:paraId="4EABFEEB" w14:textId="77777777" w:rsidR="00825E0B" w:rsidRPr="00A63236" w:rsidRDefault="00825E0B" w:rsidP="00825E0B"/>
    <w:p w14:paraId="375F6B11" w14:textId="77777777" w:rsidR="00825E0B" w:rsidRPr="00353F6D" w:rsidRDefault="00825E0B" w:rsidP="00825E0B">
      <w:pPr>
        <w:numPr>
          <w:ilvl w:val="0"/>
          <w:numId w:val="8"/>
        </w:numPr>
        <w:autoSpaceDE w:val="0"/>
        <w:autoSpaceDN w:val="0"/>
        <w:adjustRightInd w:val="0"/>
        <w:ind w:left="567" w:hanging="567"/>
        <w:rPr>
          <w:rFonts w:cs="Arial"/>
          <w:b/>
          <w:bCs/>
          <w:lang w:eastAsia="en-GB"/>
        </w:rPr>
      </w:pPr>
      <w:r>
        <w:rPr>
          <w:rFonts w:cs="Arial"/>
          <w:b/>
          <w:bCs/>
          <w:lang w:eastAsia="en-GB"/>
        </w:rPr>
        <w:t>Purpose</w:t>
      </w:r>
    </w:p>
    <w:p w14:paraId="629B4204" w14:textId="77777777" w:rsidR="00825E0B" w:rsidRDefault="00825E0B" w:rsidP="00825E0B">
      <w:pPr>
        <w:autoSpaceDE w:val="0"/>
        <w:autoSpaceDN w:val="0"/>
        <w:adjustRightInd w:val="0"/>
        <w:rPr>
          <w:rFonts w:cs="Arial"/>
          <w:bCs/>
          <w:lang w:eastAsia="en-GB"/>
        </w:rPr>
      </w:pPr>
    </w:p>
    <w:p w14:paraId="7940814B" w14:textId="77777777" w:rsidR="00825E0B" w:rsidRDefault="00825E0B" w:rsidP="00825E0B">
      <w:pPr>
        <w:autoSpaceDE w:val="0"/>
        <w:autoSpaceDN w:val="0"/>
        <w:adjustRightInd w:val="0"/>
        <w:ind w:left="567"/>
        <w:rPr>
          <w:rFonts w:cs="Arial"/>
          <w:bCs/>
          <w:lang w:eastAsia="en-GB"/>
        </w:rPr>
      </w:pPr>
      <w:r>
        <w:rPr>
          <w:rFonts w:cs="Arial"/>
          <w:bCs/>
          <w:lang w:eastAsia="en-GB"/>
        </w:rPr>
        <w:t>Clinical Governance Committee (CGC) is a standing Committee of the Board, which together with the Audit and Risk Committee, Finance and Performance Committee, Staff Governance and Person Centred Committee and Strategic Portfolio Governance Committee form the full governance framework for NHS Golden Jubilee.</w:t>
      </w:r>
    </w:p>
    <w:p w14:paraId="3AAD2563" w14:textId="77777777" w:rsidR="00825E0B" w:rsidRDefault="00825E0B" w:rsidP="00825E0B">
      <w:pPr>
        <w:autoSpaceDE w:val="0"/>
        <w:autoSpaceDN w:val="0"/>
        <w:adjustRightInd w:val="0"/>
        <w:ind w:left="567" w:hanging="567"/>
        <w:rPr>
          <w:rFonts w:cs="Arial"/>
          <w:bCs/>
          <w:lang w:eastAsia="en-GB"/>
        </w:rPr>
      </w:pPr>
    </w:p>
    <w:p w14:paraId="1F802CA5" w14:textId="77777777" w:rsidR="00825E0B" w:rsidRPr="00DC646F" w:rsidRDefault="00825E0B" w:rsidP="00825E0B">
      <w:pPr>
        <w:autoSpaceDE w:val="0"/>
        <w:autoSpaceDN w:val="0"/>
        <w:adjustRightInd w:val="0"/>
        <w:ind w:left="567"/>
        <w:rPr>
          <w:rFonts w:cs="Arial"/>
        </w:rPr>
      </w:pPr>
      <w:r>
        <w:rPr>
          <w:rFonts w:cs="Arial"/>
          <w:bCs/>
          <w:lang w:eastAsia="en-GB"/>
        </w:rPr>
        <w:t>CGC is established by the Board to review</w:t>
      </w:r>
      <w:r w:rsidRPr="00DC646F">
        <w:rPr>
          <w:rFonts w:cs="Arial"/>
          <w:bCs/>
          <w:lang w:eastAsia="en-GB"/>
        </w:rPr>
        <w:t xml:space="preserve"> and </w:t>
      </w:r>
      <w:r>
        <w:rPr>
          <w:rFonts w:cs="Arial"/>
          <w:bCs/>
          <w:lang w:eastAsia="en-GB"/>
        </w:rPr>
        <w:t xml:space="preserve">monitor the Board Clinical Governance </w:t>
      </w:r>
      <w:r w:rsidRPr="00DC646F">
        <w:rPr>
          <w:rFonts w:cs="Arial"/>
          <w:bCs/>
          <w:lang w:eastAsia="en-GB"/>
        </w:rPr>
        <w:t xml:space="preserve">position and performance against key targets and indicators of the Board. </w:t>
      </w:r>
      <w:r>
        <w:rPr>
          <w:rFonts w:cs="Arial"/>
          <w:bCs/>
          <w:lang w:eastAsia="en-GB"/>
        </w:rPr>
        <w:t xml:space="preserve"> </w:t>
      </w:r>
      <w:r w:rsidRPr="00DC646F">
        <w:rPr>
          <w:rFonts w:cs="Arial"/>
          <w:bCs/>
          <w:lang w:eastAsia="en-GB"/>
        </w:rPr>
        <w:t xml:space="preserve">Its primary focus will be to ensure appropriate governance arrangements are in place to direct the most effective use of all Board resources and deliver the Board ambition of </w:t>
      </w:r>
      <w:r w:rsidRPr="00DC646F">
        <w:rPr>
          <w:rFonts w:cs="Arial"/>
        </w:rPr>
        <w:t>“</w:t>
      </w:r>
      <w:r w:rsidRPr="00DC646F">
        <w:rPr>
          <w:rFonts w:cs="Arial"/>
          <w:i/>
        </w:rPr>
        <w:t>putting people first to achieve and sustain excellence- in care, performance, quality, innovation and values</w:t>
      </w:r>
      <w:r w:rsidRPr="00DC646F">
        <w:rPr>
          <w:rFonts w:cs="Arial"/>
        </w:rPr>
        <w:t>”.</w:t>
      </w:r>
    </w:p>
    <w:p w14:paraId="133D7C14" w14:textId="77777777" w:rsidR="00825E0B" w:rsidRPr="00DC646F" w:rsidRDefault="00825E0B" w:rsidP="00825E0B">
      <w:pPr>
        <w:tabs>
          <w:tab w:val="num" w:pos="1080"/>
        </w:tabs>
        <w:autoSpaceDE w:val="0"/>
        <w:autoSpaceDN w:val="0"/>
        <w:adjustRightInd w:val="0"/>
        <w:ind w:left="567" w:hanging="567"/>
        <w:rPr>
          <w:rFonts w:cs="Arial"/>
          <w:bCs/>
          <w:color w:val="000000"/>
        </w:rPr>
      </w:pPr>
    </w:p>
    <w:p w14:paraId="38CDBF57" w14:textId="77777777" w:rsidR="00825E0B" w:rsidRPr="00DC646F" w:rsidRDefault="00825E0B" w:rsidP="00825E0B">
      <w:pPr>
        <w:ind w:left="567" w:right="-46"/>
        <w:rPr>
          <w:rFonts w:cs="Arial"/>
        </w:rPr>
      </w:pPr>
      <w:r>
        <w:rPr>
          <w:rFonts w:cs="Arial"/>
        </w:rPr>
        <w:t xml:space="preserve">CGC </w:t>
      </w:r>
      <w:r w:rsidRPr="00DC646F">
        <w:rPr>
          <w:rFonts w:cs="Arial"/>
        </w:rPr>
        <w:t xml:space="preserve">will work within the principles of </w:t>
      </w:r>
      <w:r>
        <w:rPr>
          <w:rFonts w:cs="Arial"/>
        </w:rPr>
        <w:t>T</w:t>
      </w:r>
      <w:r w:rsidRPr="00DC646F">
        <w:rPr>
          <w:rFonts w:cs="Arial"/>
        </w:rPr>
        <w:t>he Blueprint for Good Governance</w:t>
      </w:r>
      <w:r>
        <w:rPr>
          <w:rFonts w:cs="Arial"/>
        </w:rPr>
        <w:t xml:space="preserve"> – Second Edition</w:t>
      </w:r>
      <w:r w:rsidRPr="00DC646F">
        <w:rPr>
          <w:rFonts w:cs="Arial"/>
        </w:rPr>
        <w:t xml:space="preserve">, to ensure effective management, improved performance and ultimately good outcomes for all stakeholders.  </w:t>
      </w:r>
    </w:p>
    <w:p w14:paraId="48324FA9" w14:textId="77777777" w:rsidR="00825E0B" w:rsidRPr="00DC646F" w:rsidRDefault="00825E0B" w:rsidP="00825E0B">
      <w:pPr>
        <w:tabs>
          <w:tab w:val="num" w:pos="1080"/>
        </w:tabs>
        <w:autoSpaceDE w:val="0"/>
        <w:autoSpaceDN w:val="0"/>
        <w:adjustRightInd w:val="0"/>
        <w:rPr>
          <w:rFonts w:cs="Arial"/>
          <w:bCs/>
          <w:color w:val="000000"/>
        </w:rPr>
      </w:pPr>
    </w:p>
    <w:p w14:paraId="4D26E52E" w14:textId="77777777" w:rsidR="00825E0B" w:rsidRDefault="00825E0B" w:rsidP="00825E0B">
      <w:pPr>
        <w:tabs>
          <w:tab w:val="num" w:pos="1080"/>
        </w:tabs>
        <w:autoSpaceDE w:val="0"/>
        <w:autoSpaceDN w:val="0"/>
        <w:adjustRightInd w:val="0"/>
        <w:rPr>
          <w:rFonts w:cs="Arial"/>
          <w:bCs/>
          <w:color w:val="000000"/>
        </w:rPr>
      </w:pPr>
    </w:p>
    <w:p w14:paraId="6832E6EE" w14:textId="77777777" w:rsidR="00825E0B" w:rsidRDefault="00825E0B" w:rsidP="00825E0B">
      <w:pPr>
        <w:numPr>
          <w:ilvl w:val="0"/>
          <w:numId w:val="8"/>
        </w:numPr>
        <w:autoSpaceDE w:val="0"/>
        <w:autoSpaceDN w:val="0"/>
        <w:adjustRightInd w:val="0"/>
        <w:ind w:left="567" w:hanging="567"/>
        <w:rPr>
          <w:rFonts w:cs="Arial"/>
          <w:b/>
          <w:bCs/>
        </w:rPr>
      </w:pPr>
      <w:r>
        <w:rPr>
          <w:rFonts w:cs="Arial"/>
          <w:b/>
          <w:bCs/>
        </w:rPr>
        <w:t>Objectives and Remit</w:t>
      </w:r>
    </w:p>
    <w:p w14:paraId="03D234C5" w14:textId="77777777" w:rsidR="00825E0B" w:rsidRDefault="00825E0B" w:rsidP="00825E0B">
      <w:pPr>
        <w:autoSpaceDE w:val="0"/>
        <w:autoSpaceDN w:val="0"/>
        <w:adjustRightInd w:val="0"/>
        <w:ind w:left="720"/>
        <w:rPr>
          <w:rFonts w:cs="Arial"/>
          <w:b/>
          <w:bCs/>
        </w:rPr>
      </w:pPr>
    </w:p>
    <w:p w14:paraId="323F2A28" w14:textId="77777777" w:rsidR="00825E0B" w:rsidRPr="00814218" w:rsidRDefault="00825E0B" w:rsidP="00825E0B">
      <w:pPr>
        <w:pStyle w:val="BodyText"/>
        <w:ind w:left="567"/>
        <w:rPr>
          <w:rFonts w:ascii="Arial" w:hAnsi="Arial" w:cs="Arial"/>
          <w:b/>
        </w:rPr>
      </w:pPr>
      <w:r w:rsidRPr="00814218">
        <w:rPr>
          <w:rFonts w:ascii="Arial" w:hAnsi="Arial" w:cs="Arial"/>
        </w:rPr>
        <w:t>The role of the Clinical Governance Committee is to</w:t>
      </w:r>
      <w:r>
        <w:rPr>
          <w:rFonts w:ascii="Arial" w:hAnsi="Arial" w:cs="Arial"/>
        </w:rPr>
        <w:t xml:space="preserve"> scrutinise and provide assurance to NHS GJ Board regarding the following key areas</w:t>
      </w:r>
      <w:r w:rsidRPr="00814218">
        <w:rPr>
          <w:rFonts w:ascii="Arial" w:hAnsi="Arial" w:cs="Arial"/>
        </w:rPr>
        <w:t>:</w:t>
      </w:r>
      <w:r w:rsidRPr="00814218">
        <w:rPr>
          <w:rFonts w:ascii="Arial" w:hAnsi="Arial" w:cs="Arial"/>
          <w:b/>
        </w:rPr>
        <w:t xml:space="preserve"> </w:t>
      </w:r>
    </w:p>
    <w:p w14:paraId="3C410A09" w14:textId="77777777" w:rsidR="00825E0B" w:rsidRPr="00B859AA" w:rsidRDefault="00825E0B" w:rsidP="00825E0B">
      <w:pPr>
        <w:pStyle w:val="BodyText"/>
        <w:numPr>
          <w:ilvl w:val="0"/>
          <w:numId w:val="16"/>
        </w:numPr>
        <w:spacing w:after="0"/>
        <w:ind w:left="1134"/>
        <w:rPr>
          <w:rFonts w:ascii="Arial" w:hAnsi="Arial" w:cs="Arial"/>
          <w:bCs/>
        </w:rPr>
      </w:pPr>
      <w:r w:rsidRPr="00B859AA">
        <w:rPr>
          <w:rFonts w:ascii="Arial" w:hAnsi="Arial" w:cs="Arial"/>
          <w:color w:val="000000"/>
        </w:rPr>
        <w:t xml:space="preserve">Ensuring clinical governance arrangements are effective in improving and monitoring the safety and quality of clinical care </w:t>
      </w:r>
    </w:p>
    <w:p w14:paraId="262ADC61" w14:textId="77777777" w:rsidR="00825E0B" w:rsidRPr="00B859AA" w:rsidRDefault="00825E0B" w:rsidP="00825E0B">
      <w:pPr>
        <w:pStyle w:val="BodyText"/>
        <w:spacing w:after="0"/>
        <w:ind w:left="1134"/>
        <w:rPr>
          <w:rFonts w:ascii="Arial" w:hAnsi="Arial" w:cs="Arial"/>
          <w:bCs/>
        </w:rPr>
      </w:pPr>
      <w:r w:rsidRPr="00B859AA">
        <w:rPr>
          <w:rFonts w:ascii="Arial" w:hAnsi="Arial" w:cs="Arial"/>
          <w:color w:val="000000"/>
        </w:rPr>
        <w:t xml:space="preserve">  </w:t>
      </w:r>
    </w:p>
    <w:p w14:paraId="5555384C" w14:textId="77777777" w:rsidR="00825E0B" w:rsidRPr="00B859AA" w:rsidRDefault="00825E0B" w:rsidP="00825E0B">
      <w:pPr>
        <w:pStyle w:val="BodyText"/>
        <w:numPr>
          <w:ilvl w:val="0"/>
          <w:numId w:val="16"/>
        </w:numPr>
        <w:spacing w:after="0"/>
        <w:ind w:left="1134"/>
        <w:rPr>
          <w:rFonts w:ascii="Arial" w:hAnsi="Arial" w:cs="Arial"/>
          <w:bCs/>
        </w:rPr>
      </w:pPr>
      <w:r w:rsidRPr="00B859AA">
        <w:rPr>
          <w:rFonts w:ascii="Arial" w:hAnsi="Arial" w:cs="Arial"/>
        </w:rPr>
        <w:t>Provide coordination and leadership to enable effective delivery of the Safe and Clinical Governance elements within the Healthcare Quality Strategy for NHS Scotland</w:t>
      </w:r>
      <w:r w:rsidRPr="00B859AA">
        <w:rPr>
          <w:rFonts w:ascii="Arial" w:hAnsi="Arial" w:cs="Arial"/>
          <w:bCs/>
        </w:rPr>
        <w:t>. The lead role for person centred and patient focus will be taken by the Staff Governance and Person Centred Committee.</w:t>
      </w:r>
    </w:p>
    <w:p w14:paraId="415DAB41" w14:textId="77777777" w:rsidR="00825E0B" w:rsidRPr="00B859AA" w:rsidRDefault="00825E0B" w:rsidP="00825E0B">
      <w:pPr>
        <w:pStyle w:val="ListParagraph"/>
        <w:rPr>
          <w:rFonts w:ascii="Arial" w:hAnsi="Arial" w:cs="Arial"/>
          <w:bCs/>
        </w:rPr>
      </w:pPr>
    </w:p>
    <w:p w14:paraId="417FA8D1" w14:textId="77777777" w:rsidR="00825E0B" w:rsidRPr="00B859AA" w:rsidRDefault="00825E0B" w:rsidP="00825E0B">
      <w:pPr>
        <w:pStyle w:val="ListParagraph"/>
        <w:numPr>
          <w:ilvl w:val="0"/>
          <w:numId w:val="16"/>
        </w:numPr>
        <w:autoSpaceDE w:val="0"/>
        <w:autoSpaceDN w:val="0"/>
        <w:adjustRightInd w:val="0"/>
        <w:ind w:left="1134"/>
        <w:contextualSpacing/>
        <w:rPr>
          <w:rFonts w:ascii="Arial" w:hAnsi="Arial" w:cs="Arial"/>
        </w:rPr>
      </w:pPr>
      <w:r w:rsidRPr="00B859AA">
        <w:rPr>
          <w:rFonts w:ascii="Arial" w:hAnsi="Arial" w:cs="Arial"/>
          <w:color w:val="000000"/>
        </w:rPr>
        <w:t>Promotion of public transparency reporting of any situation that may impact the quality of patient care, involvement of patients and public in clinical governance processes and compliance with the requirements of the Duty of Candour</w:t>
      </w:r>
    </w:p>
    <w:p w14:paraId="597C2959" w14:textId="77777777" w:rsidR="00825E0B" w:rsidRPr="00B859AA" w:rsidRDefault="00825E0B" w:rsidP="00825E0B">
      <w:pPr>
        <w:pStyle w:val="ListParagraph"/>
        <w:rPr>
          <w:rFonts w:ascii="Arial" w:hAnsi="Arial" w:cs="Arial"/>
          <w:bCs/>
        </w:rPr>
      </w:pPr>
    </w:p>
    <w:p w14:paraId="0B4B29DB" w14:textId="77777777" w:rsidR="00825E0B" w:rsidRPr="00B859AA" w:rsidRDefault="00825E0B" w:rsidP="00825E0B">
      <w:pPr>
        <w:pStyle w:val="ListParagraph"/>
        <w:numPr>
          <w:ilvl w:val="0"/>
          <w:numId w:val="16"/>
        </w:numPr>
        <w:autoSpaceDE w:val="0"/>
        <w:autoSpaceDN w:val="0"/>
        <w:adjustRightInd w:val="0"/>
        <w:ind w:left="1134"/>
        <w:contextualSpacing/>
        <w:rPr>
          <w:rFonts w:ascii="Arial" w:hAnsi="Arial" w:cs="Arial"/>
          <w:color w:val="000000"/>
        </w:rPr>
      </w:pPr>
      <w:r w:rsidRPr="00B859AA">
        <w:rPr>
          <w:rFonts w:ascii="Arial" w:hAnsi="Arial" w:cs="Arial"/>
          <w:color w:val="000000"/>
        </w:rPr>
        <w:t>Provide scrutiny in respect of clinical services proposals, to ensure that they are consistent with the continued provision of safe and effective care.</w:t>
      </w:r>
    </w:p>
    <w:p w14:paraId="5D9166F6" w14:textId="77777777" w:rsidR="00825E0B" w:rsidRPr="00B859AA" w:rsidRDefault="00825E0B" w:rsidP="00825E0B">
      <w:pPr>
        <w:pStyle w:val="BodyText"/>
        <w:spacing w:after="0"/>
        <w:ind w:left="1134"/>
        <w:jc w:val="both"/>
        <w:rPr>
          <w:rFonts w:ascii="Arial" w:hAnsi="Arial" w:cs="Arial"/>
          <w:bCs/>
        </w:rPr>
      </w:pPr>
    </w:p>
    <w:p w14:paraId="2E27D23F" w14:textId="77777777" w:rsidR="00825E0B" w:rsidRPr="00B859AA" w:rsidRDefault="00825E0B" w:rsidP="00825E0B">
      <w:pPr>
        <w:pStyle w:val="BodyText"/>
        <w:numPr>
          <w:ilvl w:val="0"/>
          <w:numId w:val="16"/>
        </w:numPr>
        <w:spacing w:after="0"/>
        <w:ind w:left="1134"/>
        <w:rPr>
          <w:rFonts w:ascii="Arial" w:hAnsi="Arial" w:cs="Arial"/>
          <w:bCs/>
        </w:rPr>
      </w:pPr>
      <w:r w:rsidRPr="00B859AA">
        <w:rPr>
          <w:rFonts w:ascii="Arial" w:hAnsi="Arial" w:cs="Arial"/>
          <w:bCs/>
        </w:rPr>
        <w:t xml:space="preserve">Assure NHS Golden Jubilee Board that appropriate structures and processes are in place to meet statutory obligations and any other guidance issued by the Scottish Government and Healthcare Improvement Scotland. </w:t>
      </w:r>
    </w:p>
    <w:p w14:paraId="48B97D6C" w14:textId="77777777" w:rsidR="00825E0B" w:rsidRPr="00B859AA" w:rsidRDefault="00825E0B" w:rsidP="00825E0B">
      <w:pPr>
        <w:pStyle w:val="ListParagraph"/>
        <w:rPr>
          <w:rFonts w:ascii="Arial" w:hAnsi="Arial" w:cs="Arial"/>
          <w:bCs/>
        </w:rPr>
      </w:pPr>
    </w:p>
    <w:p w14:paraId="0F0D7D77" w14:textId="77777777" w:rsidR="00825E0B" w:rsidRPr="00B859AA" w:rsidRDefault="00825E0B" w:rsidP="00825E0B">
      <w:pPr>
        <w:pStyle w:val="Default"/>
        <w:numPr>
          <w:ilvl w:val="0"/>
          <w:numId w:val="16"/>
        </w:numPr>
        <w:ind w:left="1134"/>
      </w:pPr>
      <w:r w:rsidRPr="00B859AA">
        <w:lastRenderedPageBreak/>
        <w:t xml:space="preserve">Appropriate governance in respect of risks, as allocated to the Committee by the Audit and Risk Committee relating </w:t>
      </w:r>
      <w:r w:rsidRPr="00B859AA">
        <w:rPr>
          <w:i/>
        </w:rPr>
        <w:t xml:space="preserve">to </w:t>
      </w:r>
      <w:r w:rsidRPr="00B859AA">
        <w:t>clinical care and safety reviewing risk identification, assessment and mitigation in line with NHS GJ Board’s risk appetite and agreeing appropriate escalation.</w:t>
      </w:r>
    </w:p>
    <w:p w14:paraId="139300EB" w14:textId="77777777" w:rsidR="00825E0B" w:rsidRPr="00B859AA" w:rsidRDefault="00825E0B" w:rsidP="00825E0B">
      <w:pPr>
        <w:pStyle w:val="ListParagraph"/>
        <w:rPr>
          <w:sz w:val="24"/>
          <w:szCs w:val="24"/>
        </w:rPr>
      </w:pPr>
    </w:p>
    <w:p w14:paraId="0997042D" w14:textId="77777777" w:rsidR="00825E0B" w:rsidRPr="00B859AA" w:rsidRDefault="00825E0B" w:rsidP="00825E0B">
      <w:pPr>
        <w:pStyle w:val="ListParagraph"/>
        <w:numPr>
          <w:ilvl w:val="0"/>
          <w:numId w:val="16"/>
        </w:numPr>
        <w:autoSpaceDE w:val="0"/>
        <w:autoSpaceDN w:val="0"/>
        <w:adjustRightInd w:val="0"/>
        <w:ind w:left="1134"/>
        <w:contextualSpacing/>
        <w:rPr>
          <w:rFonts w:ascii="Arial" w:hAnsi="Arial" w:cs="Arial"/>
          <w:color w:val="000000"/>
          <w:sz w:val="24"/>
          <w:szCs w:val="24"/>
        </w:rPr>
      </w:pPr>
      <w:r w:rsidRPr="00B859AA">
        <w:rPr>
          <w:rFonts w:ascii="Arial" w:hAnsi="Arial" w:cs="Arial"/>
          <w:color w:val="000000"/>
          <w:sz w:val="24"/>
          <w:szCs w:val="24"/>
        </w:rPr>
        <w:t>The processes within NHSGJ to ensure that appropriate action is taken in response to adverse clinical incidents, infection control, complaints, feedback from patients, carers and families, and SPSO feedback, that learning is disseminated (internally or externally if appropriate) and lessons are applied to provide for sustainable improvement in the quality of care</w:t>
      </w:r>
    </w:p>
    <w:p w14:paraId="0187ECCC" w14:textId="77777777" w:rsidR="00825E0B" w:rsidRPr="00B859AA" w:rsidRDefault="00825E0B" w:rsidP="00825E0B">
      <w:pPr>
        <w:pStyle w:val="Default"/>
        <w:ind w:left="1134"/>
      </w:pPr>
    </w:p>
    <w:p w14:paraId="5693F54C" w14:textId="77777777" w:rsidR="00825E0B" w:rsidRPr="00B859AA" w:rsidRDefault="00825E0B" w:rsidP="00825E0B">
      <w:pPr>
        <w:pStyle w:val="Default"/>
        <w:numPr>
          <w:ilvl w:val="0"/>
          <w:numId w:val="16"/>
        </w:numPr>
        <w:ind w:left="1134"/>
      </w:pPr>
      <w:r w:rsidRPr="00B859AA">
        <w:t xml:space="preserve">Review the Complaints Handling Procedure as per national guidance and make recommendations to NHS GJ Board as required </w:t>
      </w:r>
    </w:p>
    <w:p w14:paraId="05363E61" w14:textId="77777777" w:rsidR="00825E0B" w:rsidRPr="00814218" w:rsidRDefault="00825E0B" w:rsidP="00825E0B">
      <w:pPr>
        <w:pStyle w:val="BodyText"/>
        <w:spacing w:after="0"/>
        <w:rPr>
          <w:rFonts w:ascii="Arial" w:hAnsi="Arial" w:cs="Arial"/>
          <w:bCs/>
        </w:rPr>
      </w:pPr>
    </w:p>
    <w:p w14:paraId="0D03BF0C" w14:textId="77777777" w:rsidR="00825E0B" w:rsidRPr="00814218" w:rsidRDefault="00825E0B" w:rsidP="00825E0B">
      <w:pPr>
        <w:pStyle w:val="BodyText"/>
        <w:numPr>
          <w:ilvl w:val="0"/>
          <w:numId w:val="16"/>
        </w:numPr>
        <w:spacing w:after="0"/>
        <w:ind w:left="1134"/>
        <w:jc w:val="both"/>
        <w:rPr>
          <w:rFonts w:ascii="Arial" w:hAnsi="Arial" w:cs="Arial"/>
          <w:bCs/>
        </w:rPr>
      </w:pPr>
      <w:r w:rsidRPr="00814218">
        <w:rPr>
          <w:rFonts w:ascii="Arial" w:hAnsi="Arial" w:cs="Arial"/>
          <w:bCs/>
        </w:rPr>
        <w:t>Review outcomes of patient care through scrutiny of relevant reports and self-assessments</w:t>
      </w:r>
    </w:p>
    <w:p w14:paraId="63C4DE7D" w14:textId="77777777" w:rsidR="00825E0B" w:rsidRDefault="00825E0B" w:rsidP="00825E0B">
      <w:pPr>
        <w:autoSpaceDE w:val="0"/>
        <w:autoSpaceDN w:val="0"/>
        <w:adjustRightInd w:val="0"/>
        <w:ind w:left="567"/>
        <w:rPr>
          <w:rFonts w:cs="Arial"/>
          <w:lang w:eastAsia="en-GB"/>
        </w:rPr>
      </w:pPr>
    </w:p>
    <w:p w14:paraId="129844EB" w14:textId="77777777" w:rsidR="00825E0B" w:rsidRDefault="00825E0B" w:rsidP="00825E0B">
      <w:pPr>
        <w:autoSpaceDE w:val="0"/>
        <w:autoSpaceDN w:val="0"/>
        <w:adjustRightInd w:val="0"/>
        <w:rPr>
          <w:rFonts w:cs="Arial"/>
          <w:lang w:eastAsia="en-GB"/>
        </w:rPr>
      </w:pPr>
    </w:p>
    <w:p w14:paraId="7698A73C" w14:textId="77777777" w:rsidR="00825E0B" w:rsidRDefault="00825E0B" w:rsidP="00825E0B">
      <w:pPr>
        <w:numPr>
          <w:ilvl w:val="0"/>
          <w:numId w:val="8"/>
        </w:numPr>
        <w:autoSpaceDE w:val="0"/>
        <w:autoSpaceDN w:val="0"/>
        <w:adjustRightInd w:val="0"/>
        <w:ind w:hanging="720"/>
        <w:rPr>
          <w:rFonts w:cs="Arial"/>
          <w:b/>
          <w:bCs/>
          <w:lang w:eastAsia="en-GB"/>
        </w:rPr>
      </w:pPr>
      <w:r>
        <w:rPr>
          <w:rFonts w:cs="Arial"/>
          <w:b/>
          <w:bCs/>
          <w:lang w:eastAsia="en-GB"/>
        </w:rPr>
        <w:t>Composition of the Committee</w:t>
      </w:r>
    </w:p>
    <w:p w14:paraId="5954AE05" w14:textId="77777777" w:rsidR="00825E0B" w:rsidRDefault="00825E0B" w:rsidP="00825E0B">
      <w:pPr>
        <w:autoSpaceDE w:val="0"/>
        <w:autoSpaceDN w:val="0"/>
        <w:adjustRightInd w:val="0"/>
        <w:rPr>
          <w:rFonts w:cs="Arial"/>
          <w:b/>
          <w:bCs/>
          <w:lang w:eastAsia="en-GB"/>
        </w:rPr>
      </w:pPr>
    </w:p>
    <w:p w14:paraId="20A4CE29" w14:textId="77777777" w:rsidR="00825E0B" w:rsidRDefault="00825E0B" w:rsidP="00825E0B">
      <w:pPr>
        <w:autoSpaceDE w:val="0"/>
        <w:autoSpaceDN w:val="0"/>
        <w:adjustRightInd w:val="0"/>
        <w:ind w:firstLine="709"/>
        <w:rPr>
          <w:rFonts w:cs="Arial"/>
          <w:b/>
          <w:bCs/>
          <w:lang w:eastAsia="en-GB"/>
        </w:rPr>
      </w:pPr>
      <w:r w:rsidRPr="00353F6D">
        <w:rPr>
          <w:rFonts w:cs="Arial"/>
          <w:b/>
          <w:bCs/>
          <w:lang w:eastAsia="en-GB"/>
        </w:rPr>
        <w:t>Membership</w:t>
      </w:r>
    </w:p>
    <w:p w14:paraId="6D85B44A" w14:textId="77777777" w:rsidR="00825E0B" w:rsidRPr="00353F6D" w:rsidRDefault="00825E0B" w:rsidP="00825E0B">
      <w:pPr>
        <w:autoSpaceDE w:val="0"/>
        <w:autoSpaceDN w:val="0"/>
        <w:adjustRightInd w:val="0"/>
        <w:ind w:firstLine="709"/>
        <w:rPr>
          <w:rFonts w:cs="Arial"/>
          <w:b/>
          <w:bCs/>
          <w:lang w:eastAsia="en-GB"/>
        </w:rPr>
      </w:pPr>
    </w:p>
    <w:p w14:paraId="3D6259F8" w14:textId="77777777" w:rsidR="00825E0B" w:rsidRDefault="00825E0B" w:rsidP="00825E0B">
      <w:pPr>
        <w:ind w:left="720" w:hanging="11"/>
        <w:rPr>
          <w:rFonts w:cs="Arial"/>
          <w:color w:val="000000"/>
        </w:rPr>
      </w:pPr>
      <w:r w:rsidRPr="00B859AA">
        <w:rPr>
          <w:rFonts w:cs="Arial"/>
        </w:rPr>
        <w:t>CGC membership shall be nominated by NHSGJ Board Chair and be approved by NHSGJ Board.  CGC membership will consist of five Non-Executive Board Members and the Executive Lead (when also a NHS Board Member). Other relevant members of the Executive Leadership team will be expected to attend as required. CGC membership will be subject to review at least annually and the allocation of Members will be recorded within the Corporate Governance - Board Members Responsibilities update approved by NHSGJ Board.  NHSGJ Board Chair and Chief Executive will be ex officio members of the Committee.</w:t>
      </w:r>
      <w:r>
        <w:rPr>
          <w:rFonts w:cs="Arial"/>
        </w:rPr>
        <w:t xml:space="preserve"> </w:t>
      </w:r>
    </w:p>
    <w:p w14:paraId="012245E8" w14:textId="77777777" w:rsidR="00825E0B" w:rsidRDefault="00825E0B" w:rsidP="00825E0B">
      <w:pPr>
        <w:pStyle w:val="BodyText"/>
        <w:spacing w:after="0"/>
        <w:ind w:left="709"/>
        <w:rPr>
          <w:rFonts w:ascii="Arial" w:hAnsi="Arial" w:cs="Arial"/>
        </w:rPr>
      </w:pPr>
    </w:p>
    <w:p w14:paraId="1AE07B59" w14:textId="77777777" w:rsidR="00825E0B" w:rsidRDefault="00825E0B" w:rsidP="00825E0B">
      <w:pPr>
        <w:pStyle w:val="BodyText"/>
        <w:spacing w:after="0"/>
        <w:ind w:left="709"/>
        <w:rPr>
          <w:rFonts w:ascii="Arial" w:hAnsi="Arial" w:cs="Arial"/>
        </w:rPr>
      </w:pPr>
      <w:r>
        <w:rPr>
          <w:rFonts w:ascii="Arial" w:hAnsi="Arial" w:cs="Arial"/>
        </w:rPr>
        <w:t>As a minimum, full membership of CGC should include five Non-Executive Board Members.</w:t>
      </w:r>
    </w:p>
    <w:p w14:paraId="30E8C34D" w14:textId="77777777" w:rsidR="00825E0B" w:rsidRDefault="00825E0B" w:rsidP="00825E0B">
      <w:pPr>
        <w:pStyle w:val="BodyText"/>
        <w:spacing w:after="0"/>
        <w:ind w:left="709"/>
        <w:rPr>
          <w:rFonts w:ascii="Arial" w:hAnsi="Arial" w:cs="Arial"/>
        </w:rPr>
      </w:pPr>
    </w:p>
    <w:p w14:paraId="6C992844" w14:textId="77777777" w:rsidR="00825E0B" w:rsidRPr="00B71826" w:rsidRDefault="00825E0B" w:rsidP="00825E0B">
      <w:pPr>
        <w:jc w:val="both"/>
        <w:rPr>
          <w:rFonts w:cs="Arial"/>
          <w:b/>
        </w:rPr>
      </w:pPr>
      <w:r>
        <w:rPr>
          <w:rFonts w:cs="Arial"/>
          <w:b/>
        </w:rPr>
        <w:tab/>
      </w:r>
      <w:r w:rsidRPr="00B71826">
        <w:rPr>
          <w:rFonts w:cs="Arial"/>
          <w:b/>
        </w:rPr>
        <w:t>Executive Lead</w:t>
      </w:r>
      <w:r>
        <w:rPr>
          <w:rFonts w:cs="Arial"/>
          <w:b/>
        </w:rPr>
        <w:t>s</w:t>
      </w:r>
    </w:p>
    <w:p w14:paraId="4AAA9F3E" w14:textId="77777777" w:rsidR="00825E0B" w:rsidRDefault="00825E0B" w:rsidP="00825E0B">
      <w:pPr>
        <w:pStyle w:val="Subtitle"/>
        <w:jc w:val="left"/>
        <w:rPr>
          <w:rFonts w:cs="Arial"/>
          <w:b w:val="0"/>
          <w:szCs w:val="24"/>
        </w:rPr>
      </w:pPr>
    </w:p>
    <w:p w14:paraId="0EABEA5D" w14:textId="77777777" w:rsidR="00825E0B" w:rsidRPr="00B71826" w:rsidRDefault="00825E0B" w:rsidP="00825E0B">
      <w:pPr>
        <w:pStyle w:val="Subtitle"/>
        <w:ind w:left="709"/>
        <w:jc w:val="left"/>
        <w:rPr>
          <w:rFonts w:cs="Arial"/>
          <w:b w:val="0"/>
          <w:szCs w:val="24"/>
        </w:rPr>
      </w:pPr>
      <w:r w:rsidRPr="00CB760B">
        <w:rPr>
          <w:rFonts w:cs="Arial"/>
          <w:b w:val="0"/>
          <w:szCs w:val="24"/>
        </w:rPr>
        <w:t xml:space="preserve">The Executive lead officers for </w:t>
      </w:r>
      <w:r>
        <w:rPr>
          <w:rFonts w:cs="Arial"/>
          <w:b w:val="0"/>
          <w:szCs w:val="24"/>
        </w:rPr>
        <w:t>CGC</w:t>
      </w:r>
      <w:r w:rsidRPr="00CB760B">
        <w:rPr>
          <w:rFonts w:cs="Arial"/>
          <w:b w:val="0"/>
          <w:szCs w:val="24"/>
        </w:rPr>
        <w:t xml:space="preserve"> shall be the Medical Director and Director of Nursing.</w:t>
      </w:r>
      <w:r>
        <w:rPr>
          <w:rFonts w:cs="Arial"/>
          <w:b w:val="0"/>
          <w:szCs w:val="24"/>
        </w:rPr>
        <w:t xml:space="preserve">  Generally, the designated Executive Lead will support the Chair of CGC in ensuring that it operates according to/in fulfilment of its agreed Terms of Reference.  </w:t>
      </w:r>
      <w:r w:rsidRPr="00B71826">
        <w:rPr>
          <w:rFonts w:cs="Arial"/>
          <w:b w:val="0"/>
          <w:szCs w:val="24"/>
        </w:rPr>
        <w:t>Specifically, they will:</w:t>
      </w:r>
    </w:p>
    <w:p w14:paraId="744AA748" w14:textId="77777777" w:rsidR="00825E0B" w:rsidRPr="00B71826" w:rsidRDefault="00825E0B" w:rsidP="00825E0B">
      <w:pPr>
        <w:pStyle w:val="Subtitle"/>
        <w:rPr>
          <w:rFonts w:cs="Arial"/>
          <w:b w:val="0"/>
          <w:szCs w:val="24"/>
        </w:rPr>
      </w:pPr>
    </w:p>
    <w:p w14:paraId="6F006984" w14:textId="77777777" w:rsidR="00825E0B" w:rsidRPr="00B71826" w:rsidRDefault="00825E0B" w:rsidP="00825E0B">
      <w:pPr>
        <w:pStyle w:val="Subtitle"/>
        <w:numPr>
          <w:ilvl w:val="0"/>
          <w:numId w:val="7"/>
        </w:numPr>
        <w:tabs>
          <w:tab w:val="clear" w:pos="720"/>
        </w:tabs>
        <w:spacing w:after="120"/>
        <w:ind w:left="1134"/>
        <w:jc w:val="left"/>
        <w:rPr>
          <w:rFonts w:cs="Arial"/>
          <w:b w:val="0"/>
          <w:szCs w:val="24"/>
        </w:rPr>
      </w:pPr>
      <w:r w:rsidRPr="00B71826">
        <w:rPr>
          <w:rFonts w:cs="Arial"/>
          <w:b w:val="0"/>
          <w:szCs w:val="24"/>
        </w:rPr>
        <w:t xml:space="preserve">Support the Chair in ensuring that </w:t>
      </w:r>
      <w:r>
        <w:rPr>
          <w:rFonts w:cs="Arial"/>
          <w:b w:val="0"/>
          <w:szCs w:val="24"/>
        </w:rPr>
        <w:t>CGC’s</w:t>
      </w:r>
      <w:r w:rsidRPr="00B71826">
        <w:rPr>
          <w:rFonts w:cs="Arial"/>
          <w:b w:val="0"/>
          <w:szCs w:val="24"/>
        </w:rPr>
        <w:t xml:space="preserve"> remit is based on the latest guidance and relevant legislation, and the Board’s best value framework;</w:t>
      </w:r>
    </w:p>
    <w:p w14:paraId="7DDCF099" w14:textId="77777777" w:rsidR="00825E0B" w:rsidRPr="00B71826" w:rsidRDefault="00825E0B" w:rsidP="00825E0B">
      <w:pPr>
        <w:pStyle w:val="Subtitle"/>
        <w:numPr>
          <w:ilvl w:val="0"/>
          <w:numId w:val="7"/>
        </w:numPr>
        <w:tabs>
          <w:tab w:val="clear" w:pos="720"/>
        </w:tabs>
        <w:spacing w:after="120"/>
        <w:ind w:left="1134"/>
        <w:jc w:val="left"/>
        <w:rPr>
          <w:rFonts w:cs="Arial"/>
          <w:b w:val="0"/>
          <w:szCs w:val="24"/>
        </w:rPr>
      </w:pPr>
      <w:r w:rsidRPr="00B71826">
        <w:rPr>
          <w:rFonts w:cs="Arial"/>
          <w:b w:val="0"/>
          <w:szCs w:val="24"/>
        </w:rPr>
        <w:t>Liaise with the Chair in agreeing a programme of meetings for the business year, as required by its remit;</w:t>
      </w:r>
    </w:p>
    <w:p w14:paraId="20072355" w14:textId="77777777" w:rsidR="00825E0B" w:rsidRPr="00B71826" w:rsidRDefault="00825E0B" w:rsidP="00825E0B">
      <w:pPr>
        <w:pStyle w:val="Subtitle"/>
        <w:numPr>
          <w:ilvl w:val="0"/>
          <w:numId w:val="7"/>
        </w:numPr>
        <w:tabs>
          <w:tab w:val="clear" w:pos="720"/>
        </w:tabs>
        <w:spacing w:after="120"/>
        <w:ind w:left="1134"/>
        <w:jc w:val="left"/>
        <w:rPr>
          <w:rFonts w:cs="Arial"/>
          <w:b w:val="0"/>
          <w:szCs w:val="24"/>
        </w:rPr>
      </w:pPr>
      <w:r w:rsidRPr="00B71826">
        <w:rPr>
          <w:rFonts w:cs="Arial"/>
          <w:b w:val="0"/>
          <w:szCs w:val="24"/>
        </w:rPr>
        <w:t xml:space="preserve">Oversee the development of the annual schedule of reports for </w:t>
      </w:r>
      <w:r>
        <w:rPr>
          <w:rFonts w:cs="Arial"/>
          <w:b w:val="0"/>
          <w:szCs w:val="24"/>
        </w:rPr>
        <w:t>CGC</w:t>
      </w:r>
      <w:r w:rsidRPr="00B71826">
        <w:rPr>
          <w:rFonts w:cs="Arial"/>
          <w:b w:val="0"/>
          <w:szCs w:val="24"/>
        </w:rPr>
        <w:t xml:space="preserve"> which is congruent with its remit and the need to provide appropriate assurance at the ye</w:t>
      </w:r>
      <w:r>
        <w:rPr>
          <w:rFonts w:cs="Arial"/>
          <w:b w:val="0"/>
          <w:szCs w:val="24"/>
        </w:rPr>
        <w:t>ar-end, for the endorsement</w:t>
      </w:r>
      <w:r w:rsidRPr="00B71826">
        <w:rPr>
          <w:rFonts w:cs="Arial"/>
          <w:b w:val="0"/>
          <w:szCs w:val="24"/>
        </w:rPr>
        <w:t xml:space="preserve"> and approval by the Board;</w:t>
      </w:r>
    </w:p>
    <w:p w14:paraId="4CE33032" w14:textId="77777777" w:rsidR="00825E0B" w:rsidRPr="00B71826" w:rsidRDefault="00825E0B" w:rsidP="00825E0B">
      <w:pPr>
        <w:pStyle w:val="Subtitle"/>
        <w:numPr>
          <w:ilvl w:val="0"/>
          <w:numId w:val="7"/>
        </w:numPr>
        <w:tabs>
          <w:tab w:val="clear" w:pos="720"/>
        </w:tabs>
        <w:spacing w:after="120"/>
        <w:ind w:left="1134"/>
        <w:jc w:val="left"/>
        <w:rPr>
          <w:rFonts w:cs="Arial"/>
          <w:b w:val="0"/>
          <w:szCs w:val="24"/>
        </w:rPr>
      </w:pPr>
      <w:r w:rsidRPr="00B71826">
        <w:rPr>
          <w:rFonts w:cs="Arial"/>
          <w:b w:val="0"/>
          <w:szCs w:val="24"/>
        </w:rPr>
        <w:t>Agree with the Chair an agenda for each meeting, having regard to</w:t>
      </w:r>
      <w:r>
        <w:rPr>
          <w:rFonts w:cs="Arial"/>
          <w:b w:val="0"/>
          <w:szCs w:val="24"/>
        </w:rPr>
        <w:t xml:space="preserve"> CGC</w:t>
      </w:r>
      <w:r w:rsidRPr="00B71826">
        <w:rPr>
          <w:rFonts w:cs="Arial"/>
          <w:b w:val="0"/>
          <w:szCs w:val="24"/>
        </w:rPr>
        <w:t>’s remit and schedule of reports;</w:t>
      </w:r>
    </w:p>
    <w:p w14:paraId="42BCD078" w14:textId="77777777" w:rsidR="00825E0B" w:rsidRPr="00B71826" w:rsidRDefault="00825E0B" w:rsidP="00825E0B">
      <w:pPr>
        <w:pStyle w:val="Subtitle"/>
        <w:numPr>
          <w:ilvl w:val="0"/>
          <w:numId w:val="7"/>
        </w:numPr>
        <w:tabs>
          <w:tab w:val="clear" w:pos="720"/>
        </w:tabs>
        <w:spacing w:after="120"/>
        <w:ind w:left="1134"/>
        <w:jc w:val="left"/>
        <w:rPr>
          <w:rFonts w:cs="Arial"/>
          <w:b w:val="0"/>
          <w:szCs w:val="24"/>
        </w:rPr>
      </w:pPr>
      <w:r w:rsidRPr="00B71826">
        <w:rPr>
          <w:rFonts w:cs="Arial"/>
          <w:b w:val="0"/>
          <w:szCs w:val="24"/>
        </w:rPr>
        <w:t>Lead a</w:t>
      </w:r>
      <w:r>
        <w:rPr>
          <w:rFonts w:cs="Arial"/>
          <w:b w:val="0"/>
          <w:szCs w:val="24"/>
        </w:rPr>
        <w:t xml:space="preserve">n annual </w:t>
      </w:r>
      <w:r w:rsidRPr="00B71826">
        <w:rPr>
          <w:rFonts w:cs="Arial"/>
          <w:b w:val="0"/>
          <w:szCs w:val="24"/>
        </w:rPr>
        <w:t xml:space="preserve">review of </w:t>
      </w:r>
      <w:r>
        <w:rPr>
          <w:rFonts w:cs="Arial"/>
          <w:b w:val="0"/>
          <w:szCs w:val="24"/>
        </w:rPr>
        <w:t>CGC’s</w:t>
      </w:r>
      <w:r w:rsidRPr="00B71826">
        <w:rPr>
          <w:rFonts w:cs="Arial"/>
          <w:b w:val="0"/>
          <w:szCs w:val="24"/>
        </w:rPr>
        <w:t xml:space="preserve"> Terms of Reference and progress against the annual plan, as part of the process to ensure that the plan is fulfilled; and</w:t>
      </w:r>
    </w:p>
    <w:p w14:paraId="6096716B" w14:textId="77777777" w:rsidR="00825E0B" w:rsidRDefault="00825E0B" w:rsidP="00825E0B">
      <w:pPr>
        <w:pStyle w:val="Subtitle"/>
        <w:numPr>
          <w:ilvl w:val="0"/>
          <w:numId w:val="7"/>
        </w:numPr>
        <w:tabs>
          <w:tab w:val="clear" w:pos="720"/>
        </w:tabs>
        <w:ind w:left="1134"/>
        <w:jc w:val="left"/>
        <w:rPr>
          <w:rFonts w:cs="Arial"/>
          <w:b w:val="0"/>
          <w:szCs w:val="24"/>
        </w:rPr>
      </w:pPr>
      <w:r>
        <w:rPr>
          <w:rFonts w:cs="Arial"/>
          <w:b w:val="0"/>
          <w:szCs w:val="24"/>
        </w:rPr>
        <w:lastRenderedPageBreak/>
        <w:t>Oversee the production of an Annual R</w:t>
      </w:r>
      <w:r w:rsidRPr="00B71826">
        <w:rPr>
          <w:rFonts w:cs="Arial"/>
          <w:b w:val="0"/>
          <w:szCs w:val="24"/>
        </w:rPr>
        <w:t xml:space="preserve">eport on the delivery of </w:t>
      </w:r>
      <w:r>
        <w:rPr>
          <w:rFonts w:cs="Arial"/>
          <w:b w:val="0"/>
          <w:szCs w:val="24"/>
        </w:rPr>
        <w:t>CGC</w:t>
      </w:r>
      <w:r w:rsidRPr="00B71826">
        <w:rPr>
          <w:rFonts w:cs="Arial"/>
          <w:b w:val="0"/>
          <w:szCs w:val="24"/>
        </w:rPr>
        <w:t>’s remit activity plan and reports, for endorsement and submission to the Board.</w:t>
      </w:r>
    </w:p>
    <w:p w14:paraId="068A104F" w14:textId="56F5F794" w:rsidR="00825E0B" w:rsidRDefault="00825E0B" w:rsidP="00825E0B">
      <w:pPr>
        <w:pStyle w:val="Subtitle"/>
        <w:spacing w:after="120"/>
        <w:ind w:left="1134"/>
        <w:jc w:val="left"/>
        <w:rPr>
          <w:rFonts w:cs="Arial"/>
          <w:b w:val="0"/>
          <w:szCs w:val="24"/>
        </w:rPr>
      </w:pPr>
    </w:p>
    <w:p w14:paraId="3527C933" w14:textId="09E3F84E" w:rsidR="00B859AA" w:rsidRDefault="00B859AA" w:rsidP="00825E0B">
      <w:pPr>
        <w:pStyle w:val="Subtitle"/>
        <w:spacing w:after="120"/>
        <w:ind w:left="1134"/>
        <w:jc w:val="left"/>
        <w:rPr>
          <w:rFonts w:cs="Arial"/>
          <w:b w:val="0"/>
          <w:szCs w:val="24"/>
        </w:rPr>
      </w:pPr>
    </w:p>
    <w:p w14:paraId="09B97FA3" w14:textId="77777777" w:rsidR="00B859AA" w:rsidRPr="008D14FC" w:rsidRDefault="00B859AA" w:rsidP="00825E0B">
      <w:pPr>
        <w:pStyle w:val="Subtitle"/>
        <w:spacing w:after="120"/>
        <w:ind w:left="1134"/>
        <w:jc w:val="left"/>
        <w:rPr>
          <w:rFonts w:cs="Arial"/>
          <w:b w:val="0"/>
          <w:szCs w:val="24"/>
        </w:rPr>
      </w:pPr>
    </w:p>
    <w:p w14:paraId="79A05287" w14:textId="77777777" w:rsidR="00825E0B" w:rsidRDefault="00825E0B" w:rsidP="00825E0B">
      <w:pPr>
        <w:pStyle w:val="Subtitle"/>
        <w:tabs>
          <w:tab w:val="left" w:pos="709"/>
        </w:tabs>
        <w:spacing w:after="40"/>
        <w:ind w:left="709" w:hanging="709"/>
        <w:jc w:val="left"/>
        <w:rPr>
          <w:rFonts w:cs="Arial"/>
          <w:szCs w:val="24"/>
        </w:rPr>
      </w:pPr>
      <w:r>
        <w:rPr>
          <w:rFonts w:cs="Arial"/>
          <w:szCs w:val="24"/>
        </w:rPr>
        <w:tab/>
        <w:t>Attendees</w:t>
      </w:r>
    </w:p>
    <w:p w14:paraId="168B0F37" w14:textId="77777777" w:rsidR="00825E0B" w:rsidRDefault="00825E0B" w:rsidP="00825E0B">
      <w:pPr>
        <w:pStyle w:val="Subtitle"/>
        <w:spacing w:before="240" w:after="40"/>
        <w:ind w:left="709"/>
        <w:jc w:val="left"/>
        <w:rPr>
          <w:rFonts w:cs="Arial"/>
          <w:b w:val="0"/>
          <w:szCs w:val="24"/>
        </w:rPr>
      </w:pPr>
      <w:r>
        <w:rPr>
          <w:rFonts w:cs="Arial"/>
          <w:b w:val="0"/>
          <w:szCs w:val="24"/>
        </w:rPr>
        <w:t>Attendees may be invited to the Clinical Governance Committee as required, but regular attendance of the following is expected:</w:t>
      </w:r>
    </w:p>
    <w:p w14:paraId="6FD3625B" w14:textId="77777777" w:rsidR="00825E0B" w:rsidRDefault="00825E0B" w:rsidP="00825E0B">
      <w:pPr>
        <w:pStyle w:val="Subtitle"/>
        <w:spacing w:before="240" w:after="40"/>
        <w:ind w:left="709"/>
        <w:jc w:val="left"/>
        <w:rPr>
          <w:rFonts w:cs="Arial"/>
          <w:b w:val="0"/>
          <w:szCs w:val="24"/>
        </w:rPr>
      </w:pPr>
      <w:r>
        <w:rPr>
          <w:rFonts w:cs="Arial"/>
          <w:b w:val="0"/>
          <w:szCs w:val="24"/>
        </w:rPr>
        <w:t>Members:</w:t>
      </w:r>
    </w:p>
    <w:p w14:paraId="1B7131CD" w14:textId="77777777" w:rsidR="00825E0B" w:rsidRDefault="00825E0B" w:rsidP="00825E0B">
      <w:pPr>
        <w:numPr>
          <w:ilvl w:val="2"/>
          <w:numId w:val="10"/>
        </w:numPr>
        <w:tabs>
          <w:tab w:val="clear" w:pos="2880"/>
        </w:tabs>
        <w:ind w:left="1560" w:hanging="426"/>
        <w:rPr>
          <w:rFonts w:cs="Arial"/>
        </w:rPr>
      </w:pPr>
      <w:r>
        <w:rPr>
          <w:rFonts w:cs="Arial"/>
        </w:rPr>
        <w:t xml:space="preserve">Committee </w:t>
      </w:r>
      <w:r w:rsidRPr="00742FEE">
        <w:rPr>
          <w:rFonts w:cs="Arial"/>
        </w:rPr>
        <w:t>Chair</w:t>
      </w:r>
      <w:r>
        <w:rPr>
          <w:rFonts w:cs="Arial"/>
        </w:rPr>
        <w:t>, Non-Executive Director</w:t>
      </w:r>
    </w:p>
    <w:p w14:paraId="609038F2" w14:textId="77777777" w:rsidR="00825E0B" w:rsidRDefault="00825E0B" w:rsidP="00825E0B">
      <w:pPr>
        <w:numPr>
          <w:ilvl w:val="2"/>
          <w:numId w:val="10"/>
        </w:numPr>
        <w:tabs>
          <w:tab w:val="clear" w:pos="2880"/>
        </w:tabs>
        <w:ind w:left="1560" w:hanging="426"/>
        <w:rPr>
          <w:rFonts w:cs="Arial"/>
        </w:rPr>
      </w:pPr>
      <w:r>
        <w:rPr>
          <w:rFonts w:cs="Arial"/>
        </w:rPr>
        <w:t>Chair, Strategic Portfolio Governance Committee</w:t>
      </w:r>
    </w:p>
    <w:p w14:paraId="17E593F4" w14:textId="77777777" w:rsidR="00825E0B" w:rsidRDefault="00825E0B" w:rsidP="00825E0B">
      <w:pPr>
        <w:numPr>
          <w:ilvl w:val="2"/>
          <w:numId w:val="10"/>
        </w:numPr>
        <w:tabs>
          <w:tab w:val="clear" w:pos="2880"/>
        </w:tabs>
        <w:ind w:left="1560" w:hanging="426"/>
        <w:rPr>
          <w:rFonts w:cs="Arial"/>
        </w:rPr>
      </w:pPr>
      <w:r>
        <w:rPr>
          <w:rFonts w:cs="Arial"/>
        </w:rPr>
        <w:t>Chair, Endowment Sub Committee</w:t>
      </w:r>
    </w:p>
    <w:p w14:paraId="5D69AAAA" w14:textId="77777777" w:rsidR="00825E0B" w:rsidRDefault="00825E0B" w:rsidP="00825E0B">
      <w:pPr>
        <w:numPr>
          <w:ilvl w:val="2"/>
          <w:numId w:val="10"/>
        </w:numPr>
        <w:tabs>
          <w:tab w:val="clear" w:pos="2880"/>
        </w:tabs>
        <w:ind w:left="1560" w:hanging="426"/>
        <w:rPr>
          <w:rFonts w:cs="Arial"/>
        </w:rPr>
      </w:pPr>
      <w:r>
        <w:rPr>
          <w:rFonts w:cs="Arial"/>
        </w:rPr>
        <w:t>Whistleblowing Champion, Non-Executive Director</w:t>
      </w:r>
    </w:p>
    <w:p w14:paraId="39C53059" w14:textId="77777777" w:rsidR="00825E0B" w:rsidRDefault="00825E0B" w:rsidP="00825E0B">
      <w:pPr>
        <w:numPr>
          <w:ilvl w:val="2"/>
          <w:numId w:val="10"/>
        </w:numPr>
        <w:tabs>
          <w:tab w:val="clear" w:pos="2880"/>
        </w:tabs>
        <w:ind w:left="1560" w:hanging="426"/>
        <w:rPr>
          <w:rFonts w:cs="Arial"/>
        </w:rPr>
      </w:pPr>
      <w:r>
        <w:rPr>
          <w:rFonts w:cs="Arial"/>
        </w:rPr>
        <w:t>Employee Director</w:t>
      </w:r>
    </w:p>
    <w:p w14:paraId="5CDC9215" w14:textId="77777777" w:rsidR="00825E0B" w:rsidRDefault="00825E0B" w:rsidP="00825E0B">
      <w:pPr>
        <w:pStyle w:val="Subtitle"/>
        <w:spacing w:after="40"/>
        <w:ind w:left="709"/>
        <w:jc w:val="left"/>
        <w:rPr>
          <w:rFonts w:cs="Arial"/>
          <w:b w:val="0"/>
          <w:szCs w:val="24"/>
        </w:rPr>
      </w:pPr>
    </w:p>
    <w:p w14:paraId="14DD21F9" w14:textId="77777777" w:rsidR="00825E0B" w:rsidRDefault="00825E0B" w:rsidP="00825E0B">
      <w:pPr>
        <w:pStyle w:val="Subtitle"/>
        <w:spacing w:after="40"/>
        <w:ind w:left="709"/>
        <w:jc w:val="left"/>
        <w:rPr>
          <w:rFonts w:cs="Arial"/>
          <w:b w:val="0"/>
          <w:szCs w:val="24"/>
        </w:rPr>
      </w:pPr>
      <w:r>
        <w:rPr>
          <w:rFonts w:cs="Arial"/>
          <w:b w:val="0"/>
          <w:szCs w:val="24"/>
        </w:rPr>
        <w:tab/>
        <w:t>Core attendees (expected at every meeting):</w:t>
      </w:r>
    </w:p>
    <w:p w14:paraId="026D07FB" w14:textId="77777777" w:rsidR="00825E0B" w:rsidRDefault="00825E0B" w:rsidP="00825E0B">
      <w:pPr>
        <w:pStyle w:val="Subtitle"/>
        <w:numPr>
          <w:ilvl w:val="0"/>
          <w:numId w:val="11"/>
        </w:numPr>
        <w:spacing w:after="40"/>
        <w:ind w:left="1418" w:hanging="284"/>
        <w:jc w:val="left"/>
        <w:rPr>
          <w:rFonts w:cs="Arial"/>
          <w:b w:val="0"/>
          <w:szCs w:val="24"/>
        </w:rPr>
      </w:pPr>
      <w:r>
        <w:rPr>
          <w:rFonts w:cs="Arial"/>
          <w:b w:val="0"/>
          <w:szCs w:val="24"/>
        </w:rPr>
        <w:t>Chief Executive</w:t>
      </w:r>
    </w:p>
    <w:p w14:paraId="2BD7D657" w14:textId="77777777" w:rsidR="00825E0B" w:rsidRDefault="00825E0B" w:rsidP="00825E0B">
      <w:pPr>
        <w:pStyle w:val="Subtitle"/>
        <w:numPr>
          <w:ilvl w:val="0"/>
          <w:numId w:val="11"/>
        </w:numPr>
        <w:spacing w:after="40"/>
        <w:ind w:left="1418" w:hanging="284"/>
        <w:jc w:val="left"/>
        <w:rPr>
          <w:rFonts w:cs="Arial"/>
          <w:b w:val="0"/>
          <w:szCs w:val="24"/>
        </w:rPr>
      </w:pPr>
      <w:r>
        <w:rPr>
          <w:rFonts w:cs="Arial"/>
          <w:b w:val="0"/>
          <w:szCs w:val="24"/>
        </w:rPr>
        <w:t>Deputy Chief Executive/Director of Operations</w:t>
      </w:r>
    </w:p>
    <w:p w14:paraId="12469D41" w14:textId="77777777" w:rsidR="00825E0B" w:rsidRDefault="00825E0B" w:rsidP="00825E0B">
      <w:pPr>
        <w:pStyle w:val="Subtitle"/>
        <w:numPr>
          <w:ilvl w:val="0"/>
          <w:numId w:val="11"/>
        </w:numPr>
        <w:spacing w:after="40"/>
        <w:ind w:left="1418" w:hanging="284"/>
        <w:jc w:val="left"/>
        <w:rPr>
          <w:rFonts w:cs="Arial"/>
          <w:b w:val="0"/>
          <w:szCs w:val="24"/>
        </w:rPr>
      </w:pPr>
      <w:r>
        <w:rPr>
          <w:rFonts w:cs="Arial"/>
          <w:b w:val="0"/>
          <w:szCs w:val="24"/>
        </w:rPr>
        <w:t>Medical Director</w:t>
      </w:r>
    </w:p>
    <w:p w14:paraId="3A0B8255" w14:textId="77777777" w:rsidR="00825E0B" w:rsidRDefault="00825E0B" w:rsidP="00825E0B">
      <w:pPr>
        <w:pStyle w:val="Subtitle"/>
        <w:numPr>
          <w:ilvl w:val="0"/>
          <w:numId w:val="11"/>
        </w:numPr>
        <w:spacing w:after="40"/>
        <w:ind w:left="1418" w:hanging="284"/>
        <w:jc w:val="left"/>
        <w:rPr>
          <w:rFonts w:cs="Arial"/>
          <w:b w:val="0"/>
          <w:szCs w:val="24"/>
        </w:rPr>
      </w:pPr>
      <w:r>
        <w:rPr>
          <w:rFonts w:cs="Arial"/>
          <w:b w:val="0"/>
          <w:szCs w:val="24"/>
        </w:rPr>
        <w:t>Director of Nursing</w:t>
      </w:r>
    </w:p>
    <w:p w14:paraId="6693C7CD" w14:textId="77777777" w:rsidR="00825E0B" w:rsidRDefault="00825E0B" w:rsidP="00825E0B">
      <w:pPr>
        <w:pStyle w:val="Subtitle"/>
        <w:spacing w:after="40"/>
        <w:ind w:left="2135"/>
        <w:jc w:val="left"/>
        <w:rPr>
          <w:rFonts w:cs="Arial"/>
          <w:b w:val="0"/>
          <w:szCs w:val="24"/>
        </w:rPr>
      </w:pPr>
    </w:p>
    <w:p w14:paraId="4E64E3E8" w14:textId="77777777" w:rsidR="00825E0B" w:rsidRDefault="00825E0B" w:rsidP="00825E0B">
      <w:pPr>
        <w:pStyle w:val="Subtitle"/>
        <w:spacing w:after="40"/>
        <w:ind w:left="709"/>
        <w:jc w:val="left"/>
        <w:rPr>
          <w:rFonts w:cs="Arial"/>
          <w:b w:val="0"/>
          <w:szCs w:val="24"/>
        </w:rPr>
      </w:pPr>
      <w:r>
        <w:rPr>
          <w:rFonts w:cs="Arial"/>
          <w:b w:val="0"/>
          <w:szCs w:val="24"/>
        </w:rPr>
        <w:tab/>
        <w:t>In attendance:</w:t>
      </w:r>
    </w:p>
    <w:p w14:paraId="0F880C5B" w14:textId="77777777" w:rsidR="00825E0B" w:rsidRPr="00F47D1B" w:rsidRDefault="00825E0B" w:rsidP="00825E0B">
      <w:pPr>
        <w:pStyle w:val="Subtitle"/>
        <w:numPr>
          <w:ilvl w:val="0"/>
          <w:numId w:val="11"/>
        </w:numPr>
        <w:spacing w:after="40"/>
        <w:ind w:left="1418" w:hanging="284"/>
        <w:jc w:val="left"/>
        <w:rPr>
          <w:rFonts w:cs="Arial"/>
          <w:b w:val="0"/>
          <w:szCs w:val="24"/>
        </w:rPr>
      </w:pPr>
      <w:r>
        <w:rPr>
          <w:rFonts w:cs="Arial"/>
          <w:b w:val="0"/>
          <w:szCs w:val="24"/>
        </w:rPr>
        <w:t>Head of Corporate Governance and Board Secretary</w:t>
      </w:r>
    </w:p>
    <w:p w14:paraId="714EC710" w14:textId="77777777" w:rsidR="00825E0B" w:rsidRDefault="00825E0B" w:rsidP="00825E0B">
      <w:pPr>
        <w:pStyle w:val="Subtitle"/>
        <w:numPr>
          <w:ilvl w:val="0"/>
          <w:numId w:val="11"/>
        </w:numPr>
        <w:spacing w:after="40"/>
        <w:ind w:left="1418" w:hanging="284"/>
        <w:jc w:val="left"/>
        <w:rPr>
          <w:rFonts w:cs="Arial"/>
          <w:b w:val="0"/>
          <w:szCs w:val="24"/>
        </w:rPr>
      </w:pPr>
      <w:r>
        <w:rPr>
          <w:rFonts w:cs="Arial"/>
          <w:b w:val="0"/>
          <w:szCs w:val="24"/>
        </w:rPr>
        <w:t>Head of Risk and Clinical Governance</w:t>
      </w:r>
    </w:p>
    <w:p w14:paraId="7637A001" w14:textId="77777777" w:rsidR="00825E0B" w:rsidRDefault="00825E0B" w:rsidP="00825E0B">
      <w:pPr>
        <w:pStyle w:val="Subtitle"/>
        <w:numPr>
          <w:ilvl w:val="0"/>
          <w:numId w:val="11"/>
        </w:numPr>
        <w:spacing w:after="40"/>
        <w:ind w:left="1418" w:hanging="284"/>
        <w:jc w:val="left"/>
        <w:rPr>
          <w:rFonts w:cs="Arial"/>
          <w:b w:val="0"/>
          <w:szCs w:val="24"/>
        </w:rPr>
      </w:pPr>
      <w:r>
        <w:rPr>
          <w:rFonts w:cs="Arial"/>
          <w:b w:val="0"/>
          <w:szCs w:val="24"/>
        </w:rPr>
        <w:t>Board Chair</w:t>
      </w:r>
    </w:p>
    <w:p w14:paraId="4F02357B" w14:textId="77777777" w:rsidR="00825E0B" w:rsidRPr="0075096F" w:rsidRDefault="00825E0B" w:rsidP="00825E0B">
      <w:pPr>
        <w:pStyle w:val="Subtitle"/>
        <w:numPr>
          <w:ilvl w:val="0"/>
          <w:numId w:val="11"/>
        </w:numPr>
        <w:spacing w:after="40"/>
        <w:ind w:left="1418" w:hanging="284"/>
        <w:jc w:val="left"/>
        <w:rPr>
          <w:rFonts w:cs="Arial"/>
          <w:b w:val="0"/>
          <w:szCs w:val="24"/>
        </w:rPr>
      </w:pPr>
      <w:r>
        <w:rPr>
          <w:rFonts w:cs="Arial"/>
          <w:b w:val="0"/>
          <w:szCs w:val="24"/>
        </w:rPr>
        <w:t>Other relevant attendees as required</w:t>
      </w:r>
    </w:p>
    <w:p w14:paraId="22CA97E9" w14:textId="77777777" w:rsidR="00825E0B" w:rsidRPr="00187239" w:rsidRDefault="00825E0B" w:rsidP="00825E0B">
      <w:pPr>
        <w:pStyle w:val="Subtitle"/>
        <w:spacing w:after="40"/>
        <w:jc w:val="left"/>
        <w:rPr>
          <w:rFonts w:cs="Arial"/>
          <w:b w:val="0"/>
          <w:szCs w:val="24"/>
        </w:rPr>
      </w:pPr>
    </w:p>
    <w:p w14:paraId="51329285" w14:textId="77777777" w:rsidR="00825E0B" w:rsidRDefault="00825E0B" w:rsidP="00825E0B">
      <w:pPr>
        <w:autoSpaceDE w:val="0"/>
        <w:autoSpaceDN w:val="0"/>
        <w:adjustRightInd w:val="0"/>
        <w:rPr>
          <w:rFonts w:cs="Arial"/>
          <w:lang w:eastAsia="en-GB"/>
        </w:rPr>
      </w:pPr>
    </w:p>
    <w:p w14:paraId="1C2BE018" w14:textId="77777777" w:rsidR="00825E0B" w:rsidRDefault="00825E0B" w:rsidP="00825E0B">
      <w:pPr>
        <w:jc w:val="both"/>
        <w:rPr>
          <w:rFonts w:cs="Arial"/>
          <w:b/>
        </w:rPr>
      </w:pPr>
      <w:r>
        <w:rPr>
          <w:rFonts w:cs="Arial"/>
          <w:b/>
        </w:rPr>
        <w:t>4</w:t>
      </w:r>
      <w:r w:rsidRPr="00B71826">
        <w:rPr>
          <w:rFonts w:cs="Arial"/>
          <w:b/>
        </w:rPr>
        <w:t xml:space="preserve"> </w:t>
      </w:r>
      <w:r>
        <w:rPr>
          <w:rFonts w:cs="Arial"/>
          <w:b/>
        </w:rPr>
        <w:tab/>
        <w:t>Meetings of the Committee</w:t>
      </w:r>
    </w:p>
    <w:p w14:paraId="5A40C226" w14:textId="77777777" w:rsidR="00825E0B" w:rsidRDefault="00825E0B" w:rsidP="00825E0B">
      <w:pPr>
        <w:jc w:val="both"/>
        <w:rPr>
          <w:rFonts w:cs="Arial"/>
          <w:b/>
        </w:rPr>
      </w:pPr>
    </w:p>
    <w:p w14:paraId="016505F3" w14:textId="77777777" w:rsidR="00825E0B" w:rsidRDefault="00825E0B" w:rsidP="00825E0B">
      <w:pPr>
        <w:jc w:val="both"/>
        <w:rPr>
          <w:rFonts w:cs="Arial"/>
          <w:b/>
        </w:rPr>
      </w:pPr>
      <w:r>
        <w:rPr>
          <w:rFonts w:cs="Arial"/>
          <w:b/>
        </w:rPr>
        <w:tab/>
        <w:t>Frequency</w:t>
      </w:r>
    </w:p>
    <w:p w14:paraId="1BA1DC19" w14:textId="77777777" w:rsidR="00825E0B" w:rsidRDefault="00825E0B" w:rsidP="00825E0B">
      <w:pPr>
        <w:jc w:val="both"/>
        <w:rPr>
          <w:rFonts w:cs="Arial"/>
          <w:b/>
        </w:rPr>
      </w:pPr>
    </w:p>
    <w:p w14:paraId="2B8573FD" w14:textId="77777777" w:rsidR="00825E0B" w:rsidRDefault="00825E0B" w:rsidP="00825E0B">
      <w:pPr>
        <w:ind w:left="709"/>
        <w:rPr>
          <w:rFonts w:cs="Arial"/>
        </w:rPr>
      </w:pPr>
      <w:r>
        <w:rPr>
          <w:rFonts w:cs="Arial"/>
        </w:rPr>
        <w:t>CGC</w:t>
      </w:r>
      <w:r w:rsidRPr="004C5ECF">
        <w:rPr>
          <w:rFonts w:cs="Arial"/>
        </w:rPr>
        <w:t xml:space="preserve"> </w:t>
      </w:r>
      <w:r>
        <w:rPr>
          <w:rFonts w:cs="Arial"/>
        </w:rPr>
        <w:t>shall meet a minimum of</w:t>
      </w:r>
      <w:r w:rsidRPr="004C5ECF">
        <w:rPr>
          <w:rFonts w:cs="Arial"/>
        </w:rPr>
        <w:t xml:space="preserve"> f</w:t>
      </w:r>
      <w:r>
        <w:rPr>
          <w:rFonts w:cs="Arial"/>
        </w:rPr>
        <w:t>our times per year</w:t>
      </w:r>
      <w:r w:rsidRPr="004C5ECF">
        <w:rPr>
          <w:rFonts w:cs="Arial"/>
        </w:rPr>
        <w:t xml:space="preserve"> but may elect to have additional me</w:t>
      </w:r>
      <w:r>
        <w:rPr>
          <w:rFonts w:cs="Arial"/>
        </w:rPr>
        <w:t xml:space="preserve">etings at the discretion of CGC </w:t>
      </w:r>
      <w:r w:rsidRPr="004C5ECF">
        <w:rPr>
          <w:rFonts w:cs="Arial"/>
        </w:rPr>
        <w:t xml:space="preserve">Chair.  </w:t>
      </w:r>
      <w:r>
        <w:rPr>
          <w:rFonts w:cs="Arial"/>
        </w:rPr>
        <w:t>CGC</w:t>
      </w:r>
      <w:r w:rsidRPr="004C5ECF">
        <w:rPr>
          <w:rFonts w:cs="Arial"/>
        </w:rPr>
        <w:t xml:space="preserve"> will conduct i</w:t>
      </w:r>
      <w:r>
        <w:rPr>
          <w:rFonts w:cs="Arial"/>
        </w:rPr>
        <w:t>t</w:t>
      </w:r>
      <w:r w:rsidRPr="004C5ECF">
        <w:rPr>
          <w:rFonts w:cs="Arial"/>
        </w:rPr>
        <w:t>s meetings in line with the Standing Orders of the Board.</w:t>
      </w:r>
    </w:p>
    <w:p w14:paraId="39BF8C23" w14:textId="77777777" w:rsidR="00825E0B" w:rsidRDefault="00825E0B" w:rsidP="00825E0B">
      <w:pPr>
        <w:ind w:left="709"/>
        <w:rPr>
          <w:rFonts w:cs="Arial"/>
        </w:rPr>
      </w:pPr>
    </w:p>
    <w:p w14:paraId="046FE709" w14:textId="77777777" w:rsidR="00825E0B" w:rsidRDefault="00825E0B" w:rsidP="00825E0B">
      <w:pPr>
        <w:ind w:firstLine="709"/>
        <w:jc w:val="both"/>
        <w:rPr>
          <w:rFonts w:cs="Arial"/>
          <w:b/>
        </w:rPr>
      </w:pPr>
      <w:r>
        <w:rPr>
          <w:rFonts w:cs="Arial"/>
          <w:b/>
        </w:rPr>
        <w:t>Quorum</w:t>
      </w:r>
    </w:p>
    <w:p w14:paraId="53FEE4A3" w14:textId="77777777" w:rsidR="00825E0B" w:rsidRDefault="00825E0B" w:rsidP="00825E0B">
      <w:pPr>
        <w:jc w:val="both"/>
        <w:rPr>
          <w:rFonts w:cs="Arial"/>
          <w:b/>
        </w:rPr>
      </w:pPr>
    </w:p>
    <w:p w14:paraId="74962D09" w14:textId="77777777" w:rsidR="00825E0B" w:rsidRDefault="00825E0B" w:rsidP="00825E0B">
      <w:pPr>
        <w:autoSpaceDE w:val="0"/>
        <w:autoSpaceDN w:val="0"/>
        <w:adjustRightInd w:val="0"/>
        <w:ind w:left="709"/>
        <w:rPr>
          <w:rFonts w:cs="Arial"/>
          <w:b/>
          <w:bCs/>
          <w:lang w:eastAsia="en-GB"/>
        </w:rPr>
      </w:pPr>
      <w:r>
        <w:rPr>
          <w:rFonts w:cs="Arial"/>
          <w:lang w:eastAsia="en-GB"/>
        </w:rPr>
        <w:t>CGC is quorate when there are three Non-Executive Board members present.</w:t>
      </w:r>
    </w:p>
    <w:p w14:paraId="404A9AB8" w14:textId="77777777" w:rsidR="00825E0B" w:rsidRDefault="00825E0B" w:rsidP="00825E0B">
      <w:pPr>
        <w:ind w:left="709"/>
        <w:rPr>
          <w:rFonts w:cs="Arial"/>
        </w:rPr>
      </w:pPr>
    </w:p>
    <w:p w14:paraId="091E66C7" w14:textId="77777777" w:rsidR="00825E0B" w:rsidRPr="00B859AA" w:rsidRDefault="00825E0B" w:rsidP="00825E0B">
      <w:pPr>
        <w:autoSpaceDE w:val="0"/>
        <w:autoSpaceDN w:val="0"/>
        <w:adjustRightInd w:val="0"/>
        <w:ind w:firstLine="709"/>
        <w:rPr>
          <w:rFonts w:cs="Arial"/>
          <w:bCs/>
          <w:color w:val="000000"/>
        </w:rPr>
      </w:pPr>
      <w:r w:rsidRPr="00B859AA">
        <w:rPr>
          <w:rFonts w:cs="Arial"/>
          <w:b/>
          <w:bCs/>
          <w:color w:val="000000"/>
        </w:rPr>
        <w:t>Declaration of Interests</w:t>
      </w:r>
    </w:p>
    <w:p w14:paraId="6E59A347" w14:textId="77777777" w:rsidR="00825E0B" w:rsidRPr="00B859AA" w:rsidRDefault="00825E0B" w:rsidP="00825E0B">
      <w:pPr>
        <w:autoSpaceDE w:val="0"/>
        <w:autoSpaceDN w:val="0"/>
        <w:adjustRightInd w:val="0"/>
        <w:rPr>
          <w:rFonts w:cs="Arial"/>
          <w:color w:val="000000"/>
        </w:rPr>
      </w:pPr>
    </w:p>
    <w:p w14:paraId="7FD9C377" w14:textId="77777777" w:rsidR="00825E0B" w:rsidRPr="00B859AA" w:rsidRDefault="00825E0B" w:rsidP="00825E0B">
      <w:pPr>
        <w:autoSpaceDE w:val="0"/>
        <w:autoSpaceDN w:val="0"/>
        <w:adjustRightInd w:val="0"/>
        <w:ind w:left="720"/>
        <w:rPr>
          <w:rFonts w:cs="Arial"/>
          <w:color w:val="000000"/>
        </w:rPr>
      </w:pPr>
      <w:r w:rsidRPr="00B859AA">
        <w:rPr>
          <w:rFonts w:cs="Arial"/>
        </w:rPr>
        <w:t xml:space="preserve">Declarations of Interest will be a standing agenda item.  If any member has an    interest, pecuniary or otherwise in any matter, is present at the meeting at which the matter is under discussion and considers the objective test is met, they will declare that interest as requested at the start of the meeting and shall not participate in the discussions. Should the member consider that the objective test has not been met, they do not require to declare the interest </w:t>
      </w:r>
      <w:r w:rsidRPr="00B859AA">
        <w:rPr>
          <w:rFonts w:cs="Arial"/>
        </w:rPr>
        <w:lastRenderedPageBreak/>
        <w:t>and can participate in the discussion and decisions made. CGC Chair will have the authority to request that member to withdraw until consideration has been completed.</w:t>
      </w:r>
    </w:p>
    <w:p w14:paraId="602CA2FD" w14:textId="77777777" w:rsidR="00825E0B" w:rsidRPr="00B859AA" w:rsidRDefault="00825E0B" w:rsidP="00825E0B">
      <w:pPr>
        <w:autoSpaceDE w:val="0"/>
        <w:autoSpaceDN w:val="0"/>
        <w:adjustRightInd w:val="0"/>
        <w:rPr>
          <w:rFonts w:cs="Arial"/>
          <w:color w:val="000000"/>
        </w:rPr>
      </w:pPr>
    </w:p>
    <w:p w14:paraId="2B75C05E" w14:textId="77777777" w:rsidR="00825E0B" w:rsidRPr="00B859AA" w:rsidRDefault="00825E0B" w:rsidP="00825E0B">
      <w:pPr>
        <w:autoSpaceDE w:val="0"/>
        <w:autoSpaceDN w:val="0"/>
        <w:adjustRightInd w:val="0"/>
        <w:ind w:firstLine="709"/>
        <w:rPr>
          <w:rFonts w:cs="Arial"/>
          <w:color w:val="000000"/>
        </w:rPr>
      </w:pPr>
      <w:r w:rsidRPr="00B859AA">
        <w:rPr>
          <w:rFonts w:cs="Arial"/>
          <w:color w:val="000000"/>
        </w:rPr>
        <w:t xml:space="preserve">All declarations of interest will be </w:t>
      </w:r>
      <w:proofErr w:type="spellStart"/>
      <w:r w:rsidRPr="00B859AA">
        <w:rPr>
          <w:rFonts w:cs="Arial"/>
          <w:color w:val="000000"/>
        </w:rPr>
        <w:t>minuted</w:t>
      </w:r>
      <w:proofErr w:type="spellEnd"/>
      <w:r w:rsidRPr="00B859AA">
        <w:rPr>
          <w:rFonts w:cs="Arial"/>
          <w:color w:val="000000"/>
        </w:rPr>
        <w:t>.</w:t>
      </w:r>
    </w:p>
    <w:p w14:paraId="5F61A4AC" w14:textId="77777777" w:rsidR="00825E0B" w:rsidRPr="00B859AA" w:rsidRDefault="00825E0B" w:rsidP="00825E0B">
      <w:pPr>
        <w:autoSpaceDE w:val="0"/>
        <w:autoSpaceDN w:val="0"/>
        <w:adjustRightInd w:val="0"/>
        <w:rPr>
          <w:rFonts w:cs="Arial"/>
          <w:color w:val="000000"/>
        </w:rPr>
      </w:pPr>
    </w:p>
    <w:p w14:paraId="3FF7421C" w14:textId="77777777" w:rsidR="00825E0B" w:rsidRPr="00B859AA" w:rsidRDefault="00825E0B" w:rsidP="00825E0B">
      <w:pPr>
        <w:autoSpaceDE w:val="0"/>
        <w:autoSpaceDN w:val="0"/>
        <w:adjustRightInd w:val="0"/>
        <w:ind w:left="709"/>
        <w:rPr>
          <w:rFonts w:cs="Arial"/>
          <w:color w:val="000000"/>
        </w:rPr>
      </w:pPr>
      <w:r w:rsidRPr="00B859AA">
        <w:rPr>
          <w:rFonts w:cs="Arial"/>
          <w:color w:val="000000"/>
        </w:rPr>
        <w:t xml:space="preserve">Any actions taken outside the meeting will be reported and </w:t>
      </w:r>
      <w:proofErr w:type="spellStart"/>
      <w:r w:rsidRPr="00B859AA">
        <w:rPr>
          <w:rFonts w:cs="Arial"/>
          <w:color w:val="000000"/>
        </w:rPr>
        <w:t>minuted</w:t>
      </w:r>
      <w:proofErr w:type="spellEnd"/>
      <w:r w:rsidRPr="00B859AA">
        <w:rPr>
          <w:rFonts w:cs="Arial"/>
          <w:color w:val="000000"/>
        </w:rPr>
        <w:t xml:space="preserve"> at the next available meeting of the Committee.</w:t>
      </w:r>
    </w:p>
    <w:p w14:paraId="0BB00E08" w14:textId="77777777" w:rsidR="00825E0B" w:rsidRPr="00B859AA" w:rsidRDefault="00825E0B" w:rsidP="00825E0B">
      <w:pPr>
        <w:autoSpaceDE w:val="0"/>
        <w:autoSpaceDN w:val="0"/>
        <w:adjustRightInd w:val="0"/>
        <w:rPr>
          <w:rFonts w:cs="Arial"/>
          <w:bCs/>
          <w:color w:val="000000"/>
        </w:rPr>
      </w:pPr>
    </w:p>
    <w:p w14:paraId="7C1704EC" w14:textId="77777777" w:rsidR="00825E0B" w:rsidRPr="00B859AA" w:rsidRDefault="00825E0B" w:rsidP="00825E0B">
      <w:pPr>
        <w:ind w:firstLine="709"/>
        <w:jc w:val="both"/>
        <w:rPr>
          <w:rFonts w:cs="Arial"/>
          <w:b/>
        </w:rPr>
      </w:pPr>
      <w:r w:rsidRPr="00B859AA">
        <w:rPr>
          <w:rFonts w:cs="Arial"/>
          <w:b/>
        </w:rPr>
        <w:t>Agenda and Papers</w:t>
      </w:r>
    </w:p>
    <w:p w14:paraId="1A24BE88" w14:textId="77777777" w:rsidR="00825E0B" w:rsidRPr="00B859AA" w:rsidRDefault="00825E0B" w:rsidP="00825E0B">
      <w:pPr>
        <w:ind w:firstLine="709"/>
        <w:jc w:val="both"/>
        <w:rPr>
          <w:rFonts w:cs="Arial"/>
          <w:b/>
        </w:rPr>
      </w:pPr>
    </w:p>
    <w:p w14:paraId="0EAE375C" w14:textId="77777777" w:rsidR="00825E0B" w:rsidRPr="00B859AA" w:rsidRDefault="00825E0B" w:rsidP="00825E0B">
      <w:pPr>
        <w:ind w:left="709"/>
        <w:rPr>
          <w:rFonts w:cs="Arial"/>
        </w:rPr>
      </w:pPr>
      <w:r w:rsidRPr="00B859AA">
        <w:rPr>
          <w:rFonts w:cs="Arial"/>
        </w:rPr>
        <w:t>The Executive Leads will set the agenda in conjunction with the Chair and the Board Secretary.</w:t>
      </w:r>
    </w:p>
    <w:p w14:paraId="4C8E70A1" w14:textId="77777777" w:rsidR="00825E0B" w:rsidRPr="00B859AA" w:rsidRDefault="00825E0B" w:rsidP="00825E0B">
      <w:pPr>
        <w:ind w:left="1418" w:firstLine="22"/>
        <w:rPr>
          <w:rFonts w:cs="Arial"/>
        </w:rPr>
      </w:pPr>
    </w:p>
    <w:p w14:paraId="0F83B0C6" w14:textId="77777777" w:rsidR="00825E0B" w:rsidRPr="00B859AA" w:rsidRDefault="00825E0B" w:rsidP="00825E0B">
      <w:pPr>
        <w:ind w:left="709"/>
        <w:rPr>
          <w:rFonts w:cs="Arial"/>
        </w:rPr>
      </w:pPr>
      <w:r w:rsidRPr="00B859AA">
        <w:rPr>
          <w:rFonts w:cs="Arial"/>
        </w:rPr>
        <w:t>The agenda and supporting papers will normally be circulated at least five working days in advance of the meetings.</w:t>
      </w:r>
    </w:p>
    <w:p w14:paraId="4A215F11" w14:textId="77777777" w:rsidR="00825E0B" w:rsidRPr="00B859AA" w:rsidRDefault="00825E0B" w:rsidP="00825E0B">
      <w:pPr>
        <w:ind w:left="1418" w:firstLine="22"/>
        <w:rPr>
          <w:rFonts w:cs="Arial"/>
        </w:rPr>
      </w:pPr>
    </w:p>
    <w:p w14:paraId="7D48DF6C" w14:textId="77777777" w:rsidR="00825E0B" w:rsidRPr="00B859AA" w:rsidRDefault="00825E0B" w:rsidP="00825E0B">
      <w:pPr>
        <w:ind w:left="709"/>
        <w:rPr>
          <w:rFonts w:cs="Arial"/>
        </w:rPr>
      </w:pPr>
      <w:r w:rsidRPr="00B859AA">
        <w:rPr>
          <w:rFonts w:cs="Arial"/>
        </w:rPr>
        <w:t xml:space="preserve">Reports to CGC will be required to have a standard cover sheet clarifying whether the report is being presented for information, for discussion or for approval.  </w:t>
      </w:r>
    </w:p>
    <w:p w14:paraId="6FB020AD" w14:textId="77777777" w:rsidR="00825E0B" w:rsidRPr="00B859AA" w:rsidRDefault="00825E0B" w:rsidP="00825E0B">
      <w:pPr>
        <w:jc w:val="both"/>
        <w:rPr>
          <w:rFonts w:cs="Arial"/>
          <w:b/>
        </w:rPr>
      </w:pPr>
    </w:p>
    <w:p w14:paraId="52E28329" w14:textId="77777777" w:rsidR="00825E0B" w:rsidRPr="00B859AA" w:rsidRDefault="00825E0B" w:rsidP="00825E0B">
      <w:pPr>
        <w:jc w:val="both"/>
        <w:rPr>
          <w:rFonts w:cs="Arial"/>
          <w:b/>
          <w:bCs/>
          <w:lang w:eastAsia="en-GB"/>
        </w:rPr>
      </w:pPr>
      <w:r w:rsidRPr="00B859AA">
        <w:rPr>
          <w:rFonts w:cs="Arial"/>
          <w:b/>
        </w:rPr>
        <w:tab/>
        <w:t>Consent Agenda</w:t>
      </w:r>
    </w:p>
    <w:p w14:paraId="56CE8E8A" w14:textId="77777777" w:rsidR="00825E0B" w:rsidRPr="00B859AA" w:rsidRDefault="00825E0B" w:rsidP="00825E0B">
      <w:pPr>
        <w:jc w:val="both"/>
        <w:rPr>
          <w:rFonts w:cs="Arial"/>
          <w:b/>
        </w:rPr>
      </w:pPr>
    </w:p>
    <w:p w14:paraId="4D3F2B62" w14:textId="77777777" w:rsidR="00825E0B" w:rsidRPr="000454E2" w:rsidRDefault="00825E0B" w:rsidP="00825E0B">
      <w:pPr>
        <w:ind w:left="720"/>
        <w:rPr>
          <w:rFonts w:cs="Arial"/>
          <w:szCs w:val="27"/>
          <w:shd w:val="clear" w:color="auto" w:fill="FFFFFF"/>
        </w:rPr>
      </w:pPr>
      <w:r w:rsidRPr="00B859AA">
        <w:rPr>
          <w:rFonts w:cs="Arial"/>
        </w:rPr>
        <w:t xml:space="preserve">The Consent Agenda is a tool used to streamline meeting procedures by collecting routine, non-controversial items into a group whereby all are passed with a single motion and vote.  In some meetings, the actual items to be placed on each consent agenda are selected by mandatory/statutory/regulatory standards and policy.  </w:t>
      </w:r>
      <w:r w:rsidRPr="00B859AA">
        <w:rPr>
          <w:rFonts w:cs="Arial"/>
          <w:szCs w:val="27"/>
          <w:shd w:val="clear" w:color="auto" w:fill="FFFFFF"/>
        </w:rPr>
        <w:t>CGC Chair can present the Consent Agenda at the beginning of the meeting and CGC members can request to remove items from this area, if required.  Items that are not removed can be adopted without debate.  Removed items will be discussed immediately before the Consent Agenda section or earlier in the meeting at the discretion of CGC Chair.</w:t>
      </w:r>
    </w:p>
    <w:p w14:paraId="0B7033FC" w14:textId="77777777" w:rsidR="00825E0B" w:rsidRPr="000454E2" w:rsidRDefault="00825E0B" w:rsidP="00825E0B">
      <w:pPr>
        <w:ind w:left="720"/>
        <w:rPr>
          <w:rFonts w:cs="Arial"/>
        </w:rPr>
      </w:pPr>
    </w:p>
    <w:p w14:paraId="6A86F4CE" w14:textId="77777777" w:rsidR="00825E0B" w:rsidRDefault="00825E0B" w:rsidP="00825E0B">
      <w:pPr>
        <w:jc w:val="both"/>
        <w:rPr>
          <w:rFonts w:cs="Arial"/>
          <w:b/>
        </w:rPr>
      </w:pPr>
      <w:r>
        <w:rPr>
          <w:rFonts w:cs="Arial"/>
          <w:b/>
        </w:rPr>
        <w:tab/>
        <w:t>Minutes</w:t>
      </w:r>
    </w:p>
    <w:p w14:paraId="566A6DC2" w14:textId="77777777" w:rsidR="00825E0B" w:rsidRDefault="00825E0B" w:rsidP="00825E0B">
      <w:pPr>
        <w:jc w:val="both"/>
        <w:rPr>
          <w:rFonts w:cs="Arial"/>
          <w:b/>
        </w:rPr>
      </w:pPr>
    </w:p>
    <w:p w14:paraId="4C018D08" w14:textId="77777777" w:rsidR="00825E0B" w:rsidRDefault="00825E0B" w:rsidP="00825E0B">
      <w:pPr>
        <w:ind w:left="709"/>
        <w:rPr>
          <w:rFonts w:cs="Arial"/>
        </w:rPr>
      </w:pPr>
      <w:r w:rsidRPr="004C5ECF">
        <w:rPr>
          <w:rFonts w:cs="Arial"/>
        </w:rPr>
        <w:t xml:space="preserve">Formal minutes shall be taken of the proceedings of the Committee. Draft Minutes shall be distributed for consideration and review to the Chair of the </w:t>
      </w:r>
      <w:r>
        <w:rPr>
          <w:rFonts w:cs="Arial"/>
        </w:rPr>
        <w:t>m</w:t>
      </w:r>
      <w:r w:rsidRPr="004C5ECF">
        <w:rPr>
          <w:rFonts w:cs="Arial"/>
        </w:rPr>
        <w:t>eeting within 1</w:t>
      </w:r>
      <w:r>
        <w:rPr>
          <w:rFonts w:cs="Arial"/>
        </w:rPr>
        <w:t>4</w:t>
      </w:r>
      <w:r w:rsidRPr="004C5ECF">
        <w:rPr>
          <w:rFonts w:cs="Arial"/>
        </w:rPr>
        <w:t xml:space="preserve"> working days of the meeting except in exceptional circumstances. The Chair must return any edits within a further five working days of receipt. </w:t>
      </w:r>
    </w:p>
    <w:p w14:paraId="728C58C6" w14:textId="77777777" w:rsidR="00825E0B" w:rsidRDefault="00825E0B" w:rsidP="00825E0B">
      <w:pPr>
        <w:ind w:left="1418"/>
        <w:rPr>
          <w:rFonts w:cs="Arial"/>
        </w:rPr>
      </w:pPr>
    </w:p>
    <w:p w14:paraId="0D36A137" w14:textId="77777777" w:rsidR="00825E0B" w:rsidRDefault="00825E0B" w:rsidP="00825E0B">
      <w:pPr>
        <w:ind w:left="709"/>
        <w:rPr>
          <w:rFonts w:cs="Arial"/>
        </w:rPr>
      </w:pPr>
      <w:r w:rsidRPr="004C5ECF">
        <w:rPr>
          <w:rFonts w:cs="Arial"/>
        </w:rPr>
        <w:t>Minutes will be included for noting in subsequent Board Meeting papers following approva</w:t>
      </w:r>
      <w:r>
        <w:rPr>
          <w:rFonts w:cs="Arial"/>
        </w:rPr>
        <w:t>l by CGC</w:t>
      </w:r>
      <w:r w:rsidRPr="004C5ECF">
        <w:rPr>
          <w:rFonts w:cs="Arial"/>
        </w:rPr>
        <w:t>.</w:t>
      </w:r>
    </w:p>
    <w:p w14:paraId="03D36312" w14:textId="77777777" w:rsidR="00825E0B" w:rsidRDefault="00825E0B" w:rsidP="00825E0B">
      <w:pPr>
        <w:ind w:left="1418"/>
        <w:rPr>
          <w:rFonts w:cs="Arial"/>
        </w:rPr>
      </w:pPr>
    </w:p>
    <w:p w14:paraId="5F8C63D5" w14:textId="77777777" w:rsidR="00825E0B" w:rsidRDefault="00825E0B" w:rsidP="00825E0B">
      <w:pPr>
        <w:ind w:left="709"/>
        <w:rPr>
          <w:rFonts w:cs="Arial"/>
        </w:rPr>
      </w:pPr>
      <w:r>
        <w:rPr>
          <w:rFonts w:cs="Arial"/>
        </w:rPr>
        <w:t xml:space="preserve">CGC </w:t>
      </w:r>
      <w:r w:rsidRPr="004C5ECF">
        <w:rPr>
          <w:rFonts w:cs="Arial"/>
        </w:rPr>
        <w:t>Chair will provide a short written highlight/escalation update to the next Board meeting</w:t>
      </w:r>
      <w:r>
        <w:rPr>
          <w:rFonts w:cs="Arial"/>
        </w:rPr>
        <w:t>,</w:t>
      </w:r>
      <w:r w:rsidRPr="004C5ECF">
        <w:rPr>
          <w:rFonts w:cs="Arial"/>
        </w:rPr>
        <w:t xml:space="preserve"> regardless of the availability of the approved minutes. Escalation issues might </w:t>
      </w:r>
      <w:r w:rsidRPr="00187239">
        <w:rPr>
          <w:rFonts w:cs="Arial"/>
        </w:rPr>
        <w:t xml:space="preserve">include </w:t>
      </w:r>
      <w:r>
        <w:rPr>
          <w:rFonts w:cs="Arial"/>
        </w:rPr>
        <w:t>CGC</w:t>
      </w:r>
      <w:r w:rsidRPr="004C5ECF">
        <w:rPr>
          <w:rFonts w:cs="Arial"/>
        </w:rPr>
        <w:t>’s inability to provide assurance about an area of delegated responsibility, or flag attendance concerns.</w:t>
      </w:r>
    </w:p>
    <w:p w14:paraId="27DEC85C" w14:textId="77777777" w:rsidR="00825E0B" w:rsidRPr="00187239" w:rsidRDefault="00825E0B" w:rsidP="00825E0B">
      <w:pPr>
        <w:ind w:left="1418"/>
        <w:rPr>
          <w:rFonts w:cs="Arial"/>
          <w:b/>
        </w:rPr>
      </w:pPr>
    </w:p>
    <w:p w14:paraId="28B92D11" w14:textId="77777777" w:rsidR="00825E0B" w:rsidRDefault="00825E0B" w:rsidP="00825E0B">
      <w:pPr>
        <w:jc w:val="both"/>
        <w:rPr>
          <w:rFonts w:cs="Arial"/>
          <w:b/>
          <w:lang w:eastAsia="en-GB"/>
        </w:rPr>
      </w:pPr>
      <w:r>
        <w:rPr>
          <w:rFonts w:cs="Arial"/>
          <w:lang w:eastAsia="en-GB"/>
        </w:rPr>
        <w:tab/>
      </w:r>
      <w:r w:rsidRPr="004C5ECF">
        <w:rPr>
          <w:rFonts w:cs="Arial"/>
          <w:b/>
          <w:lang w:eastAsia="en-GB"/>
        </w:rPr>
        <w:t>Reporting Arrangements</w:t>
      </w:r>
    </w:p>
    <w:p w14:paraId="6302AF21" w14:textId="77777777" w:rsidR="00825E0B" w:rsidRDefault="00825E0B" w:rsidP="00825E0B">
      <w:pPr>
        <w:jc w:val="both"/>
        <w:rPr>
          <w:rFonts w:cs="Arial"/>
          <w:b/>
          <w:lang w:eastAsia="en-GB"/>
        </w:rPr>
      </w:pPr>
    </w:p>
    <w:p w14:paraId="7905698A" w14:textId="77777777" w:rsidR="00825E0B" w:rsidRPr="001C7A0C" w:rsidRDefault="00825E0B" w:rsidP="00825E0B">
      <w:pPr>
        <w:autoSpaceDE w:val="0"/>
        <w:autoSpaceDN w:val="0"/>
        <w:adjustRightInd w:val="0"/>
        <w:ind w:left="709"/>
        <w:rPr>
          <w:rFonts w:cs="Arial"/>
          <w:bCs/>
          <w:lang w:eastAsia="en-GB"/>
        </w:rPr>
      </w:pPr>
      <w:r>
        <w:rPr>
          <w:rFonts w:cs="Arial"/>
          <w:bCs/>
          <w:lang w:eastAsia="en-GB"/>
        </w:rPr>
        <w:t xml:space="preserve">CGC is a Standing Committee and will therefore report directly to NHS GJ Board through its Chair and by submitting its approved minutes to the Board.  CGC Chair will also provide an Annual Report on activities to the Audit and Risk Committee, to inform the preparation and review of the Board’s Governance Statement. </w:t>
      </w:r>
    </w:p>
    <w:p w14:paraId="5FAECA31" w14:textId="77777777" w:rsidR="00825E0B" w:rsidRPr="004C5ECF" w:rsidRDefault="00825E0B" w:rsidP="00825E0B">
      <w:pPr>
        <w:jc w:val="both"/>
        <w:rPr>
          <w:rFonts w:cs="Arial"/>
          <w:b/>
          <w:lang w:eastAsia="en-GB"/>
        </w:rPr>
      </w:pPr>
    </w:p>
    <w:p w14:paraId="4F8FABC4" w14:textId="77777777" w:rsidR="00825E0B" w:rsidRPr="00B71826" w:rsidRDefault="00825E0B" w:rsidP="00825E0B">
      <w:pPr>
        <w:ind w:left="709"/>
        <w:rPr>
          <w:rFonts w:cs="Arial"/>
        </w:rPr>
      </w:pPr>
      <w:r w:rsidRPr="00B71826">
        <w:rPr>
          <w:rFonts w:cs="Arial"/>
        </w:rPr>
        <w:t xml:space="preserve">There will be a requirement to produce an Annual Report at the end of each financial year. </w:t>
      </w:r>
    </w:p>
    <w:p w14:paraId="55BD629B" w14:textId="77777777" w:rsidR="00825E0B" w:rsidRDefault="00825E0B" w:rsidP="00825E0B">
      <w:pPr>
        <w:jc w:val="both"/>
        <w:rPr>
          <w:rFonts w:cs="Arial"/>
        </w:rPr>
      </w:pPr>
    </w:p>
    <w:p w14:paraId="5D7CBD6E" w14:textId="77777777" w:rsidR="00825E0B" w:rsidRPr="00B71826" w:rsidRDefault="00825E0B" w:rsidP="00825E0B">
      <w:pPr>
        <w:jc w:val="both"/>
        <w:rPr>
          <w:rFonts w:cs="Arial"/>
          <w:b/>
        </w:rPr>
      </w:pPr>
    </w:p>
    <w:p w14:paraId="157C1F19" w14:textId="77777777" w:rsidR="00825E0B" w:rsidRDefault="00825E0B" w:rsidP="00825E0B">
      <w:pPr>
        <w:jc w:val="both"/>
        <w:rPr>
          <w:rFonts w:cs="Arial"/>
          <w:b/>
        </w:rPr>
      </w:pPr>
      <w:r>
        <w:rPr>
          <w:rFonts w:cs="Arial"/>
          <w:b/>
        </w:rPr>
        <w:t>5</w:t>
      </w:r>
      <w:r w:rsidRPr="00B71826">
        <w:rPr>
          <w:rFonts w:cs="Arial"/>
          <w:b/>
        </w:rPr>
        <w:t xml:space="preserve">   </w:t>
      </w:r>
      <w:r>
        <w:rPr>
          <w:rFonts w:cs="Arial"/>
          <w:b/>
        </w:rPr>
        <w:tab/>
        <w:t xml:space="preserve"> Functions</w:t>
      </w:r>
    </w:p>
    <w:p w14:paraId="55C1B867" w14:textId="77777777" w:rsidR="00825E0B" w:rsidRPr="00B71826" w:rsidRDefault="00825E0B" w:rsidP="00825E0B">
      <w:pPr>
        <w:jc w:val="both"/>
        <w:rPr>
          <w:rFonts w:cs="Arial"/>
          <w:b/>
        </w:rPr>
      </w:pPr>
    </w:p>
    <w:p w14:paraId="03CC3BB6" w14:textId="77777777" w:rsidR="00825E0B" w:rsidRDefault="00825E0B" w:rsidP="00825E0B">
      <w:pPr>
        <w:ind w:left="812"/>
        <w:jc w:val="both"/>
        <w:rPr>
          <w:rFonts w:cs="Arial"/>
        </w:rPr>
      </w:pPr>
      <w:r w:rsidRPr="00B71826">
        <w:rPr>
          <w:rFonts w:cs="Arial"/>
        </w:rPr>
        <w:t xml:space="preserve">The framework for the Committee will be scheduled as part of a forward monitoring plan and will </w:t>
      </w:r>
      <w:r>
        <w:rPr>
          <w:rFonts w:cs="Arial"/>
        </w:rPr>
        <w:t xml:space="preserve">routinely </w:t>
      </w:r>
      <w:r w:rsidRPr="00B71826">
        <w:rPr>
          <w:rFonts w:cs="Arial"/>
        </w:rPr>
        <w:t>include the following:</w:t>
      </w:r>
    </w:p>
    <w:p w14:paraId="4D1B64FF" w14:textId="77777777" w:rsidR="00825E0B" w:rsidRPr="00B71826" w:rsidRDefault="00825E0B" w:rsidP="00825E0B">
      <w:pPr>
        <w:ind w:left="812"/>
        <w:jc w:val="both"/>
        <w:rPr>
          <w:rFonts w:cs="Arial"/>
        </w:rPr>
      </w:pPr>
    </w:p>
    <w:p w14:paraId="2EFE6719" w14:textId="77777777" w:rsidR="00825E0B" w:rsidRDefault="00825E0B" w:rsidP="00825E0B">
      <w:pPr>
        <w:numPr>
          <w:ilvl w:val="0"/>
          <w:numId w:val="14"/>
        </w:numPr>
        <w:tabs>
          <w:tab w:val="clear" w:pos="927"/>
        </w:tabs>
        <w:ind w:left="1276"/>
        <w:rPr>
          <w:rFonts w:cs="Arial"/>
        </w:rPr>
      </w:pPr>
      <w:r>
        <w:rPr>
          <w:rFonts w:cs="Arial"/>
        </w:rPr>
        <w:t>Clinical Risk Management</w:t>
      </w:r>
    </w:p>
    <w:p w14:paraId="70C60977" w14:textId="77777777" w:rsidR="00825E0B" w:rsidRDefault="00825E0B" w:rsidP="00825E0B">
      <w:pPr>
        <w:numPr>
          <w:ilvl w:val="0"/>
          <w:numId w:val="14"/>
        </w:numPr>
        <w:tabs>
          <w:tab w:val="clear" w:pos="927"/>
        </w:tabs>
        <w:ind w:left="1276"/>
        <w:rPr>
          <w:rFonts w:cs="Arial"/>
        </w:rPr>
      </w:pPr>
      <w:r>
        <w:rPr>
          <w:rFonts w:cs="Arial"/>
        </w:rPr>
        <w:t xml:space="preserve">Adverse Event Management </w:t>
      </w:r>
    </w:p>
    <w:p w14:paraId="7865FCD5" w14:textId="77777777" w:rsidR="00825E0B" w:rsidRDefault="00825E0B" w:rsidP="00825E0B">
      <w:pPr>
        <w:numPr>
          <w:ilvl w:val="0"/>
          <w:numId w:val="14"/>
        </w:numPr>
        <w:tabs>
          <w:tab w:val="clear" w:pos="927"/>
        </w:tabs>
        <w:ind w:left="1276"/>
        <w:rPr>
          <w:rFonts w:cs="Arial"/>
        </w:rPr>
      </w:pPr>
      <w:r>
        <w:rPr>
          <w:rFonts w:cs="Arial"/>
        </w:rPr>
        <w:t>Control of infection / decontamination / management of healthcare environment procedures</w:t>
      </w:r>
    </w:p>
    <w:p w14:paraId="7BA17914" w14:textId="77777777" w:rsidR="00825E0B" w:rsidRDefault="00825E0B" w:rsidP="00825E0B">
      <w:pPr>
        <w:numPr>
          <w:ilvl w:val="0"/>
          <w:numId w:val="14"/>
        </w:numPr>
        <w:tabs>
          <w:tab w:val="clear" w:pos="927"/>
        </w:tabs>
        <w:ind w:left="1276"/>
        <w:rPr>
          <w:rFonts w:cs="Arial"/>
        </w:rPr>
      </w:pPr>
      <w:r>
        <w:rPr>
          <w:rFonts w:cs="Arial"/>
        </w:rPr>
        <w:t>Monitoring and improving practice to provide Quality Assurance</w:t>
      </w:r>
    </w:p>
    <w:p w14:paraId="7CAEDE49" w14:textId="77777777" w:rsidR="00825E0B" w:rsidRDefault="00825E0B" w:rsidP="00825E0B">
      <w:pPr>
        <w:numPr>
          <w:ilvl w:val="0"/>
          <w:numId w:val="14"/>
        </w:numPr>
        <w:tabs>
          <w:tab w:val="clear" w:pos="927"/>
        </w:tabs>
        <w:ind w:left="1276"/>
        <w:rPr>
          <w:rFonts w:cs="Arial"/>
        </w:rPr>
      </w:pPr>
      <w:r>
        <w:rPr>
          <w:rFonts w:cs="Arial"/>
        </w:rPr>
        <w:t xml:space="preserve">Learning from complaints </w:t>
      </w:r>
    </w:p>
    <w:p w14:paraId="5B92979F" w14:textId="77777777" w:rsidR="00825E0B" w:rsidRDefault="00825E0B" w:rsidP="00825E0B">
      <w:pPr>
        <w:numPr>
          <w:ilvl w:val="0"/>
          <w:numId w:val="14"/>
        </w:numPr>
        <w:tabs>
          <w:tab w:val="clear" w:pos="927"/>
        </w:tabs>
        <w:ind w:left="1276"/>
        <w:rPr>
          <w:rFonts w:cs="Arial"/>
        </w:rPr>
      </w:pPr>
      <w:r>
        <w:rPr>
          <w:rFonts w:cs="Arial"/>
        </w:rPr>
        <w:t>Drugs and therapeutics issues</w:t>
      </w:r>
    </w:p>
    <w:p w14:paraId="21CF8767" w14:textId="77777777" w:rsidR="00825E0B" w:rsidRDefault="00825E0B" w:rsidP="00825E0B">
      <w:pPr>
        <w:numPr>
          <w:ilvl w:val="0"/>
          <w:numId w:val="14"/>
        </w:numPr>
        <w:tabs>
          <w:tab w:val="clear" w:pos="927"/>
        </w:tabs>
        <w:ind w:left="1276"/>
        <w:rPr>
          <w:rFonts w:cs="Arial"/>
        </w:rPr>
      </w:pPr>
      <w:r>
        <w:rPr>
          <w:rFonts w:cs="Arial"/>
        </w:rPr>
        <w:t xml:space="preserve">Clinical Audit </w:t>
      </w:r>
    </w:p>
    <w:p w14:paraId="318A4FB0" w14:textId="77777777" w:rsidR="00825E0B" w:rsidRDefault="00825E0B" w:rsidP="00825E0B">
      <w:pPr>
        <w:numPr>
          <w:ilvl w:val="0"/>
          <w:numId w:val="14"/>
        </w:numPr>
        <w:tabs>
          <w:tab w:val="clear" w:pos="927"/>
        </w:tabs>
        <w:ind w:left="1276"/>
        <w:rPr>
          <w:rFonts w:cs="Arial"/>
        </w:rPr>
      </w:pPr>
      <w:r>
        <w:rPr>
          <w:rFonts w:cs="Arial"/>
        </w:rPr>
        <w:t xml:space="preserve">Developments in clinical practice </w:t>
      </w:r>
    </w:p>
    <w:p w14:paraId="221FE18A" w14:textId="77777777" w:rsidR="00825E0B" w:rsidRDefault="00825E0B" w:rsidP="00825E0B">
      <w:pPr>
        <w:numPr>
          <w:ilvl w:val="0"/>
          <w:numId w:val="14"/>
        </w:numPr>
        <w:tabs>
          <w:tab w:val="clear" w:pos="927"/>
        </w:tabs>
        <w:ind w:left="1276"/>
        <w:rPr>
          <w:rFonts w:cs="Arial"/>
        </w:rPr>
      </w:pPr>
      <w:r>
        <w:rPr>
          <w:rFonts w:cs="Arial"/>
        </w:rPr>
        <w:t xml:space="preserve">Clinical and eHealth Information management </w:t>
      </w:r>
    </w:p>
    <w:p w14:paraId="3C1C335D" w14:textId="77777777" w:rsidR="00825E0B" w:rsidRDefault="00825E0B" w:rsidP="00825E0B">
      <w:pPr>
        <w:numPr>
          <w:ilvl w:val="0"/>
          <w:numId w:val="14"/>
        </w:numPr>
        <w:tabs>
          <w:tab w:val="clear" w:pos="927"/>
        </w:tabs>
        <w:ind w:left="1276"/>
        <w:rPr>
          <w:rFonts w:cs="Arial"/>
        </w:rPr>
      </w:pPr>
      <w:r>
        <w:rPr>
          <w:rFonts w:cs="Arial"/>
        </w:rPr>
        <w:t>Information governance</w:t>
      </w:r>
    </w:p>
    <w:p w14:paraId="20EB5486" w14:textId="77777777" w:rsidR="00825E0B" w:rsidRDefault="00825E0B" w:rsidP="00825E0B">
      <w:pPr>
        <w:numPr>
          <w:ilvl w:val="0"/>
          <w:numId w:val="14"/>
        </w:numPr>
        <w:tabs>
          <w:tab w:val="clear" w:pos="927"/>
        </w:tabs>
        <w:ind w:left="1276"/>
        <w:jc w:val="both"/>
        <w:rPr>
          <w:rFonts w:cs="Arial"/>
        </w:rPr>
      </w:pPr>
      <w:r>
        <w:rPr>
          <w:rFonts w:cs="Arial"/>
        </w:rPr>
        <w:t>Monitoring the implementation of appropriate National Guidelines and Standards</w:t>
      </w:r>
    </w:p>
    <w:p w14:paraId="7F165512" w14:textId="77777777" w:rsidR="00825E0B" w:rsidRDefault="00825E0B" w:rsidP="00825E0B">
      <w:pPr>
        <w:numPr>
          <w:ilvl w:val="0"/>
          <w:numId w:val="14"/>
        </w:numPr>
        <w:tabs>
          <w:tab w:val="clear" w:pos="927"/>
        </w:tabs>
        <w:ind w:left="1276"/>
        <w:jc w:val="both"/>
        <w:rPr>
          <w:rFonts w:cs="Arial"/>
        </w:rPr>
      </w:pPr>
      <w:r>
        <w:rPr>
          <w:rFonts w:cs="Arial"/>
        </w:rPr>
        <w:t xml:space="preserve">Monitoring of Scottish Patient Safety Programme implementation </w:t>
      </w:r>
    </w:p>
    <w:p w14:paraId="16CA7CD1" w14:textId="77777777" w:rsidR="00825E0B" w:rsidRPr="00B71826" w:rsidRDefault="00825E0B" w:rsidP="00825E0B">
      <w:pPr>
        <w:tabs>
          <w:tab w:val="num" w:pos="567"/>
        </w:tabs>
        <w:jc w:val="both"/>
        <w:rPr>
          <w:rFonts w:cs="Arial"/>
        </w:rPr>
      </w:pPr>
    </w:p>
    <w:p w14:paraId="71231957" w14:textId="77777777" w:rsidR="00825E0B" w:rsidRDefault="00825E0B" w:rsidP="00825E0B">
      <w:pPr>
        <w:jc w:val="both"/>
        <w:rPr>
          <w:rFonts w:cs="Arial"/>
        </w:rPr>
      </w:pPr>
    </w:p>
    <w:p w14:paraId="6A902061" w14:textId="77777777" w:rsidR="00825E0B" w:rsidRDefault="00825E0B" w:rsidP="00825E0B">
      <w:pPr>
        <w:numPr>
          <w:ilvl w:val="0"/>
          <w:numId w:val="12"/>
        </w:numPr>
        <w:ind w:left="851" w:hanging="851"/>
        <w:jc w:val="both"/>
        <w:rPr>
          <w:rFonts w:cs="Arial"/>
          <w:b/>
        </w:rPr>
      </w:pPr>
      <w:r>
        <w:rPr>
          <w:rFonts w:cs="Arial"/>
          <w:b/>
        </w:rPr>
        <w:t>Risk</w:t>
      </w:r>
    </w:p>
    <w:p w14:paraId="36371A28" w14:textId="77777777" w:rsidR="00825E0B" w:rsidRDefault="00825E0B" w:rsidP="00825E0B">
      <w:pPr>
        <w:ind w:left="709"/>
        <w:jc w:val="both"/>
        <w:rPr>
          <w:rFonts w:cs="Arial"/>
        </w:rPr>
      </w:pPr>
    </w:p>
    <w:p w14:paraId="7AF3401A" w14:textId="77777777" w:rsidR="00825E0B" w:rsidRPr="00B71826" w:rsidRDefault="00825E0B" w:rsidP="00825E0B">
      <w:pPr>
        <w:ind w:left="709"/>
        <w:rPr>
          <w:rFonts w:cs="Arial"/>
        </w:rPr>
      </w:pPr>
      <w:r>
        <w:rPr>
          <w:rFonts w:cs="Arial"/>
        </w:rPr>
        <w:t xml:space="preserve">CGC will adopt a risk based approach to clinical governance through routine review of the risks delegated, focussing on areas of corporate concern identified as requiring an additional strategic and collective approach to ensure delivery against risk targets. </w:t>
      </w:r>
    </w:p>
    <w:p w14:paraId="60EF21E6" w14:textId="77777777" w:rsidR="00825E0B" w:rsidRDefault="00825E0B" w:rsidP="00825E0B">
      <w:pPr>
        <w:autoSpaceDE w:val="0"/>
        <w:autoSpaceDN w:val="0"/>
        <w:adjustRightInd w:val="0"/>
        <w:rPr>
          <w:rFonts w:cs="Arial"/>
          <w:b/>
          <w:bCs/>
          <w:lang w:eastAsia="en-GB"/>
        </w:rPr>
      </w:pPr>
    </w:p>
    <w:p w14:paraId="50F46984" w14:textId="77777777" w:rsidR="00825E0B" w:rsidRPr="00236BAF" w:rsidRDefault="00825E0B" w:rsidP="00825E0B">
      <w:pPr>
        <w:autoSpaceDE w:val="0"/>
        <w:autoSpaceDN w:val="0"/>
        <w:adjustRightInd w:val="0"/>
        <w:rPr>
          <w:rFonts w:cs="Arial"/>
          <w:b/>
          <w:bCs/>
          <w:lang w:eastAsia="en-GB"/>
        </w:rPr>
      </w:pPr>
    </w:p>
    <w:p w14:paraId="4B80DB8C" w14:textId="77777777" w:rsidR="00825E0B" w:rsidRPr="00851F9B" w:rsidRDefault="00825E0B" w:rsidP="00825E0B">
      <w:pPr>
        <w:rPr>
          <w:rFonts w:cs="Arial"/>
          <w:b/>
        </w:rPr>
      </w:pPr>
      <w:r>
        <w:rPr>
          <w:rFonts w:cs="Arial"/>
          <w:b/>
        </w:rPr>
        <w:t>7</w:t>
      </w:r>
      <w:r w:rsidRPr="00851F9B">
        <w:rPr>
          <w:rFonts w:cs="Arial"/>
          <w:b/>
        </w:rPr>
        <w:tab/>
        <w:t>Review of Terms of Reference and Version Control</w:t>
      </w:r>
    </w:p>
    <w:p w14:paraId="29736799" w14:textId="77777777" w:rsidR="00825E0B" w:rsidRPr="00851F9B" w:rsidRDefault="00825E0B" w:rsidP="00825E0B">
      <w:pPr>
        <w:rPr>
          <w:rFonts w:cs="Arial"/>
        </w:rPr>
      </w:pPr>
    </w:p>
    <w:p w14:paraId="4B5A14F9" w14:textId="77777777" w:rsidR="00825E0B" w:rsidRPr="00851F9B" w:rsidRDefault="00825E0B" w:rsidP="00825E0B">
      <w:pPr>
        <w:ind w:left="-284" w:right="-483" w:firstLine="1004"/>
        <w:rPr>
          <w:rFonts w:cs="Arial"/>
        </w:rPr>
      </w:pPr>
      <w:r>
        <w:rPr>
          <w:rFonts w:cs="Arial"/>
        </w:rPr>
        <w:t>T</w:t>
      </w:r>
      <w:r w:rsidRPr="00851F9B">
        <w:rPr>
          <w:rFonts w:cs="Arial"/>
        </w:rPr>
        <w:t xml:space="preserve">he Terms of Reference will be reviewed </w:t>
      </w:r>
      <w:r>
        <w:rPr>
          <w:rFonts w:cs="Arial"/>
        </w:rPr>
        <w:t>and approved annually</w:t>
      </w:r>
      <w:r w:rsidRPr="00851F9B">
        <w:rPr>
          <w:rFonts w:cs="Arial"/>
        </w:rPr>
        <w:t>.</w:t>
      </w:r>
    </w:p>
    <w:p w14:paraId="59E37DBB" w14:textId="77777777" w:rsidR="00825E0B" w:rsidRDefault="00825E0B" w:rsidP="00825E0B">
      <w:pPr>
        <w:rPr>
          <w:rFonts w:cs="Arial"/>
        </w:rPr>
      </w:pPr>
    </w:p>
    <w:p w14:paraId="075B50A5" w14:textId="77777777" w:rsidR="00825E0B" w:rsidRDefault="00825E0B" w:rsidP="00825E0B">
      <w:pPr>
        <w:rPr>
          <w:rFonts w:cs="Arial"/>
        </w:rPr>
      </w:pPr>
    </w:p>
    <w:p w14:paraId="55317805" w14:textId="77777777" w:rsidR="00825E0B" w:rsidRPr="00851F9B" w:rsidRDefault="00825E0B" w:rsidP="00825E0B">
      <w:pPr>
        <w:rPr>
          <w:rFonts w:cs="Arial"/>
        </w:rPr>
      </w:pPr>
      <w:r>
        <w:rPr>
          <w:rFonts w:cs="Arial"/>
        </w:rPr>
        <w:t>Version Control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847"/>
        <w:gridCol w:w="5298"/>
        <w:gridCol w:w="1559"/>
      </w:tblGrid>
      <w:tr w:rsidR="00825E0B" w:rsidRPr="00D763D4" w14:paraId="213ED3CD" w14:textId="77777777" w:rsidTr="00B859AA">
        <w:tc>
          <w:tcPr>
            <w:tcW w:w="1185" w:type="dxa"/>
            <w:shd w:val="clear" w:color="auto" w:fill="D9D9D9"/>
          </w:tcPr>
          <w:p w14:paraId="65D64CDA" w14:textId="77777777" w:rsidR="00825E0B" w:rsidRPr="00D763D4" w:rsidRDefault="00825E0B" w:rsidP="00B859AA">
            <w:pPr>
              <w:ind w:right="-341"/>
              <w:rPr>
                <w:rFonts w:eastAsia="Calibri" w:cs="Arial"/>
                <w:b/>
                <w:sz w:val="20"/>
              </w:rPr>
            </w:pPr>
            <w:r w:rsidRPr="00D763D4">
              <w:rPr>
                <w:rFonts w:eastAsia="Calibri" w:cs="Arial"/>
                <w:b/>
                <w:sz w:val="20"/>
              </w:rPr>
              <w:t>Version</w:t>
            </w:r>
          </w:p>
        </w:tc>
        <w:tc>
          <w:tcPr>
            <w:tcW w:w="1847" w:type="dxa"/>
            <w:shd w:val="clear" w:color="auto" w:fill="D9D9D9"/>
          </w:tcPr>
          <w:p w14:paraId="694F3CC1" w14:textId="77777777" w:rsidR="00825E0B" w:rsidRPr="00D763D4" w:rsidRDefault="00825E0B" w:rsidP="00B859AA">
            <w:pPr>
              <w:ind w:right="-341"/>
              <w:rPr>
                <w:rFonts w:eastAsia="Calibri" w:cs="Arial"/>
                <w:b/>
                <w:sz w:val="20"/>
              </w:rPr>
            </w:pPr>
            <w:r w:rsidRPr="00D763D4">
              <w:rPr>
                <w:rFonts w:eastAsia="Calibri" w:cs="Arial"/>
                <w:b/>
                <w:sz w:val="20"/>
              </w:rPr>
              <w:t>Date</w:t>
            </w:r>
          </w:p>
        </w:tc>
        <w:tc>
          <w:tcPr>
            <w:tcW w:w="5298" w:type="dxa"/>
            <w:shd w:val="clear" w:color="auto" w:fill="D9D9D9"/>
          </w:tcPr>
          <w:p w14:paraId="1FDAB818" w14:textId="77777777" w:rsidR="00825E0B" w:rsidRPr="00D763D4" w:rsidRDefault="00825E0B" w:rsidP="00B859AA">
            <w:pPr>
              <w:ind w:right="-341"/>
              <w:rPr>
                <w:rFonts w:eastAsia="Calibri" w:cs="Arial"/>
                <w:b/>
                <w:sz w:val="20"/>
              </w:rPr>
            </w:pPr>
            <w:r w:rsidRPr="00D763D4">
              <w:rPr>
                <w:rFonts w:eastAsia="Calibri" w:cs="Arial"/>
                <w:b/>
                <w:sz w:val="20"/>
              </w:rPr>
              <w:t>Amendments from previous version</w:t>
            </w:r>
          </w:p>
        </w:tc>
        <w:tc>
          <w:tcPr>
            <w:tcW w:w="1559" w:type="dxa"/>
            <w:shd w:val="clear" w:color="auto" w:fill="D9D9D9"/>
          </w:tcPr>
          <w:p w14:paraId="24D52D7D" w14:textId="77777777" w:rsidR="00825E0B" w:rsidRPr="00D763D4" w:rsidRDefault="00825E0B" w:rsidP="00B859AA">
            <w:pPr>
              <w:ind w:right="35"/>
              <w:rPr>
                <w:rFonts w:eastAsia="Calibri" w:cs="Arial"/>
                <w:b/>
                <w:sz w:val="20"/>
              </w:rPr>
            </w:pPr>
            <w:r w:rsidRPr="00D763D4">
              <w:rPr>
                <w:rFonts w:eastAsia="Calibri" w:cs="Arial"/>
                <w:b/>
                <w:sz w:val="20"/>
              </w:rPr>
              <w:t>Approved at Board</w:t>
            </w:r>
          </w:p>
        </w:tc>
      </w:tr>
      <w:tr w:rsidR="00825E0B" w:rsidRPr="00511528" w14:paraId="3985BCA7" w14:textId="77777777" w:rsidTr="00B859AA">
        <w:tc>
          <w:tcPr>
            <w:tcW w:w="1185" w:type="dxa"/>
            <w:shd w:val="clear" w:color="auto" w:fill="auto"/>
          </w:tcPr>
          <w:p w14:paraId="02502C94" w14:textId="77777777" w:rsidR="00825E0B" w:rsidRPr="00511528" w:rsidRDefault="00825E0B" w:rsidP="00B859AA">
            <w:pPr>
              <w:ind w:right="-341"/>
              <w:rPr>
                <w:rFonts w:eastAsia="Calibri" w:cs="Arial"/>
                <w:sz w:val="20"/>
              </w:rPr>
            </w:pPr>
            <w:r w:rsidRPr="00511528">
              <w:rPr>
                <w:rFonts w:eastAsia="Calibri" w:cs="Arial"/>
                <w:sz w:val="20"/>
              </w:rPr>
              <w:t>6.0</w:t>
            </w:r>
          </w:p>
        </w:tc>
        <w:tc>
          <w:tcPr>
            <w:tcW w:w="1847" w:type="dxa"/>
            <w:shd w:val="clear" w:color="auto" w:fill="auto"/>
          </w:tcPr>
          <w:p w14:paraId="58CAD9B8" w14:textId="77777777" w:rsidR="00825E0B" w:rsidRPr="00511528" w:rsidRDefault="00825E0B" w:rsidP="00B859AA">
            <w:pPr>
              <w:ind w:right="-341"/>
              <w:rPr>
                <w:rFonts w:eastAsia="Calibri" w:cs="Arial"/>
                <w:sz w:val="20"/>
              </w:rPr>
            </w:pPr>
            <w:r w:rsidRPr="00511528">
              <w:rPr>
                <w:rFonts w:eastAsia="Calibri" w:cs="Arial"/>
                <w:sz w:val="20"/>
              </w:rPr>
              <w:t>06.01.2025</w:t>
            </w:r>
          </w:p>
        </w:tc>
        <w:tc>
          <w:tcPr>
            <w:tcW w:w="5298" w:type="dxa"/>
            <w:shd w:val="clear" w:color="auto" w:fill="auto"/>
          </w:tcPr>
          <w:p w14:paraId="790F4B46" w14:textId="77777777" w:rsidR="00825E0B" w:rsidRPr="00511528" w:rsidRDefault="00825E0B" w:rsidP="00B859AA">
            <w:pPr>
              <w:ind w:right="-341"/>
              <w:rPr>
                <w:rFonts w:eastAsia="Calibri" w:cs="Arial"/>
                <w:sz w:val="20"/>
              </w:rPr>
            </w:pPr>
            <w:r w:rsidRPr="00511528">
              <w:rPr>
                <w:rFonts w:eastAsia="Calibri" w:cs="Arial"/>
                <w:sz w:val="20"/>
              </w:rPr>
              <w:t>Updated areas on remit, membership, declarations of interest and consent agenda</w:t>
            </w:r>
          </w:p>
        </w:tc>
        <w:tc>
          <w:tcPr>
            <w:tcW w:w="1559" w:type="dxa"/>
            <w:shd w:val="clear" w:color="auto" w:fill="auto"/>
          </w:tcPr>
          <w:p w14:paraId="5AC7AEB2" w14:textId="001A33A1" w:rsidR="00825E0B" w:rsidRPr="00511528" w:rsidRDefault="00B859AA" w:rsidP="00B859AA">
            <w:pPr>
              <w:ind w:right="35"/>
              <w:rPr>
                <w:rFonts w:eastAsia="Calibri" w:cs="Arial"/>
                <w:sz w:val="20"/>
              </w:rPr>
            </w:pPr>
            <w:r>
              <w:rPr>
                <w:rFonts w:eastAsia="Calibri" w:cs="Arial"/>
                <w:sz w:val="20"/>
              </w:rPr>
              <w:t>March 2025</w:t>
            </w:r>
          </w:p>
        </w:tc>
      </w:tr>
      <w:tr w:rsidR="00825E0B" w:rsidRPr="00D763D4" w14:paraId="4614BA3E" w14:textId="77777777" w:rsidTr="00B859AA">
        <w:tc>
          <w:tcPr>
            <w:tcW w:w="1185" w:type="dxa"/>
            <w:shd w:val="clear" w:color="auto" w:fill="auto"/>
          </w:tcPr>
          <w:p w14:paraId="5AA33246" w14:textId="77777777" w:rsidR="00825E0B" w:rsidRPr="00CB760B" w:rsidRDefault="00825E0B" w:rsidP="00B859AA">
            <w:pPr>
              <w:ind w:right="-341"/>
              <w:rPr>
                <w:rFonts w:eastAsia="Calibri" w:cs="Arial"/>
                <w:sz w:val="20"/>
              </w:rPr>
            </w:pPr>
            <w:r w:rsidRPr="00CB760B">
              <w:rPr>
                <w:rFonts w:eastAsia="Calibri" w:cs="Arial"/>
                <w:sz w:val="20"/>
              </w:rPr>
              <w:t>5.0</w:t>
            </w:r>
          </w:p>
        </w:tc>
        <w:tc>
          <w:tcPr>
            <w:tcW w:w="1847" w:type="dxa"/>
            <w:shd w:val="clear" w:color="auto" w:fill="auto"/>
          </w:tcPr>
          <w:p w14:paraId="41CC9EF1" w14:textId="77777777" w:rsidR="00825E0B" w:rsidRPr="00CB760B" w:rsidRDefault="00825E0B" w:rsidP="00B859AA">
            <w:pPr>
              <w:ind w:right="-341"/>
              <w:rPr>
                <w:rFonts w:eastAsia="Calibri" w:cs="Arial"/>
                <w:sz w:val="20"/>
              </w:rPr>
            </w:pPr>
            <w:r w:rsidRPr="00CB760B">
              <w:rPr>
                <w:rFonts w:eastAsia="Calibri" w:cs="Arial"/>
                <w:sz w:val="20"/>
              </w:rPr>
              <w:t>11.05.2023</w:t>
            </w:r>
          </w:p>
        </w:tc>
        <w:tc>
          <w:tcPr>
            <w:tcW w:w="5298" w:type="dxa"/>
            <w:shd w:val="clear" w:color="auto" w:fill="auto"/>
          </w:tcPr>
          <w:p w14:paraId="61FA5286" w14:textId="77777777" w:rsidR="00825E0B" w:rsidRPr="00CB760B" w:rsidRDefault="00825E0B" w:rsidP="00B859AA">
            <w:pPr>
              <w:ind w:right="320"/>
              <w:rPr>
                <w:rFonts w:eastAsia="Calibri" w:cs="Arial"/>
                <w:sz w:val="20"/>
              </w:rPr>
            </w:pPr>
            <w:r w:rsidRPr="00CB760B">
              <w:rPr>
                <w:rFonts w:eastAsia="Calibri" w:cs="Arial"/>
                <w:sz w:val="20"/>
              </w:rPr>
              <w:t>Changes to update Committee’s Objectives and remit and to show that the Committee has two Executive Leads.</w:t>
            </w:r>
          </w:p>
        </w:tc>
        <w:tc>
          <w:tcPr>
            <w:tcW w:w="1559" w:type="dxa"/>
            <w:shd w:val="clear" w:color="auto" w:fill="auto"/>
          </w:tcPr>
          <w:p w14:paraId="5B3CC9C0" w14:textId="77777777" w:rsidR="00825E0B" w:rsidRPr="00CB760B" w:rsidRDefault="00825E0B" w:rsidP="00B859AA">
            <w:pPr>
              <w:ind w:right="35"/>
              <w:rPr>
                <w:rFonts w:eastAsia="Calibri" w:cs="Arial"/>
                <w:sz w:val="20"/>
              </w:rPr>
            </w:pPr>
            <w:r w:rsidRPr="00CB760B">
              <w:rPr>
                <w:rFonts w:eastAsia="Calibri" w:cs="Arial"/>
                <w:sz w:val="20"/>
              </w:rPr>
              <w:t>25.05.2023</w:t>
            </w:r>
          </w:p>
        </w:tc>
      </w:tr>
      <w:tr w:rsidR="00825E0B" w:rsidRPr="00D763D4" w14:paraId="6E441AF6" w14:textId="77777777" w:rsidTr="00B859AA">
        <w:tc>
          <w:tcPr>
            <w:tcW w:w="1185" w:type="dxa"/>
            <w:shd w:val="clear" w:color="auto" w:fill="auto"/>
          </w:tcPr>
          <w:p w14:paraId="2439C127" w14:textId="77777777" w:rsidR="00825E0B" w:rsidRPr="004C5ECF" w:rsidRDefault="00825E0B" w:rsidP="00B859AA">
            <w:pPr>
              <w:ind w:right="-341"/>
              <w:rPr>
                <w:rFonts w:eastAsia="Calibri" w:cs="Arial"/>
                <w:sz w:val="20"/>
              </w:rPr>
            </w:pPr>
            <w:r>
              <w:rPr>
                <w:rFonts w:eastAsia="Calibri" w:cs="Arial"/>
                <w:sz w:val="20"/>
              </w:rPr>
              <w:t>4.0</w:t>
            </w:r>
          </w:p>
        </w:tc>
        <w:tc>
          <w:tcPr>
            <w:tcW w:w="1847" w:type="dxa"/>
            <w:shd w:val="clear" w:color="auto" w:fill="auto"/>
          </w:tcPr>
          <w:p w14:paraId="56B3CCD5" w14:textId="77777777" w:rsidR="00825E0B" w:rsidRPr="004C5ECF" w:rsidRDefault="00825E0B" w:rsidP="00B859AA">
            <w:pPr>
              <w:ind w:right="-341"/>
              <w:rPr>
                <w:rFonts w:eastAsia="Calibri" w:cs="Arial"/>
                <w:sz w:val="20"/>
              </w:rPr>
            </w:pPr>
            <w:r>
              <w:rPr>
                <w:rFonts w:eastAsia="Calibri" w:cs="Arial"/>
                <w:sz w:val="20"/>
              </w:rPr>
              <w:t>16.03.2023</w:t>
            </w:r>
          </w:p>
        </w:tc>
        <w:tc>
          <w:tcPr>
            <w:tcW w:w="5298" w:type="dxa"/>
            <w:shd w:val="clear" w:color="auto" w:fill="auto"/>
          </w:tcPr>
          <w:p w14:paraId="4AC5F526" w14:textId="77777777" w:rsidR="00825E0B" w:rsidRDefault="00825E0B" w:rsidP="00B859AA">
            <w:pPr>
              <w:rPr>
                <w:rFonts w:eastAsia="Calibri" w:cs="Arial"/>
                <w:sz w:val="20"/>
              </w:rPr>
            </w:pPr>
            <w:r>
              <w:rPr>
                <w:rFonts w:eastAsia="Calibri" w:cs="Arial"/>
                <w:sz w:val="20"/>
              </w:rPr>
              <w:t>Changes to reflect requirements from the Blueprint of Good Governance – Second Edition which includes:</w:t>
            </w:r>
          </w:p>
          <w:p w14:paraId="275A909E" w14:textId="77777777" w:rsidR="00825E0B" w:rsidRDefault="00825E0B" w:rsidP="00825E0B">
            <w:pPr>
              <w:numPr>
                <w:ilvl w:val="0"/>
                <w:numId w:val="13"/>
              </w:numPr>
              <w:ind w:left="372" w:right="-341"/>
              <w:rPr>
                <w:rFonts w:eastAsia="Calibri" w:cs="Arial"/>
                <w:sz w:val="20"/>
              </w:rPr>
            </w:pPr>
            <w:r>
              <w:rPr>
                <w:rFonts w:eastAsia="Calibri" w:cs="Arial"/>
                <w:sz w:val="20"/>
              </w:rPr>
              <w:t>Composition of the Committee</w:t>
            </w:r>
          </w:p>
          <w:p w14:paraId="586AC0C2" w14:textId="77777777" w:rsidR="00825E0B" w:rsidRDefault="00825E0B" w:rsidP="00825E0B">
            <w:pPr>
              <w:numPr>
                <w:ilvl w:val="0"/>
                <w:numId w:val="13"/>
              </w:numPr>
              <w:ind w:left="372" w:right="-341"/>
              <w:rPr>
                <w:rFonts w:eastAsia="Calibri" w:cs="Arial"/>
                <w:sz w:val="20"/>
              </w:rPr>
            </w:pPr>
            <w:r>
              <w:rPr>
                <w:rFonts w:eastAsia="Calibri" w:cs="Arial"/>
                <w:sz w:val="20"/>
              </w:rPr>
              <w:t>Meetings of the Committee</w:t>
            </w:r>
          </w:p>
          <w:p w14:paraId="1271B7A2" w14:textId="77777777" w:rsidR="00825E0B" w:rsidRPr="004C5ECF" w:rsidRDefault="00825E0B" w:rsidP="00825E0B">
            <w:pPr>
              <w:numPr>
                <w:ilvl w:val="0"/>
                <w:numId w:val="13"/>
              </w:numPr>
              <w:ind w:left="372" w:right="-341"/>
              <w:rPr>
                <w:rFonts w:eastAsia="Calibri" w:cs="Arial"/>
                <w:sz w:val="20"/>
              </w:rPr>
            </w:pPr>
            <w:r>
              <w:rPr>
                <w:rFonts w:eastAsia="Calibri" w:cs="Arial"/>
                <w:sz w:val="20"/>
              </w:rPr>
              <w:t>Risk</w:t>
            </w:r>
          </w:p>
        </w:tc>
        <w:tc>
          <w:tcPr>
            <w:tcW w:w="1559" w:type="dxa"/>
            <w:shd w:val="clear" w:color="auto" w:fill="auto"/>
          </w:tcPr>
          <w:p w14:paraId="2F9E7D92" w14:textId="77777777" w:rsidR="00825E0B" w:rsidRPr="00A37481" w:rsidRDefault="00825E0B" w:rsidP="00B859AA">
            <w:pPr>
              <w:ind w:right="35"/>
              <w:rPr>
                <w:rFonts w:eastAsia="Calibri" w:cs="Arial"/>
                <w:sz w:val="20"/>
              </w:rPr>
            </w:pPr>
            <w:r w:rsidRPr="00A37481">
              <w:rPr>
                <w:rFonts w:eastAsia="Calibri" w:cs="Arial"/>
                <w:sz w:val="20"/>
              </w:rPr>
              <w:t>31.03.2023</w:t>
            </w:r>
          </w:p>
        </w:tc>
      </w:tr>
      <w:tr w:rsidR="00825E0B" w:rsidRPr="00D763D4" w14:paraId="5C7B9EA4" w14:textId="77777777" w:rsidTr="00B859AA">
        <w:tc>
          <w:tcPr>
            <w:tcW w:w="1185" w:type="dxa"/>
            <w:shd w:val="clear" w:color="auto" w:fill="auto"/>
          </w:tcPr>
          <w:p w14:paraId="45CB2FCD" w14:textId="77777777" w:rsidR="00825E0B" w:rsidRPr="004B63F1" w:rsidRDefault="00825E0B" w:rsidP="00B859AA">
            <w:pPr>
              <w:ind w:right="-341"/>
              <w:rPr>
                <w:rFonts w:eastAsia="Calibri" w:cs="Arial"/>
                <w:sz w:val="20"/>
              </w:rPr>
            </w:pPr>
            <w:r>
              <w:rPr>
                <w:rFonts w:eastAsia="Calibri" w:cs="Arial"/>
                <w:sz w:val="20"/>
              </w:rPr>
              <w:t>3.0</w:t>
            </w:r>
          </w:p>
        </w:tc>
        <w:tc>
          <w:tcPr>
            <w:tcW w:w="1847" w:type="dxa"/>
            <w:shd w:val="clear" w:color="auto" w:fill="auto"/>
          </w:tcPr>
          <w:p w14:paraId="1EF59C9F" w14:textId="77777777" w:rsidR="00825E0B" w:rsidRPr="004B63F1" w:rsidRDefault="00825E0B" w:rsidP="00B859AA">
            <w:pPr>
              <w:ind w:right="-341"/>
              <w:rPr>
                <w:rFonts w:eastAsia="Calibri" w:cs="Arial"/>
                <w:sz w:val="20"/>
              </w:rPr>
            </w:pPr>
            <w:r>
              <w:rPr>
                <w:rFonts w:eastAsia="Calibri" w:cs="Arial"/>
                <w:sz w:val="20"/>
              </w:rPr>
              <w:t>03</w:t>
            </w:r>
            <w:r w:rsidRPr="004B63F1">
              <w:rPr>
                <w:rFonts w:eastAsia="Calibri" w:cs="Arial"/>
                <w:sz w:val="20"/>
              </w:rPr>
              <w:t>.03.2022</w:t>
            </w:r>
          </w:p>
        </w:tc>
        <w:tc>
          <w:tcPr>
            <w:tcW w:w="5298" w:type="dxa"/>
            <w:shd w:val="clear" w:color="auto" w:fill="auto"/>
          </w:tcPr>
          <w:p w14:paraId="4F864EBC" w14:textId="77777777" w:rsidR="00825E0B" w:rsidRPr="004B63F1" w:rsidRDefault="00825E0B" w:rsidP="00B859AA">
            <w:pPr>
              <w:ind w:right="-341"/>
              <w:rPr>
                <w:rFonts w:eastAsia="Calibri" w:cs="Arial"/>
                <w:sz w:val="20"/>
              </w:rPr>
            </w:pPr>
            <w:r>
              <w:rPr>
                <w:rFonts w:eastAsia="Calibri" w:cs="Arial"/>
                <w:sz w:val="20"/>
              </w:rPr>
              <w:t>No changes</w:t>
            </w:r>
          </w:p>
        </w:tc>
        <w:tc>
          <w:tcPr>
            <w:tcW w:w="1559" w:type="dxa"/>
            <w:shd w:val="clear" w:color="auto" w:fill="auto"/>
          </w:tcPr>
          <w:p w14:paraId="6E876D5E" w14:textId="77777777" w:rsidR="00825E0B" w:rsidRPr="004B63F1" w:rsidRDefault="00825E0B" w:rsidP="00B859AA">
            <w:pPr>
              <w:ind w:right="35"/>
              <w:rPr>
                <w:rFonts w:eastAsia="Calibri" w:cs="Arial"/>
                <w:sz w:val="20"/>
              </w:rPr>
            </w:pPr>
            <w:r>
              <w:rPr>
                <w:rFonts w:eastAsia="Calibri" w:cs="Arial"/>
                <w:sz w:val="20"/>
              </w:rPr>
              <w:t>31.03.2022</w:t>
            </w:r>
          </w:p>
        </w:tc>
      </w:tr>
      <w:tr w:rsidR="00825E0B" w:rsidRPr="00A37481" w14:paraId="48BB1B30" w14:textId="77777777" w:rsidTr="00B859AA">
        <w:tc>
          <w:tcPr>
            <w:tcW w:w="1185" w:type="dxa"/>
            <w:shd w:val="clear" w:color="auto" w:fill="auto"/>
          </w:tcPr>
          <w:p w14:paraId="0D81DE36" w14:textId="77777777" w:rsidR="00825E0B" w:rsidRPr="00A37481" w:rsidRDefault="00825E0B" w:rsidP="00B859AA">
            <w:pPr>
              <w:ind w:right="-341"/>
              <w:rPr>
                <w:rFonts w:eastAsia="Calibri" w:cs="Arial"/>
                <w:sz w:val="20"/>
              </w:rPr>
            </w:pPr>
            <w:r>
              <w:rPr>
                <w:rFonts w:eastAsia="Calibri" w:cs="Arial"/>
                <w:sz w:val="20"/>
              </w:rPr>
              <w:t>2.0</w:t>
            </w:r>
          </w:p>
        </w:tc>
        <w:tc>
          <w:tcPr>
            <w:tcW w:w="1847" w:type="dxa"/>
            <w:shd w:val="clear" w:color="auto" w:fill="auto"/>
          </w:tcPr>
          <w:p w14:paraId="4A366EEB" w14:textId="77777777" w:rsidR="00825E0B" w:rsidRPr="00A37481" w:rsidRDefault="00825E0B" w:rsidP="00B859AA">
            <w:pPr>
              <w:ind w:right="-341"/>
              <w:rPr>
                <w:rFonts w:eastAsia="Calibri" w:cs="Arial"/>
                <w:sz w:val="20"/>
              </w:rPr>
            </w:pPr>
            <w:r w:rsidRPr="00A37481">
              <w:rPr>
                <w:rFonts w:eastAsia="Calibri" w:cs="Arial"/>
                <w:sz w:val="20"/>
              </w:rPr>
              <w:t>2021</w:t>
            </w:r>
          </w:p>
        </w:tc>
        <w:tc>
          <w:tcPr>
            <w:tcW w:w="5298" w:type="dxa"/>
            <w:shd w:val="clear" w:color="auto" w:fill="auto"/>
          </w:tcPr>
          <w:p w14:paraId="254A1B25" w14:textId="77777777" w:rsidR="00825E0B" w:rsidRPr="00A37481" w:rsidRDefault="00825E0B" w:rsidP="00825E0B">
            <w:pPr>
              <w:numPr>
                <w:ilvl w:val="0"/>
                <w:numId w:val="15"/>
              </w:numPr>
              <w:ind w:left="365"/>
              <w:rPr>
                <w:rFonts w:eastAsia="Calibri" w:cs="Arial"/>
                <w:sz w:val="20"/>
              </w:rPr>
            </w:pPr>
            <w:r w:rsidRPr="00A37481">
              <w:rPr>
                <w:rFonts w:eastAsia="Calibri" w:cs="Arial"/>
                <w:sz w:val="20"/>
              </w:rPr>
              <w:t xml:space="preserve">Updated to reflect Clinical Governance remit only.  </w:t>
            </w:r>
          </w:p>
        </w:tc>
        <w:tc>
          <w:tcPr>
            <w:tcW w:w="1559" w:type="dxa"/>
            <w:shd w:val="clear" w:color="auto" w:fill="auto"/>
          </w:tcPr>
          <w:p w14:paraId="270011E4" w14:textId="77777777" w:rsidR="00825E0B" w:rsidRPr="00A37481" w:rsidRDefault="00825E0B" w:rsidP="00B859AA">
            <w:pPr>
              <w:ind w:right="-341"/>
              <w:rPr>
                <w:rFonts w:eastAsia="Calibri" w:cs="Arial"/>
                <w:b/>
                <w:sz w:val="20"/>
              </w:rPr>
            </w:pPr>
          </w:p>
        </w:tc>
      </w:tr>
      <w:tr w:rsidR="00825E0B" w:rsidRPr="00A37481" w14:paraId="00861C63" w14:textId="77777777" w:rsidTr="00B859AA">
        <w:tc>
          <w:tcPr>
            <w:tcW w:w="1185" w:type="dxa"/>
            <w:shd w:val="clear" w:color="auto" w:fill="auto"/>
          </w:tcPr>
          <w:p w14:paraId="4D0EE597" w14:textId="77777777" w:rsidR="00825E0B" w:rsidRPr="00A37481" w:rsidRDefault="00825E0B" w:rsidP="00B859AA">
            <w:pPr>
              <w:ind w:right="-341"/>
              <w:rPr>
                <w:rFonts w:eastAsia="Calibri" w:cs="Arial"/>
                <w:sz w:val="20"/>
              </w:rPr>
            </w:pPr>
            <w:r>
              <w:rPr>
                <w:rFonts w:eastAsia="Calibri" w:cs="Arial"/>
                <w:sz w:val="20"/>
              </w:rPr>
              <w:t>1.0</w:t>
            </w:r>
          </w:p>
        </w:tc>
        <w:tc>
          <w:tcPr>
            <w:tcW w:w="1847" w:type="dxa"/>
            <w:shd w:val="clear" w:color="auto" w:fill="auto"/>
          </w:tcPr>
          <w:p w14:paraId="4F8AB3F0" w14:textId="77777777" w:rsidR="00825E0B" w:rsidRPr="00A37481" w:rsidRDefault="00825E0B" w:rsidP="00B859AA">
            <w:pPr>
              <w:ind w:right="-341"/>
              <w:rPr>
                <w:rFonts w:eastAsia="Calibri" w:cs="Arial"/>
                <w:sz w:val="20"/>
              </w:rPr>
            </w:pPr>
            <w:r w:rsidRPr="00A37481">
              <w:rPr>
                <w:rFonts w:eastAsia="Calibri" w:cs="Arial"/>
                <w:sz w:val="20"/>
              </w:rPr>
              <w:t>2020</w:t>
            </w:r>
          </w:p>
        </w:tc>
        <w:tc>
          <w:tcPr>
            <w:tcW w:w="5298" w:type="dxa"/>
            <w:shd w:val="clear" w:color="auto" w:fill="auto"/>
          </w:tcPr>
          <w:p w14:paraId="1725CF1D" w14:textId="77777777" w:rsidR="00825E0B" w:rsidRPr="00A37481" w:rsidRDefault="00825E0B" w:rsidP="00825E0B">
            <w:pPr>
              <w:pStyle w:val="BodyTextIndent2"/>
              <w:numPr>
                <w:ilvl w:val="0"/>
                <w:numId w:val="9"/>
              </w:numPr>
              <w:spacing w:after="0" w:line="240" w:lineRule="auto"/>
              <w:ind w:left="231" w:hanging="231"/>
              <w:rPr>
                <w:rFonts w:ascii="Arial" w:eastAsia="Calibri" w:hAnsi="Arial" w:cs="Arial"/>
                <w:bCs/>
                <w:sz w:val="20"/>
              </w:rPr>
            </w:pPr>
            <w:r w:rsidRPr="00A37481">
              <w:rPr>
                <w:rFonts w:ascii="Arial" w:eastAsia="Calibri" w:hAnsi="Arial" w:cs="Arial"/>
                <w:bCs/>
                <w:sz w:val="20"/>
              </w:rPr>
              <w:t>Reference to Blueprint for Good Governance added</w:t>
            </w:r>
          </w:p>
        </w:tc>
        <w:tc>
          <w:tcPr>
            <w:tcW w:w="1559" w:type="dxa"/>
            <w:shd w:val="clear" w:color="auto" w:fill="auto"/>
          </w:tcPr>
          <w:p w14:paraId="2087459B" w14:textId="77777777" w:rsidR="00825E0B" w:rsidRPr="00A37481" w:rsidRDefault="00825E0B" w:rsidP="00B859AA">
            <w:pPr>
              <w:pStyle w:val="BodyTextIndent2"/>
              <w:spacing w:after="0" w:line="240" w:lineRule="auto"/>
              <w:ind w:left="0"/>
              <w:rPr>
                <w:rFonts w:ascii="Arial" w:eastAsia="Calibri" w:hAnsi="Arial" w:cs="Arial"/>
                <w:bCs/>
                <w:sz w:val="20"/>
              </w:rPr>
            </w:pPr>
            <w:r w:rsidRPr="00A37481">
              <w:rPr>
                <w:rFonts w:ascii="Arial" w:eastAsia="Calibri" w:hAnsi="Arial" w:cs="Arial"/>
                <w:bCs/>
                <w:sz w:val="20"/>
              </w:rPr>
              <w:t>23.07.20</w:t>
            </w:r>
          </w:p>
        </w:tc>
      </w:tr>
    </w:tbl>
    <w:p w14:paraId="33FBA39C" w14:textId="77777777" w:rsidR="00825E0B" w:rsidRPr="00A37481" w:rsidRDefault="00825E0B" w:rsidP="00825E0B">
      <w:pPr>
        <w:autoSpaceDE w:val="0"/>
        <w:autoSpaceDN w:val="0"/>
        <w:adjustRightInd w:val="0"/>
        <w:rPr>
          <w:rFonts w:cs="Arial"/>
          <w:bCs/>
          <w:lang w:eastAsia="en-GB"/>
        </w:rPr>
      </w:pPr>
    </w:p>
    <w:p w14:paraId="57C06081" w14:textId="77777777" w:rsidR="00825E0B" w:rsidRPr="00A37481" w:rsidRDefault="00825E0B" w:rsidP="00825E0B">
      <w:pPr>
        <w:autoSpaceDE w:val="0"/>
        <w:autoSpaceDN w:val="0"/>
        <w:adjustRightInd w:val="0"/>
        <w:rPr>
          <w:rFonts w:cs="Arial"/>
          <w:bCs/>
          <w:lang w:eastAsia="en-GB"/>
        </w:rPr>
      </w:pPr>
    </w:p>
    <w:p w14:paraId="0A430920" w14:textId="77777777" w:rsidR="00825E0B" w:rsidRPr="00A37481" w:rsidRDefault="00825E0B" w:rsidP="00825E0B">
      <w:pPr>
        <w:autoSpaceDE w:val="0"/>
        <w:autoSpaceDN w:val="0"/>
        <w:adjustRightInd w:val="0"/>
        <w:rPr>
          <w:rFonts w:cs="Arial"/>
          <w:bCs/>
          <w:lang w:eastAsia="en-GB"/>
        </w:rPr>
      </w:pPr>
      <w:r w:rsidRPr="00A37481">
        <w:rPr>
          <w:rFonts w:cs="Arial"/>
          <w:bCs/>
          <w:lang w:eastAsia="en-GB"/>
        </w:rPr>
        <w:t>Version</w:t>
      </w:r>
      <w:r>
        <w:rPr>
          <w:rFonts w:cs="Arial"/>
          <w:bCs/>
          <w:lang w:eastAsia="en-GB"/>
        </w:rPr>
        <w:t xml:space="preserve"> 6.0</w:t>
      </w:r>
      <w:r w:rsidRPr="00A37481">
        <w:rPr>
          <w:rFonts w:cs="Arial"/>
          <w:bCs/>
          <w:lang w:eastAsia="en-GB"/>
        </w:rPr>
        <w:t xml:space="preserve"> </w:t>
      </w:r>
    </w:p>
    <w:p w14:paraId="48C1BABC" w14:textId="77777777" w:rsidR="00825E0B" w:rsidRDefault="00825E0B" w:rsidP="00825E0B">
      <w:pPr>
        <w:autoSpaceDE w:val="0"/>
        <w:autoSpaceDN w:val="0"/>
        <w:adjustRightInd w:val="0"/>
        <w:rPr>
          <w:rFonts w:cs="Arial"/>
          <w:bCs/>
          <w:lang w:eastAsia="en-GB"/>
        </w:rPr>
      </w:pPr>
    </w:p>
    <w:p w14:paraId="4B259B48" w14:textId="77777777" w:rsidR="00825E0B" w:rsidRDefault="00825E0B" w:rsidP="00825E0B">
      <w:pPr>
        <w:autoSpaceDE w:val="0"/>
        <w:autoSpaceDN w:val="0"/>
        <w:adjustRightInd w:val="0"/>
        <w:rPr>
          <w:rFonts w:cs="Arial"/>
          <w:bCs/>
          <w:lang w:eastAsia="en-GB"/>
        </w:rPr>
      </w:pPr>
    </w:p>
    <w:p w14:paraId="7CC302F4" w14:textId="489741C4" w:rsidR="00825E0B" w:rsidRDefault="00825E0B" w:rsidP="00825E0B">
      <w:pPr>
        <w:autoSpaceDE w:val="0"/>
        <w:autoSpaceDN w:val="0"/>
        <w:adjustRightInd w:val="0"/>
        <w:rPr>
          <w:rFonts w:cs="Arial"/>
          <w:bCs/>
          <w:lang w:eastAsia="en-GB"/>
        </w:rPr>
      </w:pPr>
    </w:p>
    <w:p w14:paraId="6DC2E83F" w14:textId="07470EFA" w:rsidR="00B859AA" w:rsidRDefault="00B859AA" w:rsidP="00825E0B">
      <w:pPr>
        <w:autoSpaceDE w:val="0"/>
        <w:autoSpaceDN w:val="0"/>
        <w:adjustRightInd w:val="0"/>
        <w:rPr>
          <w:rFonts w:cs="Arial"/>
          <w:bCs/>
          <w:lang w:eastAsia="en-GB"/>
        </w:rPr>
      </w:pPr>
    </w:p>
    <w:p w14:paraId="4C1637E7" w14:textId="73401328" w:rsidR="00B859AA" w:rsidRDefault="00B859AA" w:rsidP="00825E0B">
      <w:pPr>
        <w:autoSpaceDE w:val="0"/>
        <w:autoSpaceDN w:val="0"/>
        <w:adjustRightInd w:val="0"/>
        <w:rPr>
          <w:rFonts w:cs="Arial"/>
          <w:bCs/>
          <w:lang w:eastAsia="en-GB"/>
        </w:rPr>
      </w:pPr>
    </w:p>
    <w:p w14:paraId="7C2BDC40" w14:textId="547CCED1" w:rsidR="00B859AA" w:rsidRDefault="00B859AA" w:rsidP="00825E0B">
      <w:pPr>
        <w:autoSpaceDE w:val="0"/>
        <w:autoSpaceDN w:val="0"/>
        <w:adjustRightInd w:val="0"/>
        <w:rPr>
          <w:rFonts w:cs="Arial"/>
          <w:bCs/>
          <w:lang w:eastAsia="en-GB"/>
        </w:rPr>
      </w:pPr>
    </w:p>
    <w:p w14:paraId="5316FF37" w14:textId="3B08F954" w:rsidR="00B859AA" w:rsidRDefault="00B859AA" w:rsidP="00825E0B">
      <w:pPr>
        <w:autoSpaceDE w:val="0"/>
        <w:autoSpaceDN w:val="0"/>
        <w:adjustRightInd w:val="0"/>
        <w:rPr>
          <w:rFonts w:cs="Arial"/>
          <w:bCs/>
          <w:lang w:eastAsia="en-GB"/>
        </w:rPr>
      </w:pPr>
    </w:p>
    <w:p w14:paraId="6251D0AC" w14:textId="3FFA820B" w:rsidR="00B859AA" w:rsidRDefault="00B859AA" w:rsidP="00825E0B">
      <w:pPr>
        <w:autoSpaceDE w:val="0"/>
        <w:autoSpaceDN w:val="0"/>
        <w:adjustRightInd w:val="0"/>
        <w:rPr>
          <w:rFonts w:cs="Arial"/>
          <w:bCs/>
          <w:lang w:eastAsia="en-GB"/>
        </w:rPr>
      </w:pPr>
    </w:p>
    <w:p w14:paraId="085BBC16" w14:textId="2A641340" w:rsidR="00B859AA" w:rsidRDefault="00B859AA" w:rsidP="00825E0B">
      <w:pPr>
        <w:autoSpaceDE w:val="0"/>
        <w:autoSpaceDN w:val="0"/>
        <w:adjustRightInd w:val="0"/>
        <w:rPr>
          <w:rFonts w:cs="Arial"/>
          <w:bCs/>
          <w:lang w:eastAsia="en-GB"/>
        </w:rPr>
      </w:pPr>
    </w:p>
    <w:p w14:paraId="5C433E9D" w14:textId="77777777" w:rsidR="00B859AA" w:rsidRDefault="00B859AA" w:rsidP="00825E0B">
      <w:pPr>
        <w:autoSpaceDE w:val="0"/>
        <w:autoSpaceDN w:val="0"/>
        <w:adjustRightInd w:val="0"/>
        <w:rPr>
          <w:rFonts w:cs="Arial"/>
          <w:bCs/>
          <w:lang w:eastAsia="en-GB"/>
        </w:rPr>
      </w:pPr>
    </w:p>
    <w:p w14:paraId="752DB0C7" w14:textId="77777777" w:rsidR="00B859AA" w:rsidRDefault="00B859AA" w:rsidP="00B859AA">
      <w:pPr>
        <w:spacing w:after="200" w:line="276" w:lineRule="auto"/>
        <w:rPr>
          <w:rFonts w:cs="Arial"/>
          <w:b/>
          <w:szCs w:val="24"/>
        </w:rPr>
      </w:pPr>
      <w:r w:rsidRPr="007452FB">
        <w:rPr>
          <w:rFonts w:cs="Arial"/>
          <w:b/>
          <w:noProof/>
          <w:sz w:val="28"/>
          <w:szCs w:val="28"/>
          <w:lang w:eastAsia="en-GB"/>
        </w:rPr>
        <w:drawing>
          <wp:anchor distT="0" distB="0" distL="114300" distR="114300" simplePos="0" relativeHeight="251661312" behindDoc="0" locked="0" layoutInCell="1" allowOverlap="1" wp14:anchorId="1352C781" wp14:editId="69BC53A3">
            <wp:simplePos x="0" y="0"/>
            <wp:positionH relativeFrom="margin">
              <wp:posOffset>4749625</wp:posOffset>
            </wp:positionH>
            <wp:positionV relativeFrom="margin">
              <wp:posOffset>-287787</wp:posOffset>
            </wp:positionV>
            <wp:extent cx="956310" cy="66167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6310" cy="661670"/>
                    </a:xfrm>
                    <a:prstGeom prst="rect">
                      <a:avLst/>
                    </a:prstGeom>
                  </pic:spPr>
                </pic:pic>
              </a:graphicData>
            </a:graphic>
            <wp14:sizeRelH relativeFrom="margin">
              <wp14:pctWidth>0</wp14:pctWidth>
            </wp14:sizeRelH>
            <wp14:sizeRelV relativeFrom="margin">
              <wp14:pctHeight>0</wp14:pctHeight>
            </wp14:sizeRelV>
          </wp:anchor>
        </w:drawing>
      </w:r>
    </w:p>
    <w:p w14:paraId="304C034C" w14:textId="77777777" w:rsidR="00B859AA" w:rsidRPr="00B859AA" w:rsidRDefault="00B859AA" w:rsidP="00B859AA">
      <w:pPr>
        <w:pStyle w:val="Heading1"/>
        <w:ind w:right="183"/>
        <w:jc w:val="center"/>
        <w:rPr>
          <w:rFonts w:cs="Arial"/>
          <w:sz w:val="32"/>
          <w:szCs w:val="24"/>
        </w:rPr>
      </w:pPr>
      <w:r w:rsidRPr="00B859AA">
        <w:rPr>
          <w:rFonts w:cs="Arial"/>
          <w:sz w:val="32"/>
          <w:szCs w:val="24"/>
        </w:rPr>
        <w:t>NHS GOLDEN JUBILEE</w:t>
      </w:r>
    </w:p>
    <w:p w14:paraId="6F273AF9" w14:textId="5DBB1180" w:rsidR="00B859AA" w:rsidRPr="00B859AA" w:rsidRDefault="00B859AA" w:rsidP="00B859AA">
      <w:pPr>
        <w:pStyle w:val="Heading1"/>
        <w:ind w:right="183"/>
        <w:jc w:val="center"/>
        <w:rPr>
          <w:rFonts w:cs="Arial"/>
          <w:sz w:val="32"/>
          <w:szCs w:val="24"/>
        </w:rPr>
      </w:pPr>
      <w:r>
        <w:rPr>
          <w:rFonts w:cs="Arial"/>
          <w:sz w:val="32"/>
          <w:szCs w:val="24"/>
        </w:rPr>
        <w:t>STAFF</w:t>
      </w:r>
      <w:r w:rsidRPr="00B859AA">
        <w:rPr>
          <w:rFonts w:cs="Arial"/>
          <w:sz w:val="32"/>
          <w:szCs w:val="24"/>
        </w:rPr>
        <w:t xml:space="preserve"> GOVERNANCE </w:t>
      </w:r>
      <w:r>
        <w:rPr>
          <w:rFonts w:cs="Arial"/>
          <w:sz w:val="32"/>
          <w:szCs w:val="24"/>
        </w:rPr>
        <w:t xml:space="preserve">AND PERSON CENTRED </w:t>
      </w:r>
      <w:r w:rsidRPr="00B859AA">
        <w:rPr>
          <w:rFonts w:cs="Arial"/>
          <w:sz w:val="32"/>
          <w:szCs w:val="24"/>
        </w:rPr>
        <w:t>COMMITTEE</w:t>
      </w:r>
    </w:p>
    <w:p w14:paraId="4F0E4BCE" w14:textId="77777777" w:rsidR="00B859AA" w:rsidRPr="00B859AA" w:rsidRDefault="00B859AA" w:rsidP="00B859AA">
      <w:pPr>
        <w:pStyle w:val="Heading1"/>
        <w:ind w:right="183"/>
        <w:jc w:val="center"/>
        <w:rPr>
          <w:rFonts w:cs="Arial"/>
          <w:sz w:val="32"/>
          <w:szCs w:val="24"/>
        </w:rPr>
      </w:pPr>
      <w:r w:rsidRPr="00B859AA">
        <w:rPr>
          <w:rFonts w:cs="Arial"/>
          <w:sz w:val="32"/>
          <w:szCs w:val="24"/>
        </w:rPr>
        <w:t>Terms of Reference 2025/26</w:t>
      </w:r>
    </w:p>
    <w:p w14:paraId="2CABEF64" w14:textId="53F47720" w:rsidR="00B859AA" w:rsidRDefault="00B859AA" w:rsidP="00B859AA">
      <w:pPr>
        <w:rPr>
          <w:color w:val="00B0F0"/>
          <w:sz w:val="28"/>
        </w:rPr>
      </w:pPr>
    </w:p>
    <w:p w14:paraId="648AE795" w14:textId="77777777" w:rsidR="00B859AA" w:rsidRPr="00B859AA" w:rsidRDefault="00B859AA" w:rsidP="00B859AA">
      <w:pPr>
        <w:rPr>
          <w:color w:val="00B0F0"/>
          <w:sz w:val="28"/>
        </w:rPr>
      </w:pPr>
    </w:p>
    <w:p w14:paraId="5B0B8F8A" w14:textId="77777777" w:rsidR="00B859AA" w:rsidRPr="00B859AA" w:rsidRDefault="00B859AA" w:rsidP="00B859AA">
      <w:pPr>
        <w:numPr>
          <w:ilvl w:val="0"/>
          <w:numId w:val="32"/>
        </w:numPr>
        <w:ind w:right="-341"/>
        <w:jc w:val="both"/>
        <w:rPr>
          <w:rStyle w:val="IntenseReference"/>
          <w:sz w:val="28"/>
        </w:rPr>
      </w:pPr>
      <w:r w:rsidRPr="00B859AA">
        <w:rPr>
          <w:rStyle w:val="IntenseReference"/>
          <w:sz w:val="28"/>
        </w:rPr>
        <w:t>Introduction</w:t>
      </w:r>
    </w:p>
    <w:p w14:paraId="658E9485" w14:textId="77777777" w:rsidR="00B859AA" w:rsidRPr="00E43863" w:rsidRDefault="00B859AA" w:rsidP="00B859AA">
      <w:pPr>
        <w:ind w:left="426" w:right="-341"/>
        <w:jc w:val="both"/>
        <w:rPr>
          <w:rFonts w:cs="Arial"/>
          <w:b/>
          <w:szCs w:val="24"/>
        </w:rPr>
      </w:pPr>
    </w:p>
    <w:p w14:paraId="29E4A808" w14:textId="77777777" w:rsidR="00B859AA" w:rsidRDefault="00B859AA" w:rsidP="00B859AA">
      <w:pPr>
        <w:ind w:left="426" w:right="-341"/>
        <w:rPr>
          <w:rFonts w:cs="Arial"/>
          <w:szCs w:val="24"/>
        </w:rPr>
      </w:pPr>
      <w:r>
        <w:rPr>
          <w:rFonts w:cs="Arial"/>
          <w:szCs w:val="24"/>
        </w:rPr>
        <w:t xml:space="preserve">The Staff Governance and Person Centred Committee (SPGCC) is a Standing Committee of NHS Golden Jubilee Board which is part of the governance framework for NHS Boards. </w:t>
      </w:r>
      <w:r w:rsidRPr="00117CB3">
        <w:rPr>
          <w:rFonts w:cs="Arial"/>
          <w:szCs w:val="24"/>
        </w:rPr>
        <w:t>The overall purpose of SGPCC is to provide assurance to NHSGJ Board that NHS Golden Jubilee meets its obligations in relation to staff governance under the National Health Service Reform (Scotland) Act 2004 and the Staff Governance Standard (‘the Standard’)</w:t>
      </w:r>
      <w:r>
        <w:rPr>
          <w:rFonts w:cs="Arial"/>
          <w:szCs w:val="24"/>
        </w:rPr>
        <w:t xml:space="preserve"> and will ensure that:</w:t>
      </w:r>
    </w:p>
    <w:p w14:paraId="440EFC18" w14:textId="77777777" w:rsidR="00B859AA" w:rsidRDefault="00B859AA" w:rsidP="00B859AA">
      <w:pPr>
        <w:ind w:left="426" w:right="-341"/>
        <w:rPr>
          <w:rFonts w:cs="Arial"/>
          <w:szCs w:val="24"/>
        </w:rPr>
      </w:pPr>
    </w:p>
    <w:p w14:paraId="0DE9FF9C" w14:textId="77777777" w:rsidR="00B859AA" w:rsidRPr="00B859AA" w:rsidRDefault="00B859AA" w:rsidP="00B859AA">
      <w:pPr>
        <w:pStyle w:val="ListParagraph"/>
        <w:numPr>
          <w:ilvl w:val="0"/>
          <w:numId w:val="31"/>
        </w:numPr>
        <w:ind w:left="1134" w:right="-341"/>
        <w:contextualSpacing/>
        <w:rPr>
          <w:rFonts w:ascii="Arial" w:hAnsi="Arial" w:cs="Arial"/>
          <w:sz w:val="24"/>
          <w:szCs w:val="24"/>
        </w:rPr>
      </w:pPr>
      <w:r w:rsidRPr="00B859AA">
        <w:rPr>
          <w:rFonts w:ascii="Arial" w:hAnsi="Arial" w:cs="Arial"/>
          <w:sz w:val="24"/>
          <w:szCs w:val="24"/>
        </w:rPr>
        <w:t xml:space="preserve">There is a culture within NHS Golden Jubilee where the highest possible standard of staff management is understood to be the responsibility of everyone working in NHS Golden Jubilee and is built upon partnership and collaboration.  </w:t>
      </w:r>
    </w:p>
    <w:p w14:paraId="64FFC3CF" w14:textId="77777777" w:rsidR="00B859AA" w:rsidRPr="00B859AA" w:rsidRDefault="00B859AA" w:rsidP="00B859AA">
      <w:pPr>
        <w:pStyle w:val="ListParagraph"/>
        <w:numPr>
          <w:ilvl w:val="0"/>
          <w:numId w:val="31"/>
        </w:numPr>
        <w:ind w:left="1134" w:right="-341"/>
        <w:contextualSpacing/>
        <w:rPr>
          <w:rFonts w:ascii="Arial" w:hAnsi="Arial" w:cs="Arial"/>
          <w:sz w:val="24"/>
          <w:szCs w:val="24"/>
        </w:rPr>
      </w:pPr>
      <w:r w:rsidRPr="00B859AA">
        <w:rPr>
          <w:rFonts w:ascii="Arial" w:hAnsi="Arial" w:cs="Arial"/>
          <w:sz w:val="24"/>
        </w:rPr>
        <w:t>In particular, SGPCC will seek to ensure that staff governance mechanisms are in place that take responsibility for performance against the Staff Governance Standard and are accountable for oversight of progress towards achievement of the Standard.</w:t>
      </w:r>
    </w:p>
    <w:p w14:paraId="4307C89F" w14:textId="77777777" w:rsidR="00B859AA" w:rsidRPr="00B859AA" w:rsidRDefault="00B859AA" w:rsidP="00B859AA">
      <w:pPr>
        <w:pStyle w:val="ListParagraph"/>
        <w:numPr>
          <w:ilvl w:val="0"/>
          <w:numId w:val="31"/>
        </w:numPr>
        <w:ind w:left="1134" w:right="-341"/>
        <w:contextualSpacing/>
        <w:rPr>
          <w:rFonts w:ascii="Arial" w:hAnsi="Arial" w:cs="Arial"/>
          <w:sz w:val="24"/>
          <w:szCs w:val="24"/>
        </w:rPr>
      </w:pPr>
      <w:r w:rsidRPr="00B859AA">
        <w:rPr>
          <w:rFonts w:ascii="Arial" w:hAnsi="Arial" w:cs="Arial"/>
          <w:sz w:val="24"/>
          <w:szCs w:val="24"/>
        </w:rPr>
        <w:t>That there is appropriate scrutiny and governance around the person centred agenda including patients, families, customers, volunteers, carers and any relevant third sector parties.</w:t>
      </w:r>
    </w:p>
    <w:p w14:paraId="1CA84F3C" w14:textId="77777777" w:rsidR="00B859AA" w:rsidRPr="00B859AA" w:rsidRDefault="00B859AA" w:rsidP="00B859AA">
      <w:pPr>
        <w:ind w:left="1134" w:right="-341"/>
        <w:rPr>
          <w:rFonts w:cs="Arial"/>
          <w:sz w:val="28"/>
          <w:szCs w:val="24"/>
        </w:rPr>
      </w:pPr>
    </w:p>
    <w:p w14:paraId="7FF4719B" w14:textId="77777777" w:rsidR="00B859AA" w:rsidRPr="00FB6B98" w:rsidRDefault="00B859AA" w:rsidP="00B859AA">
      <w:pPr>
        <w:ind w:left="426" w:right="-341"/>
        <w:rPr>
          <w:rFonts w:cs="Arial"/>
          <w:szCs w:val="24"/>
        </w:rPr>
      </w:pPr>
      <w:r w:rsidRPr="00FB6B98">
        <w:rPr>
          <w:rFonts w:cs="Arial"/>
          <w:szCs w:val="24"/>
        </w:rPr>
        <w:t>The Committee will wo</w:t>
      </w:r>
      <w:r>
        <w:rPr>
          <w:rFonts w:cs="Arial"/>
          <w:szCs w:val="24"/>
        </w:rPr>
        <w:t xml:space="preserve">rk within the principles of the </w:t>
      </w:r>
      <w:r w:rsidRPr="00FB6B98">
        <w:rPr>
          <w:rFonts w:cs="Arial"/>
          <w:szCs w:val="24"/>
        </w:rPr>
        <w:t>Blueprint for Good Governance</w:t>
      </w:r>
      <w:r>
        <w:rPr>
          <w:rFonts w:cs="Arial"/>
          <w:szCs w:val="24"/>
        </w:rPr>
        <w:t xml:space="preserve"> – Second Edition</w:t>
      </w:r>
      <w:r w:rsidRPr="00FB6B98">
        <w:rPr>
          <w:rFonts w:cs="Arial"/>
          <w:szCs w:val="24"/>
        </w:rPr>
        <w:t xml:space="preserve">, to ensure effective management, improved performance and ultimately good outcomes for all stakeholders.  </w:t>
      </w:r>
    </w:p>
    <w:p w14:paraId="5FB74C14" w14:textId="77777777" w:rsidR="00B859AA" w:rsidRPr="00FB6B98" w:rsidRDefault="00B859AA" w:rsidP="00B859AA">
      <w:pPr>
        <w:ind w:left="426" w:right="-341"/>
        <w:rPr>
          <w:rFonts w:cs="Arial"/>
          <w:szCs w:val="24"/>
        </w:rPr>
      </w:pPr>
    </w:p>
    <w:p w14:paraId="15EE9660" w14:textId="77777777" w:rsidR="00B859AA" w:rsidRDefault="00B859AA" w:rsidP="00B859AA">
      <w:pPr>
        <w:ind w:left="426" w:right="-341"/>
        <w:rPr>
          <w:rFonts w:cs="Arial"/>
          <w:szCs w:val="24"/>
        </w:rPr>
      </w:pPr>
      <w:r w:rsidRPr="00FB6B98">
        <w:rPr>
          <w:rFonts w:cs="Arial"/>
          <w:szCs w:val="24"/>
        </w:rPr>
        <w:t xml:space="preserve">The NHS Quality Strategy for Scotland recognises the need to have an engaged, motivated and healthy workforce to deliver the quality ambitions of delivering person centred, safe and effective healthcare services. </w:t>
      </w:r>
    </w:p>
    <w:p w14:paraId="7D0BA50E" w14:textId="77777777" w:rsidR="00B859AA" w:rsidRDefault="00B859AA" w:rsidP="00B859AA">
      <w:pPr>
        <w:ind w:left="426" w:right="-341"/>
        <w:rPr>
          <w:rFonts w:cs="Arial"/>
          <w:szCs w:val="24"/>
        </w:rPr>
      </w:pPr>
    </w:p>
    <w:p w14:paraId="42C81587" w14:textId="77777777" w:rsidR="00B859AA" w:rsidRPr="00E43863" w:rsidRDefault="00B859AA" w:rsidP="00B859AA">
      <w:pPr>
        <w:ind w:left="426" w:right="-341"/>
        <w:rPr>
          <w:rFonts w:cs="Arial"/>
          <w:b/>
          <w:szCs w:val="24"/>
        </w:rPr>
      </w:pPr>
    </w:p>
    <w:p w14:paraId="10EEB73C" w14:textId="77777777" w:rsidR="00B859AA" w:rsidRPr="001A57DA" w:rsidRDefault="00B859AA" w:rsidP="00B859AA">
      <w:pPr>
        <w:numPr>
          <w:ilvl w:val="0"/>
          <w:numId w:val="32"/>
        </w:numPr>
        <w:ind w:left="426" w:right="-341"/>
        <w:rPr>
          <w:rStyle w:val="IntenseReference"/>
        </w:rPr>
      </w:pPr>
      <w:r>
        <w:rPr>
          <w:rStyle w:val="IntenseReference"/>
        </w:rPr>
        <w:t>RESPONSIBILITIES AND REMIT</w:t>
      </w:r>
    </w:p>
    <w:p w14:paraId="30F82E72" w14:textId="77777777" w:rsidR="00B859AA" w:rsidRDefault="00B859AA" w:rsidP="00B859AA">
      <w:pPr>
        <w:ind w:left="426" w:right="-341"/>
        <w:rPr>
          <w:rFonts w:cs="Arial"/>
          <w:b/>
          <w:szCs w:val="24"/>
        </w:rPr>
      </w:pPr>
    </w:p>
    <w:p w14:paraId="3C1AA75A" w14:textId="77777777" w:rsidR="00B859AA" w:rsidRDefault="00B859AA" w:rsidP="00B859AA">
      <w:pPr>
        <w:ind w:left="993" w:right="-341" w:hanging="567"/>
      </w:pPr>
      <w:r>
        <w:rPr>
          <w:rFonts w:cs="Arial"/>
          <w:szCs w:val="24"/>
        </w:rPr>
        <w:t>2.1</w:t>
      </w:r>
      <w:r>
        <w:rPr>
          <w:rFonts w:cs="Arial"/>
          <w:szCs w:val="24"/>
        </w:rPr>
        <w:tab/>
        <w:t xml:space="preserve">SGPCC shall </w:t>
      </w:r>
      <w:r>
        <w:t>support the creation of a culture within the health system, where the delivery of the highest possible standards of staff management is understood to be the responsibility of everyone working within NHS Golden Jubilee and this is built upon partnership and cooperation.</w:t>
      </w:r>
    </w:p>
    <w:p w14:paraId="6592FCA9" w14:textId="77777777" w:rsidR="00B859AA" w:rsidRDefault="00B859AA" w:rsidP="00B859AA">
      <w:pPr>
        <w:ind w:left="993" w:right="-341" w:hanging="567"/>
      </w:pPr>
    </w:p>
    <w:p w14:paraId="52F3DED9" w14:textId="77777777" w:rsidR="00B859AA" w:rsidRDefault="00B859AA" w:rsidP="00B859AA">
      <w:pPr>
        <w:ind w:left="993" w:hanging="11"/>
        <w:rPr>
          <w:rFonts w:cs="Arial"/>
          <w:szCs w:val="24"/>
        </w:rPr>
      </w:pPr>
      <w:r>
        <w:rPr>
          <w:rFonts w:cs="Arial"/>
          <w:szCs w:val="24"/>
        </w:rPr>
        <w:t xml:space="preserve">This includes approval of delivery of the Corporate Objectives and areas as outlined in the Scheme of Delegation as approved and allocated to SGPCC by the NHSGJ Board and any operational objectives, as required. </w:t>
      </w:r>
    </w:p>
    <w:p w14:paraId="70B9038B" w14:textId="77777777" w:rsidR="00B859AA" w:rsidRDefault="00B859AA" w:rsidP="00B859AA">
      <w:pPr>
        <w:ind w:left="993" w:right="-341" w:hanging="567"/>
      </w:pPr>
    </w:p>
    <w:p w14:paraId="04C9EE1A" w14:textId="77777777" w:rsidR="00B859AA" w:rsidRDefault="00B859AA" w:rsidP="00B859AA">
      <w:pPr>
        <w:ind w:left="993" w:right="-341" w:hanging="567"/>
      </w:pPr>
      <w:r>
        <w:t>2.2</w:t>
      </w:r>
      <w:r w:rsidRPr="005400D9">
        <w:t xml:space="preserve"> </w:t>
      </w:r>
      <w:r>
        <w:tab/>
        <w:t xml:space="preserve">SGPCC shall act for NHSGJ Board to oversee the commissioning of structures and process which ensure that delivery against the Staff Governance Standard is being achieved and ensure staff are: </w:t>
      </w:r>
    </w:p>
    <w:p w14:paraId="51BFFFA3" w14:textId="77777777" w:rsidR="00B859AA" w:rsidRPr="005400D9" w:rsidRDefault="00B859AA" w:rsidP="00B859AA">
      <w:pPr>
        <w:ind w:left="426" w:right="-341" w:hanging="567"/>
        <w:rPr>
          <w:rFonts w:cs="Arial"/>
          <w:szCs w:val="24"/>
        </w:rPr>
      </w:pPr>
    </w:p>
    <w:p w14:paraId="4DBEDFCA" w14:textId="77777777" w:rsidR="00B859AA" w:rsidRDefault="00B859AA" w:rsidP="00B859AA">
      <w:pPr>
        <w:ind w:left="1276" w:right="-341" w:hanging="425"/>
      </w:pPr>
      <w:r>
        <w:t xml:space="preserve">• </w:t>
      </w:r>
      <w:r>
        <w:tab/>
        <w:t>Well informed;</w:t>
      </w:r>
    </w:p>
    <w:p w14:paraId="2E9C1E7A" w14:textId="77777777" w:rsidR="00B859AA" w:rsidRDefault="00B859AA" w:rsidP="00B859AA">
      <w:pPr>
        <w:ind w:left="1276" w:right="-341" w:hanging="425"/>
      </w:pPr>
      <w:r>
        <w:t xml:space="preserve">• </w:t>
      </w:r>
      <w:r>
        <w:tab/>
        <w:t>Appropriately trained and developed;</w:t>
      </w:r>
    </w:p>
    <w:p w14:paraId="3649FCD9" w14:textId="77777777" w:rsidR="00B859AA" w:rsidRDefault="00B859AA" w:rsidP="00B859AA">
      <w:pPr>
        <w:ind w:left="1276" w:right="-341" w:hanging="425"/>
      </w:pPr>
      <w:r>
        <w:t xml:space="preserve">• </w:t>
      </w:r>
      <w:r>
        <w:tab/>
        <w:t xml:space="preserve">Involved in decisions; </w:t>
      </w:r>
    </w:p>
    <w:p w14:paraId="4F75D218" w14:textId="77777777" w:rsidR="00B859AA" w:rsidRDefault="00B859AA" w:rsidP="00B859AA">
      <w:pPr>
        <w:ind w:left="1276" w:right="-341" w:hanging="425"/>
      </w:pPr>
      <w:r>
        <w:t xml:space="preserve">• </w:t>
      </w:r>
      <w:r>
        <w:tab/>
        <w:t xml:space="preserve">Treated fairly and consistently, with dignity and respect, in an environment where diversity is valued; </w:t>
      </w:r>
    </w:p>
    <w:p w14:paraId="7609C492" w14:textId="77777777" w:rsidR="00B859AA" w:rsidRDefault="00B859AA" w:rsidP="00B859AA">
      <w:pPr>
        <w:ind w:left="1276" w:right="-341" w:hanging="425"/>
      </w:pPr>
      <w:r>
        <w:t xml:space="preserve">• </w:t>
      </w:r>
      <w:r>
        <w:tab/>
        <w:t xml:space="preserve">Provided with a continuously improving and safe working environment, promoting the health and wellbeing of staff, patients and the wider community. </w:t>
      </w:r>
    </w:p>
    <w:p w14:paraId="6FC71DC8" w14:textId="77777777" w:rsidR="00B859AA" w:rsidRDefault="00B859AA" w:rsidP="00B859AA">
      <w:pPr>
        <w:ind w:left="567" w:right="-341" w:hanging="425"/>
      </w:pPr>
    </w:p>
    <w:p w14:paraId="44CE6E87" w14:textId="77777777" w:rsidR="00B859AA" w:rsidRDefault="00B859AA" w:rsidP="00B859AA">
      <w:pPr>
        <w:ind w:left="1134" w:right="-341" w:hanging="720"/>
      </w:pPr>
      <w:r>
        <w:t>2.3</w:t>
      </w:r>
      <w:r>
        <w:tab/>
        <w:t xml:space="preserve">SGPCC shall monitor and evaluate strategies and implementation plans relating to people management. </w:t>
      </w:r>
    </w:p>
    <w:p w14:paraId="3E730809" w14:textId="77777777" w:rsidR="00B859AA" w:rsidRDefault="00B859AA" w:rsidP="00B859AA">
      <w:pPr>
        <w:ind w:left="1134" w:right="-341"/>
      </w:pPr>
    </w:p>
    <w:p w14:paraId="5E0816B0" w14:textId="77777777" w:rsidR="00B859AA" w:rsidRDefault="00B859AA" w:rsidP="00B859AA">
      <w:pPr>
        <w:ind w:left="1134" w:right="-341" w:hanging="720"/>
      </w:pPr>
      <w:r>
        <w:t>2.4</w:t>
      </w:r>
      <w:r>
        <w:tab/>
        <w:t>SGPCC shall perform a governance function for the Board’s Health and Safety Forum, Remuneration Committee and any other relevant standing or ad hoc groups as agreed by NHSGJ Board.</w:t>
      </w:r>
    </w:p>
    <w:p w14:paraId="775B3A79" w14:textId="77777777" w:rsidR="00B859AA" w:rsidRDefault="00B859AA" w:rsidP="00B859AA">
      <w:pPr>
        <w:ind w:left="1134" w:right="-341" w:hanging="720"/>
      </w:pPr>
    </w:p>
    <w:p w14:paraId="01DF1A50" w14:textId="77777777" w:rsidR="00B859AA" w:rsidRDefault="00B859AA" w:rsidP="00B859AA">
      <w:pPr>
        <w:ind w:left="1134" w:right="-341" w:hanging="720"/>
      </w:pPr>
      <w:r>
        <w:t>2.5</w:t>
      </w:r>
      <w:r>
        <w:tab/>
        <w:t xml:space="preserve">SGPCC shall be authorised by NHSGJ Board to approve any policy amendment, resource submission to the Director of Finance to achieve the Staff Governance Standard. </w:t>
      </w:r>
    </w:p>
    <w:p w14:paraId="67012755" w14:textId="77777777" w:rsidR="00B859AA" w:rsidRDefault="00B859AA" w:rsidP="00B859AA">
      <w:pPr>
        <w:ind w:left="1134" w:right="-341"/>
      </w:pPr>
    </w:p>
    <w:p w14:paraId="324ED188" w14:textId="77777777" w:rsidR="00B859AA" w:rsidRDefault="00B859AA" w:rsidP="00B859AA">
      <w:pPr>
        <w:ind w:left="1134" w:right="-341" w:hanging="720"/>
      </w:pPr>
      <w:r>
        <w:t>2.5</w:t>
      </w:r>
      <w:r>
        <w:tab/>
        <w:t xml:space="preserve">SGPCC shall take responsibility for oversight of the timely submission of all the staff governance data required for national monitoring arrangements. </w:t>
      </w:r>
    </w:p>
    <w:p w14:paraId="14C91D3C" w14:textId="77777777" w:rsidR="00B859AA" w:rsidRDefault="00B859AA" w:rsidP="00B859AA">
      <w:pPr>
        <w:ind w:left="1134" w:right="-341"/>
      </w:pPr>
    </w:p>
    <w:p w14:paraId="02733D93" w14:textId="77777777" w:rsidR="00B859AA" w:rsidRDefault="00B859AA" w:rsidP="00B859AA">
      <w:pPr>
        <w:ind w:left="1134" w:right="-341" w:hanging="719"/>
      </w:pPr>
      <w:r>
        <w:t>2.6</w:t>
      </w:r>
      <w:r>
        <w:tab/>
      </w:r>
      <w:r>
        <w:tab/>
        <w:t xml:space="preserve">SGPCC shall provide staff governance information for the statement of internal control. </w:t>
      </w:r>
    </w:p>
    <w:p w14:paraId="1A0DDB6A" w14:textId="77777777" w:rsidR="00B859AA" w:rsidRDefault="00B859AA" w:rsidP="00B859AA">
      <w:pPr>
        <w:ind w:left="1134" w:right="-341" w:hanging="719"/>
      </w:pPr>
    </w:p>
    <w:p w14:paraId="20A72F07" w14:textId="77777777" w:rsidR="00B859AA" w:rsidRDefault="00B859AA" w:rsidP="00B859AA">
      <w:pPr>
        <w:ind w:left="1134" w:right="-341" w:hanging="719"/>
      </w:pPr>
      <w:r>
        <w:t>2.7</w:t>
      </w:r>
      <w:r>
        <w:tab/>
        <w:t xml:space="preserve">SGPCC shall provide assurance that systems and procedures are in place through the local Remuneration Committee to manage senior manager pay as set out in MEL(1993)114 (amended). </w:t>
      </w:r>
    </w:p>
    <w:p w14:paraId="48C3EEE4" w14:textId="77777777" w:rsidR="00B859AA" w:rsidRDefault="00B859AA" w:rsidP="00B859AA">
      <w:pPr>
        <w:ind w:left="1134" w:right="-341" w:hanging="719"/>
      </w:pPr>
    </w:p>
    <w:p w14:paraId="1FB08862" w14:textId="77777777" w:rsidR="00B859AA" w:rsidRDefault="00B859AA" w:rsidP="00B859AA">
      <w:pPr>
        <w:ind w:left="1134" w:right="-341" w:hanging="719"/>
      </w:pPr>
      <w:r>
        <w:t xml:space="preserve">2.8 </w:t>
      </w:r>
      <w:r>
        <w:tab/>
        <w:t xml:space="preserve">SGPCC shall ensure appropriate governance in respect of risks, as allocated to the Committee by the Audit and Risk Committee, in respect of staff, reviewing risk identification, assessment and mitigation, in line with NHSGJ Board’s risk appetite and agreeing appropriate escalation. </w:t>
      </w:r>
    </w:p>
    <w:p w14:paraId="526CCC20" w14:textId="77777777" w:rsidR="00B859AA" w:rsidRDefault="00B859AA" w:rsidP="00B859AA">
      <w:pPr>
        <w:ind w:left="1134" w:right="-341" w:hanging="719"/>
      </w:pPr>
    </w:p>
    <w:p w14:paraId="32DFCE21" w14:textId="77777777" w:rsidR="00B859AA" w:rsidRDefault="00B859AA" w:rsidP="00B859AA">
      <w:pPr>
        <w:ind w:left="1134" w:right="-341" w:hanging="719"/>
      </w:pPr>
      <w:r>
        <w:t xml:space="preserve">2.9 </w:t>
      </w:r>
      <w:r>
        <w:tab/>
        <w:t>SGPCC shall oversee the implementation of key aspects of Equality legislation in respect of staff e.g. Equal Pay, Equality and Diversity Training.</w:t>
      </w:r>
    </w:p>
    <w:p w14:paraId="4EF38E0C" w14:textId="77777777" w:rsidR="00B859AA" w:rsidRDefault="00B859AA" w:rsidP="00B859AA">
      <w:pPr>
        <w:ind w:left="1134" w:right="-341" w:hanging="719"/>
      </w:pPr>
    </w:p>
    <w:p w14:paraId="709D35D4" w14:textId="77777777" w:rsidR="00B859AA" w:rsidRDefault="00B859AA" w:rsidP="00B859AA">
      <w:pPr>
        <w:ind w:left="1134" w:right="-341" w:hanging="719"/>
      </w:pPr>
      <w:r>
        <w:t xml:space="preserve">2.10 </w:t>
      </w:r>
      <w:r>
        <w:tab/>
        <w:t>SGPCC shall seek assurance regarding the implementation of the Safer Staffing Regulations.</w:t>
      </w:r>
    </w:p>
    <w:p w14:paraId="5A26ED31" w14:textId="77777777" w:rsidR="00B859AA" w:rsidRDefault="00B859AA" w:rsidP="00B859AA">
      <w:pPr>
        <w:ind w:left="1134" w:right="-341" w:hanging="719"/>
      </w:pPr>
    </w:p>
    <w:p w14:paraId="22664F4A" w14:textId="77777777" w:rsidR="00B859AA" w:rsidRDefault="00B859AA" w:rsidP="00B859AA">
      <w:pPr>
        <w:ind w:left="1134" w:right="-341" w:hanging="719"/>
      </w:pPr>
      <w:r>
        <w:t>2.11</w:t>
      </w:r>
      <w:r>
        <w:tab/>
        <w:t>SGPCC shall monitor and scrutinise key data and information as per NHSGJ Board’s Assurance Information Framework as part of Active Governance.</w:t>
      </w:r>
    </w:p>
    <w:p w14:paraId="49FC7F3B" w14:textId="77777777" w:rsidR="00B859AA" w:rsidRPr="005400D9" w:rsidRDefault="00B859AA" w:rsidP="00B859AA">
      <w:pPr>
        <w:ind w:left="719" w:right="-341" w:hanging="719"/>
      </w:pPr>
    </w:p>
    <w:p w14:paraId="6E243D5F" w14:textId="77777777" w:rsidR="00B859AA" w:rsidRPr="00685C09" w:rsidRDefault="00B859AA" w:rsidP="00B859AA">
      <w:pPr>
        <w:ind w:left="-284" w:right="-341"/>
        <w:rPr>
          <w:rFonts w:cs="Arial"/>
          <w:bCs/>
          <w:szCs w:val="24"/>
        </w:rPr>
      </w:pPr>
    </w:p>
    <w:p w14:paraId="7F53639D" w14:textId="77777777" w:rsidR="00B859AA" w:rsidRPr="00B859AA" w:rsidRDefault="00B859AA" w:rsidP="00B859AA">
      <w:pPr>
        <w:pStyle w:val="BodyText"/>
        <w:numPr>
          <w:ilvl w:val="0"/>
          <w:numId w:val="32"/>
        </w:numPr>
        <w:tabs>
          <w:tab w:val="clear" w:pos="360"/>
        </w:tabs>
        <w:spacing w:after="0"/>
        <w:ind w:left="0" w:right="-341"/>
        <w:jc w:val="both"/>
        <w:rPr>
          <w:rStyle w:val="IntenseReference"/>
          <w:rFonts w:ascii="Arial" w:hAnsi="Arial" w:cs="Arial"/>
        </w:rPr>
      </w:pPr>
      <w:r w:rsidRPr="00B859AA">
        <w:rPr>
          <w:rStyle w:val="IntenseReference"/>
          <w:rFonts w:ascii="Arial" w:hAnsi="Arial" w:cs="Arial"/>
        </w:rPr>
        <w:t>Membership of the Staff Governance and Person Centred Committee</w:t>
      </w:r>
    </w:p>
    <w:p w14:paraId="3D2172D9" w14:textId="77777777" w:rsidR="00B859AA" w:rsidRPr="00E43863" w:rsidRDefault="00B859AA" w:rsidP="00B859AA">
      <w:pPr>
        <w:ind w:left="-284" w:right="-341"/>
        <w:jc w:val="both"/>
        <w:rPr>
          <w:rFonts w:cs="Arial"/>
          <w:b/>
          <w:szCs w:val="24"/>
        </w:rPr>
      </w:pPr>
    </w:p>
    <w:p w14:paraId="473FCF90" w14:textId="77777777" w:rsidR="00B859AA" w:rsidRDefault="00B859AA" w:rsidP="00B859AA">
      <w:pPr>
        <w:autoSpaceDE w:val="0"/>
        <w:autoSpaceDN w:val="0"/>
        <w:adjustRightInd w:val="0"/>
        <w:rPr>
          <w:rFonts w:cs="Arial"/>
          <w:b/>
          <w:bCs/>
        </w:rPr>
      </w:pPr>
      <w:r w:rsidRPr="00353F6D">
        <w:rPr>
          <w:rFonts w:cs="Arial"/>
          <w:b/>
          <w:bCs/>
        </w:rPr>
        <w:t>Membership</w:t>
      </w:r>
    </w:p>
    <w:p w14:paraId="760AB441" w14:textId="77777777" w:rsidR="00B859AA" w:rsidRPr="00353F6D" w:rsidRDefault="00B859AA" w:rsidP="00B859AA">
      <w:pPr>
        <w:autoSpaceDE w:val="0"/>
        <w:autoSpaceDN w:val="0"/>
        <w:adjustRightInd w:val="0"/>
        <w:ind w:firstLine="709"/>
        <w:rPr>
          <w:rFonts w:cs="Arial"/>
          <w:b/>
          <w:bCs/>
        </w:rPr>
      </w:pPr>
    </w:p>
    <w:p w14:paraId="13B225DD" w14:textId="77777777" w:rsidR="00B859AA" w:rsidRDefault="00B859AA" w:rsidP="00B859AA">
      <w:pPr>
        <w:ind w:hanging="11"/>
        <w:rPr>
          <w:rFonts w:cs="Arial"/>
          <w:color w:val="000000"/>
        </w:rPr>
      </w:pPr>
      <w:r>
        <w:rPr>
          <w:rFonts w:cs="Arial"/>
          <w:highlight w:val="yellow"/>
        </w:rPr>
        <w:t>SGPCC</w:t>
      </w:r>
      <w:r w:rsidRPr="005227B9">
        <w:rPr>
          <w:rFonts w:cs="Arial"/>
          <w:highlight w:val="yellow"/>
        </w:rPr>
        <w:t xml:space="preserve"> membership shall be nominated by NHSGJ Board Chair and be approved by NHSGJ Board. </w:t>
      </w:r>
      <w:r>
        <w:rPr>
          <w:rFonts w:cs="Arial"/>
          <w:highlight w:val="yellow"/>
        </w:rPr>
        <w:t xml:space="preserve"> SGPCC</w:t>
      </w:r>
      <w:r w:rsidRPr="005227B9">
        <w:rPr>
          <w:rFonts w:cs="Arial"/>
          <w:highlight w:val="yellow"/>
        </w:rPr>
        <w:t xml:space="preserve"> membership will consist of five Non-Executive Board Members and the Executive Lead. Other relevant members of the Executive Leadership team will be expected to attend as required. </w:t>
      </w:r>
      <w:r>
        <w:rPr>
          <w:rFonts w:cs="Arial"/>
          <w:highlight w:val="yellow"/>
        </w:rPr>
        <w:t>SGPCC</w:t>
      </w:r>
      <w:r w:rsidRPr="005227B9">
        <w:rPr>
          <w:rFonts w:cs="Arial"/>
          <w:highlight w:val="yellow"/>
        </w:rPr>
        <w:t xml:space="preserve"> membership will be subject to review at least annually and the allocation of Members will be recorded within the Corporate Governance - Board Members Responsibilities update approved by NHSGJ Board.  NHSGJ Board Chair and Chief Executive will be ex officio members of the Committee.</w:t>
      </w:r>
      <w:r>
        <w:rPr>
          <w:rFonts w:cs="Arial"/>
        </w:rPr>
        <w:t xml:space="preserve"> </w:t>
      </w:r>
    </w:p>
    <w:p w14:paraId="346359B1" w14:textId="77777777" w:rsidR="00B859AA" w:rsidRDefault="00B859AA" w:rsidP="00B859AA">
      <w:pPr>
        <w:pStyle w:val="BodyText"/>
        <w:rPr>
          <w:rFonts w:cs="Arial"/>
        </w:rPr>
      </w:pPr>
    </w:p>
    <w:p w14:paraId="62749CF0" w14:textId="77777777" w:rsidR="00B859AA" w:rsidRPr="00B859AA" w:rsidRDefault="00B859AA" w:rsidP="00B859AA">
      <w:pPr>
        <w:pStyle w:val="BodyText"/>
        <w:rPr>
          <w:rFonts w:ascii="Arial" w:hAnsi="Arial" w:cs="Arial"/>
        </w:rPr>
      </w:pPr>
      <w:r w:rsidRPr="00B859AA">
        <w:rPr>
          <w:rFonts w:ascii="Arial" w:hAnsi="Arial" w:cs="Arial"/>
        </w:rPr>
        <w:t>Current membership comprises:</w:t>
      </w:r>
    </w:p>
    <w:p w14:paraId="0436BF76" w14:textId="77777777" w:rsidR="00B859AA" w:rsidRPr="00B859AA" w:rsidRDefault="00B859AA" w:rsidP="00B859AA">
      <w:pPr>
        <w:numPr>
          <w:ilvl w:val="2"/>
          <w:numId w:val="10"/>
        </w:numPr>
        <w:tabs>
          <w:tab w:val="clear" w:pos="2880"/>
        </w:tabs>
        <w:ind w:left="851" w:hanging="426"/>
        <w:rPr>
          <w:rFonts w:cs="Arial"/>
        </w:rPr>
      </w:pPr>
      <w:r w:rsidRPr="00B859AA">
        <w:rPr>
          <w:rFonts w:cs="Arial"/>
        </w:rPr>
        <w:t xml:space="preserve">SGPCC Chair, Non-Executive Director </w:t>
      </w:r>
    </w:p>
    <w:p w14:paraId="435BB3CF" w14:textId="77777777" w:rsidR="00B859AA" w:rsidRPr="00B859AA" w:rsidRDefault="00B859AA" w:rsidP="00B859AA">
      <w:pPr>
        <w:numPr>
          <w:ilvl w:val="2"/>
          <w:numId w:val="10"/>
        </w:numPr>
        <w:tabs>
          <w:tab w:val="clear" w:pos="2880"/>
        </w:tabs>
        <w:ind w:left="851" w:hanging="426"/>
        <w:rPr>
          <w:rFonts w:cs="Arial"/>
        </w:rPr>
      </w:pPr>
      <w:r w:rsidRPr="00B859AA">
        <w:rPr>
          <w:rFonts w:cs="Arial"/>
        </w:rPr>
        <w:t>Chair, Endowments Sub Committee</w:t>
      </w:r>
    </w:p>
    <w:p w14:paraId="300DF0E7" w14:textId="77777777" w:rsidR="00B859AA" w:rsidRPr="00B859AA" w:rsidRDefault="00B859AA" w:rsidP="00B859AA">
      <w:pPr>
        <w:numPr>
          <w:ilvl w:val="2"/>
          <w:numId w:val="10"/>
        </w:numPr>
        <w:tabs>
          <w:tab w:val="clear" w:pos="2880"/>
        </w:tabs>
        <w:ind w:left="851" w:hanging="426"/>
        <w:rPr>
          <w:rFonts w:cs="Arial"/>
        </w:rPr>
      </w:pPr>
      <w:r w:rsidRPr="00B859AA">
        <w:rPr>
          <w:rFonts w:cs="Arial"/>
        </w:rPr>
        <w:t>Chair, Strategic Portfolio Governance Committee</w:t>
      </w:r>
    </w:p>
    <w:p w14:paraId="21DFAC8E" w14:textId="77777777" w:rsidR="00B859AA" w:rsidRPr="00B859AA" w:rsidRDefault="00B859AA" w:rsidP="00B859AA">
      <w:pPr>
        <w:pStyle w:val="Subtitle"/>
        <w:numPr>
          <w:ilvl w:val="0"/>
          <w:numId w:val="10"/>
        </w:numPr>
        <w:tabs>
          <w:tab w:val="clear" w:pos="1800"/>
        </w:tabs>
        <w:ind w:left="851" w:hanging="425"/>
        <w:jc w:val="left"/>
        <w:rPr>
          <w:rFonts w:cs="Arial"/>
          <w:b w:val="0"/>
          <w:szCs w:val="24"/>
        </w:rPr>
      </w:pPr>
      <w:r w:rsidRPr="00B859AA">
        <w:rPr>
          <w:rFonts w:cs="Arial"/>
          <w:b w:val="0"/>
          <w:szCs w:val="24"/>
        </w:rPr>
        <w:t>Non-Executive Director, Whistleblowing Champion</w:t>
      </w:r>
    </w:p>
    <w:p w14:paraId="1CEB86E0" w14:textId="77777777" w:rsidR="00B859AA" w:rsidRPr="00B859AA" w:rsidRDefault="00B859AA" w:rsidP="00B859AA">
      <w:pPr>
        <w:numPr>
          <w:ilvl w:val="2"/>
          <w:numId w:val="10"/>
        </w:numPr>
        <w:tabs>
          <w:tab w:val="clear" w:pos="2880"/>
        </w:tabs>
        <w:ind w:left="851" w:right="-341" w:hanging="426"/>
        <w:jc w:val="both"/>
        <w:rPr>
          <w:rFonts w:cs="Arial"/>
          <w:szCs w:val="24"/>
        </w:rPr>
      </w:pPr>
      <w:r w:rsidRPr="00B859AA">
        <w:rPr>
          <w:rFonts w:cs="Arial"/>
        </w:rPr>
        <w:t>Employee Director</w:t>
      </w:r>
    </w:p>
    <w:p w14:paraId="12A1F733" w14:textId="77777777" w:rsidR="00B859AA" w:rsidRPr="00B859AA" w:rsidRDefault="00B859AA" w:rsidP="00B859AA">
      <w:pPr>
        <w:pStyle w:val="Subtitle"/>
        <w:numPr>
          <w:ilvl w:val="0"/>
          <w:numId w:val="10"/>
        </w:numPr>
        <w:tabs>
          <w:tab w:val="clear" w:pos="1800"/>
          <w:tab w:val="num" w:pos="851"/>
        </w:tabs>
        <w:ind w:left="1134"/>
        <w:jc w:val="left"/>
        <w:rPr>
          <w:rFonts w:cs="Arial"/>
          <w:b w:val="0"/>
          <w:szCs w:val="24"/>
        </w:rPr>
      </w:pPr>
      <w:r w:rsidRPr="00B859AA">
        <w:rPr>
          <w:rFonts w:cs="Arial"/>
          <w:b w:val="0"/>
          <w:szCs w:val="24"/>
        </w:rPr>
        <w:t>Two lay representatives (staff side)</w:t>
      </w:r>
    </w:p>
    <w:p w14:paraId="6A951F5D" w14:textId="77777777" w:rsidR="00B859AA" w:rsidRDefault="00B859AA" w:rsidP="00B859AA">
      <w:pPr>
        <w:ind w:left="-284" w:right="-341"/>
        <w:jc w:val="both"/>
        <w:rPr>
          <w:rFonts w:cs="Arial"/>
          <w:szCs w:val="24"/>
        </w:rPr>
      </w:pPr>
    </w:p>
    <w:p w14:paraId="75E129B2" w14:textId="77777777" w:rsidR="00B859AA" w:rsidRDefault="00B859AA" w:rsidP="00B859AA">
      <w:pPr>
        <w:pStyle w:val="Subtitle"/>
        <w:jc w:val="left"/>
        <w:rPr>
          <w:rFonts w:cs="Arial"/>
          <w:b w:val="0"/>
          <w:szCs w:val="24"/>
        </w:rPr>
      </w:pPr>
      <w:r>
        <w:rPr>
          <w:rFonts w:cs="Arial"/>
          <w:b w:val="0"/>
          <w:szCs w:val="24"/>
        </w:rPr>
        <w:t>Core attendees (expected at every meeting):</w:t>
      </w:r>
    </w:p>
    <w:p w14:paraId="37F2143A" w14:textId="77777777" w:rsidR="00B859AA" w:rsidRDefault="00B859AA" w:rsidP="00B859AA">
      <w:pPr>
        <w:pStyle w:val="Subtitle"/>
        <w:numPr>
          <w:ilvl w:val="0"/>
          <w:numId w:val="11"/>
        </w:numPr>
        <w:ind w:left="709"/>
        <w:jc w:val="left"/>
        <w:rPr>
          <w:rFonts w:cs="Arial"/>
          <w:b w:val="0"/>
          <w:szCs w:val="24"/>
        </w:rPr>
      </w:pPr>
      <w:r>
        <w:rPr>
          <w:rFonts w:cs="Arial"/>
          <w:b w:val="0"/>
          <w:szCs w:val="24"/>
        </w:rPr>
        <w:t>Chief Executive</w:t>
      </w:r>
    </w:p>
    <w:p w14:paraId="5CFEC923" w14:textId="77777777" w:rsidR="00B859AA" w:rsidRDefault="00B859AA" w:rsidP="00B859AA">
      <w:pPr>
        <w:pStyle w:val="Subtitle"/>
        <w:numPr>
          <w:ilvl w:val="0"/>
          <w:numId w:val="11"/>
        </w:numPr>
        <w:ind w:left="709"/>
        <w:jc w:val="left"/>
        <w:rPr>
          <w:rFonts w:cs="Arial"/>
          <w:b w:val="0"/>
          <w:szCs w:val="24"/>
        </w:rPr>
      </w:pPr>
      <w:r>
        <w:rPr>
          <w:rFonts w:cs="Arial"/>
          <w:b w:val="0"/>
          <w:szCs w:val="24"/>
        </w:rPr>
        <w:t>Director of People and Culture</w:t>
      </w:r>
    </w:p>
    <w:p w14:paraId="35773C47" w14:textId="77777777" w:rsidR="00B859AA" w:rsidRDefault="00B859AA" w:rsidP="00B859AA">
      <w:pPr>
        <w:pStyle w:val="Subtitle"/>
        <w:numPr>
          <w:ilvl w:val="0"/>
          <w:numId w:val="11"/>
        </w:numPr>
        <w:ind w:left="709"/>
        <w:jc w:val="left"/>
        <w:rPr>
          <w:rFonts w:cs="Arial"/>
          <w:b w:val="0"/>
          <w:szCs w:val="24"/>
        </w:rPr>
      </w:pPr>
      <w:r>
        <w:rPr>
          <w:rFonts w:cs="Arial"/>
          <w:b w:val="0"/>
          <w:szCs w:val="24"/>
        </w:rPr>
        <w:t>Medical Director</w:t>
      </w:r>
    </w:p>
    <w:p w14:paraId="3A502D3C" w14:textId="77777777" w:rsidR="00B859AA" w:rsidRDefault="00B859AA" w:rsidP="00B859AA">
      <w:pPr>
        <w:pStyle w:val="Subtitle"/>
        <w:numPr>
          <w:ilvl w:val="0"/>
          <w:numId w:val="11"/>
        </w:numPr>
        <w:ind w:left="709"/>
        <w:jc w:val="left"/>
        <w:rPr>
          <w:rFonts w:cs="Arial"/>
          <w:b w:val="0"/>
          <w:szCs w:val="24"/>
        </w:rPr>
      </w:pPr>
      <w:r>
        <w:rPr>
          <w:rFonts w:cs="Arial"/>
          <w:b w:val="0"/>
          <w:szCs w:val="24"/>
        </w:rPr>
        <w:t xml:space="preserve">Director of Nursing </w:t>
      </w:r>
    </w:p>
    <w:p w14:paraId="30E42E8A" w14:textId="77777777" w:rsidR="00B859AA" w:rsidRDefault="00B859AA" w:rsidP="00B859AA">
      <w:pPr>
        <w:pStyle w:val="Subtitle"/>
        <w:jc w:val="left"/>
        <w:rPr>
          <w:rFonts w:cs="Arial"/>
          <w:b w:val="0"/>
          <w:szCs w:val="24"/>
        </w:rPr>
      </w:pPr>
    </w:p>
    <w:p w14:paraId="3CDA3282" w14:textId="77777777" w:rsidR="00B859AA" w:rsidRDefault="00B859AA" w:rsidP="00B859AA">
      <w:pPr>
        <w:pStyle w:val="Subtitle"/>
        <w:jc w:val="left"/>
        <w:rPr>
          <w:rFonts w:cs="Arial"/>
          <w:b w:val="0"/>
          <w:szCs w:val="24"/>
        </w:rPr>
      </w:pPr>
      <w:r>
        <w:rPr>
          <w:rFonts w:cs="Arial"/>
          <w:b w:val="0"/>
          <w:szCs w:val="24"/>
        </w:rPr>
        <w:t>In attendance:</w:t>
      </w:r>
    </w:p>
    <w:p w14:paraId="19D07EEB" w14:textId="77777777" w:rsidR="00B859AA" w:rsidRDefault="00B859AA" w:rsidP="00B859AA">
      <w:pPr>
        <w:pStyle w:val="Subtitle"/>
        <w:numPr>
          <w:ilvl w:val="0"/>
          <w:numId w:val="11"/>
        </w:numPr>
        <w:ind w:left="709"/>
        <w:jc w:val="left"/>
        <w:rPr>
          <w:rFonts w:cs="Arial"/>
          <w:b w:val="0"/>
          <w:szCs w:val="24"/>
        </w:rPr>
      </w:pPr>
      <w:r>
        <w:rPr>
          <w:rFonts w:cs="Arial"/>
          <w:b w:val="0"/>
          <w:szCs w:val="24"/>
        </w:rPr>
        <w:t>Head of Corporate Governance and Board Secretary</w:t>
      </w:r>
    </w:p>
    <w:p w14:paraId="6EA1C11B" w14:textId="77777777" w:rsidR="00B859AA" w:rsidRDefault="00B859AA" w:rsidP="00B859AA">
      <w:pPr>
        <w:pStyle w:val="Subtitle"/>
        <w:numPr>
          <w:ilvl w:val="0"/>
          <w:numId w:val="11"/>
        </w:numPr>
        <w:ind w:left="709"/>
        <w:jc w:val="left"/>
        <w:rPr>
          <w:rFonts w:cs="Arial"/>
          <w:b w:val="0"/>
          <w:szCs w:val="24"/>
        </w:rPr>
      </w:pPr>
      <w:r>
        <w:rPr>
          <w:rFonts w:cs="Arial"/>
          <w:b w:val="0"/>
          <w:szCs w:val="24"/>
        </w:rPr>
        <w:t>Director of Strategic Communications and Stakeholder Relations</w:t>
      </w:r>
    </w:p>
    <w:p w14:paraId="4E7A0A71" w14:textId="77777777" w:rsidR="00B859AA" w:rsidRDefault="00B859AA" w:rsidP="00B859AA">
      <w:pPr>
        <w:pStyle w:val="Subtitle"/>
        <w:numPr>
          <w:ilvl w:val="0"/>
          <w:numId w:val="11"/>
        </w:numPr>
        <w:ind w:left="709"/>
        <w:jc w:val="left"/>
        <w:rPr>
          <w:rFonts w:cs="Arial"/>
          <w:b w:val="0"/>
          <w:szCs w:val="24"/>
        </w:rPr>
      </w:pPr>
      <w:r>
        <w:rPr>
          <w:rFonts w:cs="Arial"/>
          <w:b w:val="0"/>
          <w:szCs w:val="24"/>
        </w:rPr>
        <w:t>Deputy Director of People and Culture</w:t>
      </w:r>
    </w:p>
    <w:p w14:paraId="3AEF5E9A" w14:textId="77777777" w:rsidR="00B859AA" w:rsidRPr="00FB6B98" w:rsidRDefault="00B859AA" w:rsidP="00B859AA">
      <w:pPr>
        <w:numPr>
          <w:ilvl w:val="0"/>
          <w:numId w:val="11"/>
        </w:numPr>
        <w:ind w:left="709" w:right="-341"/>
        <w:jc w:val="both"/>
        <w:rPr>
          <w:rFonts w:cs="Arial"/>
          <w:szCs w:val="24"/>
        </w:rPr>
      </w:pPr>
      <w:r>
        <w:rPr>
          <w:rFonts w:cs="Arial"/>
          <w:szCs w:val="24"/>
        </w:rPr>
        <w:t>Head of Learning and Organisational Development</w:t>
      </w:r>
    </w:p>
    <w:p w14:paraId="0C0D13B7" w14:textId="77777777" w:rsidR="00B859AA" w:rsidRDefault="00B859AA" w:rsidP="00B859AA">
      <w:pPr>
        <w:pStyle w:val="Subtitle"/>
        <w:numPr>
          <w:ilvl w:val="0"/>
          <w:numId w:val="11"/>
        </w:numPr>
        <w:ind w:left="709"/>
        <w:jc w:val="left"/>
        <w:rPr>
          <w:rFonts w:cs="Arial"/>
          <w:b w:val="0"/>
          <w:szCs w:val="24"/>
        </w:rPr>
      </w:pPr>
      <w:r>
        <w:rPr>
          <w:rFonts w:cs="Arial"/>
          <w:b w:val="0"/>
          <w:szCs w:val="24"/>
        </w:rPr>
        <w:t>Board Chair</w:t>
      </w:r>
    </w:p>
    <w:p w14:paraId="6CB9F7D1" w14:textId="77777777" w:rsidR="00B859AA" w:rsidRPr="0075096F" w:rsidRDefault="00B859AA" w:rsidP="00B859AA">
      <w:pPr>
        <w:pStyle w:val="Subtitle"/>
        <w:numPr>
          <w:ilvl w:val="0"/>
          <w:numId w:val="11"/>
        </w:numPr>
        <w:ind w:left="709"/>
        <w:jc w:val="left"/>
        <w:rPr>
          <w:rFonts w:cs="Arial"/>
          <w:b w:val="0"/>
          <w:szCs w:val="24"/>
        </w:rPr>
      </w:pPr>
      <w:r>
        <w:rPr>
          <w:rFonts w:cs="Arial"/>
          <w:b w:val="0"/>
          <w:szCs w:val="24"/>
        </w:rPr>
        <w:t>Other relevant attendees as required</w:t>
      </w:r>
    </w:p>
    <w:p w14:paraId="356510CD" w14:textId="77777777" w:rsidR="00B859AA" w:rsidRPr="00E43863" w:rsidRDefault="00B859AA" w:rsidP="00B859AA">
      <w:pPr>
        <w:ind w:left="-284" w:right="-341"/>
        <w:jc w:val="both"/>
        <w:rPr>
          <w:rFonts w:cs="Arial"/>
          <w:szCs w:val="24"/>
        </w:rPr>
      </w:pPr>
    </w:p>
    <w:p w14:paraId="68F67D6D" w14:textId="77777777" w:rsidR="00B859AA" w:rsidRPr="00E43863" w:rsidRDefault="00B859AA" w:rsidP="00B859AA">
      <w:pPr>
        <w:ind w:right="-341"/>
        <w:jc w:val="both"/>
        <w:rPr>
          <w:rFonts w:cs="Arial"/>
          <w:szCs w:val="24"/>
        </w:rPr>
      </w:pPr>
      <w:r w:rsidRPr="00E43863">
        <w:rPr>
          <w:rFonts w:cs="Arial"/>
          <w:b/>
          <w:szCs w:val="24"/>
        </w:rPr>
        <w:t>Executive Director Lead</w:t>
      </w:r>
    </w:p>
    <w:p w14:paraId="4907BB35" w14:textId="77777777" w:rsidR="00B859AA" w:rsidRDefault="00B859AA" w:rsidP="00B859AA">
      <w:pPr>
        <w:ind w:right="-341"/>
        <w:rPr>
          <w:rFonts w:cs="Arial"/>
          <w:szCs w:val="24"/>
        </w:rPr>
      </w:pPr>
    </w:p>
    <w:p w14:paraId="7185922E" w14:textId="18106BE4" w:rsidR="00B859AA" w:rsidRPr="00E43863" w:rsidRDefault="00B859AA" w:rsidP="00B859AA">
      <w:pPr>
        <w:ind w:right="-341"/>
        <w:rPr>
          <w:rFonts w:cs="Arial"/>
          <w:szCs w:val="24"/>
        </w:rPr>
      </w:pPr>
      <w:r w:rsidRPr="00E43863">
        <w:rPr>
          <w:rFonts w:cs="Arial"/>
          <w:szCs w:val="24"/>
        </w:rPr>
        <w:t xml:space="preserve">The Designated Executive Lead will support </w:t>
      </w:r>
      <w:r>
        <w:rPr>
          <w:rFonts w:cs="Arial"/>
          <w:szCs w:val="24"/>
        </w:rPr>
        <w:t xml:space="preserve">SGPCC </w:t>
      </w:r>
      <w:r w:rsidRPr="00E43863">
        <w:rPr>
          <w:rFonts w:cs="Arial"/>
          <w:szCs w:val="24"/>
        </w:rPr>
        <w:t xml:space="preserve">Chair in ensuring that </w:t>
      </w:r>
      <w:r>
        <w:rPr>
          <w:rFonts w:cs="Arial"/>
          <w:szCs w:val="24"/>
        </w:rPr>
        <w:t>it</w:t>
      </w:r>
      <w:r w:rsidRPr="00E43863">
        <w:rPr>
          <w:rFonts w:cs="Arial"/>
          <w:szCs w:val="24"/>
        </w:rPr>
        <w:t xml:space="preserve"> operates according to/in fulfilment of its agreed Terms of Reference.  The named Executive Lead is the Director of </w:t>
      </w:r>
      <w:r>
        <w:rPr>
          <w:rFonts w:cs="Arial"/>
          <w:szCs w:val="24"/>
        </w:rPr>
        <w:t>People and Culture</w:t>
      </w:r>
      <w:r w:rsidRPr="00E43863">
        <w:rPr>
          <w:rFonts w:cs="Arial"/>
          <w:szCs w:val="24"/>
        </w:rPr>
        <w:t xml:space="preserve">.   Specifically, </w:t>
      </w:r>
      <w:r>
        <w:rPr>
          <w:rFonts w:cs="Arial"/>
          <w:szCs w:val="24"/>
        </w:rPr>
        <w:t>they</w:t>
      </w:r>
      <w:r w:rsidRPr="00E43863">
        <w:rPr>
          <w:rFonts w:cs="Arial"/>
          <w:szCs w:val="24"/>
        </w:rPr>
        <w:t xml:space="preserve"> will:</w:t>
      </w:r>
    </w:p>
    <w:p w14:paraId="2C45F330" w14:textId="77777777" w:rsidR="00B859AA" w:rsidRPr="00E43863" w:rsidRDefault="00B859AA" w:rsidP="00B859AA">
      <w:pPr>
        <w:tabs>
          <w:tab w:val="left" w:pos="1080"/>
        </w:tabs>
        <w:ind w:left="-284" w:right="-341"/>
        <w:jc w:val="both"/>
        <w:rPr>
          <w:rFonts w:cs="Arial"/>
          <w:szCs w:val="24"/>
        </w:rPr>
      </w:pPr>
    </w:p>
    <w:p w14:paraId="128F3150" w14:textId="77777777" w:rsidR="00B859AA" w:rsidRPr="00E43863" w:rsidRDefault="00B859AA" w:rsidP="00B859AA">
      <w:pPr>
        <w:numPr>
          <w:ilvl w:val="0"/>
          <w:numId w:val="29"/>
        </w:numPr>
        <w:tabs>
          <w:tab w:val="clear" w:pos="360"/>
        </w:tabs>
        <w:ind w:left="426" w:right="-341"/>
        <w:rPr>
          <w:rFonts w:cs="Arial"/>
          <w:szCs w:val="24"/>
        </w:rPr>
      </w:pPr>
      <w:r w:rsidRPr="00E43863">
        <w:rPr>
          <w:rFonts w:cs="Arial"/>
          <w:szCs w:val="24"/>
        </w:rPr>
        <w:t xml:space="preserve">Support </w:t>
      </w:r>
      <w:r>
        <w:rPr>
          <w:rFonts w:cs="Arial"/>
          <w:szCs w:val="24"/>
        </w:rPr>
        <w:t>SPGCC</w:t>
      </w:r>
      <w:r w:rsidRPr="00E43863">
        <w:rPr>
          <w:rFonts w:cs="Arial"/>
          <w:szCs w:val="24"/>
        </w:rPr>
        <w:t xml:space="preserve"> Chair in ensuring that the remit is based on the latest guidance and relevant legislation and the Board’s best value framework;</w:t>
      </w:r>
    </w:p>
    <w:p w14:paraId="1A63785F" w14:textId="77777777" w:rsidR="00B859AA" w:rsidRPr="00E43863" w:rsidRDefault="00B859AA" w:rsidP="00B859AA">
      <w:pPr>
        <w:numPr>
          <w:ilvl w:val="0"/>
          <w:numId w:val="29"/>
        </w:numPr>
        <w:tabs>
          <w:tab w:val="clear" w:pos="360"/>
        </w:tabs>
        <w:ind w:left="426" w:right="-341"/>
        <w:rPr>
          <w:rFonts w:cs="Arial"/>
          <w:szCs w:val="24"/>
        </w:rPr>
      </w:pPr>
      <w:r>
        <w:rPr>
          <w:rFonts w:cs="Arial"/>
          <w:szCs w:val="24"/>
        </w:rPr>
        <w:t xml:space="preserve">Liaise with SGPCC </w:t>
      </w:r>
      <w:r w:rsidRPr="00E43863">
        <w:rPr>
          <w:rFonts w:cs="Arial"/>
          <w:szCs w:val="24"/>
        </w:rPr>
        <w:t xml:space="preserve">Chair </w:t>
      </w:r>
      <w:r>
        <w:rPr>
          <w:rFonts w:cs="Arial"/>
          <w:szCs w:val="24"/>
        </w:rPr>
        <w:t xml:space="preserve">and Board Secretary </w:t>
      </w:r>
      <w:r w:rsidRPr="00E43863">
        <w:rPr>
          <w:rFonts w:cs="Arial"/>
          <w:szCs w:val="24"/>
        </w:rPr>
        <w:t>in agreeing a programme of meetings for the business year, as required by its remit;</w:t>
      </w:r>
    </w:p>
    <w:p w14:paraId="750D91BA" w14:textId="77777777" w:rsidR="00B859AA" w:rsidRPr="00D6043E" w:rsidRDefault="00B859AA" w:rsidP="00B859AA">
      <w:pPr>
        <w:numPr>
          <w:ilvl w:val="0"/>
          <w:numId w:val="29"/>
        </w:numPr>
        <w:tabs>
          <w:tab w:val="clear" w:pos="360"/>
        </w:tabs>
        <w:ind w:left="426" w:right="-341"/>
        <w:rPr>
          <w:rFonts w:cs="Arial"/>
          <w:szCs w:val="24"/>
        </w:rPr>
      </w:pPr>
      <w:r w:rsidRPr="00E43863">
        <w:rPr>
          <w:rFonts w:cs="Arial"/>
          <w:szCs w:val="24"/>
        </w:rPr>
        <w:t xml:space="preserve">Oversee the development of the </w:t>
      </w:r>
      <w:r>
        <w:rPr>
          <w:rFonts w:cs="Arial"/>
          <w:szCs w:val="24"/>
        </w:rPr>
        <w:t>A</w:t>
      </w:r>
      <w:r w:rsidRPr="00E43863">
        <w:rPr>
          <w:rFonts w:cs="Arial"/>
          <w:szCs w:val="24"/>
        </w:rPr>
        <w:t xml:space="preserve">nnual </w:t>
      </w:r>
      <w:r>
        <w:rPr>
          <w:rFonts w:cs="Arial"/>
          <w:szCs w:val="24"/>
        </w:rPr>
        <w:t>W</w:t>
      </w:r>
      <w:r w:rsidRPr="00E43863">
        <w:rPr>
          <w:rFonts w:cs="Arial"/>
          <w:szCs w:val="24"/>
        </w:rPr>
        <w:t xml:space="preserve">ork </w:t>
      </w:r>
      <w:r>
        <w:rPr>
          <w:rFonts w:cs="Arial"/>
          <w:szCs w:val="24"/>
        </w:rPr>
        <w:t>P</w:t>
      </w:r>
      <w:r w:rsidRPr="00E43863">
        <w:rPr>
          <w:rFonts w:cs="Arial"/>
          <w:szCs w:val="24"/>
        </w:rPr>
        <w:t xml:space="preserve">lan which is congruent with its remit and the need to provide appropriate assurance at the year-end, for </w:t>
      </w:r>
      <w:r w:rsidRPr="00D6043E">
        <w:rPr>
          <w:rFonts w:cs="Arial"/>
          <w:szCs w:val="24"/>
        </w:rPr>
        <w:t>endorsement and approval by the Board;</w:t>
      </w:r>
    </w:p>
    <w:p w14:paraId="249C75C6" w14:textId="77777777" w:rsidR="00B859AA" w:rsidRPr="00B859AA" w:rsidRDefault="00B859AA" w:rsidP="00B859AA">
      <w:pPr>
        <w:numPr>
          <w:ilvl w:val="0"/>
          <w:numId w:val="29"/>
        </w:numPr>
        <w:tabs>
          <w:tab w:val="clear" w:pos="360"/>
        </w:tabs>
        <w:ind w:left="426" w:right="-341"/>
        <w:rPr>
          <w:rFonts w:cs="Arial"/>
          <w:szCs w:val="24"/>
        </w:rPr>
      </w:pPr>
      <w:r w:rsidRPr="00B859AA">
        <w:rPr>
          <w:rFonts w:cs="Arial"/>
          <w:szCs w:val="24"/>
        </w:rPr>
        <w:t>Agree with SGPCC Chair and Board Secretary the final agenda for each meeting, having regard to SPGCC’s remit and Work Plan;</w:t>
      </w:r>
    </w:p>
    <w:p w14:paraId="215EE14F" w14:textId="77777777" w:rsidR="00B859AA" w:rsidRPr="00B859AA" w:rsidRDefault="00B859AA" w:rsidP="00B859AA">
      <w:pPr>
        <w:numPr>
          <w:ilvl w:val="0"/>
          <w:numId w:val="29"/>
        </w:numPr>
        <w:tabs>
          <w:tab w:val="clear" w:pos="360"/>
        </w:tabs>
        <w:ind w:left="426" w:right="-341"/>
        <w:jc w:val="both"/>
        <w:rPr>
          <w:rFonts w:cs="Arial"/>
          <w:szCs w:val="24"/>
        </w:rPr>
      </w:pPr>
      <w:r w:rsidRPr="00B859AA">
        <w:rPr>
          <w:rFonts w:cs="Arial"/>
          <w:szCs w:val="24"/>
        </w:rPr>
        <w:t>Lead an annual review of the Terms of Reference and progress against the Annual Work Plan, as part of the process to ensure that the work plan is fulfilled; and</w:t>
      </w:r>
    </w:p>
    <w:p w14:paraId="4FF645E7" w14:textId="77777777" w:rsidR="00B859AA" w:rsidRPr="00B859AA" w:rsidRDefault="00B859AA" w:rsidP="00B859AA">
      <w:pPr>
        <w:numPr>
          <w:ilvl w:val="0"/>
          <w:numId w:val="29"/>
        </w:numPr>
        <w:tabs>
          <w:tab w:val="clear" w:pos="360"/>
        </w:tabs>
        <w:ind w:left="426" w:right="-341"/>
        <w:rPr>
          <w:rFonts w:cs="Arial"/>
          <w:szCs w:val="24"/>
        </w:rPr>
      </w:pPr>
      <w:r w:rsidRPr="00B859AA">
        <w:rPr>
          <w:rFonts w:cs="Arial"/>
          <w:szCs w:val="24"/>
        </w:rPr>
        <w:t>Oversee the production of an Annual Report on the delivery of SGPCC’s remit and Work Plan, for endorsement and submission to the Board.</w:t>
      </w:r>
      <w:r w:rsidRPr="00B859AA">
        <w:rPr>
          <w:rFonts w:cs="Arial"/>
          <w:b/>
          <w:szCs w:val="24"/>
        </w:rPr>
        <w:br/>
      </w:r>
    </w:p>
    <w:p w14:paraId="35E47D38" w14:textId="77777777" w:rsidR="00B859AA" w:rsidRPr="00E43863" w:rsidRDefault="00B859AA" w:rsidP="00B859AA">
      <w:pPr>
        <w:ind w:right="-341"/>
        <w:rPr>
          <w:rFonts w:cs="Arial"/>
          <w:szCs w:val="24"/>
        </w:rPr>
      </w:pPr>
    </w:p>
    <w:p w14:paraId="19A4A011" w14:textId="77777777" w:rsidR="00B859AA" w:rsidRPr="001A57DA" w:rsidRDefault="00B859AA" w:rsidP="00B859AA">
      <w:pPr>
        <w:numPr>
          <w:ilvl w:val="0"/>
          <w:numId w:val="32"/>
        </w:numPr>
        <w:ind w:left="284" w:right="-341"/>
        <w:jc w:val="both"/>
        <w:rPr>
          <w:rStyle w:val="IntenseReference"/>
        </w:rPr>
      </w:pPr>
      <w:r w:rsidRPr="001A57DA">
        <w:rPr>
          <w:rStyle w:val="IntenseReference"/>
        </w:rPr>
        <w:lastRenderedPageBreak/>
        <w:t>Meetings of the Committee</w:t>
      </w:r>
    </w:p>
    <w:p w14:paraId="5B9D7408" w14:textId="77777777" w:rsidR="00B859AA" w:rsidRDefault="00B859AA" w:rsidP="00B859AA">
      <w:pPr>
        <w:ind w:left="-142" w:right="-341"/>
        <w:jc w:val="both"/>
        <w:rPr>
          <w:rFonts w:cs="Arial"/>
          <w:b/>
          <w:szCs w:val="24"/>
        </w:rPr>
      </w:pPr>
    </w:p>
    <w:p w14:paraId="4279382A" w14:textId="77777777" w:rsidR="00B859AA" w:rsidRPr="00E43863" w:rsidRDefault="00B859AA" w:rsidP="00B859AA">
      <w:pPr>
        <w:ind w:left="284" w:right="-341"/>
        <w:jc w:val="both"/>
        <w:rPr>
          <w:rFonts w:cs="Arial"/>
          <w:szCs w:val="24"/>
        </w:rPr>
      </w:pPr>
      <w:r>
        <w:rPr>
          <w:rFonts w:cs="Arial"/>
          <w:b/>
          <w:szCs w:val="24"/>
        </w:rPr>
        <w:t>Frequency</w:t>
      </w:r>
    </w:p>
    <w:p w14:paraId="3F6C7441" w14:textId="3C9417F2" w:rsidR="00B859AA" w:rsidRDefault="00B859AA" w:rsidP="00B859AA">
      <w:pPr>
        <w:ind w:left="284"/>
        <w:rPr>
          <w:rFonts w:cs="Arial"/>
        </w:rPr>
      </w:pPr>
      <w:r>
        <w:rPr>
          <w:rFonts w:cs="Arial"/>
        </w:rPr>
        <w:t xml:space="preserve">SGPCC shall meet a minimum of four times per year </w:t>
      </w:r>
      <w:r w:rsidRPr="004C5ECF">
        <w:rPr>
          <w:rFonts w:cs="Arial"/>
        </w:rPr>
        <w:t xml:space="preserve">but may elect to have additional meetings at the discretion of the Chair.  </w:t>
      </w:r>
      <w:r>
        <w:rPr>
          <w:rFonts w:cs="Arial"/>
        </w:rPr>
        <w:t>SGPCC</w:t>
      </w:r>
      <w:r w:rsidRPr="004C5ECF">
        <w:rPr>
          <w:rFonts w:cs="Arial"/>
        </w:rPr>
        <w:t xml:space="preserve"> will conduct i</w:t>
      </w:r>
      <w:r>
        <w:rPr>
          <w:rFonts w:cs="Arial"/>
        </w:rPr>
        <w:t>t</w:t>
      </w:r>
      <w:r w:rsidRPr="004C5ECF">
        <w:rPr>
          <w:rFonts w:cs="Arial"/>
        </w:rPr>
        <w:t>s meetings in line with the Standing Orders of the Board.</w:t>
      </w:r>
    </w:p>
    <w:p w14:paraId="3EB4C904" w14:textId="77777777" w:rsidR="00B859AA" w:rsidRDefault="00B859AA" w:rsidP="00B859AA">
      <w:pPr>
        <w:ind w:left="284" w:right="-341"/>
        <w:jc w:val="both"/>
        <w:rPr>
          <w:rFonts w:cs="Arial"/>
          <w:szCs w:val="24"/>
        </w:rPr>
      </w:pPr>
    </w:p>
    <w:p w14:paraId="38906B68" w14:textId="77777777" w:rsidR="00B859AA" w:rsidRDefault="00B859AA" w:rsidP="00B859AA">
      <w:pPr>
        <w:ind w:left="284"/>
        <w:jc w:val="both"/>
        <w:rPr>
          <w:rFonts w:cs="Arial"/>
          <w:b/>
        </w:rPr>
      </w:pPr>
      <w:r>
        <w:rPr>
          <w:rFonts w:cs="Arial"/>
          <w:b/>
        </w:rPr>
        <w:t>Quorum</w:t>
      </w:r>
    </w:p>
    <w:p w14:paraId="07B83992" w14:textId="77777777" w:rsidR="00B859AA" w:rsidRDefault="00B859AA" w:rsidP="00B859AA">
      <w:pPr>
        <w:autoSpaceDE w:val="0"/>
        <w:autoSpaceDN w:val="0"/>
        <w:adjustRightInd w:val="0"/>
        <w:ind w:left="284"/>
        <w:rPr>
          <w:rFonts w:cs="Arial"/>
          <w:b/>
          <w:bCs/>
        </w:rPr>
      </w:pPr>
      <w:r>
        <w:rPr>
          <w:rFonts w:cs="Arial"/>
        </w:rPr>
        <w:t>The Committee is quorate when there are three Non-Executive Board members present.</w:t>
      </w:r>
    </w:p>
    <w:p w14:paraId="41854A30" w14:textId="77777777" w:rsidR="00B859AA" w:rsidRDefault="00B859AA" w:rsidP="00B859AA">
      <w:pPr>
        <w:autoSpaceDE w:val="0"/>
        <w:autoSpaceDN w:val="0"/>
        <w:adjustRightInd w:val="0"/>
        <w:ind w:left="284"/>
        <w:rPr>
          <w:rFonts w:cs="Arial"/>
          <w:b/>
          <w:bCs/>
        </w:rPr>
      </w:pPr>
    </w:p>
    <w:p w14:paraId="317BFD76" w14:textId="77777777" w:rsidR="00B859AA" w:rsidRPr="00B859AA" w:rsidRDefault="00B859AA" w:rsidP="00B859AA">
      <w:pPr>
        <w:autoSpaceDE w:val="0"/>
        <w:autoSpaceDN w:val="0"/>
        <w:adjustRightInd w:val="0"/>
        <w:ind w:left="142"/>
        <w:rPr>
          <w:rFonts w:cs="Arial"/>
          <w:bCs/>
          <w:color w:val="000000"/>
        </w:rPr>
      </w:pPr>
      <w:r w:rsidRPr="00B859AA">
        <w:rPr>
          <w:rFonts w:cs="Arial"/>
          <w:b/>
          <w:bCs/>
          <w:color w:val="000000"/>
        </w:rPr>
        <w:t>Declaration of Interests</w:t>
      </w:r>
    </w:p>
    <w:p w14:paraId="24B19D01" w14:textId="77777777" w:rsidR="00B859AA" w:rsidRPr="00B859AA" w:rsidRDefault="00B859AA" w:rsidP="00B859AA">
      <w:pPr>
        <w:autoSpaceDE w:val="0"/>
        <w:autoSpaceDN w:val="0"/>
        <w:adjustRightInd w:val="0"/>
        <w:ind w:left="142"/>
        <w:rPr>
          <w:rFonts w:cs="Arial"/>
          <w:color w:val="000000"/>
        </w:rPr>
      </w:pPr>
      <w:r w:rsidRPr="00B859AA">
        <w:rPr>
          <w:rFonts w:cs="Arial"/>
        </w:rPr>
        <w:t>Declarations of Interest will be a standing agenda item.  If any member has an    interest, pecuniary or otherwise in any matter, is present at the meeting at which the matter is under discussion and considers the objective test is met, they will declare that interest as requested at the start of the meeting and shall not participate in the discussions. Should the member consider that the objective test has not been met, they do not require to declare the interest and can participate in the discussion and decisions made. SGPCC Chair will have the authority to request that member to withdraw until consideration has been completed.</w:t>
      </w:r>
    </w:p>
    <w:p w14:paraId="4CE101DC" w14:textId="77777777" w:rsidR="00B859AA" w:rsidRPr="00B859AA" w:rsidRDefault="00B859AA" w:rsidP="00B859AA">
      <w:pPr>
        <w:autoSpaceDE w:val="0"/>
        <w:autoSpaceDN w:val="0"/>
        <w:adjustRightInd w:val="0"/>
        <w:ind w:left="142" w:hanging="142"/>
        <w:rPr>
          <w:rFonts w:cs="Arial"/>
          <w:color w:val="000000"/>
        </w:rPr>
      </w:pPr>
    </w:p>
    <w:p w14:paraId="6F112E3C" w14:textId="77777777" w:rsidR="00B859AA" w:rsidRPr="00B859AA" w:rsidRDefault="00B859AA" w:rsidP="00B859AA">
      <w:pPr>
        <w:autoSpaceDE w:val="0"/>
        <w:autoSpaceDN w:val="0"/>
        <w:adjustRightInd w:val="0"/>
        <w:ind w:left="142"/>
        <w:rPr>
          <w:rFonts w:cs="Arial"/>
          <w:color w:val="000000"/>
        </w:rPr>
      </w:pPr>
      <w:r w:rsidRPr="00B859AA">
        <w:rPr>
          <w:rFonts w:cs="Arial"/>
          <w:color w:val="000000"/>
        </w:rPr>
        <w:t xml:space="preserve">All declarations of interest will be </w:t>
      </w:r>
      <w:proofErr w:type="spellStart"/>
      <w:r w:rsidRPr="00B859AA">
        <w:rPr>
          <w:rFonts w:cs="Arial"/>
          <w:color w:val="000000"/>
        </w:rPr>
        <w:t>minuted</w:t>
      </w:r>
      <w:proofErr w:type="spellEnd"/>
      <w:r w:rsidRPr="00B859AA">
        <w:rPr>
          <w:rFonts w:cs="Arial"/>
          <w:color w:val="000000"/>
        </w:rPr>
        <w:t>.</w:t>
      </w:r>
    </w:p>
    <w:p w14:paraId="0127A16C" w14:textId="77777777" w:rsidR="00B859AA" w:rsidRPr="00B859AA" w:rsidRDefault="00B859AA" w:rsidP="00B859AA">
      <w:pPr>
        <w:autoSpaceDE w:val="0"/>
        <w:autoSpaceDN w:val="0"/>
        <w:adjustRightInd w:val="0"/>
        <w:ind w:left="142" w:hanging="142"/>
        <w:rPr>
          <w:rFonts w:cs="Arial"/>
          <w:color w:val="000000"/>
        </w:rPr>
      </w:pPr>
    </w:p>
    <w:p w14:paraId="686855D1" w14:textId="77777777" w:rsidR="00B859AA" w:rsidRPr="00B859AA" w:rsidRDefault="00B859AA" w:rsidP="00B859AA">
      <w:pPr>
        <w:autoSpaceDE w:val="0"/>
        <w:autoSpaceDN w:val="0"/>
        <w:adjustRightInd w:val="0"/>
        <w:ind w:left="142"/>
        <w:rPr>
          <w:rFonts w:cs="Arial"/>
          <w:color w:val="000000"/>
        </w:rPr>
      </w:pPr>
      <w:r w:rsidRPr="00B859AA">
        <w:rPr>
          <w:rFonts w:cs="Arial"/>
          <w:color w:val="000000"/>
        </w:rPr>
        <w:t xml:space="preserve">Any actions taken outside the meeting will be reported and </w:t>
      </w:r>
      <w:proofErr w:type="spellStart"/>
      <w:r w:rsidRPr="00B859AA">
        <w:rPr>
          <w:rFonts w:cs="Arial"/>
          <w:color w:val="000000"/>
        </w:rPr>
        <w:t>minuted</w:t>
      </w:r>
      <w:proofErr w:type="spellEnd"/>
      <w:r w:rsidRPr="00B859AA">
        <w:rPr>
          <w:rFonts w:cs="Arial"/>
          <w:color w:val="000000"/>
        </w:rPr>
        <w:t xml:space="preserve"> at the </w:t>
      </w:r>
      <w:r w:rsidRPr="00B859AA">
        <w:rPr>
          <w:rFonts w:cs="Arial"/>
          <w:color w:val="000000"/>
        </w:rPr>
        <w:tab/>
        <w:t>next available meeting of the Committee.</w:t>
      </w:r>
    </w:p>
    <w:p w14:paraId="05B12BDD" w14:textId="77777777" w:rsidR="00B859AA" w:rsidRPr="00B859AA" w:rsidRDefault="00B859AA" w:rsidP="00B859AA">
      <w:pPr>
        <w:autoSpaceDE w:val="0"/>
        <w:autoSpaceDN w:val="0"/>
        <w:adjustRightInd w:val="0"/>
        <w:ind w:left="142"/>
        <w:rPr>
          <w:rFonts w:cs="Arial"/>
          <w:b/>
          <w:bCs/>
        </w:rPr>
      </w:pPr>
    </w:p>
    <w:p w14:paraId="3AF2E8EC" w14:textId="77777777" w:rsidR="00B859AA" w:rsidRPr="00B859AA" w:rsidRDefault="00B859AA" w:rsidP="00B859AA">
      <w:pPr>
        <w:ind w:left="142" w:right="-341"/>
        <w:jc w:val="both"/>
        <w:rPr>
          <w:rFonts w:cs="Arial"/>
          <w:b/>
          <w:szCs w:val="24"/>
        </w:rPr>
      </w:pPr>
      <w:r w:rsidRPr="00B859AA">
        <w:rPr>
          <w:rFonts w:cs="Arial"/>
          <w:b/>
          <w:szCs w:val="24"/>
        </w:rPr>
        <w:t>Agenda and Papers</w:t>
      </w:r>
    </w:p>
    <w:p w14:paraId="5B0A4DFA" w14:textId="77777777" w:rsidR="00B859AA" w:rsidRPr="00B859AA" w:rsidRDefault="00B859AA" w:rsidP="00B859AA">
      <w:pPr>
        <w:ind w:left="142"/>
        <w:rPr>
          <w:rFonts w:cs="Arial"/>
        </w:rPr>
      </w:pPr>
      <w:r w:rsidRPr="00B859AA">
        <w:rPr>
          <w:rFonts w:cs="Arial"/>
        </w:rPr>
        <w:t>The Executive Lead will set the agenda in conjunction with the Chair and Board Secretary.</w:t>
      </w:r>
    </w:p>
    <w:p w14:paraId="355E5460" w14:textId="77777777" w:rsidR="00B859AA" w:rsidRPr="00B859AA" w:rsidRDefault="00B859AA" w:rsidP="00B859AA">
      <w:pPr>
        <w:ind w:left="142"/>
        <w:rPr>
          <w:rFonts w:cs="Arial"/>
        </w:rPr>
      </w:pPr>
    </w:p>
    <w:p w14:paraId="7ED7B792" w14:textId="77777777" w:rsidR="00B859AA" w:rsidRPr="00B859AA" w:rsidRDefault="00B859AA" w:rsidP="00B859AA">
      <w:pPr>
        <w:ind w:left="142"/>
        <w:rPr>
          <w:rFonts w:cs="Arial"/>
          <w:szCs w:val="24"/>
        </w:rPr>
      </w:pPr>
      <w:r w:rsidRPr="00B859AA">
        <w:rPr>
          <w:rFonts w:cs="Arial"/>
          <w:szCs w:val="24"/>
        </w:rPr>
        <w:t>Reports to the Board will be required to have a standard cover sheet clarifying whether the report is being presented for information, for discussion or for approval.  Papers are required to be circulated a minimum of 5 working days in advance of the Committee taking place.</w:t>
      </w:r>
    </w:p>
    <w:p w14:paraId="34AA4DEE" w14:textId="77777777" w:rsidR="00B859AA" w:rsidRPr="00B859AA" w:rsidRDefault="00B859AA" w:rsidP="00B859AA">
      <w:pPr>
        <w:ind w:left="142"/>
        <w:rPr>
          <w:rFonts w:cs="Arial"/>
          <w:szCs w:val="24"/>
        </w:rPr>
      </w:pPr>
    </w:p>
    <w:p w14:paraId="047C80E7" w14:textId="77777777" w:rsidR="00B859AA" w:rsidRPr="00B859AA" w:rsidRDefault="00B859AA" w:rsidP="00B859AA">
      <w:pPr>
        <w:ind w:left="142"/>
        <w:jc w:val="both"/>
        <w:rPr>
          <w:rFonts w:cs="Arial"/>
          <w:b/>
          <w:bCs/>
        </w:rPr>
      </w:pPr>
      <w:r w:rsidRPr="00B859AA">
        <w:rPr>
          <w:rFonts w:cs="Arial"/>
          <w:b/>
        </w:rPr>
        <w:t>Consent Agenda</w:t>
      </w:r>
    </w:p>
    <w:p w14:paraId="6EBBA215" w14:textId="77777777" w:rsidR="00B859AA" w:rsidRPr="00B859AA" w:rsidRDefault="00B859AA" w:rsidP="00B859AA">
      <w:pPr>
        <w:ind w:left="142"/>
        <w:rPr>
          <w:rFonts w:cs="Arial"/>
          <w:szCs w:val="27"/>
          <w:shd w:val="clear" w:color="auto" w:fill="FFFFFF"/>
        </w:rPr>
      </w:pPr>
      <w:r w:rsidRPr="00B859AA">
        <w:rPr>
          <w:rFonts w:cs="Arial"/>
        </w:rPr>
        <w:t>The Consent Agenda is a tool used to streamline meeting procedures by collecting routine, non-controversial items into a group whereby all are passed with a single motion and vote.  In some meetings, the actual items to be placed on each consent agenda are selected by mandatory/statutory/regulatory standards and policy.  SGPCC</w:t>
      </w:r>
      <w:r w:rsidRPr="00B859AA">
        <w:rPr>
          <w:rFonts w:cs="Arial"/>
          <w:szCs w:val="27"/>
          <w:shd w:val="clear" w:color="auto" w:fill="FFFFFF"/>
        </w:rPr>
        <w:t xml:space="preserve"> Chair can present the Consent Agenda at the beginning of the meeting and SGPCC members can request to remove items from this area, if required.  Items that are not removed can be adopted without debate.  Removed items will be discussed immediately before the Consent Agenda section or earlier in the meeting at the discretion of SGPCC Chair.</w:t>
      </w:r>
    </w:p>
    <w:p w14:paraId="2F45DFD7" w14:textId="77777777" w:rsidR="00B859AA" w:rsidRPr="00B859AA" w:rsidRDefault="00B859AA" w:rsidP="00B859AA">
      <w:pPr>
        <w:ind w:left="142"/>
        <w:rPr>
          <w:rFonts w:cs="Arial"/>
          <w:szCs w:val="24"/>
        </w:rPr>
      </w:pPr>
    </w:p>
    <w:p w14:paraId="3B230CCD" w14:textId="77777777" w:rsidR="00B859AA" w:rsidRPr="00B859AA" w:rsidRDefault="00B859AA" w:rsidP="00B859AA">
      <w:pPr>
        <w:ind w:left="142"/>
        <w:rPr>
          <w:rFonts w:cs="Arial"/>
        </w:rPr>
      </w:pPr>
      <w:r w:rsidRPr="00B859AA">
        <w:rPr>
          <w:rFonts w:cs="Arial"/>
          <w:b/>
        </w:rPr>
        <w:t>Minutes</w:t>
      </w:r>
    </w:p>
    <w:p w14:paraId="3141A408" w14:textId="77777777" w:rsidR="00B859AA" w:rsidRPr="00B859AA" w:rsidRDefault="00B859AA" w:rsidP="00B859AA">
      <w:pPr>
        <w:ind w:left="142"/>
        <w:rPr>
          <w:rFonts w:cs="Arial"/>
        </w:rPr>
      </w:pPr>
      <w:r w:rsidRPr="00B859AA">
        <w:rPr>
          <w:rFonts w:cs="Arial"/>
        </w:rPr>
        <w:t xml:space="preserve">Formal minutes shall be taken of the proceedings of the Committee. Draft Minutes shall be distributed for consideration and review to the Chair of the meeting within 14 working days of the meeting except in exceptional circumstances. The Chair must return any edits within a further five working days of receipt. </w:t>
      </w:r>
    </w:p>
    <w:p w14:paraId="3E3EA025" w14:textId="77777777" w:rsidR="00B859AA" w:rsidRPr="00B859AA" w:rsidRDefault="00B859AA" w:rsidP="00B859AA">
      <w:pPr>
        <w:ind w:left="142"/>
        <w:rPr>
          <w:rFonts w:cs="Arial"/>
        </w:rPr>
      </w:pPr>
    </w:p>
    <w:p w14:paraId="03929219" w14:textId="77777777" w:rsidR="00B859AA" w:rsidRPr="00B859AA" w:rsidRDefault="00B859AA" w:rsidP="00B859AA">
      <w:pPr>
        <w:ind w:left="142"/>
        <w:rPr>
          <w:rFonts w:cs="Arial"/>
        </w:rPr>
      </w:pPr>
      <w:r w:rsidRPr="00B859AA">
        <w:rPr>
          <w:rFonts w:cs="Arial"/>
        </w:rPr>
        <w:t>Minutes will be included for noting in subsequent Board Meeting papers following approval by the Committee.</w:t>
      </w:r>
    </w:p>
    <w:p w14:paraId="28FB76B7" w14:textId="77777777" w:rsidR="00B859AA" w:rsidRPr="00B859AA" w:rsidRDefault="00B859AA" w:rsidP="00B859AA">
      <w:pPr>
        <w:ind w:left="142"/>
        <w:rPr>
          <w:rFonts w:cs="Arial"/>
        </w:rPr>
      </w:pPr>
    </w:p>
    <w:p w14:paraId="520615B5" w14:textId="77777777" w:rsidR="00B859AA" w:rsidRPr="00B859AA" w:rsidRDefault="00B859AA" w:rsidP="00B859AA">
      <w:pPr>
        <w:ind w:left="142"/>
        <w:rPr>
          <w:rFonts w:cs="Arial"/>
        </w:rPr>
      </w:pPr>
      <w:r w:rsidRPr="00B859AA">
        <w:rPr>
          <w:rFonts w:cs="Arial"/>
        </w:rPr>
        <w:t xml:space="preserve">The Committee Chair will provide a short written highlight/escalation update to the next Board meeting, regardless of the availability of the approved minutes. Escalation issues might include the </w:t>
      </w:r>
      <w:r w:rsidRPr="00B859AA">
        <w:rPr>
          <w:rFonts w:cs="Arial"/>
        </w:rPr>
        <w:lastRenderedPageBreak/>
        <w:t>Committee’s inability to provide assurance about an area of delegated responsibility, or flag attendance concerns.</w:t>
      </w:r>
    </w:p>
    <w:p w14:paraId="4E7BA8AE" w14:textId="77777777" w:rsidR="00B859AA" w:rsidRPr="00B859AA" w:rsidRDefault="00B859AA" w:rsidP="00B859AA">
      <w:pPr>
        <w:ind w:left="142"/>
        <w:rPr>
          <w:rFonts w:cs="Arial"/>
        </w:rPr>
      </w:pPr>
    </w:p>
    <w:p w14:paraId="7902F293" w14:textId="77777777" w:rsidR="00B859AA" w:rsidRPr="00B859AA" w:rsidRDefault="00B859AA" w:rsidP="00B859AA">
      <w:pPr>
        <w:ind w:right="-341"/>
        <w:jc w:val="both"/>
        <w:rPr>
          <w:rFonts w:cs="Arial"/>
          <w:szCs w:val="24"/>
        </w:rPr>
      </w:pPr>
    </w:p>
    <w:p w14:paraId="0120E9AB" w14:textId="77777777" w:rsidR="00B859AA" w:rsidRPr="00B859AA" w:rsidRDefault="00B859AA" w:rsidP="00B859AA">
      <w:pPr>
        <w:ind w:left="142" w:right="-341"/>
        <w:rPr>
          <w:rFonts w:cs="Arial"/>
          <w:szCs w:val="24"/>
        </w:rPr>
      </w:pPr>
      <w:r w:rsidRPr="00B859AA">
        <w:rPr>
          <w:rFonts w:cs="Arial"/>
          <w:b/>
          <w:szCs w:val="24"/>
        </w:rPr>
        <w:t>Reporting Arrangements</w:t>
      </w:r>
    </w:p>
    <w:p w14:paraId="66B0E6C3" w14:textId="77777777" w:rsidR="00B859AA" w:rsidRPr="00B859AA" w:rsidRDefault="00B859AA" w:rsidP="00B859AA">
      <w:pPr>
        <w:ind w:left="142" w:right="-341"/>
        <w:rPr>
          <w:rFonts w:cs="Arial"/>
          <w:szCs w:val="24"/>
        </w:rPr>
      </w:pPr>
    </w:p>
    <w:p w14:paraId="2B91B609" w14:textId="77777777" w:rsidR="00B859AA" w:rsidRPr="00B859AA" w:rsidRDefault="00B859AA" w:rsidP="00B859AA">
      <w:pPr>
        <w:autoSpaceDE w:val="0"/>
        <w:autoSpaceDN w:val="0"/>
        <w:adjustRightInd w:val="0"/>
        <w:ind w:left="142"/>
        <w:rPr>
          <w:rFonts w:cs="Arial"/>
          <w:bCs/>
        </w:rPr>
      </w:pPr>
      <w:r w:rsidRPr="00B859AA">
        <w:rPr>
          <w:rFonts w:cs="Arial"/>
          <w:bCs/>
        </w:rPr>
        <w:t xml:space="preserve">The Committee will report directly to the Board through its Chair and by submitting its approved minutes to the Board.  </w:t>
      </w:r>
    </w:p>
    <w:p w14:paraId="10014B7E" w14:textId="77777777" w:rsidR="00B859AA" w:rsidRPr="00B859AA" w:rsidRDefault="00B859AA" w:rsidP="00B859AA">
      <w:pPr>
        <w:ind w:left="142"/>
        <w:jc w:val="both"/>
        <w:rPr>
          <w:rFonts w:cs="Arial"/>
          <w:b/>
        </w:rPr>
      </w:pPr>
    </w:p>
    <w:p w14:paraId="1CB9DA8C" w14:textId="77777777" w:rsidR="00B859AA" w:rsidRPr="00B859AA" w:rsidRDefault="00B859AA" w:rsidP="00B859AA">
      <w:pPr>
        <w:ind w:left="142"/>
        <w:rPr>
          <w:rFonts w:cs="Arial"/>
        </w:rPr>
      </w:pPr>
      <w:r w:rsidRPr="00B859AA">
        <w:rPr>
          <w:rFonts w:cs="Arial"/>
        </w:rPr>
        <w:t xml:space="preserve">There will be a requirement to produce an Annual Report at the end of each financial year. </w:t>
      </w:r>
    </w:p>
    <w:p w14:paraId="2101E210" w14:textId="77777777" w:rsidR="00B859AA" w:rsidRPr="00B859AA" w:rsidRDefault="00B859AA" w:rsidP="00B859AA">
      <w:pPr>
        <w:ind w:left="-284" w:right="-341"/>
        <w:rPr>
          <w:rFonts w:cs="Arial"/>
          <w:szCs w:val="24"/>
        </w:rPr>
      </w:pPr>
    </w:p>
    <w:p w14:paraId="604A31F0" w14:textId="77777777" w:rsidR="00B859AA" w:rsidRPr="00B859AA" w:rsidRDefault="00B859AA" w:rsidP="00B859AA">
      <w:pPr>
        <w:ind w:left="-284" w:right="-341"/>
        <w:rPr>
          <w:rFonts w:cs="Arial"/>
          <w:szCs w:val="24"/>
        </w:rPr>
      </w:pPr>
    </w:p>
    <w:p w14:paraId="196AB1E3" w14:textId="77777777" w:rsidR="00B859AA" w:rsidRPr="00B859AA" w:rsidRDefault="00B859AA" w:rsidP="00B859AA">
      <w:pPr>
        <w:numPr>
          <w:ilvl w:val="0"/>
          <w:numId w:val="32"/>
        </w:numPr>
        <w:ind w:left="426" w:right="-341"/>
        <w:rPr>
          <w:rStyle w:val="IntenseReference"/>
        </w:rPr>
      </w:pPr>
      <w:r w:rsidRPr="00B859AA">
        <w:rPr>
          <w:rStyle w:val="IntenseReference"/>
        </w:rPr>
        <w:t>Functions</w:t>
      </w:r>
    </w:p>
    <w:p w14:paraId="2D3701F2" w14:textId="77777777" w:rsidR="00B859AA" w:rsidRPr="00B859AA" w:rsidRDefault="00B859AA" w:rsidP="00B859AA">
      <w:pPr>
        <w:tabs>
          <w:tab w:val="left" w:pos="360"/>
        </w:tabs>
        <w:ind w:left="-284" w:right="-341"/>
        <w:rPr>
          <w:rFonts w:cs="Arial"/>
          <w:b/>
          <w:szCs w:val="24"/>
        </w:rPr>
      </w:pPr>
    </w:p>
    <w:p w14:paraId="32526866" w14:textId="77777777" w:rsidR="00B859AA" w:rsidRPr="00B859AA" w:rsidRDefault="00B859AA" w:rsidP="00B859AA">
      <w:pPr>
        <w:ind w:left="284"/>
        <w:rPr>
          <w:rFonts w:cs="Arial"/>
        </w:rPr>
      </w:pPr>
      <w:r w:rsidRPr="00B859AA">
        <w:rPr>
          <w:rFonts w:cs="Arial"/>
          <w:szCs w:val="24"/>
        </w:rPr>
        <w:t xml:space="preserve">The framework for the </w:t>
      </w:r>
      <w:r w:rsidRPr="00B859AA">
        <w:rPr>
          <w:rFonts w:cs="Arial"/>
          <w:bCs/>
          <w:szCs w:val="24"/>
        </w:rPr>
        <w:t xml:space="preserve">Staff Governance and Person Centred Committee </w:t>
      </w:r>
      <w:r w:rsidRPr="00B859AA">
        <w:rPr>
          <w:rFonts w:cs="Arial"/>
          <w:szCs w:val="24"/>
        </w:rPr>
        <w:t>for Board will be scheduled as part of a formal monitoring plan and will include the following:</w:t>
      </w:r>
    </w:p>
    <w:p w14:paraId="1E7BCF79" w14:textId="77777777" w:rsidR="00B859AA" w:rsidRPr="00B859AA" w:rsidRDefault="00B859AA" w:rsidP="00B859AA">
      <w:pPr>
        <w:ind w:left="284" w:right="-341"/>
        <w:jc w:val="both"/>
        <w:rPr>
          <w:rFonts w:cs="Arial"/>
          <w:szCs w:val="24"/>
        </w:rPr>
      </w:pPr>
    </w:p>
    <w:p w14:paraId="0ED31433" w14:textId="77777777" w:rsidR="00B859AA" w:rsidRPr="00B859AA" w:rsidRDefault="00B859AA" w:rsidP="00B859AA">
      <w:pPr>
        <w:ind w:left="284" w:right="-341"/>
        <w:jc w:val="both"/>
        <w:rPr>
          <w:rFonts w:cs="Arial"/>
          <w:szCs w:val="24"/>
          <w:u w:val="single"/>
        </w:rPr>
      </w:pPr>
      <w:r w:rsidRPr="00B859AA">
        <w:rPr>
          <w:rFonts w:cs="Arial"/>
          <w:szCs w:val="24"/>
          <w:u w:val="single"/>
        </w:rPr>
        <w:t>Staff Governance</w:t>
      </w:r>
    </w:p>
    <w:p w14:paraId="52BAA7B1" w14:textId="77777777" w:rsidR="00B859AA" w:rsidRPr="00B859AA" w:rsidRDefault="00B859AA" w:rsidP="00B859AA">
      <w:pPr>
        <w:ind w:left="284" w:right="-341"/>
        <w:jc w:val="both"/>
        <w:rPr>
          <w:rFonts w:cs="Arial"/>
          <w:szCs w:val="24"/>
        </w:rPr>
      </w:pPr>
      <w:r w:rsidRPr="00B859AA">
        <w:rPr>
          <w:rFonts w:cs="Arial"/>
          <w:szCs w:val="24"/>
        </w:rPr>
        <w:t>Staff Governance Submission</w:t>
      </w:r>
    </w:p>
    <w:p w14:paraId="5DC00FDC" w14:textId="77777777" w:rsidR="00B859AA" w:rsidRPr="00B859AA" w:rsidRDefault="00B859AA" w:rsidP="00B859AA">
      <w:pPr>
        <w:ind w:left="284" w:right="-341"/>
        <w:jc w:val="both"/>
        <w:rPr>
          <w:rFonts w:cs="Arial"/>
          <w:szCs w:val="24"/>
        </w:rPr>
      </w:pPr>
      <w:r w:rsidRPr="00B859AA">
        <w:rPr>
          <w:rFonts w:cs="Arial"/>
          <w:szCs w:val="24"/>
        </w:rPr>
        <w:t>Staff Governance Action Plan</w:t>
      </w:r>
    </w:p>
    <w:p w14:paraId="2C2D4D9B" w14:textId="77777777" w:rsidR="00B859AA" w:rsidRPr="00B859AA" w:rsidRDefault="00B859AA" w:rsidP="00B859AA">
      <w:pPr>
        <w:ind w:left="284" w:right="-341"/>
        <w:jc w:val="both"/>
        <w:rPr>
          <w:rFonts w:cs="Arial"/>
          <w:szCs w:val="24"/>
        </w:rPr>
      </w:pPr>
      <w:r w:rsidRPr="00B859AA">
        <w:rPr>
          <w:rFonts w:cs="Arial"/>
          <w:szCs w:val="24"/>
        </w:rPr>
        <w:t>Workforce Strategy and Workforce Plan</w:t>
      </w:r>
    </w:p>
    <w:p w14:paraId="6106EF40" w14:textId="77777777" w:rsidR="00B859AA" w:rsidRPr="00B859AA" w:rsidRDefault="00B859AA" w:rsidP="00B859AA">
      <w:pPr>
        <w:ind w:left="284" w:right="-341"/>
        <w:jc w:val="both"/>
        <w:rPr>
          <w:rFonts w:cs="Arial"/>
          <w:szCs w:val="24"/>
        </w:rPr>
      </w:pPr>
      <w:r w:rsidRPr="00B859AA">
        <w:rPr>
          <w:rFonts w:cs="Arial"/>
          <w:szCs w:val="24"/>
        </w:rPr>
        <w:t>Staff Health and Wellbeing Strategy</w:t>
      </w:r>
    </w:p>
    <w:p w14:paraId="62155013" w14:textId="77777777" w:rsidR="00B859AA" w:rsidRPr="00B859AA" w:rsidRDefault="00B859AA" w:rsidP="00B859AA">
      <w:pPr>
        <w:ind w:left="284" w:right="-341"/>
        <w:jc w:val="both"/>
        <w:rPr>
          <w:rFonts w:cs="Arial"/>
          <w:szCs w:val="24"/>
        </w:rPr>
      </w:pPr>
      <w:r w:rsidRPr="00B859AA">
        <w:rPr>
          <w:rFonts w:cs="Arial"/>
          <w:szCs w:val="24"/>
        </w:rPr>
        <w:t>Learning and development Strategy</w:t>
      </w:r>
    </w:p>
    <w:p w14:paraId="66ADE355" w14:textId="77777777" w:rsidR="00B859AA" w:rsidRPr="00B859AA" w:rsidRDefault="00B859AA" w:rsidP="00B859AA">
      <w:pPr>
        <w:ind w:left="284" w:right="-341"/>
        <w:jc w:val="both"/>
        <w:rPr>
          <w:rFonts w:cs="Arial"/>
          <w:szCs w:val="24"/>
        </w:rPr>
      </w:pPr>
      <w:r w:rsidRPr="00B859AA">
        <w:rPr>
          <w:rFonts w:cs="Arial"/>
          <w:szCs w:val="24"/>
        </w:rPr>
        <w:t>Medical Education and Training</w:t>
      </w:r>
    </w:p>
    <w:p w14:paraId="37F72C70" w14:textId="77777777" w:rsidR="00B859AA" w:rsidRPr="00B859AA" w:rsidRDefault="00B859AA" w:rsidP="00B859AA">
      <w:pPr>
        <w:ind w:left="284" w:right="-341"/>
        <w:jc w:val="both"/>
        <w:rPr>
          <w:rFonts w:cs="Arial"/>
          <w:szCs w:val="24"/>
        </w:rPr>
      </w:pPr>
      <w:r w:rsidRPr="00B859AA">
        <w:rPr>
          <w:rFonts w:cs="Arial"/>
          <w:szCs w:val="24"/>
        </w:rPr>
        <w:t>Medical Revalidation</w:t>
      </w:r>
    </w:p>
    <w:p w14:paraId="2070A87F" w14:textId="77777777" w:rsidR="00B859AA" w:rsidRPr="00B859AA" w:rsidRDefault="00B859AA" w:rsidP="00B859AA">
      <w:pPr>
        <w:ind w:left="284" w:right="-341"/>
        <w:jc w:val="both"/>
        <w:rPr>
          <w:rFonts w:cs="Arial"/>
          <w:szCs w:val="24"/>
        </w:rPr>
      </w:pPr>
      <w:r w:rsidRPr="00B859AA">
        <w:rPr>
          <w:rFonts w:cs="Arial"/>
          <w:szCs w:val="24"/>
        </w:rPr>
        <w:t>Occupational Health and Safety Programme</w:t>
      </w:r>
    </w:p>
    <w:p w14:paraId="1CFCC184" w14:textId="77777777" w:rsidR="00B859AA" w:rsidRPr="00B859AA" w:rsidRDefault="00B859AA" w:rsidP="00B859AA">
      <w:pPr>
        <w:ind w:left="284" w:right="-341"/>
        <w:jc w:val="both"/>
        <w:rPr>
          <w:rFonts w:cs="Arial"/>
          <w:szCs w:val="24"/>
        </w:rPr>
      </w:pPr>
      <w:r w:rsidRPr="00B859AA">
        <w:rPr>
          <w:rFonts w:cs="Arial"/>
          <w:szCs w:val="24"/>
        </w:rPr>
        <w:t>Partnership Activities</w:t>
      </w:r>
    </w:p>
    <w:p w14:paraId="2798B354" w14:textId="77777777" w:rsidR="00B859AA" w:rsidRPr="00B859AA" w:rsidRDefault="00B859AA" w:rsidP="00B859AA">
      <w:pPr>
        <w:ind w:left="284" w:right="-341"/>
        <w:jc w:val="both"/>
        <w:rPr>
          <w:rFonts w:cs="Arial"/>
          <w:szCs w:val="24"/>
        </w:rPr>
      </w:pPr>
      <w:r w:rsidRPr="00B859AA">
        <w:rPr>
          <w:rFonts w:cs="Arial"/>
          <w:szCs w:val="24"/>
        </w:rPr>
        <w:t>Internal/external Workforce Audits</w:t>
      </w:r>
    </w:p>
    <w:p w14:paraId="28247735" w14:textId="77777777" w:rsidR="00B859AA" w:rsidRPr="00B859AA" w:rsidRDefault="00B859AA" w:rsidP="00B859AA">
      <w:pPr>
        <w:ind w:left="284" w:right="-341"/>
        <w:jc w:val="both"/>
        <w:rPr>
          <w:rFonts w:cs="Arial"/>
          <w:szCs w:val="24"/>
        </w:rPr>
      </w:pPr>
    </w:p>
    <w:p w14:paraId="19FDEFFE" w14:textId="77777777" w:rsidR="00B859AA" w:rsidRPr="00B859AA" w:rsidRDefault="00B859AA" w:rsidP="00B859AA">
      <w:pPr>
        <w:ind w:left="284" w:right="-341"/>
        <w:jc w:val="both"/>
        <w:rPr>
          <w:rFonts w:cs="Arial"/>
          <w:szCs w:val="24"/>
        </w:rPr>
      </w:pPr>
      <w:r w:rsidRPr="00B859AA">
        <w:rPr>
          <w:rFonts w:cs="Arial"/>
          <w:szCs w:val="24"/>
          <w:u w:val="single"/>
        </w:rPr>
        <w:t>Person Centred</w:t>
      </w:r>
    </w:p>
    <w:p w14:paraId="3DEC9E8B" w14:textId="77777777" w:rsidR="00B859AA" w:rsidRPr="00B859AA" w:rsidRDefault="00B859AA" w:rsidP="00B859AA">
      <w:pPr>
        <w:ind w:left="284" w:right="-341"/>
        <w:jc w:val="both"/>
        <w:rPr>
          <w:rFonts w:cs="Arial"/>
          <w:szCs w:val="24"/>
        </w:rPr>
      </w:pPr>
      <w:r w:rsidRPr="00B859AA">
        <w:rPr>
          <w:rFonts w:cs="Arial"/>
          <w:szCs w:val="24"/>
        </w:rPr>
        <w:t>Feedback and Complaints and annual feedback report</w:t>
      </w:r>
    </w:p>
    <w:p w14:paraId="398B07F9" w14:textId="77777777" w:rsidR="00B859AA" w:rsidRPr="00B859AA" w:rsidRDefault="00B859AA" w:rsidP="00B859AA">
      <w:pPr>
        <w:ind w:left="284" w:right="-341"/>
        <w:jc w:val="both"/>
        <w:rPr>
          <w:rFonts w:cs="Arial"/>
          <w:szCs w:val="24"/>
        </w:rPr>
      </w:pPr>
      <w:r w:rsidRPr="00B859AA">
        <w:rPr>
          <w:rFonts w:cs="Arial"/>
          <w:szCs w:val="24"/>
        </w:rPr>
        <w:t>Volunteering Strategy</w:t>
      </w:r>
    </w:p>
    <w:p w14:paraId="25BDAE41" w14:textId="77777777" w:rsidR="00B859AA" w:rsidRPr="00B859AA" w:rsidRDefault="00B859AA" w:rsidP="00B859AA">
      <w:pPr>
        <w:ind w:left="284" w:right="-341"/>
        <w:jc w:val="both"/>
        <w:rPr>
          <w:rFonts w:cs="Arial"/>
          <w:szCs w:val="24"/>
        </w:rPr>
      </w:pPr>
      <w:r w:rsidRPr="00B859AA">
        <w:rPr>
          <w:rFonts w:cs="Arial"/>
          <w:szCs w:val="24"/>
        </w:rPr>
        <w:t>Equality and Diversity Information</w:t>
      </w:r>
    </w:p>
    <w:p w14:paraId="78D2C26F" w14:textId="77777777" w:rsidR="00B859AA" w:rsidRPr="00B859AA" w:rsidRDefault="00B859AA" w:rsidP="00B859AA">
      <w:pPr>
        <w:ind w:left="284" w:right="-341"/>
        <w:jc w:val="both"/>
        <w:rPr>
          <w:rFonts w:cs="Arial"/>
          <w:szCs w:val="24"/>
        </w:rPr>
      </w:pPr>
      <w:r w:rsidRPr="00B859AA">
        <w:rPr>
          <w:rFonts w:cs="Arial"/>
          <w:szCs w:val="24"/>
        </w:rPr>
        <w:t xml:space="preserve">Health Improvement </w:t>
      </w:r>
      <w:smartTag w:uri="urn:schemas-microsoft-com:office:smarttags" w:element="place">
        <w:smartTag w:uri="urn:schemas-microsoft-com:office:smarttags" w:element="country-region">
          <w:r w:rsidRPr="00B859AA">
            <w:rPr>
              <w:rFonts w:cs="Arial"/>
              <w:szCs w:val="24"/>
            </w:rPr>
            <w:t>Scotland</w:t>
          </w:r>
        </w:smartTag>
      </w:smartTag>
      <w:r w:rsidRPr="00B859AA">
        <w:rPr>
          <w:rFonts w:cs="Arial"/>
          <w:szCs w:val="24"/>
        </w:rPr>
        <w:t xml:space="preserve"> Standards</w:t>
      </w:r>
    </w:p>
    <w:p w14:paraId="487A1FD3" w14:textId="77777777" w:rsidR="00B859AA" w:rsidRPr="00B859AA" w:rsidRDefault="00B859AA" w:rsidP="00B859AA">
      <w:pPr>
        <w:ind w:left="284" w:right="-341"/>
        <w:jc w:val="both"/>
        <w:rPr>
          <w:rFonts w:cs="Arial"/>
          <w:szCs w:val="24"/>
        </w:rPr>
      </w:pPr>
      <w:r w:rsidRPr="00B859AA">
        <w:rPr>
          <w:rFonts w:cs="Arial"/>
          <w:szCs w:val="24"/>
        </w:rPr>
        <w:t>Participation Standards</w:t>
      </w:r>
    </w:p>
    <w:p w14:paraId="1023B31A" w14:textId="77777777" w:rsidR="00B859AA" w:rsidRPr="00B859AA" w:rsidRDefault="00B859AA" w:rsidP="00B859AA">
      <w:pPr>
        <w:ind w:left="284" w:right="-341"/>
        <w:jc w:val="both"/>
        <w:rPr>
          <w:rFonts w:cs="Arial"/>
          <w:szCs w:val="24"/>
        </w:rPr>
      </w:pPr>
      <w:r w:rsidRPr="00B859AA">
        <w:rPr>
          <w:rFonts w:cs="Arial"/>
          <w:szCs w:val="24"/>
        </w:rPr>
        <w:t xml:space="preserve">Summary of feedback from Quality </w:t>
      </w:r>
      <w:proofErr w:type="spellStart"/>
      <w:r w:rsidRPr="00B859AA">
        <w:rPr>
          <w:rFonts w:cs="Arial"/>
          <w:szCs w:val="24"/>
        </w:rPr>
        <w:t>Walkrounds</w:t>
      </w:r>
      <w:proofErr w:type="spellEnd"/>
      <w:r w:rsidRPr="00B859AA">
        <w:rPr>
          <w:rFonts w:cs="Arial"/>
          <w:szCs w:val="24"/>
        </w:rPr>
        <w:t xml:space="preserve"> (patient/ execs/ volunteers</w:t>
      </w:r>
    </w:p>
    <w:p w14:paraId="449AB0EE" w14:textId="77777777" w:rsidR="00B859AA" w:rsidRPr="00B859AA" w:rsidRDefault="00B859AA" w:rsidP="00B859AA">
      <w:pPr>
        <w:ind w:left="284" w:right="-341"/>
        <w:jc w:val="both"/>
        <w:rPr>
          <w:rFonts w:cs="Arial"/>
          <w:szCs w:val="24"/>
        </w:rPr>
      </w:pPr>
    </w:p>
    <w:p w14:paraId="7D82750C" w14:textId="77777777" w:rsidR="00B859AA" w:rsidRPr="00B859AA" w:rsidRDefault="00B859AA" w:rsidP="00B859AA">
      <w:pPr>
        <w:ind w:left="284" w:right="-341"/>
        <w:jc w:val="both"/>
        <w:rPr>
          <w:rFonts w:cs="Arial"/>
          <w:szCs w:val="24"/>
          <w:u w:val="single"/>
        </w:rPr>
      </w:pPr>
      <w:r w:rsidRPr="00B859AA">
        <w:rPr>
          <w:rFonts w:cs="Arial"/>
          <w:szCs w:val="24"/>
          <w:u w:val="single"/>
        </w:rPr>
        <w:t>Corporate</w:t>
      </w:r>
    </w:p>
    <w:p w14:paraId="10D13E5B" w14:textId="77777777" w:rsidR="00B859AA" w:rsidRPr="00B859AA" w:rsidRDefault="00B859AA" w:rsidP="00B859AA">
      <w:pPr>
        <w:ind w:left="284" w:right="-341"/>
        <w:jc w:val="both"/>
        <w:rPr>
          <w:rFonts w:cs="Arial"/>
          <w:szCs w:val="24"/>
        </w:rPr>
      </w:pPr>
      <w:r w:rsidRPr="00B859AA">
        <w:rPr>
          <w:rFonts w:cs="Arial"/>
          <w:szCs w:val="24"/>
        </w:rPr>
        <w:t xml:space="preserve">Corporate Communications </w:t>
      </w:r>
    </w:p>
    <w:p w14:paraId="4651D93D" w14:textId="77777777" w:rsidR="00B859AA" w:rsidRPr="00B859AA" w:rsidRDefault="00B859AA" w:rsidP="00B859AA">
      <w:pPr>
        <w:tabs>
          <w:tab w:val="left" w:pos="360"/>
        </w:tabs>
        <w:ind w:left="284" w:right="-341"/>
        <w:rPr>
          <w:rFonts w:cs="Arial"/>
          <w:b/>
          <w:szCs w:val="24"/>
        </w:rPr>
      </w:pPr>
    </w:p>
    <w:p w14:paraId="4D07CB22" w14:textId="77777777" w:rsidR="00B859AA" w:rsidRPr="00B859AA" w:rsidRDefault="00B859AA" w:rsidP="00B859AA">
      <w:pPr>
        <w:ind w:left="-284" w:right="-341"/>
        <w:rPr>
          <w:rFonts w:cs="Arial"/>
          <w:szCs w:val="24"/>
        </w:rPr>
      </w:pPr>
    </w:p>
    <w:p w14:paraId="7C253B9A" w14:textId="591F6E09" w:rsidR="00B859AA" w:rsidRPr="00B859AA" w:rsidRDefault="00B859AA" w:rsidP="00B859AA">
      <w:pPr>
        <w:numPr>
          <w:ilvl w:val="0"/>
          <w:numId w:val="32"/>
        </w:numPr>
        <w:ind w:left="426" w:right="-341"/>
        <w:rPr>
          <w:rStyle w:val="IntenseReference"/>
        </w:rPr>
      </w:pPr>
      <w:r>
        <w:rPr>
          <w:rStyle w:val="IntenseReference"/>
        </w:rPr>
        <w:t>risk</w:t>
      </w:r>
    </w:p>
    <w:p w14:paraId="49DEC95B" w14:textId="77777777" w:rsidR="00B859AA" w:rsidRPr="00B859AA" w:rsidRDefault="00B859AA" w:rsidP="00B859AA">
      <w:pPr>
        <w:tabs>
          <w:tab w:val="left" w:pos="360"/>
        </w:tabs>
        <w:ind w:left="-284" w:right="-341" w:hanging="283"/>
        <w:rPr>
          <w:rFonts w:cs="Arial"/>
          <w:b/>
          <w:szCs w:val="24"/>
        </w:rPr>
      </w:pPr>
    </w:p>
    <w:p w14:paraId="02DF7550" w14:textId="77777777" w:rsidR="00B859AA" w:rsidRPr="00B859AA" w:rsidRDefault="00B859AA" w:rsidP="00B859AA">
      <w:pPr>
        <w:ind w:left="284"/>
        <w:rPr>
          <w:rFonts w:cs="Arial"/>
        </w:rPr>
      </w:pPr>
      <w:r w:rsidRPr="00B859AA">
        <w:rPr>
          <w:rFonts w:cs="Arial"/>
        </w:rPr>
        <w:t xml:space="preserve">The Committee will adopt a risk based approach to staff governance through routine review of the risks delegated to the Committee focussing on areas of corporate concern identified as requiring an additional strategic and collective approach to ensure delivery against risk targets. </w:t>
      </w:r>
    </w:p>
    <w:p w14:paraId="51A43BF4" w14:textId="77777777" w:rsidR="00B859AA" w:rsidRPr="00B859AA" w:rsidRDefault="00B859AA" w:rsidP="00B859AA">
      <w:pPr>
        <w:tabs>
          <w:tab w:val="left" w:pos="360"/>
        </w:tabs>
        <w:ind w:left="-284" w:right="-341" w:hanging="283"/>
        <w:rPr>
          <w:rFonts w:cs="Arial"/>
          <w:b/>
          <w:szCs w:val="24"/>
        </w:rPr>
      </w:pPr>
    </w:p>
    <w:p w14:paraId="249CDAD5" w14:textId="77777777" w:rsidR="00B859AA" w:rsidRPr="00B859AA" w:rsidRDefault="00B859AA" w:rsidP="00B859AA">
      <w:pPr>
        <w:tabs>
          <w:tab w:val="left" w:pos="360"/>
        </w:tabs>
        <w:ind w:left="-284" w:right="-341" w:hanging="283"/>
        <w:rPr>
          <w:rFonts w:cs="Arial"/>
          <w:b/>
          <w:szCs w:val="24"/>
        </w:rPr>
      </w:pPr>
    </w:p>
    <w:p w14:paraId="5C079F4A" w14:textId="5C04802D" w:rsidR="00B859AA" w:rsidRPr="00B859AA" w:rsidRDefault="00B859AA" w:rsidP="00B859AA">
      <w:pPr>
        <w:numPr>
          <w:ilvl w:val="0"/>
          <w:numId w:val="32"/>
        </w:numPr>
        <w:ind w:left="426" w:right="-341"/>
        <w:rPr>
          <w:rStyle w:val="IntenseReference"/>
        </w:rPr>
      </w:pPr>
      <w:r>
        <w:rPr>
          <w:rStyle w:val="IntenseReference"/>
        </w:rPr>
        <w:t>Review of Terms of reference and version control</w:t>
      </w:r>
    </w:p>
    <w:p w14:paraId="4FB607C7" w14:textId="77777777" w:rsidR="00B859AA" w:rsidRPr="00B859AA" w:rsidRDefault="00B859AA" w:rsidP="00B859AA">
      <w:pPr>
        <w:ind w:left="-284" w:right="-341"/>
        <w:rPr>
          <w:rFonts w:cs="Arial"/>
          <w:szCs w:val="24"/>
        </w:rPr>
      </w:pPr>
    </w:p>
    <w:p w14:paraId="15553317" w14:textId="77777777" w:rsidR="00B859AA" w:rsidRPr="00B859AA" w:rsidRDefault="00B859AA" w:rsidP="00B859AA">
      <w:pPr>
        <w:ind w:left="284" w:right="-341"/>
        <w:rPr>
          <w:rFonts w:cs="Arial"/>
          <w:b/>
          <w:szCs w:val="24"/>
        </w:rPr>
      </w:pPr>
      <w:r w:rsidRPr="00B859AA">
        <w:rPr>
          <w:rFonts w:cs="Arial"/>
          <w:szCs w:val="24"/>
        </w:rPr>
        <w:t>These terms of reference will be reviewed six monthly but approved annually.</w:t>
      </w:r>
    </w:p>
    <w:p w14:paraId="0095AC03" w14:textId="77777777" w:rsidR="00B859AA" w:rsidRPr="00B859AA" w:rsidRDefault="00B859AA" w:rsidP="00B859AA">
      <w:pPr>
        <w:rPr>
          <w:rFonts w:cs="Arial"/>
          <w:szCs w:val="24"/>
        </w:rPr>
      </w:pPr>
    </w:p>
    <w:tbl>
      <w:tblPr>
        <w:tblStyle w:val="TableGrid"/>
        <w:tblW w:w="10377" w:type="dxa"/>
        <w:tblInd w:w="-34" w:type="dxa"/>
        <w:tblLook w:val="04A0" w:firstRow="1" w:lastRow="0" w:firstColumn="1" w:lastColumn="0" w:noHBand="0" w:noVBand="1"/>
      </w:tblPr>
      <w:tblGrid>
        <w:gridCol w:w="1560"/>
        <w:gridCol w:w="5699"/>
        <w:gridCol w:w="1559"/>
        <w:gridCol w:w="1559"/>
      </w:tblGrid>
      <w:tr w:rsidR="00B859AA" w:rsidRPr="00B859AA" w14:paraId="63730071" w14:textId="77777777" w:rsidTr="00A1074A">
        <w:tc>
          <w:tcPr>
            <w:tcW w:w="1560" w:type="dxa"/>
            <w:shd w:val="clear" w:color="auto" w:fill="D9D9D9" w:themeFill="background1" w:themeFillShade="D9"/>
          </w:tcPr>
          <w:p w14:paraId="08F49A7A" w14:textId="77777777" w:rsidR="00B859AA" w:rsidRPr="00B859AA" w:rsidRDefault="00B859AA" w:rsidP="00B859AA">
            <w:pPr>
              <w:rPr>
                <w:rFonts w:cs="Arial"/>
                <w:b/>
                <w:sz w:val="20"/>
              </w:rPr>
            </w:pPr>
            <w:r w:rsidRPr="00B859AA">
              <w:rPr>
                <w:rFonts w:cs="Arial"/>
                <w:b/>
                <w:sz w:val="20"/>
              </w:rPr>
              <w:lastRenderedPageBreak/>
              <w:t>Date Version Issued</w:t>
            </w:r>
          </w:p>
        </w:tc>
        <w:tc>
          <w:tcPr>
            <w:tcW w:w="5699" w:type="dxa"/>
            <w:shd w:val="clear" w:color="auto" w:fill="D9D9D9" w:themeFill="background1" w:themeFillShade="D9"/>
          </w:tcPr>
          <w:p w14:paraId="2AD6F451" w14:textId="77777777" w:rsidR="00B859AA" w:rsidRPr="00B859AA" w:rsidRDefault="00B859AA" w:rsidP="00B859AA">
            <w:pPr>
              <w:rPr>
                <w:rFonts w:cs="Arial"/>
                <w:b/>
                <w:sz w:val="20"/>
              </w:rPr>
            </w:pPr>
            <w:r w:rsidRPr="00B859AA">
              <w:rPr>
                <w:rFonts w:cs="Arial"/>
                <w:b/>
                <w:sz w:val="20"/>
              </w:rPr>
              <w:t>Detail of change</w:t>
            </w:r>
          </w:p>
        </w:tc>
        <w:tc>
          <w:tcPr>
            <w:tcW w:w="1559" w:type="dxa"/>
            <w:shd w:val="clear" w:color="auto" w:fill="D9D9D9" w:themeFill="background1" w:themeFillShade="D9"/>
          </w:tcPr>
          <w:p w14:paraId="13679D09" w14:textId="77777777" w:rsidR="00B859AA" w:rsidRPr="00B859AA" w:rsidRDefault="00B859AA" w:rsidP="00B859AA">
            <w:pPr>
              <w:rPr>
                <w:rFonts w:cs="Arial"/>
                <w:b/>
                <w:sz w:val="20"/>
              </w:rPr>
            </w:pPr>
            <w:r w:rsidRPr="00B859AA">
              <w:rPr>
                <w:rFonts w:cs="Arial"/>
                <w:b/>
                <w:sz w:val="20"/>
              </w:rPr>
              <w:t>Date of Person Centred and Staff Governance Committee</w:t>
            </w:r>
          </w:p>
        </w:tc>
        <w:tc>
          <w:tcPr>
            <w:tcW w:w="1559" w:type="dxa"/>
            <w:shd w:val="clear" w:color="auto" w:fill="D9D9D9" w:themeFill="background1" w:themeFillShade="D9"/>
          </w:tcPr>
          <w:p w14:paraId="090016B0" w14:textId="77777777" w:rsidR="00B859AA" w:rsidRPr="00B859AA" w:rsidRDefault="00B859AA" w:rsidP="00B859AA">
            <w:pPr>
              <w:rPr>
                <w:rFonts w:cs="Arial"/>
                <w:b/>
                <w:sz w:val="20"/>
              </w:rPr>
            </w:pPr>
            <w:r w:rsidRPr="00B859AA">
              <w:rPr>
                <w:rFonts w:cs="Arial"/>
                <w:b/>
                <w:sz w:val="20"/>
              </w:rPr>
              <w:t>Date of Board Approval</w:t>
            </w:r>
          </w:p>
        </w:tc>
      </w:tr>
      <w:tr w:rsidR="00B859AA" w:rsidRPr="00B859AA" w14:paraId="5F9891BA" w14:textId="77777777" w:rsidTr="00A1074A">
        <w:tc>
          <w:tcPr>
            <w:tcW w:w="1560" w:type="dxa"/>
            <w:shd w:val="clear" w:color="auto" w:fill="auto"/>
          </w:tcPr>
          <w:p w14:paraId="4DE4CE79" w14:textId="77777777" w:rsidR="00B859AA" w:rsidRPr="00B859AA" w:rsidRDefault="00B859AA" w:rsidP="00B859AA">
            <w:pPr>
              <w:rPr>
                <w:rFonts w:cs="Arial"/>
                <w:sz w:val="20"/>
              </w:rPr>
            </w:pPr>
            <w:r w:rsidRPr="00B859AA">
              <w:rPr>
                <w:rFonts w:cs="Arial"/>
                <w:sz w:val="20"/>
              </w:rPr>
              <w:t>March 2025</w:t>
            </w:r>
          </w:p>
        </w:tc>
        <w:tc>
          <w:tcPr>
            <w:tcW w:w="5699" w:type="dxa"/>
            <w:shd w:val="clear" w:color="auto" w:fill="auto"/>
          </w:tcPr>
          <w:p w14:paraId="5DD1CAD4" w14:textId="77777777" w:rsidR="00B859AA" w:rsidRPr="00B859AA" w:rsidRDefault="00B859AA" w:rsidP="00B859AA">
            <w:pPr>
              <w:rPr>
                <w:rFonts w:cs="Arial"/>
                <w:b/>
                <w:sz w:val="20"/>
              </w:rPr>
            </w:pPr>
            <w:r w:rsidRPr="00B859AA">
              <w:rPr>
                <w:rFonts w:cs="Arial"/>
                <w:sz w:val="20"/>
              </w:rPr>
              <w:t>Updated areas on remit, membership, declarations of interest and consent agenda</w:t>
            </w:r>
          </w:p>
        </w:tc>
        <w:tc>
          <w:tcPr>
            <w:tcW w:w="1559" w:type="dxa"/>
            <w:shd w:val="clear" w:color="auto" w:fill="auto"/>
          </w:tcPr>
          <w:p w14:paraId="545EFCCF" w14:textId="74A5E589" w:rsidR="00B859AA" w:rsidRPr="00A1074A" w:rsidRDefault="00B859AA" w:rsidP="00B859AA">
            <w:pPr>
              <w:rPr>
                <w:rFonts w:cs="Arial"/>
                <w:sz w:val="20"/>
              </w:rPr>
            </w:pPr>
            <w:r w:rsidRPr="00A1074A">
              <w:rPr>
                <w:rFonts w:cs="Arial"/>
                <w:sz w:val="20"/>
              </w:rPr>
              <w:t>4 March 2025</w:t>
            </w:r>
          </w:p>
        </w:tc>
        <w:tc>
          <w:tcPr>
            <w:tcW w:w="1559" w:type="dxa"/>
            <w:shd w:val="clear" w:color="auto" w:fill="auto"/>
          </w:tcPr>
          <w:p w14:paraId="5B156A36" w14:textId="742E5D58" w:rsidR="00B859AA" w:rsidRPr="00B859AA" w:rsidRDefault="00B859AA" w:rsidP="00B859AA">
            <w:pPr>
              <w:rPr>
                <w:rFonts w:cs="Arial"/>
                <w:b/>
                <w:sz w:val="20"/>
              </w:rPr>
            </w:pPr>
          </w:p>
        </w:tc>
      </w:tr>
      <w:tr w:rsidR="00B859AA" w:rsidRPr="00B859AA" w14:paraId="5759ED46" w14:textId="77777777" w:rsidTr="00A1074A">
        <w:tc>
          <w:tcPr>
            <w:tcW w:w="1560" w:type="dxa"/>
            <w:shd w:val="clear" w:color="auto" w:fill="auto"/>
          </w:tcPr>
          <w:p w14:paraId="7B1B6CED" w14:textId="77777777" w:rsidR="00B859AA" w:rsidRPr="00B859AA" w:rsidRDefault="00B859AA" w:rsidP="00B859AA">
            <w:pPr>
              <w:rPr>
                <w:rFonts w:cs="Arial"/>
                <w:sz w:val="20"/>
              </w:rPr>
            </w:pPr>
            <w:r w:rsidRPr="00B859AA">
              <w:rPr>
                <w:rFonts w:cs="Arial"/>
                <w:sz w:val="20"/>
              </w:rPr>
              <w:t>March 2024</w:t>
            </w:r>
          </w:p>
        </w:tc>
        <w:tc>
          <w:tcPr>
            <w:tcW w:w="5699" w:type="dxa"/>
            <w:shd w:val="clear" w:color="auto" w:fill="auto"/>
          </w:tcPr>
          <w:p w14:paraId="662EB090" w14:textId="77777777" w:rsidR="00B859AA" w:rsidRPr="00B859AA" w:rsidRDefault="00B859AA" w:rsidP="00B859AA">
            <w:pPr>
              <w:rPr>
                <w:rFonts w:cs="Arial"/>
                <w:sz w:val="20"/>
              </w:rPr>
            </w:pPr>
            <w:r w:rsidRPr="00B859AA">
              <w:rPr>
                <w:rFonts w:cs="Arial"/>
                <w:sz w:val="20"/>
              </w:rPr>
              <w:t>Updated to reflect changes in job titles</w:t>
            </w:r>
          </w:p>
        </w:tc>
        <w:tc>
          <w:tcPr>
            <w:tcW w:w="1559" w:type="dxa"/>
            <w:shd w:val="clear" w:color="auto" w:fill="auto"/>
          </w:tcPr>
          <w:p w14:paraId="283876E1" w14:textId="77777777" w:rsidR="00B859AA" w:rsidRPr="00B859AA" w:rsidRDefault="00B859AA" w:rsidP="00B859AA">
            <w:pPr>
              <w:rPr>
                <w:rFonts w:cs="Arial"/>
                <w:sz w:val="20"/>
              </w:rPr>
            </w:pPr>
            <w:r w:rsidRPr="00B859AA">
              <w:rPr>
                <w:rFonts w:cs="Arial"/>
                <w:sz w:val="20"/>
              </w:rPr>
              <w:t>12 March 2024</w:t>
            </w:r>
          </w:p>
        </w:tc>
        <w:tc>
          <w:tcPr>
            <w:tcW w:w="1559" w:type="dxa"/>
            <w:shd w:val="clear" w:color="auto" w:fill="auto"/>
          </w:tcPr>
          <w:p w14:paraId="3076C46A" w14:textId="5D7893E0" w:rsidR="00B859AA" w:rsidRPr="00B859AA" w:rsidRDefault="00A1074A" w:rsidP="00B859AA">
            <w:pPr>
              <w:rPr>
                <w:rFonts w:cs="Arial"/>
                <w:sz w:val="20"/>
              </w:rPr>
            </w:pPr>
            <w:r>
              <w:rPr>
                <w:rFonts w:cs="Arial"/>
                <w:sz w:val="20"/>
              </w:rPr>
              <w:t>28 March 2024</w:t>
            </w:r>
          </w:p>
        </w:tc>
      </w:tr>
      <w:tr w:rsidR="00B859AA" w:rsidRPr="00B859AA" w14:paraId="253E1C3D" w14:textId="77777777" w:rsidTr="00A1074A">
        <w:tc>
          <w:tcPr>
            <w:tcW w:w="1560" w:type="dxa"/>
            <w:shd w:val="clear" w:color="auto" w:fill="auto"/>
          </w:tcPr>
          <w:p w14:paraId="2FF07D4F" w14:textId="77777777" w:rsidR="00B859AA" w:rsidRPr="00B859AA" w:rsidRDefault="00B859AA" w:rsidP="00B859AA">
            <w:pPr>
              <w:rPr>
                <w:rFonts w:cs="Arial"/>
                <w:sz w:val="20"/>
              </w:rPr>
            </w:pPr>
            <w:r w:rsidRPr="00B859AA">
              <w:rPr>
                <w:rFonts w:cs="Arial"/>
                <w:sz w:val="20"/>
              </w:rPr>
              <w:t>March 2023</w:t>
            </w:r>
          </w:p>
        </w:tc>
        <w:tc>
          <w:tcPr>
            <w:tcW w:w="5699" w:type="dxa"/>
            <w:shd w:val="clear" w:color="auto" w:fill="auto"/>
          </w:tcPr>
          <w:p w14:paraId="3804023D" w14:textId="77777777" w:rsidR="00B859AA" w:rsidRPr="00B859AA" w:rsidRDefault="00B859AA" w:rsidP="00B859AA">
            <w:pPr>
              <w:rPr>
                <w:rFonts w:cs="Arial"/>
                <w:sz w:val="20"/>
              </w:rPr>
            </w:pPr>
            <w:r w:rsidRPr="00B859AA">
              <w:rPr>
                <w:rFonts w:cs="Arial"/>
                <w:sz w:val="20"/>
              </w:rPr>
              <w:t>Updated to reflect Blueprint for Good Governance-Second Edition requirements and added in section on risk</w:t>
            </w:r>
          </w:p>
        </w:tc>
        <w:tc>
          <w:tcPr>
            <w:tcW w:w="1559" w:type="dxa"/>
            <w:shd w:val="clear" w:color="auto" w:fill="auto"/>
          </w:tcPr>
          <w:p w14:paraId="0CD69D07" w14:textId="77777777" w:rsidR="00B859AA" w:rsidRPr="00B859AA" w:rsidRDefault="00B859AA" w:rsidP="00B859AA">
            <w:pPr>
              <w:rPr>
                <w:rFonts w:cs="Arial"/>
                <w:sz w:val="20"/>
              </w:rPr>
            </w:pPr>
            <w:r w:rsidRPr="00B859AA">
              <w:rPr>
                <w:rFonts w:cs="Arial"/>
                <w:sz w:val="20"/>
              </w:rPr>
              <w:t>14 March 2023</w:t>
            </w:r>
          </w:p>
        </w:tc>
        <w:tc>
          <w:tcPr>
            <w:tcW w:w="1559" w:type="dxa"/>
            <w:shd w:val="clear" w:color="auto" w:fill="auto"/>
          </w:tcPr>
          <w:p w14:paraId="2052D83B" w14:textId="77777777" w:rsidR="00B859AA" w:rsidRPr="00B859AA" w:rsidRDefault="00B859AA" w:rsidP="00B859AA">
            <w:pPr>
              <w:rPr>
                <w:rFonts w:cs="Arial"/>
                <w:sz w:val="20"/>
              </w:rPr>
            </w:pPr>
            <w:r w:rsidRPr="00B859AA">
              <w:rPr>
                <w:rFonts w:cs="Arial"/>
                <w:sz w:val="20"/>
              </w:rPr>
              <w:t>TBC</w:t>
            </w:r>
          </w:p>
        </w:tc>
      </w:tr>
      <w:tr w:rsidR="00B859AA" w:rsidRPr="00B859AA" w14:paraId="61B15534" w14:textId="77777777" w:rsidTr="00A1074A">
        <w:tc>
          <w:tcPr>
            <w:tcW w:w="1560" w:type="dxa"/>
            <w:shd w:val="clear" w:color="auto" w:fill="auto"/>
          </w:tcPr>
          <w:p w14:paraId="5ACE0A9A" w14:textId="1475BEF5" w:rsidR="00B859AA" w:rsidRPr="00B859AA" w:rsidRDefault="00A1074A" w:rsidP="00B859AA">
            <w:pPr>
              <w:rPr>
                <w:rFonts w:cs="Arial"/>
                <w:sz w:val="20"/>
              </w:rPr>
            </w:pPr>
            <w:r>
              <w:rPr>
                <w:rFonts w:cs="Arial"/>
                <w:sz w:val="20"/>
              </w:rPr>
              <w:t xml:space="preserve">May 2022 </w:t>
            </w:r>
          </w:p>
        </w:tc>
        <w:tc>
          <w:tcPr>
            <w:tcW w:w="5699" w:type="dxa"/>
            <w:shd w:val="clear" w:color="auto" w:fill="auto"/>
          </w:tcPr>
          <w:p w14:paraId="2D79A9DC" w14:textId="77777777" w:rsidR="00B859AA" w:rsidRPr="00B859AA" w:rsidRDefault="00B859AA" w:rsidP="00B859AA">
            <w:pPr>
              <w:rPr>
                <w:rFonts w:cs="Arial"/>
                <w:sz w:val="20"/>
              </w:rPr>
            </w:pPr>
            <w:r w:rsidRPr="00B859AA">
              <w:rPr>
                <w:rFonts w:cs="Arial"/>
                <w:sz w:val="20"/>
              </w:rPr>
              <w:t>Updated to reflect change to Executive Director Lead</w:t>
            </w:r>
          </w:p>
        </w:tc>
        <w:tc>
          <w:tcPr>
            <w:tcW w:w="1559" w:type="dxa"/>
            <w:shd w:val="clear" w:color="auto" w:fill="auto"/>
          </w:tcPr>
          <w:p w14:paraId="2F7636B0" w14:textId="77777777" w:rsidR="00B859AA" w:rsidRPr="00B859AA" w:rsidRDefault="00B859AA" w:rsidP="00B859AA">
            <w:pPr>
              <w:rPr>
                <w:rFonts w:cs="Arial"/>
                <w:sz w:val="20"/>
              </w:rPr>
            </w:pPr>
            <w:r w:rsidRPr="00B859AA">
              <w:rPr>
                <w:rFonts w:cs="Arial"/>
                <w:sz w:val="20"/>
              </w:rPr>
              <w:t>10 January 2023</w:t>
            </w:r>
          </w:p>
        </w:tc>
        <w:tc>
          <w:tcPr>
            <w:tcW w:w="1559" w:type="dxa"/>
            <w:shd w:val="clear" w:color="auto" w:fill="auto"/>
          </w:tcPr>
          <w:p w14:paraId="1C4A1917" w14:textId="4039C1DC" w:rsidR="00B859AA" w:rsidRPr="00B859AA" w:rsidRDefault="00A1074A" w:rsidP="00B859AA">
            <w:pPr>
              <w:rPr>
                <w:rFonts w:cs="Arial"/>
                <w:sz w:val="20"/>
              </w:rPr>
            </w:pPr>
            <w:r>
              <w:rPr>
                <w:rFonts w:cs="Arial"/>
                <w:sz w:val="20"/>
              </w:rPr>
              <w:t>24 January 2023</w:t>
            </w:r>
          </w:p>
        </w:tc>
      </w:tr>
      <w:tr w:rsidR="00B859AA" w:rsidRPr="00B859AA" w14:paraId="426C5D9E" w14:textId="77777777" w:rsidTr="00A1074A">
        <w:tc>
          <w:tcPr>
            <w:tcW w:w="1560" w:type="dxa"/>
            <w:shd w:val="clear" w:color="auto" w:fill="auto"/>
          </w:tcPr>
          <w:p w14:paraId="6B1EA187" w14:textId="77777777" w:rsidR="00B859AA" w:rsidRPr="00B859AA" w:rsidRDefault="00B859AA" w:rsidP="00B859AA">
            <w:pPr>
              <w:rPr>
                <w:rFonts w:cs="Arial"/>
                <w:sz w:val="20"/>
              </w:rPr>
            </w:pPr>
            <w:r w:rsidRPr="00B859AA">
              <w:rPr>
                <w:rFonts w:cs="Arial"/>
                <w:sz w:val="20"/>
              </w:rPr>
              <w:t>March 2022</w:t>
            </w:r>
          </w:p>
          <w:p w14:paraId="112798A1" w14:textId="77777777" w:rsidR="00B859AA" w:rsidRPr="00B859AA" w:rsidRDefault="00B859AA" w:rsidP="00B859AA">
            <w:pPr>
              <w:rPr>
                <w:rFonts w:cs="Arial"/>
                <w:sz w:val="20"/>
              </w:rPr>
            </w:pPr>
            <w:r w:rsidRPr="00B859AA">
              <w:rPr>
                <w:rFonts w:cs="Arial"/>
                <w:sz w:val="20"/>
              </w:rPr>
              <w:t>(Draft v2)</w:t>
            </w:r>
          </w:p>
        </w:tc>
        <w:tc>
          <w:tcPr>
            <w:tcW w:w="5699" w:type="dxa"/>
            <w:shd w:val="clear" w:color="auto" w:fill="auto"/>
          </w:tcPr>
          <w:p w14:paraId="37171136" w14:textId="77777777" w:rsidR="00B859AA" w:rsidRPr="00B859AA" w:rsidRDefault="00B859AA" w:rsidP="00B859AA">
            <w:pPr>
              <w:rPr>
                <w:rFonts w:cs="Arial"/>
                <w:sz w:val="20"/>
              </w:rPr>
            </w:pPr>
            <w:r w:rsidRPr="00B859AA">
              <w:rPr>
                <w:rFonts w:cs="Arial"/>
                <w:sz w:val="20"/>
              </w:rPr>
              <w:t>Updated to reflect focus on staff governance standard and statutory responsibility of committee following bench-mark with other Boards</w:t>
            </w:r>
          </w:p>
        </w:tc>
        <w:tc>
          <w:tcPr>
            <w:tcW w:w="1559" w:type="dxa"/>
            <w:shd w:val="clear" w:color="auto" w:fill="auto"/>
          </w:tcPr>
          <w:p w14:paraId="0AFC0B5A" w14:textId="77777777" w:rsidR="00B859AA" w:rsidRPr="00B859AA" w:rsidRDefault="00B859AA" w:rsidP="00B859AA">
            <w:pPr>
              <w:rPr>
                <w:rFonts w:cs="Arial"/>
                <w:sz w:val="20"/>
              </w:rPr>
            </w:pPr>
            <w:r w:rsidRPr="00B859AA">
              <w:rPr>
                <w:rFonts w:cs="Arial"/>
                <w:sz w:val="20"/>
              </w:rPr>
              <w:t>3 May 2022</w:t>
            </w:r>
          </w:p>
        </w:tc>
        <w:tc>
          <w:tcPr>
            <w:tcW w:w="1559" w:type="dxa"/>
            <w:shd w:val="clear" w:color="auto" w:fill="auto"/>
          </w:tcPr>
          <w:p w14:paraId="024C4128" w14:textId="67AB3953" w:rsidR="00B859AA" w:rsidRPr="00B859AA" w:rsidRDefault="00B859AA" w:rsidP="00B859AA">
            <w:pPr>
              <w:rPr>
                <w:rFonts w:cs="Arial"/>
                <w:sz w:val="20"/>
              </w:rPr>
            </w:pPr>
          </w:p>
        </w:tc>
      </w:tr>
    </w:tbl>
    <w:p w14:paraId="702695EE" w14:textId="77777777" w:rsidR="00B859AA" w:rsidRPr="00FB6B98" w:rsidRDefault="00B859AA" w:rsidP="00B859AA">
      <w:pPr>
        <w:ind w:right="-341"/>
        <w:rPr>
          <w:rFonts w:cs="Arial"/>
        </w:rPr>
      </w:pPr>
    </w:p>
    <w:p w14:paraId="597C79A6" w14:textId="0AAB2506" w:rsidR="00A1074A" w:rsidRDefault="00A1074A" w:rsidP="00A1074A">
      <w:pPr>
        <w:jc w:val="right"/>
      </w:pPr>
      <w:r>
        <w:rPr>
          <w:noProof/>
          <w:lang w:eastAsia="en-GB"/>
        </w:rPr>
        <w:drawing>
          <wp:inline distT="0" distB="0" distL="0" distR="0" wp14:anchorId="2129BE76" wp14:editId="427B2E47">
            <wp:extent cx="1152525" cy="790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p w14:paraId="1753CBC5" w14:textId="77777777" w:rsidR="00A1074A" w:rsidRPr="00E83451" w:rsidRDefault="00A1074A" w:rsidP="00A1074A">
      <w:pPr>
        <w:pStyle w:val="Heading1"/>
        <w:ind w:right="183"/>
        <w:jc w:val="center"/>
        <w:rPr>
          <w:rFonts w:cs="Arial"/>
          <w:sz w:val="28"/>
          <w:szCs w:val="24"/>
        </w:rPr>
      </w:pPr>
      <w:r w:rsidRPr="00E83451">
        <w:rPr>
          <w:rFonts w:cs="Arial"/>
          <w:sz w:val="28"/>
          <w:szCs w:val="24"/>
        </w:rPr>
        <w:t>NHS GOLDEN JUBILEE</w:t>
      </w:r>
    </w:p>
    <w:p w14:paraId="61846428" w14:textId="77777777" w:rsidR="00A1074A" w:rsidRPr="00E83451" w:rsidRDefault="00A1074A" w:rsidP="00A1074A">
      <w:pPr>
        <w:pStyle w:val="Heading1"/>
        <w:ind w:right="183"/>
        <w:jc w:val="center"/>
        <w:rPr>
          <w:rFonts w:cs="Arial"/>
          <w:sz w:val="28"/>
          <w:szCs w:val="24"/>
        </w:rPr>
      </w:pPr>
      <w:r w:rsidRPr="00E83451">
        <w:rPr>
          <w:rFonts w:cs="Arial"/>
          <w:sz w:val="28"/>
          <w:szCs w:val="24"/>
        </w:rPr>
        <w:t>FINANCE AND PERFORMANCE COMMITTEE</w:t>
      </w:r>
    </w:p>
    <w:p w14:paraId="2A3F8DDD" w14:textId="77777777" w:rsidR="00A1074A" w:rsidRPr="00E83451" w:rsidRDefault="00A1074A" w:rsidP="00A1074A">
      <w:pPr>
        <w:pStyle w:val="Heading1"/>
        <w:ind w:right="183"/>
        <w:jc w:val="center"/>
        <w:rPr>
          <w:sz w:val="28"/>
        </w:rPr>
      </w:pPr>
      <w:r w:rsidRPr="00E83451">
        <w:rPr>
          <w:rFonts w:cs="Arial"/>
          <w:sz w:val="28"/>
          <w:szCs w:val="24"/>
        </w:rPr>
        <w:t>Terms of Reference 202</w:t>
      </w:r>
      <w:r>
        <w:rPr>
          <w:rFonts w:cs="Arial"/>
          <w:sz w:val="28"/>
          <w:szCs w:val="24"/>
        </w:rPr>
        <w:t>5</w:t>
      </w:r>
      <w:r w:rsidRPr="00E83451">
        <w:rPr>
          <w:rFonts w:cs="Arial"/>
          <w:sz w:val="28"/>
          <w:szCs w:val="24"/>
        </w:rPr>
        <w:t>-2</w:t>
      </w:r>
      <w:r>
        <w:rPr>
          <w:rFonts w:cs="Arial"/>
          <w:sz w:val="28"/>
          <w:szCs w:val="24"/>
        </w:rPr>
        <w:t>6</w:t>
      </w:r>
      <w:r w:rsidRPr="00E83451">
        <w:rPr>
          <w:sz w:val="28"/>
        </w:rPr>
        <w:t xml:space="preserve"> </w:t>
      </w:r>
    </w:p>
    <w:p w14:paraId="63321C84" w14:textId="77777777" w:rsidR="00A1074A" w:rsidRDefault="00A1074A" w:rsidP="00A1074A"/>
    <w:p w14:paraId="147CEDDD" w14:textId="77777777" w:rsidR="00A1074A" w:rsidRPr="00A63236" w:rsidRDefault="00A1074A" w:rsidP="00A1074A"/>
    <w:p w14:paraId="17BDFF12" w14:textId="77777777" w:rsidR="00A1074A" w:rsidRPr="00353F6D" w:rsidRDefault="00A1074A" w:rsidP="00A1074A">
      <w:pPr>
        <w:numPr>
          <w:ilvl w:val="0"/>
          <w:numId w:val="8"/>
        </w:numPr>
        <w:autoSpaceDE w:val="0"/>
        <w:autoSpaceDN w:val="0"/>
        <w:adjustRightInd w:val="0"/>
        <w:ind w:left="567" w:hanging="567"/>
        <w:rPr>
          <w:rFonts w:cs="Arial"/>
          <w:b/>
          <w:bCs/>
          <w:lang w:eastAsia="en-GB"/>
        </w:rPr>
      </w:pPr>
      <w:r>
        <w:rPr>
          <w:rFonts w:cs="Arial"/>
          <w:b/>
          <w:bCs/>
          <w:lang w:eastAsia="en-GB"/>
        </w:rPr>
        <w:t>Purpose</w:t>
      </w:r>
    </w:p>
    <w:p w14:paraId="6EEF0976" w14:textId="77777777" w:rsidR="00A1074A" w:rsidRDefault="00A1074A" w:rsidP="00A1074A">
      <w:pPr>
        <w:autoSpaceDE w:val="0"/>
        <w:autoSpaceDN w:val="0"/>
        <w:adjustRightInd w:val="0"/>
        <w:rPr>
          <w:rFonts w:cs="Arial"/>
          <w:bCs/>
          <w:lang w:eastAsia="en-GB"/>
        </w:rPr>
      </w:pPr>
    </w:p>
    <w:p w14:paraId="634AEF59" w14:textId="77777777" w:rsidR="00A1074A" w:rsidRDefault="00A1074A" w:rsidP="00A1074A">
      <w:pPr>
        <w:autoSpaceDE w:val="0"/>
        <w:autoSpaceDN w:val="0"/>
        <w:adjustRightInd w:val="0"/>
        <w:ind w:left="567"/>
        <w:rPr>
          <w:rFonts w:cs="Arial"/>
          <w:bCs/>
          <w:lang w:eastAsia="en-GB"/>
        </w:rPr>
      </w:pPr>
      <w:r>
        <w:rPr>
          <w:rFonts w:cs="Arial"/>
          <w:bCs/>
          <w:lang w:eastAsia="en-GB"/>
        </w:rPr>
        <w:t>Finance and Performance Committee (FPC) is a Standing Committee of NHSGJ Board, which together with the Audit and Risk Committee, Clinical Governance Committee, Staff Governance and Person Centred Committee and Strategic Portfolio Governance Committee form the full governance framework for NHS Golden Jubilee.</w:t>
      </w:r>
    </w:p>
    <w:p w14:paraId="4CCD105C" w14:textId="77777777" w:rsidR="00A1074A" w:rsidRDefault="00A1074A" w:rsidP="00A1074A">
      <w:pPr>
        <w:autoSpaceDE w:val="0"/>
        <w:autoSpaceDN w:val="0"/>
        <w:adjustRightInd w:val="0"/>
        <w:ind w:left="567" w:hanging="567"/>
        <w:rPr>
          <w:rFonts w:cs="Arial"/>
          <w:bCs/>
          <w:lang w:eastAsia="en-GB"/>
        </w:rPr>
      </w:pPr>
    </w:p>
    <w:p w14:paraId="71F969E4" w14:textId="77777777" w:rsidR="00A1074A" w:rsidRPr="00DC646F" w:rsidRDefault="00A1074A" w:rsidP="00A1074A">
      <w:pPr>
        <w:autoSpaceDE w:val="0"/>
        <w:autoSpaceDN w:val="0"/>
        <w:adjustRightInd w:val="0"/>
        <w:ind w:left="567"/>
        <w:rPr>
          <w:rFonts w:cs="Arial"/>
        </w:rPr>
      </w:pPr>
      <w:r>
        <w:rPr>
          <w:rFonts w:cs="Arial"/>
          <w:bCs/>
          <w:lang w:eastAsia="en-GB"/>
        </w:rPr>
        <w:t>FPC is established by NHSGJ Board to review</w:t>
      </w:r>
      <w:r w:rsidRPr="00DC646F">
        <w:rPr>
          <w:rFonts w:cs="Arial"/>
          <w:bCs/>
          <w:lang w:eastAsia="en-GB"/>
        </w:rPr>
        <w:t xml:space="preserve"> and monitor the Board</w:t>
      </w:r>
      <w:r>
        <w:rPr>
          <w:rFonts w:cs="Arial"/>
          <w:bCs/>
          <w:lang w:eastAsia="en-GB"/>
        </w:rPr>
        <w:t>’s</w:t>
      </w:r>
      <w:r w:rsidRPr="00DC646F">
        <w:rPr>
          <w:rFonts w:cs="Arial"/>
          <w:bCs/>
          <w:lang w:eastAsia="en-GB"/>
        </w:rPr>
        <w:t xml:space="preserve"> financial </w:t>
      </w:r>
      <w:r>
        <w:rPr>
          <w:rFonts w:cs="Arial"/>
          <w:bCs/>
          <w:lang w:eastAsia="en-GB"/>
        </w:rPr>
        <w:t>and operational performance</w:t>
      </w:r>
      <w:r w:rsidRPr="00DC646F">
        <w:rPr>
          <w:rFonts w:cs="Arial"/>
          <w:bCs/>
          <w:lang w:eastAsia="en-GB"/>
        </w:rPr>
        <w:t xml:space="preserve">. </w:t>
      </w:r>
      <w:r>
        <w:rPr>
          <w:rFonts w:cs="Arial"/>
          <w:bCs/>
          <w:lang w:eastAsia="en-GB"/>
        </w:rPr>
        <w:t xml:space="preserve"> </w:t>
      </w:r>
      <w:r w:rsidRPr="00DC646F">
        <w:rPr>
          <w:rFonts w:cs="Arial"/>
          <w:bCs/>
          <w:lang w:eastAsia="en-GB"/>
        </w:rPr>
        <w:t xml:space="preserve">Its primary focus will be to ensure appropriate governance arrangements are in place to direct the most effective use of all Board resources and deliver the Board ambition of </w:t>
      </w:r>
      <w:r w:rsidRPr="00DC646F">
        <w:rPr>
          <w:rFonts w:cs="Arial"/>
        </w:rPr>
        <w:t>“</w:t>
      </w:r>
      <w:r>
        <w:rPr>
          <w:rFonts w:cs="Arial"/>
          <w:color w:val="212529"/>
        </w:rPr>
        <w:t>providing a quality service delivering person-centred, safe, effective care for every patient, taking consideration of the nine protected characteristics under the Equality Act.  We take pride in caring for our patients and service users, taking into account their specific needs and wishes</w:t>
      </w:r>
      <w:r w:rsidRPr="00CB2876">
        <w:rPr>
          <w:rFonts w:cs="Arial"/>
        </w:rPr>
        <w:t>”</w:t>
      </w:r>
      <w:r w:rsidRPr="00DC646F">
        <w:rPr>
          <w:rFonts w:cs="Arial"/>
        </w:rPr>
        <w:t>.</w:t>
      </w:r>
    </w:p>
    <w:p w14:paraId="0860532E" w14:textId="77777777" w:rsidR="00A1074A" w:rsidRPr="00DC646F" w:rsidRDefault="00A1074A" w:rsidP="00A1074A">
      <w:pPr>
        <w:tabs>
          <w:tab w:val="num" w:pos="1080"/>
        </w:tabs>
        <w:autoSpaceDE w:val="0"/>
        <w:autoSpaceDN w:val="0"/>
        <w:adjustRightInd w:val="0"/>
        <w:ind w:left="567" w:hanging="567"/>
        <w:rPr>
          <w:rFonts w:cs="Arial"/>
          <w:bCs/>
          <w:color w:val="000000"/>
        </w:rPr>
      </w:pPr>
    </w:p>
    <w:p w14:paraId="7263CF38" w14:textId="77777777" w:rsidR="00A1074A" w:rsidRPr="00DC646F" w:rsidRDefault="00A1074A" w:rsidP="00A1074A">
      <w:pPr>
        <w:ind w:left="567" w:right="-46"/>
        <w:rPr>
          <w:rFonts w:cs="Arial"/>
        </w:rPr>
      </w:pPr>
      <w:r>
        <w:rPr>
          <w:rFonts w:cs="Arial"/>
        </w:rPr>
        <w:t xml:space="preserve">FPC </w:t>
      </w:r>
      <w:r w:rsidRPr="00DC646F">
        <w:rPr>
          <w:rFonts w:cs="Arial"/>
        </w:rPr>
        <w:t xml:space="preserve">will work within the principles of </w:t>
      </w:r>
      <w:r>
        <w:rPr>
          <w:rFonts w:cs="Arial"/>
        </w:rPr>
        <w:t>T</w:t>
      </w:r>
      <w:r w:rsidRPr="00DC646F">
        <w:rPr>
          <w:rFonts w:cs="Arial"/>
        </w:rPr>
        <w:t>he Blueprint for Good Governance</w:t>
      </w:r>
      <w:r>
        <w:rPr>
          <w:rFonts w:cs="Arial"/>
        </w:rPr>
        <w:t xml:space="preserve"> – Second Edition</w:t>
      </w:r>
      <w:r w:rsidRPr="00DC646F">
        <w:rPr>
          <w:rFonts w:cs="Arial"/>
        </w:rPr>
        <w:t xml:space="preserve">, to ensure effective management, improved performance and ultimately good outcomes for all stakeholders.  </w:t>
      </w:r>
    </w:p>
    <w:p w14:paraId="7A118A6E" w14:textId="77777777" w:rsidR="00A1074A" w:rsidRPr="00DC646F" w:rsidRDefault="00A1074A" w:rsidP="00A1074A">
      <w:pPr>
        <w:tabs>
          <w:tab w:val="num" w:pos="1080"/>
        </w:tabs>
        <w:autoSpaceDE w:val="0"/>
        <w:autoSpaceDN w:val="0"/>
        <w:adjustRightInd w:val="0"/>
        <w:rPr>
          <w:rFonts w:cs="Arial"/>
          <w:bCs/>
          <w:color w:val="000000"/>
        </w:rPr>
      </w:pPr>
    </w:p>
    <w:p w14:paraId="0DF89E2B" w14:textId="77777777" w:rsidR="00A1074A" w:rsidRDefault="00A1074A" w:rsidP="00A1074A">
      <w:pPr>
        <w:tabs>
          <w:tab w:val="num" w:pos="1080"/>
        </w:tabs>
        <w:autoSpaceDE w:val="0"/>
        <w:autoSpaceDN w:val="0"/>
        <w:adjustRightInd w:val="0"/>
        <w:rPr>
          <w:rFonts w:cs="Arial"/>
          <w:bCs/>
          <w:color w:val="000000"/>
        </w:rPr>
      </w:pPr>
    </w:p>
    <w:p w14:paraId="15D88302" w14:textId="77777777" w:rsidR="00A1074A" w:rsidRDefault="00A1074A" w:rsidP="00A1074A">
      <w:pPr>
        <w:numPr>
          <w:ilvl w:val="0"/>
          <w:numId w:val="8"/>
        </w:numPr>
        <w:autoSpaceDE w:val="0"/>
        <w:autoSpaceDN w:val="0"/>
        <w:adjustRightInd w:val="0"/>
        <w:ind w:left="567" w:hanging="567"/>
        <w:rPr>
          <w:rFonts w:cs="Arial"/>
          <w:b/>
          <w:bCs/>
        </w:rPr>
      </w:pPr>
      <w:r>
        <w:rPr>
          <w:rFonts w:cs="Arial"/>
          <w:b/>
          <w:bCs/>
        </w:rPr>
        <w:t>Objectives and Remit</w:t>
      </w:r>
    </w:p>
    <w:p w14:paraId="2E269DB9" w14:textId="77777777" w:rsidR="00A1074A" w:rsidRDefault="00A1074A" w:rsidP="00A1074A">
      <w:pPr>
        <w:autoSpaceDE w:val="0"/>
        <w:autoSpaceDN w:val="0"/>
        <w:adjustRightInd w:val="0"/>
        <w:ind w:left="720"/>
        <w:rPr>
          <w:rFonts w:cs="Arial"/>
          <w:b/>
          <w:bCs/>
        </w:rPr>
      </w:pPr>
    </w:p>
    <w:p w14:paraId="1A7D8C50" w14:textId="77777777" w:rsidR="00A1074A" w:rsidRDefault="00A1074A" w:rsidP="00A1074A">
      <w:pPr>
        <w:autoSpaceDE w:val="0"/>
        <w:autoSpaceDN w:val="0"/>
        <w:adjustRightInd w:val="0"/>
        <w:ind w:left="567"/>
        <w:rPr>
          <w:rFonts w:cs="Arial"/>
          <w:bCs/>
        </w:rPr>
      </w:pPr>
      <w:r>
        <w:rPr>
          <w:rFonts w:cs="Arial"/>
          <w:bCs/>
        </w:rPr>
        <w:t>FPC will function as a Sub-Committee of NHSGJ Board with a role of holding the Executive Team to account and support the Executive Team in the following elements of the Board Performance and Assurance Framework:</w:t>
      </w:r>
    </w:p>
    <w:p w14:paraId="5D7CA530" w14:textId="77777777" w:rsidR="00A1074A" w:rsidRDefault="00A1074A" w:rsidP="00A1074A">
      <w:pPr>
        <w:autoSpaceDE w:val="0"/>
        <w:autoSpaceDN w:val="0"/>
        <w:adjustRightInd w:val="0"/>
        <w:ind w:left="567" w:hanging="567"/>
        <w:rPr>
          <w:rFonts w:cs="Arial"/>
          <w:bCs/>
        </w:rPr>
      </w:pPr>
    </w:p>
    <w:p w14:paraId="11DA1142" w14:textId="77777777" w:rsidR="00A1074A" w:rsidRPr="003F4527" w:rsidRDefault="00A1074A" w:rsidP="00A1074A">
      <w:pPr>
        <w:numPr>
          <w:ilvl w:val="0"/>
          <w:numId w:val="33"/>
        </w:numPr>
        <w:autoSpaceDE w:val="0"/>
        <w:autoSpaceDN w:val="0"/>
        <w:adjustRightInd w:val="0"/>
        <w:spacing w:after="120"/>
        <w:ind w:left="1276" w:hanging="567"/>
        <w:rPr>
          <w:rFonts w:cs="Arial"/>
          <w:bCs/>
        </w:rPr>
      </w:pPr>
      <w:r w:rsidRPr="003F4527">
        <w:rPr>
          <w:rFonts w:cs="Arial"/>
          <w:bCs/>
        </w:rPr>
        <w:t xml:space="preserve">Development and delivery of the Annual </w:t>
      </w:r>
      <w:r>
        <w:rPr>
          <w:rFonts w:cs="Arial"/>
          <w:bCs/>
        </w:rPr>
        <w:t>Delivery</w:t>
      </w:r>
      <w:r w:rsidRPr="003F4527">
        <w:rPr>
          <w:rFonts w:cs="Arial"/>
          <w:bCs/>
        </w:rPr>
        <w:t xml:space="preserve"> Plan; </w:t>
      </w:r>
    </w:p>
    <w:p w14:paraId="75D4DD40" w14:textId="77777777" w:rsidR="00A1074A" w:rsidRDefault="00A1074A" w:rsidP="00A1074A">
      <w:pPr>
        <w:numPr>
          <w:ilvl w:val="0"/>
          <w:numId w:val="33"/>
        </w:numPr>
        <w:autoSpaceDE w:val="0"/>
        <w:autoSpaceDN w:val="0"/>
        <w:adjustRightInd w:val="0"/>
        <w:spacing w:after="120"/>
        <w:ind w:left="1276" w:hanging="567"/>
        <w:rPr>
          <w:rFonts w:cs="Arial"/>
          <w:bCs/>
        </w:rPr>
      </w:pPr>
      <w:r>
        <w:rPr>
          <w:rFonts w:cs="Arial"/>
          <w:bCs/>
        </w:rPr>
        <w:lastRenderedPageBreak/>
        <w:t>Reviewing the development of the Board Financial Plan and achievement of financial targets;</w:t>
      </w:r>
    </w:p>
    <w:p w14:paraId="0238DD02" w14:textId="77777777" w:rsidR="00A1074A" w:rsidRDefault="00A1074A" w:rsidP="00A1074A">
      <w:pPr>
        <w:numPr>
          <w:ilvl w:val="0"/>
          <w:numId w:val="33"/>
        </w:numPr>
        <w:autoSpaceDE w:val="0"/>
        <w:autoSpaceDN w:val="0"/>
        <w:adjustRightInd w:val="0"/>
        <w:spacing w:after="120"/>
        <w:ind w:left="1276" w:hanging="567"/>
        <w:rPr>
          <w:rFonts w:cs="Arial"/>
          <w:bCs/>
        </w:rPr>
      </w:pPr>
      <w:r>
        <w:rPr>
          <w:rFonts w:cs="Arial"/>
          <w:bCs/>
        </w:rPr>
        <w:t xml:space="preserve">Financial and performance monitoring arrangements including the regular review of the Finance and Performance sections of the Performance Report; </w:t>
      </w:r>
    </w:p>
    <w:p w14:paraId="5A8359D6" w14:textId="77777777" w:rsidR="00A1074A" w:rsidRDefault="00A1074A" w:rsidP="00A1074A">
      <w:pPr>
        <w:numPr>
          <w:ilvl w:val="0"/>
          <w:numId w:val="33"/>
        </w:numPr>
        <w:autoSpaceDE w:val="0"/>
        <w:autoSpaceDN w:val="0"/>
        <w:adjustRightInd w:val="0"/>
        <w:spacing w:after="120"/>
        <w:ind w:left="1276" w:hanging="567"/>
        <w:rPr>
          <w:rFonts w:cs="Arial"/>
          <w:bCs/>
        </w:rPr>
      </w:pPr>
      <w:r>
        <w:rPr>
          <w:rFonts w:cs="Arial"/>
          <w:bCs/>
        </w:rPr>
        <w:t>Oversee annual review and assessment of Board Performance; and</w:t>
      </w:r>
    </w:p>
    <w:p w14:paraId="7C1A44DA" w14:textId="77777777" w:rsidR="00A1074A" w:rsidRDefault="00A1074A" w:rsidP="00A1074A">
      <w:pPr>
        <w:numPr>
          <w:ilvl w:val="0"/>
          <w:numId w:val="33"/>
        </w:numPr>
        <w:autoSpaceDE w:val="0"/>
        <w:autoSpaceDN w:val="0"/>
        <w:adjustRightInd w:val="0"/>
        <w:spacing w:after="120"/>
        <w:ind w:left="1276" w:hanging="567"/>
        <w:rPr>
          <w:rFonts w:cs="Arial"/>
          <w:bCs/>
        </w:rPr>
      </w:pPr>
      <w:r>
        <w:rPr>
          <w:rFonts w:cs="Arial"/>
          <w:bCs/>
        </w:rPr>
        <w:t>Review arrangements for securing effectiveness and best value from resources, ensuring that prompt action is taken and appropriate escalation approaches are deployed to manage issues.</w:t>
      </w:r>
    </w:p>
    <w:p w14:paraId="16D0556F" w14:textId="77777777" w:rsidR="00A1074A" w:rsidRPr="00A1074A" w:rsidRDefault="00A1074A" w:rsidP="00A1074A">
      <w:pPr>
        <w:pStyle w:val="ListParagraph"/>
        <w:ind w:left="567"/>
        <w:rPr>
          <w:rFonts w:ascii="Arial" w:hAnsi="Arial" w:cs="Arial"/>
          <w:sz w:val="24"/>
        </w:rPr>
      </w:pPr>
      <w:r w:rsidRPr="00A1074A">
        <w:rPr>
          <w:rFonts w:ascii="Arial" w:hAnsi="Arial" w:cs="Arial"/>
          <w:sz w:val="24"/>
        </w:rPr>
        <w:t>FPC’s remit includes those specific areas of NHSGJ business outlined in the Scheme of Delegation. This includes the following responsibilities:</w:t>
      </w:r>
    </w:p>
    <w:p w14:paraId="516A4F13" w14:textId="77777777" w:rsidR="00A1074A" w:rsidRPr="00A1074A" w:rsidRDefault="00A1074A" w:rsidP="00A1074A">
      <w:pPr>
        <w:pStyle w:val="ListParagraph"/>
        <w:ind w:left="2156"/>
        <w:rPr>
          <w:rFonts w:ascii="Arial" w:hAnsi="Arial" w:cs="Arial"/>
          <w:color w:val="FF0000"/>
          <w:sz w:val="24"/>
        </w:rPr>
      </w:pPr>
    </w:p>
    <w:p w14:paraId="76687E3D" w14:textId="77777777" w:rsidR="00A1074A" w:rsidRPr="00A1074A" w:rsidRDefault="00A1074A" w:rsidP="00A1074A">
      <w:pPr>
        <w:pStyle w:val="ListParagraph"/>
        <w:numPr>
          <w:ilvl w:val="1"/>
          <w:numId w:val="36"/>
        </w:numPr>
        <w:ind w:left="1134" w:hanging="425"/>
        <w:rPr>
          <w:rFonts w:ascii="Arial" w:hAnsi="Arial" w:cs="Arial"/>
          <w:sz w:val="24"/>
          <w:szCs w:val="24"/>
        </w:rPr>
      </w:pPr>
      <w:r w:rsidRPr="00A1074A">
        <w:rPr>
          <w:rFonts w:ascii="Arial" w:hAnsi="Arial" w:cs="Arial"/>
          <w:sz w:val="24"/>
          <w:szCs w:val="24"/>
        </w:rPr>
        <w:t>Promoting active and collaborative governance across the healthcare system.</w:t>
      </w:r>
    </w:p>
    <w:p w14:paraId="21BFF168" w14:textId="77777777" w:rsidR="00A1074A" w:rsidRPr="00A1074A" w:rsidRDefault="00A1074A" w:rsidP="00A1074A">
      <w:pPr>
        <w:pStyle w:val="ListParagraph"/>
        <w:numPr>
          <w:ilvl w:val="1"/>
          <w:numId w:val="36"/>
        </w:numPr>
        <w:ind w:left="1134" w:hanging="425"/>
        <w:rPr>
          <w:rFonts w:ascii="Arial" w:hAnsi="Arial" w:cs="Arial"/>
          <w:sz w:val="24"/>
          <w:szCs w:val="24"/>
        </w:rPr>
      </w:pPr>
      <w:r w:rsidRPr="00A1074A">
        <w:rPr>
          <w:rFonts w:ascii="Arial" w:hAnsi="Arial" w:cs="Arial"/>
          <w:sz w:val="24"/>
          <w:szCs w:val="24"/>
        </w:rPr>
        <w:t>Monitoring progress towards the achievement of NHSGJ aims, corporate objectives and operational priorities as approved and allocated to FPC by NHSGJ Board.</w:t>
      </w:r>
    </w:p>
    <w:p w14:paraId="5B9CF760" w14:textId="77777777" w:rsidR="00A1074A" w:rsidRPr="00A1074A" w:rsidRDefault="00A1074A" w:rsidP="00A1074A">
      <w:pPr>
        <w:pStyle w:val="ListParagraph"/>
        <w:numPr>
          <w:ilvl w:val="1"/>
          <w:numId w:val="36"/>
        </w:numPr>
        <w:ind w:left="1134" w:hanging="425"/>
        <w:rPr>
          <w:rFonts w:ascii="Arial" w:hAnsi="Arial" w:cs="Arial"/>
          <w:sz w:val="24"/>
          <w:szCs w:val="24"/>
        </w:rPr>
      </w:pPr>
      <w:r w:rsidRPr="00A1074A">
        <w:rPr>
          <w:rFonts w:ascii="Arial" w:hAnsi="Arial" w:cs="Arial"/>
          <w:sz w:val="24"/>
          <w:szCs w:val="24"/>
        </w:rPr>
        <w:t>Oversight of the management of the specific corporate risks allocated to FPC by the Audit and Risk Committee relating to finance, planning, performance and property.</w:t>
      </w:r>
    </w:p>
    <w:p w14:paraId="2FCAFA7D" w14:textId="77777777" w:rsidR="00A1074A" w:rsidRPr="00A1074A" w:rsidRDefault="00A1074A" w:rsidP="00A1074A">
      <w:pPr>
        <w:pStyle w:val="ListParagraph"/>
        <w:numPr>
          <w:ilvl w:val="1"/>
          <w:numId w:val="36"/>
        </w:numPr>
        <w:ind w:left="1134" w:hanging="425"/>
        <w:rPr>
          <w:rFonts w:ascii="Arial" w:hAnsi="Arial" w:cs="Arial"/>
          <w:sz w:val="24"/>
          <w:szCs w:val="24"/>
        </w:rPr>
      </w:pPr>
      <w:r w:rsidRPr="00A1074A">
        <w:rPr>
          <w:rFonts w:ascii="Arial" w:hAnsi="Arial" w:cs="Arial"/>
          <w:sz w:val="24"/>
          <w:szCs w:val="24"/>
        </w:rPr>
        <w:t>Monitoring and scrutinising key data and information as per the Board’s Assurance Information Framework as part of Active Governance.</w:t>
      </w:r>
    </w:p>
    <w:p w14:paraId="18F8545F" w14:textId="77777777" w:rsidR="00A1074A" w:rsidRPr="00A1074A" w:rsidRDefault="00A1074A" w:rsidP="00A1074A">
      <w:pPr>
        <w:pStyle w:val="ListParagraph"/>
        <w:ind w:left="567"/>
        <w:rPr>
          <w:rFonts w:ascii="Arial" w:hAnsi="Arial" w:cs="Arial"/>
          <w:sz w:val="24"/>
          <w:szCs w:val="24"/>
        </w:rPr>
      </w:pPr>
    </w:p>
    <w:p w14:paraId="09C97484" w14:textId="77777777" w:rsidR="00A1074A" w:rsidRPr="00A1074A" w:rsidRDefault="00A1074A" w:rsidP="00A1074A">
      <w:pPr>
        <w:pStyle w:val="ListParagraph"/>
        <w:ind w:left="567"/>
        <w:rPr>
          <w:rFonts w:ascii="Arial" w:hAnsi="Arial" w:cs="Arial"/>
          <w:sz w:val="24"/>
          <w:szCs w:val="24"/>
        </w:rPr>
      </w:pPr>
      <w:r w:rsidRPr="00A1074A">
        <w:rPr>
          <w:rFonts w:ascii="Arial" w:hAnsi="Arial" w:cs="Arial"/>
          <w:sz w:val="24"/>
          <w:szCs w:val="24"/>
        </w:rPr>
        <w:t>The key duties of FPC are as follows:</w:t>
      </w:r>
    </w:p>
    <w:p w14:paraId="1087A1AE" w14:textId="77777777" w:rsidR="00A1074A" w:rsidRPr="00A1074A" w:rsidRDefault="00A1074A" w:rsidP="00A1074A">
      <w:pPr>
        <w:pStyle w:val="ListParagraph"/>
        <w:ind w:left="567"/>
        <w:rPr>
          <w:rFonts w:ascii="Arial" w:hAnsi="Arial" w:cs="Arial"/>
          <w:sz w:val="24"/>
          <w:szCs w:val="24"/>
        </w:rPr>
      </w:pPr>
    </w:p>
    <w:p w14:paraId="3E524CC1" w14:textId="77777777" w:rsidR="00A1074A" w:rsidRPr="00A1074A" w:rsidRDefault="00A1074A" w:rsidP="00A1074A">
      <w:pPr>
        <w:pStyle w:val="Default"/>
        <w:ind w:left="720"/>
        <w:rPr>
          <w:b/>
          <w:color w:val="auto"/>
        </w:rPr>
      </w:pPr>
      <w:r w:rsidRPr="00A1074A">
        <w:rPr>
          <w:b/>
          <w:color w:val="auto"/>
        </w:rPr>
        <w:t xml:space="preserve">Financial Management  </w:t>
      </w:r>
    </w:p>
    <w:p w14:paraId="0FFCAED6" w14:textId="77777777" w:rsidR="00A1074A" w:rsidRPr="00A1074A" w:rsidRDefault="00A1074A" w:rsidP="00A1074A">
      <w:pPr>
        <w:pStyle w:val="BodyText"/>
        <w:widowControl w:val="0"/>
        <w:numPr>
          <w:ilvl w:val="0"/>
          <w:numId w:val="37"/>
        </w:numPr>
        <w:autoSpaceDE w:val="0"/>
        <w:autoSpaceDN w:val="0"/>
        <w:spacing w:after="0"/>
        <w:ind w:left="1276"/>
        <w:rPr>
          <w:rFonts w:ascii="Arial" w:hAnsi="Arial" w:cs="Arial"/>
        </w:rPr>
      </w:pPr>
      <w:r w:rsidRPr="00A1074A">
        <w:rPr>
          <w:rFonts w:ascii="Arial" w:hAnsi="Arial" w:cs="Arial"/>
        </w:rPr>
        <w:t>Financial Strategy - approve NHSGJ's three year Financial Plan and receive regular updates on its progress, advising NHSGJ Board as appropriate. This includes approval of the Capital Plans.</w:t>
      </w:r>
    </w:p>
    <w:p w14:paraId="6BCBF6B8" w14:textId="77777777" w:rsidR="00A1074A" w:rsidRPr="00A1074A" w:rsidRDefault="00A1074A" w:rsidP="00A1074A">
      <w:pPr>
        <w:pStyle w:val="BodyText"/>
        <w:widowControl w:val="0"/>
        <w:numPr>
          <w:ilvl w:val="0"/>
          <w:numId w:val="37"/>
        </w:numPr>
        <w:autoSpaceDE w:val="0"/>
        <w:autoSpaceDN w:val="0"/>
        <w:spacing w:after="0"/>
        <w:ind w:left="1276"/>
        <w:rPr>
          <w:rFonts w:ascii="Arial" w:hAnsi="Arial" w:cs="Arial"/>
        </w:rPr>
      </w:pPr>
      <w:r w:rsidRPr="00A1074A">
        <w:rPr>
          <w:rFonts w:ascii="Arial" w:hAnsi="Arial" w:cs="Arial"/>
        </w:rPr>
        <w:t>Annual Financial Plan</w:t>
      </w:r>
      <w:r w:rsidRPr="00A1074A">
        <w:rPr>
          <w:rFonts w:ascii="Arial" w:hAnsi="Arial" w:cs="Arial"/>
          <w:b/>
        </w:rPr>
        <w:t xml:space="preserve">: </w:t>
      </w:r>
      <w:r w:rsidRPr="00A1074A">
        <w:rPr>
          <w:rFonts w:ascii="Arial" w:hAnsi="Arial" w:cs="Arial"/>
        </w:rPr>
        <w:t>approve NHSGJ Board’s Annual Financial Plan advising NHSGJ Board as appropriate.</w:t>
      </w:r>
    </w:p>
    <w:p w14:paraId="0AC4ECC7" w14:textId="77777777" w:rsidR="00A1074A" w:rsidRPr="00A1074A" w:rsidRDefault="00A1074A" w:rsidP="00A1074A">
      <w:pPr>
        <w:pStyle w:val="BodyText"/>
        <w:widowControl w:val="0"/>
        <w:numPr>
          <w:ilvl w:val="0"/>
          <w:numId w:val="37"/>
        </w:numPr>
        <w:autoSpaceDE w:val="0"/>
        <w:autoSpaceDN w:val="0"/>
        <w:spacing w:after="0"/>
        <w:ind w:left="1276"/>
        <w:rPr>
          <w:u w:val="single"/>
        </w:rPr>
      </w:pPr>
      <w:r w:rsidRPr="00A1074A">
        <w:rPr>
          <w:rFonts w:ascii="Arial" w:hAnsi="Arial" w:cs="Arial"/>
        </w:rPr>
        <w:t>Financial Performance: have oversight and receive analysis of financial performance across the organisation.  This analysis includes all financial resources delegated to NHSGJ, including the use of non-recurrent funds and reserves.</w:t>
      </w:r>
    </w:p>
    <w:p w14:paraId="3FBC528E" w14:textId="77777777" w:rsidR="00A1074A" w:rsidRPr="00A1074A" w:rsidRDefault="00A1074A" w:rsidP="00A1074A">
      <w:pPr>
        <w:pStyle w:val="Default"/>
        <w:ind w:left="743"/>
        <w:rPr>
          <w:b/>
          <w:bCs/>
          <w:color w:val="auto"/>
        </w:rPr>
      </w:pPr>
    </w:p>
    <w:p w14:paraId="36B7D745" w14:textId="77777777" w:rsidR="00A1074A" w:rsidRPr="00A1074A" w:rsidRDefault="00A1074A" w:rsidP="00A1074A">
      <w:pPr>
        <w:pStyle w:val="Default"/>
        <w:ind w:left="743"/>
        <w:rPr>
          <w:b/>
          <w:bCs/>
          <w:color w:val="auto"/>
        </w:rPr>
      </w:pPr>
      <w:r w:rsidRPr="00A1074A">
        <w:rPr>
          <w:b/>
          <w:bCs/>
          <w:color w:val="auto"/>
        </w:rPr>
        <w:t>Financial Investment</w:t>
      </w:r>
    </w:p>
    <w:p w14:paraId="7C6199DD" w14:textId="77777777" w:rsidR="00A1074A" w:rsidRPr="00A1074A" w:rsidRDefault="00A1074A" w:rsidP="00A1074A">
      <w:pPr>
        <w:pStyle w:val="Default"/>
        <w:numPr>
          <w:ilvl w:val="0"/>
          <w:numId w:val="41"/>
        </w:numPr>
        <w:ind w:left="1276"/>
        <w:rPr>
          <w:b/>
          <w:bCs/>
          <w:color w:val="auto"/>
        </w:rPr>
      </w:pPr>
      <w:r w:rsidRPr="00A1074A">
        <w:t>Ensure robust appraisal around business case development and delivery;</w:t>
      </w:r>
    </w:p>
    <w:p w14:paraId="4758B62F" w14:textId="77777777" w:rsidR="00A1074A" w:rsidRPr="00A1074A" w:rsidRDefault="00A1074A" w:rsidP="00A1074A">
      <w:pPr>
        <w:pStyle w:val="Default"/>
        <w:numPr>
          <w:ilvl w:val="0"/>
          <w:numId w:val="41"/>
        </w:numPr>
        <w:ind w:left="1276"/>
        <w:rPr>
          <w:b/>
          <w:bCs/>
          <w:color w:val="auto"/>
        </w:rPr>
      </w:pPr>
      <w:r w:rsidRPr="00A1074A">
        <w:t>Scrutinise business cases for proposed investment ensuring that outcomes and benefits are clearly defined, are measureable and support key objectives delivery;</w:t>
      </w:r>
    </w:p>
    <w:p w14:paraId="31520F81" w14:textId="77777777" w:rsidR="00A1074A" w:rsidRPr="00A1074A" w:rsidRDefault="00A1074A" w:rsidP="00A1074A">
      <w:pPr>
        <w:pStyle w:val="Default"/>
        <w:numPr>
          <w:ilvl w:val="0"/>
          <w:numId w:val="41"/>
        </w:numPr>
        <w:ind w:left="1276"/>
        <w:rPr>
          <w:b/>
          <w:bCs/>
          <w:color w:val="auto"/>
        </w:rPr>
      </w:pPr>
      <w:r w:rsidRPr="00A1074A">
        <w:t>Monitor delivery of approved investment projects against agreed outcomes and benefits;</w:t>
      </w:r>
    </w:p>
    <w:p w14:paraId="342986F4" w14:textId="77777777" w:rsidR="00A1074A" w:rsidRPr="00A1074A" w:rsidRDefault="00A1074A" w:rsidP="00A1074A">
      <w:pPr>
        <w:pStyle w:val="Default"/>
        <w:numPr>
          <w:ilvl w:val="0"/>
          <w:numId w:val="41"/>
        </w:numPr>
        <w:ind w:left="1276"/>
        <w:rPr>
          <w:b/>
          <w:bCs/>
          <w:color w:val="auto"/>
        </w:rPr>
      </w:pPr>
      <w:r w:rsidRPr="00A1074A">
        <w:t>Ensure appropriate management action is taken to address any shortcomings</w:t>
      </w:r>
    </w:p>
    <w:p w14:paraId="382B163C" w14:textId="77777777" w:rsidR="00A1074A" w:rsidRPr="00A1074A" w:rsidRDefault="00A1074A" w:rsidP="00A1074A">
      <w:pPr>
        <w:pStyle w:val="Default"/>
        <w:ind w:left="743"/>
        <w:rPr>
          <w:b/>
          <w:bCs/>
          <w:color w:val="auto"/>
        </w:rPr>
      </w:pPr>
    </w:p>
    <w:p w14:paraId="6800BC3C" w14:textId="77777777" w:rsidR="00A1074A" w:rsidRPr="00A1074A" w:rsidRDefault="00A1074A" w:rsidP="00A1074A">
      <w:pPr>
        <w:pStyle w:val="Default"/>
        <w:ind w:firstLine="720"/>
        <w:rPr>
          <w:b/>
          <w:bCs/>
        </w:rPr>
      </w:pPr>
      <w:r w:rsidRPr="00A1074A">
        <w:rPr>
          <w:b/>
          <w:bCs/>
        </w:rPr>
        <w:t>Strategic Planning</w:t>
      </w:r>
      <w:r w:rsidRPr="00A1074A">
        <w:rPr>
          <w:b/>
          <w:bCs/>
        </w:rPr>
        <w:tab/>
      </w:r>
    </w:p>
    <w:p w14:paraId="289467EC" w14:textId="77777777" w:rsidR="00A1074A" w:rsidRPr="00A1074A" w:rsidRDefault="00A1074A" w:rsidP="00A1074A">
      <w:pPr>
        <w:pStyle w:val="BodyText"/>
        <w:widowControl w:val="0"/>
        <w:numPr>
          <w:ilvl w:val="0"/>
          <w:numId w:val="37"/>
        </w:numPr>
        <w:autoSpaceDE w:val="0"/>
        <w:autoSpaceDN w:val="0"/>
        <w:spacing w:after="0"/>
        <w:ind w:left="1080"/>
        <w:rPr>
          <w:rFonts w:ascii="Arial" w:hAnsi="Arial" w:cs="Arial"/>
        </w:rPr>
      </w:pPr>
      <w:r w:rsidRPr="00A1074A">
        <w:rPr>
          <w:rFonts w:ascii="Arial" w:hAnsi="Arial" w:cs="Arial"/>
        </w:rPr>
        <w:t>NHSGJ Board's Strategic Plan: ensure that strategic planning objectives are aligned with the overall purpose, aims and corporate objectives and make recommendations to NHSGJ Board.</w:t>
      </w:r>
    </w:p>
    <w:p w14:paraId="60638B32" w14:textId="77777777" w:rsidR="00A1074A" w:rsidRPr="00A1074A" w:rsidRDefault="00A1074A" w:rsidP="00A1074A">
      <w:pPr>
        <w:pStyle w:val="BodyText"/>
        <w:widowControl w:val="0"/>
        <w:numPr>
          <w:ilvl w:val="0"/>
          <w:numId w:val="37"/>
        </w:numPr>
        <w:autoSpaceDE w:val="0"/>
        <w:autoSpaceDN w:val="0"/>
        <w:spacing w:after="0"/>
        <w:ind w:left="1080"/>
        <w:rPr>
          <w:rFonts w:ascii="Arial" w:hAnsi="Arial" w:cs="Arial"/>
        </w:rPr>
      </w:pPr>
      <w:r w:rsidRPr="00A1074A">
        <w:rPr>
          <w:rFonts w:ascii="Arial" w:hAnsi="Arial" w:cs="Arial"/>
        </w:rPr>
        <w:t>NHS Board’s Annual Delivery Plan: ensure that the Annual Delivery Plan is fit to deliver key local and national operational priorities (including Regional Planning requirements) and make recommendations to NHSGJ Board.</w:t>
      </w:r>
    </w:p>
    <w:p w14:paraId="65DFDB6C" w14:textId="77777777" w:rsidR="00A1074A" w:rsidRPr="00A1074A" w:rsidRDefault="00A1074A" w:rsidP="00A1074A">
      <w:pPr>
        <w:pStyle w:val="BodyText"/>
        <w:widowControl w:val="0"/>
        <w:numPr>
          <w:ilvl w:val="0"/>
          <w:numId w:val="37"/>
        </w:numPr>
        <w:autoSpaceDE w:val="0"/>
        <w:autoSpaceDN w:val="0"/>
        <w:spacing w:after="0"/>
        <w:ind w:left="1080"/>
        <w:rPr>
          <w:rFonts w:ascii="Arial" w:hAnsi="Arial" w:cs="Arial"/>
        </w:rPr>
      </w:pPr>
      <w:r w:rsidRPr="00A1074A">
        <w:rPr>
          <w:rFonts w:ascii="Arial" w:hAnsi="Arial" w:cs="Arial"/>
        </w:rPr>
        <w:t>Strategic NHSGJ-wide Initiatives: maintain oversight of progress with the implementation of Strategic NHSGJ-wide initiatives (such as the Digital Strategy).</w:t>
      </w:r>
    </w:p>
    <w:p w14:paraId="57F1AB67" w14:textId="77777777" w:rsidR="00A1074A" w:rsidRPr="00A1074A" w:rsidRDefault="00A1074A" w:rsidP="00A1074A">
      <w:pPr>
        <w:pStyle w:val="Default"/>
        <w:ind w:left="720"/>
        <w:rPr>
          <w:b/>
          <w:bCs/>
          <w:color w:val="auto"/>
        </w:rPr>
      </w:pPr>
    </w:p>
    <w:p w14:paraId="6D498135" w14:textId="77777777" w:rsidR="00A1074A" w:rsidRPr="00A1074A" w:rsidRDefault="00A1074A" w:rsidP="00A1074A">
      <w:pPr>
        <w:pStyle w:val="Default"/>
        <w:ind w:left="720"/>
        <w:rPr>
          <w:b/>
          <w:color w:val="auto"/>
        </w:rPr>
      </w:pPr>
      <w:r w:rsidRPr="00A1074A">
        <w:rPr>
          <w:b/>
          <w:color w:val="auto"/>
        </w:rPr>
        <w:t xml:space="preserve">Performance Management  </w:t>
      </w:r>
    </w:p>
    <w:p w14:paraId="5B45E05C" w14:textId="77777777" w:rsidR="00A1074A" w:rsidRPr="00A1074A" w:rsidRDefault="00A1074A" w:rsidP="00A1074A">
      <w:pPr>
        <w:pStyle w:val="ListParagraph"/>
        <w:widowControl w:val="0"/>
        <w:numPr>
          <w:ilvl w:val="0"/>
          <w:numId w:val="38"/>
        </w:numPr>
        <w:autoSpaceDE w:val="0"/>
        <w:autoSpaceDN w:val="0"/>
        <w:ind w:left="1080"/>
        <w:rPr>
          <w:rFonts w:ascii="Arial" w:hAnsi="Arial" w:cs="Arial"/>
          <w:sz w:val="24"/>
        </w:rPr>
      </w:pPr>
      <w:r w:rsidRPr="00A1074A">
        <w:rPr>
          <w:rFonts w:ascii="Arial" w:hAnsi="Arial" w:cs="Arial"/>
          <w:sz w:val="24"/>
        </w:rPr>
        <w:lastRenderedPageBreak/>
        <w:t>Performance Monitoring: ensure assurance information flows are in place to support an active and collaborative governance approach to performance monitoring and reporting across the organisation to enable well-informed and evidence-based discussions to take place at NHSGJ Board.</w:t>
      </w:r>
    </w:p>
    <w:p w14:paraId="22BD0849" w14:textId="77777777" w:rsidR="00A1074A" w:rsidRPr="00A1074A" w:rsidRDefault="00A1074A" w:rsidP="00A1074A">
      <w:pPr>
        <w:pStyle w:val="ListParagraph"/>
        <w:widowControl w:val="0"/>
        <w:numPr>
          <w:ilvl w:val="0"/>
          <w:numId w:val="38"/>
        </w:numPr>
        <w:autoSpaceDE w:val="0"/>
        <w:autoSpaceDN w:val="0"/>
        <w:ind w:left="1080"/>
        <w:rPr>
          <w:rFonts w:ascii="Arial" w:hAnsi="Arial" w:cs="Arial"/>
          <w:sz w:val="24"/>
        </w:rPr>
      </w:pPr>
      <w:r w:rsidRPr="00A1074A">
        <w:rPr>
          <w:rFonts w:ascii="Arial" w:hAnsi="Arial" w:cs="Arial"/>
          <w:sz w:val="24"/>
        </w:rPr>
        <w:t>Governance: Utilise all assurance information available to FPC, including the Annual Performance Reports to oversee and scrutinise the delivery of healthcare services.</w:t>
      </w:r>
    </w:p>
    <w:p w14:paraId="48F38A59" w14:textId="77777777" w:rsidR="00A1074A" w:rsidRPr="00A1074A" w:rsidRDefault="00A1074A" w:rsidP="00A1074A">
      <w:pPr>
        <w:pStyle w:val="ListParagraph"/>
        <w:widowControl w:val="0"/>
        <w:numPr>
          <w:ilvl w:val="0"/>
          <w:numId w:val="38"/>
        </w:numPr>
        <w:autoSpaceDE w:val="0"/>
        <w:autoSpaceDN w:val="0"/>
        <w:ind w:left="1080"/>
        <w:rPr>
          <w:rFonts w:ascii="Arial" w:hAnsi="Arial" w:cs="Arial"/>
          <w:sz w:val="24"/>
          <w:u w:val="single"/>
        </w:rPr>
      </w:pPr>
      <w:r w:rsidRPr="00A1074A">
        <w:rPr>
          <w:rFonts w:ascii="Arial" w:hAnsi="Arial" w:cs="Arial"/>
          <w:sz w:val="24"/>
        </w:rPr>
        <w:t xml:space="preserve">Service Delivery: review and approve NHSGJ’s Performance Management Framework ensuring that it is aligned to the Board’s Assurance Framework and provides assurance on the effectiveness of the policies and systems in place to ensure progress on delivering NHSGJ Board’s purpose, aims, corporate objectives and operational priorities. </w:t>
      </w:r>
    </w:p>
    <w:p w14:paraId="420F4A27" w14:textId="77777777" w:rsidR="00A1074A" w:rsidRPr="00A1074A" w:rsidRDefault="00A1074A" w:rsidP="00A1074A">
      <w:pPr>
        <w:pStyle w:val="ListParagraph"/>
        <w:widowControl w:val="0"/>
        <w:numPr>
          <w:ilvl w:val="0"/>
          <w:numId w:val="38"/>
        </w:numPr>
        <w:autoSpaceDE w:val="0"/>
        <w:autoSpaceDN w:val="0"/>
        <w:ind w:left="1080"/>
        <w:rPr>
          <w:rFonts w:ascii="Arial" w:hAnsi="Arial" w:cs="Arial"/>
          <w:sz w:val="24"/>
          <w:u w:val="single"/>
        </w:rPr>
      </w:pPr>
      <w:r w:rsidRPr="00A1074A">
        <w:rPr>
          <w:rFonts w:ascii="Arial" w:hAnsi="Arial" w:cs="Arial"/>
          <w:sz w:val="24"/>
        </w:rPr>
        <w:t>Continuous Improvement: ensure and encourage a quality improvement culture that promotes innovation and sharing of best practice across the organisation.</w:t>
      </w:r>
    </w:p>
    <w:p w14:paraId="5F9CA17E" w14:textId="77777777" w:rsidR="00A1074A" w:rsidRPr="00A1074A" w:rsidRDefault="00A1074A" w:rsidP="00A1074A">
      <w:pPr>
        <w:widowControl w:val="0"/>
        <w:autoSpaceDE w:val="0"/>
        <w:autoSpaceDN w:val="0"/>
        <w:ind w:left="720"/>
        <w:rPr>
          <w:rFonts w:cs="Arial"/>
          <w:u w:val="single"/>
        </w:rPr>
      </w:pPr>
    </w:p>
    <w:p w14:paraId="16EC4B1F" w14:textId="77777777" w:rsidR="00A1074A" w:rsidRPr="00A1074A" w:rsidRDefault="00A1074A" w:rsidP="00A1074A">
      <w:pPr>
        <w:widowControl w:val="0"/>
        <w:autoSpaceDE w:val="0"/>
        <w:autoSpaceDN w:val="0"/>
        <w:ind w:left="720"/>
        <w:rPr>
          <w:rFonts w:cs="Arial"/>
          <w:b/>
        </w:rPr>
      </w:pPr>
      <w:r w:rsidRPr="00A1074A">
        <w:rPr>
          <w:rFonts w:cs="Arial"/>
          <w:b/>
        </w:rPr>
        <w:t>Risk Management</w:t>
      </w:r>
    </w:p>
    <w:p w14:paraId="6F2C1422" w14:textId="77777777" w:rsidR="00A1074A" w:rsidRPr="00A1074A" w:rsidRDefault="00A1074A" w:rsidP="00A1074A">
      <w:pPr>
        <w:pStyle w:val="ListParagraph"/>
        <w:widowControl w:val="0"/>
        <w:numPr>
          <w:ilvl w:val="1"/>
          <w:numId w:val="39"/>
        </w:numPr>
        <w:autoSpaceDE w:val="0"/>
        <w:autoSpaceDN w:val="0"/>
        <w:ind w:left="1134" w:hanging="425"/>
        <w:rPr>
          <w:rFonts w:ascii="Arial" w:hAnsi="Arial" w:cs="Arial"/>
          <w:sz w:val="24"/>
        </w:rPr>
      </w:pPr>
      <w:r w:rsidRPr="00A1074A">
        <w:rPr>
          <w:rFonts w:ascii="Arial" w:hAnsi="Arial" w:cs="Arial"/>
          <w:sz w:val="24"/>
        </w:rPr>
        <w:t>Governance Arrangements: ensure appropriate governance arrangements are in place in respect of those corporate risks allocated to FPC by the Audit and Risk Committee.</w:t>
      </w:r>
    </w:p>
    <w:p w14:paraId="090D60C2" w14:textId="77777777" w:rsidR="00A1074A" w:rsidRPr="00A1074A" w:rsidRDefault="00A1074A" w:rsidP="00A1074A">
      <w:pPr>
        <w:pStyle w:val="ListParagraph"/>
        <w:widowControl w:val="0"/>
        <w:numPr>
          <w:ilvl w:val="1"/>
          <w:numId w:val="40"/>
        </w:numPr>
        <w:autoSpaceDE w:val="0"/>
        <w:autoSpaceDN w:val="0"/>
        <w:ind w:left="1134" w:hanging="425"/>
        <w:rPr>
          <w:rFonts w:ascii="Arial" w:hAnsi="Arial" w:cs="Arial"/>
          <w:sz w:val="24"/>
        </w:rPr>
      </w:pPr>
      <w:r w:rsidRPr="00A1074A">
        <w:rPr>
          <w:rFonts w:ascii="Arial" w:hAnsi="Arial" w:cs="Arial"/>
          <w:sz w:val="24"/>
        </w:rPr>
        <w:t xml:space="preserve">Assurance: review the appropriate Risk Register to obtain assurance on risk identification, assessment and mitigation that is in line with NHSGJ Board’s risk appetite, agreeing escalation as appropriate. </w:t>
      </w:r>
    </w:p>
    <w:p w14:paraId="61459504" w14:textId="77777777" w:rsidR="00A1074A" w:rsidRPr="00A1074A" w:rsidRDefault="00A1074A" w:rsidP="00A1074A">
      <w:pPr>
        <w:pStyle w:val="ListParagraph"/>
        <w:widowControl w:val="0"/>
        <w:autoSpaceDE w:val="0"/>
        <w:autoSpaceDN w:val="0"/>
        <w:ind w:left="1134"/>
        <w:rPr>
          <w:rFonts w:ascii="Arial" w:hAnsi="Arial" w:cs="Arial"/>
        </w:rPr>
      </w:pPr>
    </w:p>
    <w:p w14:paraId="4572B08A" w14:textId="77777777" w:rsidR="00A1074A" w:rsidRPr="00A1074A" w:rsidRDefault="00A1074A" w:rsidP="00A1074A">
      <w:pPr>
        <w:widowControl w:val="0"/>
        <w:autoSpaceDE w:val="0"/>
        <w:autoSpaceDN w:val="0"/>
        <w:ind w:left="720"/>
        <w:rPr>
          <w:rFonts w:cs="Arial"/>
          <w:b/>
        </w:rPr>
      </w:pPr>
      <w:r w:rsidRPr="00A1074A">
        <w:rPr>
          <w:rFonts w:cs="Arial"/>
          <w:b/>
        </w:rPr>
        <w:t>Stakeholder Engagement</w:t>
      </w:r>
    </w:p>
    <w:p w14:paraId="74ED4B8A" w14:textId="77777777" w:rsidR="00A1074A" w:rsidRPr="00A1074A" w:rsidRDefault="00A1074A" w:rsidP="00A1074A">
      <w:pPr>
        <w:pStyle w:val="ListParagraph"/>
        <w:widowControl w:val="0"/>
        <w:numPr>
          <w:ilvl w:val="1"/>
          <w:numId w:val="40"/>
        </w:numPr>
        <w:autoSpaceDE w:val="0"/>
        <w:autoSpaceDN w:val="0"/>
        <w:ind w:left="1134" w:hanging="425"/>
        <w:rPr>
          <w:rFonts w:ascii="Arial" w:hAnsi="Arial" w:cs="Arial"/>
          <w:sz w:val="24"/>
        </w:rPr>
      </w:pPr>
      <w:r w:rsidRPr="00A1074A">
        <w:rPr>
          <w:rFonts w:ascii="Arial" w:hAnsi="Arial" w:cs="Arial"/>
          <w:sz w:val="24"/>
        </w:rPr>
        <w:t>Scottish Government: provide Board level assurance of active and collaborative good governance of finance, strategic planning and performance across the organisation.</w:t>
      </w:r>
    </w:p>
    <w:p w14:paraId="4E77D582" w14:textId="77777777" w:rsidR="00A1074A" w:rsidRPr="00A1074A" w:rsidRDefault="00A1074A" w:rsidP="00A1074A">
      <w:pPr>
        <w:pStyle w:val="ListParagraph"/>
        <w:ind w:left="567"/>
        <w:rPr>
          <w:rFonts w:ascii="Arial" w:hAnsi="Arial" w:cs="Arial"/>
          <w:sz w:val="24"/>
        </w:rPr>
      </w:pPr>
    </w:p>
    <w:p w14:paraId="6646B71D" w14:textId="77777777" w:rsidR="00A1074A" w:rsidRPr="00A1074A" w:rsidRDefault="00A1074A" w:rsidP="00A1074A">
      <w:pPr>
        <w:pStyle w:val="ListParagraph"/>
        <w:ind w:left="709"/>
        <w:rPr>
          <w:rFonts w:ascii="Arial" w:hAnsi="Arial" w:cs="Arial"/>
        </w:rPr>
      </w:pPr>
    </w:p>
    <w:p w14:paraId="41EBBA0A" w14:textId="77777777" w:rsidR="00A1074A" w:rsidRPr="00A1074A" w:rsidRDefault="00A1074A" w:rsidP="00A1074A">
      <w:pPr>
        <w:numPr>
          <w:ilvl w:val="0"/>
          <w:numId w:val="8"/>
        </w:numPr>
        <w:autoSpaceDE w:val="0"/>
        <w:autoSpaceDN w:val="0"/>
        <w:adjustRightInd w:val="0"/>
        <w:ind w:hanging="720"/>
        <w:rPr>
          <w:rFonts w:cs="Arial"/>
          <w:b/>
          <w:bCs/>
          <w:lang w:eastAsia="en-GB"/>
        </w:rPr>
      </w:pPr>
      <w:r w:rsidRPr="00A1074A">
        <w:rPr>
          <w:rFonts w:cs="Arial"/>
          <w:b/>
          <w:bCs/>
          <w:lang w:eastAsia="en-GB"/>
        </w:rPr>
        <w:t>Composition of the Committee</w:t>
      </w:r>
    </w:p>
    <w:p w14:paraId="0B4CD7B2" w14:textId="77777777" w:rsidR="00A1074A" w:rsidRPr="00A1074A" w:rsidRDefault="00A1074A" w:rsidP="00A1074A">
      <w:pPr>
        <w:autoSpaceDE w:val="0"/>
        <w:autoSpaceDN w:val="0"/>
        <w:adjustRightInd w:val="0"/>
        <w:rPr>
          <w:rFonts w:cs="Arial"/>
          <w:b/>
          <w:bCs/>
          <w:lang w:eastAsia="en-GB"/>
        </w:rPr>
      </w:pPr>
    </w:p>
    <w:p w14:paraId="1DFB74C6" w14:textId="77777777" w:rsidR="00A1074A" w:rsidRPr="00A1074A" w:rsidRDefault="00A1074A" w:rsidP="00A1074A">
      <w:pPr>
        <w:autoSpaceDE w:val="0"/>
        <w:autoSpaceDN w:val="0"/>
        <w:adjustRightInd w:val="0"/>
        <w:ind w:firstLine="709"/>
        <w:rPr>
          <w:rFonts w:cs="Arial"/>
          <w:b/>
          <w:bCs/>
          <w:lang w:eastAsia="en-GB"/>
        </w:rPr>
      </w:pPr>
      <w:r w:rsidRPr="00A1074A">
        <w:rPr>
          <w:rFonts w:cs="Arial"/>
          <w:b/>
          <w:bCs/>
          <w:lang w:eastAsia="en-GB"/>
        </w:rPr>
        <w:t>Membership</w:t>
      </w:r>
    </w:p>
    <w:p w14:paraId="52BB90BE" w14:textId="77777777" w:rsidR="00A1074A" w:rsidRPr="00A1074A" w:rsidRDefault="00A1074A" w:rsidP="00A1074A">
      <w:pPr>
        <w:autoSpaceDE w:val="0"/>
        <w:autoSpaceDN w:val="0"/>
        <w:adjustRightInd w:val="0"/>
        <w:ind w:firstLine="709"/>
        <w:rPr>
          <w:rFonts w:cs="Arial"/>
          <w:b/>
          <w:bCs/>
          <w:lang w:eastAsia="en-GB"/>
        </w:rPr>
      </w:pPr>
    </w:p>
    <w:p w14:paraId="00ACA770" w14:textId="77777777" w:rsidR="00A1074A" w:rsidRDefault="00A1074A" w:rsidP="00A1074A">
      <w:pPr>
        <w:ind w:left="720" w:hanging="11"/>
        <w:rPr>
          <w:rFonts w:cs="Arial"/>
          <w:color w:val="000000"/>
        </w:rPr>
      </w:pPr>
      <w:r w:rsidRPr="00A1074A">
        <w:rPr>
          <w:rFonts w:cs="Arial"/>
        </w:rPr>
        <w:t>FPC membership shall be nominated by NHSGJ Board Chair and be approved by NHSGJ Board.  FPC membership will consist of five Non-Executive Board Members and the Executive Lead (when also a NHS Board Member). Other relevant members of the Executive Leadership team will be expected to attend as required. FPC membership will be subject to review at least annually and the allocation of Members will be recorded within the Corporate Governance - Board Members Responsibilities update approved by NHSGJ Board.  NHSGJ Board Chair and Chief Executive will be ex officio members of the Committee.</w:t>
      </w:r>
      <w:r>
        <w:rPr>
          <w:rFonts w:cs="Arial"/>
        </w:rPr>
        <w:t xml:space="preserve"> </w:t>
      </w:r>
    </w:p>
    <w:p w14:paraId="7AA02211" w14:textId="77777777" w:rsidR="00A1074A" w:rsidRDefault="00A1074A" w:rsidP="00A1074A">
      <w:pPr>
        <w:pStyle w:val="BodyText"/>
        <w:spacing w:after="0"/>
        <w:ind w:left="709"/>
        <w:rPr>
          <w:rFonts w:ascii="Arial" w:hAnsi="Arial" w:cs="Arial"/>
        </w:rPr>
      </w:pPr>
    </w:p>
    <w:p w14:paraId="6C47D0B9" w14:textId="77777777" w:rsidR="00A1074A" w:rsidRDefault="00A1074A" w:rsidP="00A1074A">
      <w:pPr>
        <w:pStyle w:val="BodyText"/>
        <w:ind w:left="1418" w:hanging="709"/>
        <w:rPr>
          <w:rFonts w:ascii="Arial" w:hAnsi="Arial" w:cs="Arial"/>
        </w:rPr>
      </w:pPr>
      <w:r>
        <w:rPr>
          <w:rFonts w:ascii="Arial" w:hAnsi="Arial" w:cs="Arial"/>
        </w:rPr>
        <w:t>Current membership comprises:</w:t>
      </w:r>
    </w:p>
    <w:p w14:paraId="1A1F39D4" w14:textId="77777777" w:rsidR="00A1074A" w:rsidRDefault="00A1074A" w:rsidP="00A1074A">
      <w:pPr>
        <w:numPr>
          <w:ilvl w:val="2"/>
          <w:numId w:val="10"/>
        </w:numPr>
        <w:tabs>
          <w:tab w:val="clear" w:pos="2880"/>
        </w:tabs>
        <w:ind w:left="2127" w:hanging="709"/>
        <w:rPr>
          <w:rFonts w:cs="Arial"/>
        </w:rPr>
      </w:pPr>
      <w:r>
        <w:rPr>
          <w:rFonts w:cs="Arial"/>
        </w:rPr>
        <w:t xml:space="preserve">FPC </w:t>
      </w:r>
      <w:r w:rsidRPr="00742FEE">
        <w:rPr>
          <w:rFonts w:cs="Arial"/>
        </w:rPr>
        <w:t>Chair</w:t>
      </w:r>
      <w:r>
        <w:rPr>
          <w:rFonts w:cs="Arial"/>
        </w:rPr>
        <w:t xml:space="preserve"> </w:t>
      </w:r>
    </w:p>
    <w:p w14:paraId="3AFA2DCB" w14:textId="77777777" w:rsidR="00A1074A" w:rsidRDefault="00A1074A" w:rsidP="00A1074A">
      <w:pPr>
        <w:numPr>
          <w:ilvl w:val="2"/>
          <w:numId w:val="10"/>
        </w:numPr>
        <w:tabs>
          <w:tab w:val="clear" w:pos="2880"/>
        </w:tabs>
        <w:ind w:left="2127" w:hanging="709"/>
        <w:rPr>
          <w:rFonts w:cs="Arial"/>
        </w:rPr>
      </w:pPr>
      <w:r w:rsidRPr="00742FEE">
        <w:rPr>
          <w:rFonts w:cs="Arial"/>
        </w:rPr>
        <w:t>Chair, Audit and Risk Committee</w:t>
      </w:r>
    </w:p>
    <w:p w14:paraId="2ABB8BEE" w14:textId="77777777" w:rsidR="00A1074A" w:rsidRPr="00165689" w:rsidRDefault="00A1074A" w:rsidP="00A1074A">
      <w:pPr>
        <w:numPr>
          <w:ilvl w:val="2"/>
          <w:numId w:val="10"/>
        </w:numPr>
        <w:tabs>
          <w:tab w:val="clear" w:pos="2880"/>
        </w:tabs>
        <w:ind w:left="2127" w:hanging="709"/>
        <w:rPr>
          <w:rFonts w:cs="Arial"/>
        </w:rPr>
      </w:pPr>
      <w:r>
        <w:rPr>
          <w:rFonts w:cs="Arial"/>
        </w:rPr>
        <w:t>Non-Executives Director, Capital</w:t>
      </w:r>
    </w:p>
    <w:p w14:paraId="77F3F25D" w14:textId="77777777" w:rsidR="00A1074A" w:rsidRDefault="00A1074A" w:rsidP="00A1074A">
      <w:pPr>
        <w:numPr>
          <w:ilvl w:val="2"/>
          <w:numId w:val="10"/>
        </w:numPr>
        <w:tabs>
          <w:tab w:val="clear" w:pos="2880"/>
        </w:tabs>
        <w:ind w:left="2127" w:hanging="709"/>
        <w:rPr>
          <w:rFonts w:cs="Arial"/>
        </w:rPr>
      </w:pPr>
      <w:r w:rsidRPr="00742FEE">
        <w:rPr>
          <w:rFonts w:cs="Arial"/>
        </w:rPr>
        <w:t>Employee Director</w:t>
      </w:r>
    </w:p>
    <w:p w14:paraId="64A5CFDF" w14:textId="77777777" w:rsidR="00A1074A" w:rsidRDefault="00A1074A" w:rsidP="00A1074A">
      <w:pPr>
        <w:numPr>
          <w:ilvl w:val="2"/>
          <w:numId w:val="10"/>
        </w:numPr>
        <w:tabs>
          <w:tab w:val="clear" w:pos="2880"/>
        </w:tabs>
        <w:ind w:left="2127" w:hanging="709"/>
        <w:rPr>
          <w:rFonts w:cs="Arial"/>
        </w:rPr>
      </w:pPr>
      <w:r>
        <w:rPr>
          <w:rFonts w:cs="Arial"/>
        </w:rPr>
        <w:t>Sustainability Champion</w:t>
      </w:r>
    </w:p>
    <w:p w14:paraId="4824820A" w14:textId="77777777" w:rsidR="00A1074A" w:rsidRDefault="00A1074A" w:rsidP="00A1074A">
      <w:pPr>
        <w:autoSpaceDE w:val="0"/>
        <w:autoSpaceDN w:val="0"/>
        <w:adjustRightInd w:val="0"/>
        <w:rPr>
          <w:rFonts w:cs="Arial"/>
          <w:lang w:eastAsia="en-GB"/>
        </w:rPr>
      </w:pPr>
    </w:p>
    <w:p w14:paraId="3B9DA648" w14:textId="77777777" w:rsidR="00A1074A" w:rsidRPr="00B71826" w:rsidRDefault="00A1074A" w:rsidP="00A1074A">
      <w:pPr>
        <w:jc w:val="both"/>
        <w:rPr>
          <w:rFonts w:cs="Arial"/>
          <w:b/>
        </w:rPr>
      </w:pPr>
      <w:r>
        <w:rPr>
          <w:rFonts w:cs="Arial"/>
          <w:b/>
        </w:rPr>
        <w:tab/>
      </w:r>
      <w:r w:rsidRPr="00B71826">
        <w:rPr>
          <w:rFonts w:cs="Arial"/>
          <w:b/>
        </w:rPr>
        <w:t>Executive Lead</w:t>
      </w:r>
    </w:p>
    <w:p w14:paraId="2A00DA2B" w14:textId="77777777" w:rsidR="00A1074A" w:rsidRDefault="00A1074A" w:rsidP="00A1074A">
      <w:pPr>
        <w:pStyle w:val="Subtitle"/>
        <w:jc w:val="left"/>
        <w:rPr>
          <w:rFonts w:cs="Arial"/>
          <w:b w:val="0"/>
          <w:szCs w:val="24"/>
        </w:rPr>
      </w:pPr>
    </w:p>
    <w:p w14:paraId="7DBE7E6E" w14:textId="77777777" w:rsidR="00A1074A" w:rsidRPr="00B71826" w:rsidRDefault="00A1074A" w:rsidP="00A1074A">
      <w:pPr>
        <w:pStyle w:val="Subtitle"/>
        <w:ind w:left="709"/>
        <w:jc w:val="left"/>
        <w:rPr>
          <w:rFonts w:cs="Arial"/>
          <w:b w:val="0"/>
          <w:szCs w:val="24"/>
        </w:rPr>
      </w:pPr>
      <w:r>
        <w:rPr>
          <w:rFonts w:cs="Arial"/>
          <w:b w:val="0"/>
          <w:szCs w:val="24"/>
        </w:rPr>
        <w:t xml:space="preserve">The Executive lead officer for FPC shall be the Director of Finance.  Generally, the designated Executive Lead will support the Chair of FPC in ensuring that it operates according to/in fulfilment of its agreed Terms of Reference.  </w:t>
      </w:r>
      <w:r w:rsidRPr="00B71826">
        <w:rPr>
          <w:rFonts w:cs="Arial"/>
          <w:b w:val="0"/>
          <w:szCs w:val="24"/>
        </w:rPr>
        <w:t>Specifically, they will:</w:t>
      </w:r>
    </w:p>
    <w:p w14:paraId="100547DC" w14:textId="77777777" w:rsidR="00A1074A" w:rsidRPr="00B71826" w:rsidRDefault="00A1074A" w:rsidP="00A1074A">
      <w:pPr>
        <w:pStyle w:val="Subtitle"/>
        <w:rPr>
          <w:rFonts w:cs="Arial"/>
          <w:b w:val="0"/>
          <w:szCs w:val="24"/>
        </w:rPr>
      </w:pPr>
    </w:p>
    <w:p w14:paraId="35A28D2D" w14:textId="77777777" w:rsidR="00A1074A" w:rsidRPr="00B71826" w:rsidRDefault="00A1074A" w:rsidP="00A1074A">
      <w:pPr>
        <w:pStyle w:val="Subtitle"/>
        <w:numPr>
          <w:ilvl w:val="0"/>
          <w:numId w:val="7"/>
        </w:numPr>
        <w:tabs>
          <w:tab w:val="clear" w:pos="720"/>
        </w:tabs>
        <w:spacing w:after="120"/>
        <w:ind w:left="1134"/>
        <w:jc w:val="left"/>
        <w:rPr>
          <w:rFonts w:cs="Arial"/>
          <w:b w:val="0"/>
          <w:szCs w:val="24"/>
        </w:rPr>
      </w:pPr>
      <w:r>
        <w:rPr>
          <w:rFonts w:cs="Arial"/>
          <w:b w:val="0"/>
          <w:szCs w:val="24"/>
        </w:rPr>
        <w:lastRenderedPageBreak/>
        <w:t>Support FPC</w:t>
      </w:r>
      <w:r w:rsidRPr="00B71826">
        <w:rPr>
          <w:rFonts w:cs="Arial"/>
          <w:b w:val="0"/>
          <w:szCs w:val="24"/>
        </w:rPr>
        <w:t xml:space="preserve"> Chair in ensuring that </w:t>
      </w:r>
      <w:r>
        <w:rPr>
          <w:rFonts w:cs="Arial"/>
          <w:b w:val="0"/>
          <w:szCs w:val="24"/>
        </w:rPr>
        <w:t>FPC’s</w:t>
      </w:r>
      <w:r w:rsidRPr="00B71826">
        <w:rPr>
          <w:rFonts w:cs="Arial"/>
          <w:b w:val="0"/>
          <w:szCs w:val="24"/>
        </w:rPr>
        <w:t xml:space="preserve"> remit is based on the latest guidance and relevant legislation, and </w:t>
      </w:r>
      <w:r>
        <w:rPr>
          <w:rFonts w:cs="Arial"/>
          <w:b w:val="0"/>
          <w:szCs w:val="24"/>
        </w:rPr>
        <w:t>NHSGJ</w:t>
      </w:r>
      <w:r w:rsidRPr="00B71826">
        <w:rPr>
          <w:rFonts w:cs="Arial"/>
          <w:b w:val="0"/>
          <w:szCs w:val="24"/>
        </w:rPr>
        <w:t xml:space="preserve"> Board’s best value framework;</w:t>
      </w:r>
    </w:p>
    <w:p w14:paraId="380ED16A" w14:textId="77777777" w:rsidR="00A1074A" w:rsidRPr="00B71826" w:rsidRDefault="00A1074A" w:rsidP="00A1074A">
      <w:pPr>
        <w:pStyle w:val="Subtitle"/>
        <w:numPr>
          <w:ilvl w:val="0"/>
          <w:numId w:val="7"/>
        </w:numPr>
        <w:tabs>
          <w:tab w:val="clear" w:pos="720"/>
        </w:tabs>
        <w:spacing w:after="120"/>
        <w:ind w:left="1134"/>
        <w:jc w:val="left"/>
        <w:rPr>
          <w:rFonts w:cs="Arial"/>
          <w:b w:val="0"/>
          <w:szCs w:val="24"/>
        </w:rPr>
      </w:pPr>
      <w:r w:rsidRPr="00B71826">
        <w:rPr>
          <w:rFonts w:cs="Arial"/>
          <w:b w:val="0"/>
          <w:szCs w:val="24"/>
        </w:rPr>
        <w:t xml:space="preserve">Liaise with </w:t>
      </w:r>
      <w:r>
        <w:rPr>
          <w:rFonts w:cs="Arial"/>
          <w:b w:val="0"/>
          <w:szCs w:val="24"/>
        </w:rPr>
        <w:t>FPC</w:t>
      </w:r>
      <w:r w:rsidRPr="00B71826">
        <w:rPr>
          <w:rFonts w:cs="Arial"/>
          <w:b w:val="0"/>
          <w:szCs w:val="24"/>
        </w:rPr>
        <w:t xml:space="preserve"> Chair </w:t>
      </w:r>
      <w:r>
        <w:rPr>
          <w:rFonts w:cs="Arial"/>
          <w:b w:val="0"/>
          <w:szCs w:val="24"/>
        </w:rPr>
        <w:t xml:space="preserve">and Board Secretary </w:t>
      </w:r>
      <w:r w:rsidRPr="00B71826">
        <w:rPr>
          <w:rFonts w:cs="Arial"/>
          <w:b w:val="0"/>
          <w:szCs w:val="24"/>
        </w:rPr>
        <w:t>in agreeing a programme of meetings for the business year, as required by its remit;</w:t>
      </w:r>
    </w:p>
    <w:p w14:paraId="2B848FB9" w14:textId="77777777" w:rsidR="00A1074A" w:rsidRPr="00B71826" w:rsidRDefault="00A1074A" w:rsidP="00A1074A">
      <w:pPr>
        <w:pStyle w:val="Subtitle"/>
        <w:numPr>
          <w:ilvl w:val="0"/>
          <w:numId w:val="7"/>
        </w:numPr>
        <w:tabs>
          <w:tab w:val="clear" w:pos="720"/>
        </w:tabs>
        <w:spacing w:after="120"/>
        <w:ind w:left="1134"/>
        <w:jc w:val="left"/>
        <w:rPr>
          <w:rFonts w:cs="Arial"/>
          <w:b w:val="0"/>
          <w:szCs w:val="24"/>
        </w:rPr>
      </w:pPr>
      <w:r w:rsidRPr="00B71826">
        <w:rPr>
          <w:rFonts w:cs="Arial"/>
          <w:b w:val="0"/>
          <w:szCs w:val="24"/>
        </w:rPr>
        <w:t xml:space="preserve">Oversee the development of the </w:t>
      </w:r>
      <w:r>
        <w:rPr>
          <w:rFonts w:cs="Arial"/>
          <w:b w:val="0"/>
          <w:szCs w:val="24"/>
        </w:rPr>
        <w:t>annual schedule of reports for FPC</w:t>
      </w:r>
      <w:r w:rsidRPr="00B71826">
        <w:rPr>
          <w:rFonts w:cs="Arial"/>
          <w:b w:val="0"/>
          <w:szCs w:val="24"/>
        </w:rPr>
        <w:t xml:space="preserve"> which is congruent with its remit and the need to provide appropriate assurance at the year-end, for the endorsement of </w:t>
      </w:r>
      <w:r>
        <w:rPr>
          <w:rFonts w:cs="Arial"/>
          <w:b w:val="0"/>
          <w:szCs w:val="24"/>
        </w:rPr>
        <w:t xml:space="preserve">FPC </w:t>
      </w:r>
      <w:r w:rsidRPr="00B71826">
        <w:rPr>
          <w:rFonts w:cs="Arial"/>
          <w:b w:val="0"/>
          <w:szCs w:val="24"/>
        </w:rPr>
        <w:t xml:space="preserve">and approval by </w:t>
      </w:r>
      <w:r>
        <w:rPr>
          <w:rFonts w:cs="Arial"/>
          <w:b w:val="0"/>
          <w:szCs w:val="24"/>
        </w:rPr>
        <w:t>NHSGJ</w:t>
      </w:r>
      <w:r w:rsidRPr="00B71826">
        <w:rPr>
          <w:rFonts w:cs="Arial"/>
          <w:b w:val="0"/>
          <w:szCs w:val="24"/>
        </w:rPr>
        <w:t xml:space="preserve"> Board;</w:t>
      </w:r>
    </w:p>
    <w:p w14:paraId="178A793C" w14:textId="77777777" w:rsidR="00A1074A" w:rsidRPr="00B71826" w:rsidRDefault="00A1074A" w:rsidP="00A1074A">
      <w:pPr>
        <w:pStyle w:val="Subtitle"/>
        <w:numPr>
          <w:ilvl w:val="0"/>
          <w:numId w:val="7"/>
        </w:numPr>
        <w:tabs>
          <w:tab w:val="clear" w:pos="720"/>
        </w:tabs>
        <w:spacing w:after="120"/>
        <w:ind w:left="1134"/>
        <w:jc w:val="left"/>
        <w:rPr>
          <w:rFonts w:cs="Arial"/>
          <w:b w:val="0"/>
          <w:szCs w:val="24"/>
        </w:rPr>
      </w:pPr>
      <w:r w:rsidRPr="00B71826">
        <w:rPr>
          <w:rFonts w:cs="Arial"/>
          <w:b w:val="0"/>
          <w:szCs w:val="24"/>
        </w:rPr>
        <w:t>Agree with</w:t>
      </w:r>
      <w:r>
        <w:rPr>
          <w:rFonts w:cs="Arial"/>
          <w:b w:val="0"/>
          <w:szCs w:val="24"/>
        </w:rPr>
        <w:t xml:space="preserve"> Director of Transformation, Strategy, Planning and Performance, Board Secretary and FPC</w:t>
      </w:r>
      <w:r w:rsidRPr="00B71826">
        <w:rPr>
          <w:rFonts w:cs="Arial"/>
          <w:b w:val="0"/>
          <w:szCs w:val="24"/>
        </w:rPr>
        <w:t xml:space="preserve"> Chair an agenda for each meeting, having regard to the remit and schedule of reports;</w:t>
      </w:r>
    </w:p>
    <w:p w14:paraId="3659C226" w14:textId="77777777" w:rsidR="00A1074A" w:rsidRPr="00B71826" w:rsidRDefault="00A1074A" w:rsidP="00A1074A">
      <w:pPr>
        <w:pStyle w:val="Subtitle"/>
        <w:numPr>
          <w:ilvl w:val="0"/>
          <w:numId w:val="7"/>
        </w:numPr>
        <w:tabs>
          <w:tab w:val="clear" w:pos="720"/>
        </w:tabs>
        <w:spacing w:after="120"/>
        <w:ind w:left="1134"/>
        <w:jc w:val="left"/>
        <w:rPr>
          <w:rFonts w:cs="Arial"/>
          <w:b w:val="0"/>
          <w:szCs w:val="24"/>
        </w:rPr>
      </w:pPr>
      <w:r w:rsidRPr="00B71826">
        <w:rPr>
          <w:rFonts w:cs="Arial"/>
          <w:b w:val="0"/>
          <w:szCs w:val="24"/>
        </w:rPr>
        <w:t xml:space="preserve">Lead </w:t>
      </w:r>
      <w:r>
        <w:rPr>
          <w:rFonts w:cs="Arial"/>
          <w:b w:val="0"/>
          <w:szCs w:val="24"/>
        </w:rPr>
        <w:t>an annual review of FPC</w:t>
      </w:r>
      <w:r w:rsidRPr="00B71826">
        <w:rPr>
          <w:rFonts w:cs="Arial"/>
          <w:b w:val="0"/>
          <w:szCs w:val="24"/>
        </w:rPr>
        <w:t xml:space="preserve"> Terms of Refe</w:t>
      </w:r>
      <w:r>
        <w:rPr>
          <w:rFonts w:cs="Arial"/>
          <w:b w:val="0"/>
          <w:szCs w:val="24"/>
        </w:rPr>
        <w:t>rence and progress against the A</w:t>
      </w:r>
      <w:r w:rsidRPr="00B71826">
        <w:rPr>
          <w:rFonts w:cs="Arial"/>
          <w:b w:val="0"/>
          <w:szCs w:val="24"/>
        </w:rPr>
        <w:t xml:space="preserve">nnual </w:t>
      </w:r>
      <w:r>
        <w:rPr>
          <w:rFonts w:cs="Arial"/>
          <w:b w:val="0"/>
          <w:szCs w:val="24"/>
        </w:rPr>
        <w:t>Work P</w:t>
      </w:r>
      <w:r w:rsidRPr="00B71826">
        <w:rPr>
          <w:rFonts w:cs="Arial"/>
          <w:b w:val="0"/>
          <w:szCs w:val="24"/>
        </w:rPr>
        <w:t>lan, as part of the process to ensure that the plan is fulfilled; and</w:t>
      </w:r>
    </w:p>
    <w:p w14:paraId="2C79ECFE" w14:textId="77777777" w:rsidR="00A1074A" w:rsidRDefault="00A1074A" w:rsidP="00A1074A">
      <w:pPr>
        <w:pStyle w:val="Subtitle"/>
        <w:numPr>
          <w:ilvl w:val="0"/>
          <w:numId w:val="7"/>
        </w:numPr>
        <w:tabs>
          <w:tab w:val="clear" w:pos="720"/>
        </w:tabs>
        <w:ind w:left="1134"/>
        <w:jc w:val="left"/>
        <w:rPr>
          <w:rFonts w:cs="Arial"/>
          <w:b w:val="0"/>
          <w:szCs w:val="24"/>
        </w:rPr>
      </w:pPr>
      <w:r w:rsidRPr="00B71826">
        <w:rPr>
          <w:rFonts w:cs="Arial"/>
          <w:b w:val="0"/>
          <w:szCs w:val="24"/>
        </w:rPr>
        <w:t xml:space="preserve">Oversee the production of an annual report on the delivery of </w:t>
      </w:r>
      <w:r>
        <w:rPr>
          <w:rFonts w:cs="Arial"/>
          <w:b w:val="0"/>
          <w:szCs w:val="24"/>
        </w:rPr>
        <w:t>FPC</w:t>
      </w:r>
      <w:r w:rsidRPr="00B71826">
        <w:rPr>
          <w:rFonts w:cs="Arial"/>
          <w:b w:val="0"/>
          <w:szCs w:val="24"/>
        </w:rPr>
        <w:t xml:space="preserve">’s remit activity plan and reports, for endorsement and submission to </w:t>
      </w:r>
      <w:r>
        <w:rPr>
          <w:rFonts w:cs="Arial"/>
          <w:b w:val="0"/>
          <w:szCs w:val="24"/>
        </w:rPr>
        <w:t xml:space="preserve">NHSGJ </w:t>
      </w:r>
      <w:r w:rsidRPr="00B71826">
        <w:rPr>
          <w:rFonts w:cs="Arial"/>
          <w:b w:val="0"/>
          <w:szCs w:val="24"/>
        </w:rPr>
        <w:t>Board.</w:t>
      </w:r>
    </w:p>
    <w:p w14:paraId="5C85A729" w14:textId="77777777" w:rsidR="00A1074A" w:rsidRPr="008D14FC" w:rsidRDefault="00A1074A" w:rsidP="00A1074A">
      <w:pPr>
        <w:pStyle w:val="Subtitle"/>
        <w:spacing w:after="120"/>
        <w:ind w:left="1134"/>
        <w:jc w:val="left"/>
        <w:rPr>
          <w:rFonts w:cs="Arial"/>
          <w:b w:val="0"/>
          <w:szCs w:val="24"/>
        </w:rPr>
      </w:pPr>
    </w:p>
    <w:p w14:paraId="0E6AB666" w14:textId="77777777" w:rsidR="00A1074A" w:rsidRDefault="00A1074A" w:rsidP="00A1074A">
      <w:pPr>
        <w:pStyle w:val="Subtitle"/>
        <w:tabs>
          <w:tab w:val="left" w:pos="709"/>
        </w:tabs>
        <w:spacing w:after="40"/>
        <w:ind w:left="709" w:hanging="709"/>
        <w:jc w:val="left"/>
        <w:rPr>
          <w:rFonts w:cs="Arial"/>
          <w:szCs w:val="24"/>
        </w:rPr>
      </w:pPr>
      <w:r>
        <w:rPr>
          <w:rFonts w:cs="Arial"/>
          <w:szCs w:val="24"/>
        </w:rPr>
        <w:tab/>
        <w:t>Attendees</w:t>
      </w:r>
    </w:p>
    <w:p w14:paraId="2EE42D1D" w14:textId="77777777" w:rsidR="00A1074A" w:rsidRDefault="00A1074A" w:rsidP="00A1074A">
      <w:pPr>
        <w:pStyle w:val="Subtitle"/>
        <w:spacing w:before="240" w:after="40"/>
        <w:ind w:left="709"/>
        <w:jc w:val="left"/>
        <w:rPr>
          <w:rFonts w:cs="Arial"/>
          <w:b w:val="0"/>
          <w:szCs w:val="24"/>
        </w:rPr>
      </w:pPr>
      <w:r>
        <w:rPr>
          <w:rFonts w:cs="Arial"/>
          <w:b w:val="0"/>
          <w:szCs w:val="24"/>
        </w:rPr>
        <w:t>Attendees may be invited to attend the Committee as required, but regular attendance of the following is expected:</w:t>
      </w:r>
    </w:p>
    <w:p w14:paraId="02A38502" w14:textId="77777777" w:rsidR="00A1074A" w:rsidRDefault="00A1074A" w:rsidP="00A1074A">
      <w:pPr>
        <w:pStyle w:val="Subtitle"/>
        <w:spacing w:after="40"/>
        <w:ind w:left="709"/>
        <w:jc w:val="left"/>
        <w:rPr>
          <w:rFonts w:cs="Arial"/>
          <w:b w:val="0"/>
          <w:szCs w:val="24"/>
        </w:rPr>
      </w:pPr>
    </w:p>
    <w:p w14:paraId="56325E8A" w14:textId="77777777" w:rsidR="00A1074A" w:rsidRDefault="00A1074A" w:rsidP="00A1074A">
      <w:pPr>
        <w:pStyle w:val="Subtitle"/>
        <w:spacing w:after="40"/>
        <w:ind w:left="709"/>
        <w:jc w:val="left"/>
        <w:rPr>
          <w:rFonts w:cs="Arial"/>
          <w:b w:val="0"/>
          <w:szCs w:val="24"/>
        </w:rPr>
      </w:pPr>
      <w:r>
        <w:rPr>
          <w:rFonts w:cs="Arial"/>
          <w:b w:val="0"/>
          <w:szCs w:val="24"/>
        </w:rPr>
        <w:tab/>
        <w:t>Core attendees (expected at every meeting):</w:t>
      </w:r>
    </w:p>
    <w:p w14:paraId="6561B28B" w14:textId="77777777" w:rsidR="00A1074A" w:rsidRDefault="00A1074A" w:rsidP="00A1074A">
      <w:pPr>
        <w:pStyle w:val="Subtitle"/>
        <w:numPr>
          <w:ilvl w:val="0"/>
          <w:numId w:val="11"/>
        </w:numPr>
        <w:ind w:left="1418"/>
        <w:jc w:val="left"/>
        <w:rPr>
          <w:rFonts w:cs="Arial"/>
          <w:b w:val="0"/>
          <w:szCs w:val="24"/>
        </w:rPr>
      </w:pPr>
      <w:r>
        <w:rPr>
          <w:rFonts w:cs="Arial"/>
          <w:b w:val="0"/>
          <w:szCs w:val="24"/>
        </w:rPr>
        <w:t>Chief Executive</w:t>
      </w:r>
    </w:p>
    <w:p w14:paraId="700B6A3E" w14:textId="77777777" w:rsidR="00A1074A" w:rsidRDefault="00A1074A" w:rsidP="00A1074A">
      <w:pPr>
        <w:pStyle w:val="Subtitle"/>
        <w:numPr>
          <w:ilvl w:val="0"/>
          <w:numId w:val="11"/>
        </w:numPr>
        <w:ind w:left="1418"/>
        <w:jc w:val="left"/>
        <w:rPr>
          <w:rFonts w:cs="Arial"/>
          <w:b w:val="0"/>
          <w:szCs w:val="24"/>
        </w:rPr>
      </w:pPr>
      <w:r>
        <w:rPr>
          <w:rFonts w:cs="Arial"/>
          <w:b w:val="0"/>
          <w:szCs w:val="24"/>
        </w:rPr>
        <w:t>Deputy Chief Executive/Director of Operations</w:t>
      </w:r>
    </w:p>
    <w:p w14:paraId="00F7AE02" w14:textId="77777777" w:rsidR="00A1074A" w:rsidRDefault="00A1074A" w:rsidP="00A1074A">
      <w:pPr>
        <w:pStyle w:val="Subtitle"/>
        <w:numPr>
          <w:ilvl w:val="0"/>
          <w:numId w:val="11"/>
        </w:numPr>
        <w:ind w:left="1418"/>
        <w:jc w:val="left"/>
        <w:rPr>
          <w:rFonts w:cs="Arial"/>
          <w:b w:val="0"/>
          <w:szCs w:val="24"/>
        </w:rPr>
      </w:pPr>
      <w:r>
        <w:rPr>
          <w:rFonts w:cs="Arial"/>
          <w:b w:val="0"/>
          <w:szCs w:val="24"/>
        </w:rPr>
        <w:t>Director of Finance</w:t>
      </w:r>
    </w:p>
    <w:p w14:paraId="38DB4257" w14:textId="77777777" w:rsidR="00A1074A" w:rsidRDefault="00A1074A" w:rsidP="00A1074A">
      <w:pPr>
        <w:pStyle w:val="Subtitle"/>
        <w:numPr>
          <w:ilvl w:val="0"/>
          <w:numId w:val="11"/>
        </w:numPr>
        <w:spacing w:after="120"/>
        <w:ind w:left="1418"/>
        <w:jc w:val="left"/>
        <w:rPr>
          <w:rFonts w:cs="Arial"/>
          <w:b w:val="0"/>
          <w:szCs w:val="24"/>
        </w:rPr>
      </w:pPr>
      <w:r>
        <w:rPr>
          <w:rFonts w:cs="Arial"/>
          <w:b w:val="0"/>
          <w:szCs w:val="24"/>
        </w:rPr>
        <w:t>Director of Transformation, Strategy, Planning and Performance</w:t>
      </w:r>
    </w:p>
    <w:p w14:paraId="4E8CE59D" w14:textId="77777777" w:rsidR="00A1074A" w:rsidRDefault="00A1074A" w:rsidP="00A1074A">
      <w:pPr>
        <w:pStyle w:val="Subtitle"/>
        <w:spacing w:after="40"/>
        <w:ind w:left="2135"/>
        <w:jc w:val="left"/>
        <w:rPr>
          <w:rFonts w:cs="Arial"/>
          <w:b w:val="0"/>
          <w:szCs w:val="24"/>
        </w:rPr>
      </w:pPr>
    </w:p>
    <w:p w14:paraId="0E518D75" w14:textId="77777777" w:rsidR="00A1074A" w:rsidRDefault="00A1074A" w:rsidP="00A1074A">
      <w:pPr>
        <w:pStyle w:val="Subtitle"/>
        <w:spacing w:after="40"/>
        <w:ind w:left="709"/>
        <w:jc w:val="left"/>
        <w:rPr>
          <w:rFonts w:cs="Arial"/>
          <w:b w:val="0"/>
          <w:szCs w:val="24"/>
        </w:rPr>
      </w:pPr>
      <w:r>
        <w:rPr>
          <w:rFonts w:cs="Arial"/>
          <w:b w:val="0"/>
          <w:szCs w:val="24"/>
        </w:rPr>
        <w:tab/>
        <w:t>In attendance:</w:t>
      </w:r>
    </w:p>
    <w:p w14:paraId="69AC77AD" w14:textId="77777777" w:rsidR="00A1074A" w:rsidRDefault="00A1074A" w:rsidP="00A1074A">
      <w:pPr>
        <w:pStyle w:val="Subtitle"/>
        <w:numPr>
          <w:ilvl w:val="0"/>
          <w:numId w:val="11"/>
        </w:numPr>
        <w:ind w:left="1418"/>
        <w:jc w:val="left"/>
        <w:rPr>
          <w:rFonts w:cs="Arial"/>
          <w:b w:val="0"/>
          <w:szCs w:val="24"/>
        </w:rPr>
      </w:pPr>
      <w:r>
        <w:rPr>
          <w:rFonts w:cs="Arial"/>
          <w:b w:val="0"/>
          <w:szCs w:val="24"/>
        </w:rPr>
        <w:t>Head of Corporate Governance and Board Secretary</w:t>
      </w:r>
    </w:p>
    <w:p w14:paraId="18780E34" w14:textId="77777777" w:rsidR="00A1074A" w:rsidRDefault="00A1074A" w:rsidP="00A1074A">
      <w:pPr>
        <w:pStyle w:val="Subtitle"/>
        <w:numPr>
          <w:ilvl w:val="0"/>
          <w:numId w:val="11"/>
        </w:numPr>
        <w:ind w:left="1418"/>
        <w:jc w:val="left"/>
        <w:rPr>
          <w:rFonts w:cs="Arial"/>
          <w:b w:val="0"/>
          <w:szCs w:val="24"/>
        </w:rPr>
      </w:pPr>
      <w:r>
        <w:rPr>
          <w:rFonts w:cs="Arial"/>
          <w:b w:val="0"/>
          <w:szCs w:val="24"/>
        </w:rPr>
        <w:t>Deputy Director of Finance</w:t>
      </w:r>
    </w:p>
    <w:p w14:paraId="50C59903" w14:textId="77777777" w:rsidR="00A1074A" w:rsidRDefault="00A1074A" w:rsidP="00A1074A">
      <w:pPr>
        <w:pStyle w:val="Subtitle"/>
        <w:numPr>
          <w:ilvl w:val="0"/>
          <w:numId w:val="11"/>
        </w:numPr>
        <w:ind w:left="1418"/>
        <w:jc w:val="left"/>
        <w:rPr>
          <w:rFonts w:cs="Arial"/>
          <w:b w:val="0"/>
          <w:szCs w:val="24"/>
        </w:rPr>
      </w:pPr>
      <w:r>
        <w:rPr>
          <w:rFonts w:cs="Arial"/>
          <w:b w:val="0"/>
          <w:szCs w:val="24"/>
        </w:rPr>
        <w:t>Deputy Director of Quality, Performance, Planning and Programmes</w:t>
      </w:r>
    </w:p>
    <w:p w14:paraId="478BE3CD" w14:textId="77777777" w:rsidR="00A1074A" w:rsidRDefault="00A1074A" w:rsidP="00A1074A">
      <w:pPr>
        <w:pStyle w:val="Subtitle"/>
        <w:numPr>
          <w:ilvl w:val="0"/>
          <w:numId w:val="11"/>
        </w:numPr>
        <w:ind w:left="1418"/>
        <w:jc w:val="left"/>
        <w:rPr>
          <w:rFonts w:cs="Arial"/>
          <w:b w:val="0"/>
          <w:szCs w:val="24"/>
        </w:rPr>
      </w:pPr>
      <w:r>
        <w:rPr>
          <w:rFonts w:cs="Arial"/>
          <w:b w:val="0"/>
          <w:szCs w:val="24"/>
        </w:rPr>
        <w:t>Board Chair</w:t>
      </w:r>
    </w:p>
    <w:p w14:paraId="5CAF15E6" w14:textId="77777777" w:rsidR="00A1074A" w:rsidRPr="0075096F" w:rsidRDefault="00A1074A" w:rsidP="00A1074A">
      <w:pPr>
        <w:pStyle w:val="Subtitle"/>
        <w:numPr>
          <w:ilvl w:val="0"/>
          <w:numId w:val="11"/>
        </w:numPr>
        <w:ind w:left="1418"/>
        <w:jc w:val="left"/>
        <w:rPr>
          <w:rFonts w:cs="Arial"/>
          <w:b w:val="0"/>
          <w:szCs w:val="24"/>
        </w:rPr>
      </w:pPr>
      <w:r>
        <w:rPr>
          <w:rFonts w:cs="Arial"/>
          <w:b w:val="0"/>
          <w:szCs w:val="24"/>
        </w:rPr>
        <w:t>Other relevant attendees as required</w:t>
      </w:r>
    </w:p>
    <w:p w14:paraId="43E7FE02" w14:textId="77777777" w:rsidR="00A1074A" w:rsidRPr="00187239" w:rsidRDefault="00A1074A" w:rsidP="00A1074A">
      <w:pPr>
        <w:pStyle w:val="Subtitle"/>
        <w:spacing w:after="40"/>
        <w:jc w:val="left"/>
        <w:rPr>
          <w:rFonts w:cs="Arial"/>
          <w:b w:val="0"/>
          <w:szCs w:val="24"/>
        </w:rPr>
      </w:pPr>
    </w:p>
    <w:p w14:paraId="36086A52" w14:textId="77777777" w:rsidR="00A1074A" w:rsidRDefault="00A1074A" w:rsidP="00A1074A">
      <w:pPr>
        <w:autoSpaceDE w:val="0"/>
        <w:autoSpaceDN w:val="0"/>
        <w:adjustRightInd w:val="0"/>
        <w:rPr>
          <w:rFonts w:cs="Arial"/>
          <w:lang w:eastAsia="en-GB"/>
        </w:rPr>
      </w:pPr>
    </w:p>
    <w:p w14:paraId="7BE38C39" w14:textId="77777777" w:rsidR="00A1074A" w:rsidRDefault="00A1074A" w:rsidP="00A1074A">
      <w:pPr>
        <w:jc w:val="both"/>
        <w:rPr>
          <w:rFonts w:cs="Arial"/>
          <w:b/>
        </w:rPr>
      </w:pPr>
      <w:r>
        <w:rPr>
          <w:rFonts w:cs="Arial"/>
          <w:b/>
        </w:rPr>
        <w:t>4</w:t>
      </w:r>
      <w:r w:rsidRPr="00B71826">
        <w:rPr>
          <w:rFonts w:cs="Arial"/>
          <w:b/>
        </w:rPr>
        <w:t xml:space="preserve"> </w:t>
      </w:r>
      <w:r>
        <w:rPr>
          <w:rFonts w:cs="Arial"/>
          <w:b/>
        </w:rPr>
        <w:tab/>
        <w:t>Meetings of the Committee</w:t>
      </w:r>
    </w:p>
    <w:p w14:paraId="63876F00" w14:textId="77777777" w:rsidR="00A1074A" w:rsidRDefault="00A1074A" w:rsidP="00A1074A">
      <w:pPr>
        <w:jc w:val="both"/>
        <w:rPr>
          <w:rFonts w:cs="Arial"/>
          <w:b/>
        </w:rPr>
      </w:pPr>
    </w:p>
    <w:p w14:paraId="5DBA3C6C" w14:textId="77777777" w:rsidR="00A1074A" w:rsidRDefault="00A1074A" w:rsidP="00A1074A">
      <w:pPr>
        <w:jc w:val="both"/>
        <w:rPr>
          <w:rFonts w:cs="Arial"/>
          <w:b/>
        </w:rPr>
      </w:pPr>
      <w:r>
        <w:rPr>
          <w:rFonts w:cs="Arial"/>
          <w:b/>
        </w:rPr>
        <w:tab/>
        <w:t>Frequency</w:t>
      </w:r>
    </w:p>
    <w:p w14:paraId="4CACEAE1" w14:textId="77777777" w:rsidR="00A1074A" w:rsidRDefault="00A1074A" w:rsidP="00A1074A">
      <w:pPr>
        <w:jc w:val="both"/>
        <w:rPr>
          <w:rFonts w:cs="Arial"/>
          <w:b/>
        </w:rPr>
      </w:pPr>
    </w:p>
    <w:p w14:paraId="20BB85F1" w14:textId="77777777" w:rsidR="00A1074A" w:rsidRDefault="00A1074A" w:rsidP="00A1074A">
      <w:pPr>
        <w:ind w:left="709"/>
        <w:rPr>
          <w:rFonts w:cs="Arial"/>
        </w:rPr>
      </w:pPr>
      <w:r>
        <w:rPr>
          <w:rFonts w:cs="Arial"/>
        </w:rPr>
        <w:t xml:space="preserve">FPC shall meet a minimum of four times per year </w:t>
      </w:r>
      <w:r w:rsidRPr="004C5ECF">
        <w:rPr>
          <w:rFonts w:cs="Arial"/>
        </w:rPr>
        <w:t xml:space="preserve">but may elect to have additional meetings at the discretion of the Chair.  </w:t>
      </w:r>
      <w:r>
        <w:rPr>
          <w:rFonts w:cs="Arial"/>
        </w:rPr>
        <w:t>FPC</w:t>
      </w:r>
      <w:r w:rsidRPr="004C5ECF">
        <w:rPr>
          <w:rFonts w:cs="Arial"/>
        </w:rPr>
        <w:t xml:space="preserve"> will conduct i</w:t>
      </w:r>
      <w:r>
        <w:rPr>
          <w:rFonts w:cs="Arial"/>
        </w:rPr>
        <w:t>t</w:t>
      </w:r>
      <w:r w:rsidRPr="004C5ECF">
        <w:rPr>
          <w:rFonts w:cs="Arial"/>
        </w:rPr>
        <w:t>s meetings in line with the Standing Orders of the Board.</w:t>
      </w:r>
    </w:p>
    <w:p w14:paraId="550E3DF9" w14:textId="77777777" w:rsidR="00A1074A" w:rsidRDefault="00A1074A" w:rsidP="00A1074A">
      <w:pPr>
        <w:rPr>
          <w:rFonts w:cs="Arial"/>
          <w:b/>
        </w:rPr>
      </w:pPr>
    </w:p>
    <w:p w14:paraId="1E6C67FB" w14:textId="77777777" w:rsidR="00A1074A" w:rsidRDefault="00A1074A" w:rsidP="00A1074A">
      <w:pPr>
        <w:ind w:firstLine="709"/>
        <w:jc w:val="both"/>
        <w:rPr>
          <w:rFonts w:cs="Arial"/>
          <w:b/>
        </w:rPr>
      </w:pPr>
      <w:r>
        <w:rPr>
          <w:rFonts w:cs="Arial"/>
          <w:b/>
        </w:rPr>
        <w:t>Quorum</w:t>
      </w:r>
    </w:p>
    <w:p w14:paraId="3FDDB896" w14:textId="77777777" w:rsidR="00A1074A" w:rsidRDefault="00A1074A" w:rsidP="00A1074A">
      <w:pPr>
        <w:jc w:val="both"/>
        <w:rPr>
          <w:rFonts w:cs="Arial"/>
          <w:b/>
        </w:rPr>
      </w:pPr>
    </w:p>
    <w:p w14:paraId="37FF395F" w14:textId="77777777" w:rsidR="00A1074A" w:rsidRDefault="00A1074A" w:rsidP="00A1074A">
      <w:pPr>
        <w:autoSpaceDE w:val="0"/>
        <w:autoSpaceDN w:val="0"/>
        <w:adjustRightInd w:val="0"/>
        <w:ind w:left="709"/>
        <w:rPr>
          <w:rFonts w:cs="Arial"/>
          <w:b/>
          <w:bCs/>
          <w:lang w:eastAsia="en-GB"/>
        </w:rPr>
      </w:pPr>
      <w:r>
        <w:rPr>
          <w:rFonts w:cs="Arial"/>
          <w:lang w:eastAsia="en-GB"/>
        </w:rPr>
        <w:t>The Committee is quorate when there are three Non-Executive Board members present.</w:t>
      </w:r>
    </w:p>
    <w:p w14:paraId="5548B40C" w14:textId="77777777" w:rsidR="00A1074A" w:rsidRDefault="00A1074A" w:rsidP="00A1074A">
      <w:pPr>
        <w:rPr>
          <w:rFonts w:cs="Arial"/>
          <w:b/>
        </w:rPr>
      </w:pPr>
    </w:p>
    <w:p w14:paraId="61301596" w14:textId="77777777" w:rsidR="00A1074A" w:rsidRPr="00A1074A" w:rsidRDefault="00A1074A" w:rsidP="00A1074A">
      <w:pPr>
        <w:autoSpaceDE w:val="0"/>
        <w:autoSpaceDN w:val="0"/>
        <w:adjustRightInd w:val="0"/>
        <w:ind w:firstLine="709"/>
        <w:rPr>
          <w:rFonts w:cs="Arial"/>
          <w:bCs/>
          <w:color w:val="000000"/>
        </w:rPr>
      </w:pPr>
      <w:r w:rsidRPr="00A1074A">
        <w:rPr>
          <w:rFonts w:cs="Arial"/>
          <w:b/>
          <w:bCs/>
          <w:color w:val="000000"/>
        </w:rPr>
        <w:t>Declaration of Interests</w:t>
      </w:r>
    </w:p>
    <w:p w14:paraId="0CB9048C" w14:textId="77777777" w:rsidR="00A1074A" w:rsidRPr="00A1074A" w:rsidRDefault="00A1074A" w:rsidP="00A1074A">
      <w:pPr>
        <w:autoSpaceDE w:val="0"/>
        <w:autoSpaceDN w:val="0"/>
        <w:adjustRightInd w:val="0"/>
        <w:rPr>
          <w:rFonts w:cs="Arial"/>
          <w:color w:val="000000"/>
        </w:rPr>
      </w:pPr>
    </w:p>
    <w:p w14:paraId="30F0154D" w14:textId="77777777" w:rsidR="00A1074A" w:rsidRPr="00A1074A" w:rsidRDefault="00A1074A" w:rsidP="00A1074A">
      <w:pPr>
        <w:autoSpaceDE w:val="0"/>
        <w:autoSpaceDN w:val="0"/>
        <w:adjustRightInd w:val="0"/>
        <w:ind w:left="720"/>
        <w:rPr>
          <w:rFonts w:cs="Arial"/>
          <w:color w:val="000000"/>
        </w:rPr>
      </w:pPr>
      <w:r w:rsidRPr="00A1074A">
        <w:rPr>
          <w:rFonts w:cs="Arial"/>
        </w:rPr>
        <w:lastRenderedPageBreak/>
        <w:t>Declarations of Interest will be a standing agenda item.  If any member has an    interest, pecuniary or otherwise in any matter, is present at the meeting at which the matter is under discussion and considers the objective test is met, they will declare that interest as requested at the start of the meeting and shall not participate in the discussions. Should the member consider that the objective test has not been met, they do not require to declare the interest and can participate in the discussion and decisions made. FPC Chair will have the authority to request that member to withdraw until consideration has been completed.</w:t>
      </w:r>
    </w:p>
    <w:p w14:paraId="056DE56C" w14:textId="77777777" w:rsidR="00A1074A" w:rsidRPr="00A1074A" w:rsidRDefault="00A1074A" w:rsidP="00A1074A">
      <w:pPr>
        <w:autoSpaceDE w:val="0"/>
        <w:autoSpaceDN w:val="0"/>
        <w:adjustRightInd w:val="0"/>
        <w:rPr>
          <w:rFonts w:cs="Arial"/>
          <w:color w:val="000000"/>
        </w:rPr>
      </w:pPr>
    </w:p>
    <w:p w14:paraId="6407076C" w14:textId="77777777" w:rsidR="00A1074A" w:rsidRPr="00A1074A" w:rsidRDefault="00A1074A" w:rsidP="00A1074A">
      <w:pPr>
        <w:autoSpaceDE w:val="0"/>
        <w:autoSpaceDN w:val="0"/>
        <w:adjustRightInd w:val="0"/>
        <w:ind w:firstLine="709"/>
        <w:rPr>
          <w:rFonts w:cs="Arial"/>
          <w:color w:val="000000"/>
        </w:rPr>
      </w:pPr>
      <w:r w:rsidRPr="00A1074A">
        <w:rPr>
          <w:rFonts w:cs="Arial"/>
          <w:color w:val="000000"/>
        </w:rPr>
        <w:t xml:space="preserve">All declarations of interest will be </w:t>
      </w:r>
      <w:proofErr w:type="spellStart"/>
      <w:r w:rsidRPr="00A1074A">
        <w:rPr>
          <w:rFonts w:cs="Arial"/>
          <w:color w:val="000000"/>
        </w:rPr>
        <w:t>minuted</w:t>
      </w:r>
      <w:proofErr w:type="spellEnd"/>
      <w:r w:rsidRPr="00A1074A">
        <w:rPr>
          <w:rFonts w:cs="Arial"/>
          <w:color w:val="000000"/>
        </w:rPr>
        <w:t>.</w:t>
      </w:r>
    </w:p>
    <w:p w14:paraId="7CB493FF" w14:textId="77777777" w:rsidR="00A1074A" w:rsidRPr="00A1074A" w:rsidRDefault="00A1074A" w:rsidP="00A1074A">
      <w:pPr>
        <w:autoSpaceDE w:val="0"/>
        <w:autoSpaceDN w:val="0"/>
        <w:adjustRightInd w:val="0"/>
        <w:rPr>
          <w:rFonts w:cs="Arial"/>
          <w:color w:val="000000"/>
        </w:rPr>
      </w:pPr>
    </w:p>
    <w:p w14:paraId="369E8EB4" w14:textId="77777777" w:rsidR="00A1074A" w:rsidRPr="00A1074A" w:rsidRDefault="00A1074A" w:rsidP="00A1074A">
      <w:pPr>
        <w:autoSpaceDE w:val="0"/>
        <w:autoSpaceDN w:val="0"/>
        <w:adjustRightInd w:val="0"/>
        <w:ind w:left="709"/>
        <w:rPr>
          <w:rFonts w:cs="Arial"/>
          <w:color w:val="000000"/>
        </w:rPr>
      </w:pPr>
      <w:r w:rsidRPr="00A1074A">
        <w:rPr>
          <w:rFonts w:cs="Arial"/>
          <w:color w:val="000000"/>
        </w:rPr>
        <w:t xml:space="preserve">Any actions taken outside the meeting will be reported and </w:t>
      </w:r>
      <w:proofErr w:type="spellStart"/>
      <w:r w:rsidRPr="00A1074A">
        <w:rPr>
          <w:rFonts w:cs="Arial"/>
          <w:color w:val="000000"/>
        </w:rPr>
        <w:t>minuted</w:t>
      </w:r>
      <w:proofErr w:type="spellEnd"/>
      <w:r w:rsidRPr="00A1074A">
        <w:rPr>
          <w:rFonts w:cs="Arial"/>
          <w:color w:val="000000"/>
        </w:rPr>
        <w:t xml:space="preserve"> at the </w:t>
      </w:r>
      <w:r w:rsidRPr="00A1074A">
        <w:rPr>
          <w:rFonts w:cs="Arial"/>
          <w:color w:val="000000"/>
        </w:rPr>
        <w:tab/>
        <w:t>next available meeting of the Committee.</w:t>
      </w:r>
    </w:p>
    <w:p w14:paraId="7BD56CF9" w14:textId="591FB5C6" w:rsidR="00A1074A" w:rsidRDefault="00A1074A" w:rsidP="00A1074A">
      <w:pPr>
        <w:rPr>
          <w:rFonts w:cs="Arial"/>
          <w:b/>
        </w:rPr>
      </w:pPr>
    </w:p>
    <w:p w14:paraId="308D4665" w14:textId="1240F079" w:rsidR="00A1074A" w:rsidRDefault="00A1074A" w:rsidP="00A1074A">
      <w:pPr>
        <w:rPr>
          <w:rFonts w:cs="Arial"/>
          <w:b/>
        </w:rPr>
      </w:pPr>
    </w:p>
    <w:p w14:paraId="605606C8" w14:textId="77777777" w:rsidR="00A1074A" w:rsidRPr="00A1074A" w:rsidRDefault="00A1074A" w:rsidP="00A1074A">
      <w:pPr>
        <w:rPr>
          <w:rFonts w:cs="Arial"/>
          <w:b/>
        </w:rPr>
      </w:pPr>
    </w:p>
    <w:p w14:paraId="45C287A4" w14:textId="77777777" w:rsidR="00A1074A" w:rsidRDefault="00A1074A" w:rsidP="00A1074A">
      <w:pPr>
        <w:ind w:firstLine="709"/>
        <w:jc w:val="both"/>
        <w:rPr>
          <w:rFonts w:cs="Arial"/>
          <w:b/>
        </w:rPr>
      </w:pPr>
      <w:r w:rsidRPr="00A1074A">
        <w:rPr>
          <w:rFonts w:cs="Arial"/>
          <w:b/>
        </w:rPr>
        <w:t>Agenda and Papers</w:t>
      </w:r>
    </w:p>
    <w:p w14:paraId="52DA69BB" w14:textId="77777777" w:rsidR="00A1074A" w:rsidRDefault="00A1074A" w:rsidP="00A1074A">
      <w:pPr>
        <w:ind w:firstLine="709"/>
        <w:jc w:val="both"/>
        <w:rPr>
          <w:rFonts w:cs="Arial"/>
          <w:b/>
        </w:rPr>
      </w:pPr>
    </w:p>
    <w:p w14:paraId="20170BE5" w14:textId="77777777" w:rsidR="00A1074A" w:rsidRDefault="00A1074A" w:rsidP="00A1074A">
      <w:pPr>
        <w:ind w:left="709"/>
        <w:rPr>
          <w:rFonts w:cs="Arial"/>
        </w:rPr>
      </w:pPr>
      <w:r>
        <w:rPr>
          <w:rFonts w:cs="Arial"/>
        </w:rPr>
        <w:t>The Executive Lead will set the agenda in conjunction with FPC Chair and Board Secretary.</w:t>
      </w:r>
    </w:p>
    <w:p w14:paraId="2F300551" w14:textId="77777777" w:rsidR="00A1074A" w:rsidRDefault="00A1074A" w:rsidP="00A1074A">
      <w:pPr>
        <w:ind w:left="1418" w:firstLine="22"/>
        <w:rPr>
          <w:rFonts w:cs="Arial"/>
        </w:rPr>
      </w:pPr>
    </w:p>
    <w:p w14:paraId="6048C5F2" w14:textId="77777777" w:rsidR="00A1074A" w:rsidRDefault="00A1074A" w:rsidP="00A1074A">
      <w:pPr>
        <w:ind w:left="709"/>
        <w:rPr>
          <w:rFonts w:cs="Arial"/>
        </w:rPr>
      </w:pPr>
      <w:r>
        <w:rPr>
          <w:rFonts w:cs="Arial"/>
        </w:rPr>
        <w:t>The agenda and supporting papers will normally be circulated at least five working days in advance of the meetings.</w:t>
      </w:r>
    </w:p>
    <w:p w14:paraId="62DEC6BA" w14:textId="77777777" w:rsidR="00A1074A" w:rsidRDefault="00A1074A" w:rsidP="00A1074A">
      <w:pPr>
        <w:ind w:left="1418" w:firstLine="22"/>
        <w:rPr>
          <w:rFonts w:cs="Arial"/>
        </w:rPr>
      </w:pPr>
    </w:p>
    <w:p w14:paraId="177ACA67" w14:textId="77777777" w:rsidR="00A1074A" w:rsidRDefault="00A1074A" w:rsidP="00A1074A">
      <w:pPr>
        <w:ind w:left="709"/>
        <w:rPr>
          <w:rFonts w:cs="Arial"/>
        </w:rPr>
      </w:pPr>
      <w:r w:rsidRPr="00B71826">
        <w:rPr>
          <w:rFonts w:cs="Arial"/>
        </w:rPr>
        <w:t xml:space="preserve">Reports to the </w:t>
      </w:r>
      <w:r>
        <w:rPr>
          <w:rFonts w:cs="Arial"/>
        </w:rPr>
        <w:t>Committee</w:t>
      </w:r>
      <w:r w:rsidRPr="00B71826">
        <w:rPr>
          <w:rFonts w:cs="Arial"/>
        </w:rPr>
        <w:t xml:space="preserve"> will be required to have a standard cover sheet clarifying whether the report is being presented for information, for discussion or for approval.  </w:t>
      </w:r>
    </w:p>
    <w:p w14:paraId="5CB39C6B" w14:textId="77777777" w:rsidR="00A1074A" w:rsidRDefault="00A1074A" w:rsidP="00A1074A">
      <w:pPr>
        <w:jc w:val="both"/>
        <w:rPr>
          <w:rFonts w:cs="Arial"/>
          <w:b/>
        </w:rPr>
      </w:pPr>
    </w:p>
    <w:p w14:paraId="7184AE41" w14:textId="77777777" w:rsidR="00A1074A" w:rsidRPr="00A1074A" w:rsidRDefault="00A1074A" w:rsidP="00A1074A">
      <w:pPr>
        <w:jc w:val="both"/>
        <w:rPr>
          <w:rFonts w:cs="Arial"/>
          <w:b/>
          <w:bCs/>
          <w:lang w:eastAsia="en-GB"/>
        </w:rPr>
      </w:pPr>
      <w:r>
        <w:rPr>
          <w:rFonts w:cs="Arial"/>
          <w:b/>
        </w:rPr>
        <w:tab/>
      </w:r>
      <w:r w:rsidRPr="00A1074A">
        <w:rPr>
          <w:rFonts w:cs="Arial"/>
          <w:b/>
        </w:rPr>
        <w:t>Consent Agenda</w:t>
      </w:r>
    </w:p>
    <w:p w14:paraId="0A1DD759" w14:textId="77777777" w:rsidR="00A1074A" w:rsidRPr="00A1074A" w:rsidRDefault="00A1074A" w:rsidP="00A1074A">
      <w:pPr>
        <w:jc w:val="both"/>
        <w:rPr>
          <w:rFonts w:cs="Arial"/>
          <w:b/>
        </w:rPr>
      </w:pPr>
    </w:p>
    <w:p w14:paraId="35DB1BD1" w14:textId="77777777" w:rsidR="00A1074A" w:rsidRPr="000454E2" w:rsidRDefault="00A1074A" w:rsidP="00A1074A">
      <w:pPr>
        <w:ind w:left="720"/>
        <w:rPr>
          <w:rFonts w:cs="Arial"/>
          <w:szCs w:val="27"/>
          <w:shd w:val="clear" w:color="auto" w:fill="FFFFFF"/>
        </w:rPr>
      </w:pPr>
      <w:r w:rsidRPr="00A1074A">
        <w:rPr>
          <w:rFonts w:cs="Arial"/>
        </w:rPr>
        <w:t>The Consent Agenda is a tool used to streamline meeting procedures by collecting routine, non-controversial items into a group whereby all are passed with a single motion and vote.  In some meetings, the actual items to be placed on each consent agenda are selected by mandatory/statutory/regulatory standards and policy.  FPC</w:t>
      </w:r>
      <w:r w:rsidRPr="00A1074A">
        <w:rPr>
          <w:rFonts w:cs="Arial"/>
          <w:szCs w:val="27"/>
          <w:shd w:val="clear" w:color="auto" w:fill="FFFFFF"/>
        </w:rPr>
        <w:t xml:space="preserve"> Chair can present the Consent Agenda at the beginning of the meeting and FPC members can request to remove items from this area, if required.  Items that are not removed can be adopted without debate.  Removed items will be discussed immediately before the Consent Agenda section or earlier in the meeting at the discretion of FPC Chair.</w:t>
      </w:r>
    </w:p>
    <w:p w14:paraId="31C6FA64" w14:textId="77777777" w:rsidR="00A1074A" w:rsidRDefault="00A1074A" w:rsidP="00A1074A">
      <w:pPr>
        <w:jc w:val="both"/>
        <w:rPr>
          <w:rFonts w:cs="Arial"/>
          <w:b/>
          <w:bCs/>
          <w:lang w:eastAsia="en-GB"/>
        </w:rPr>
      </w:pPr>
    </w:p>
    <w:p w14:paraId="170E1350" w14:textId="77777777" w:rsidR="00A1074A" w:rsidRDefault="00A1074A" w:rsidP="00A1074A">
      <w:pPr>
        <w:jc w:val="both"/>
        <w:rPr>
          <w:rFonts w:cs="Arial"/>
          <w:b/>
        </w:rPr>
      </w:pPr>
      <w:r>
        <w:rPr>
          <w:rFonts w:cs="Arial"/>
          <w:b/>
        </w:rPr>
        <w:tab/>
        <w:t>Minutes</w:t>
      </w:r>
    </w:p>
    <w:p w14:paraId="1207B06B" w14:textId="77777777" w:rsidR="00A1074A" w:rsidRDefault="00A1074A" w:rsidP="00A1074A">
      <w:pPr>
        <w:jc w:val="both"/>
        <w:rPr>
          <w:rFonts w:cs="Arial"/>
          <w:b/>
        </w:rPr>
      </w:pPr>
    </w:p>
    <w:p w14:paraId="4C07AFDE" w14:textId="77777777" w:rsidR="00A1074A" w:rsidRDefault="00A1074A" w:rsidP="00A1074A">
      <w:pPr>
        <w:ind w:left="709"/>
        <w:rPr>
          <w:rFonts w:cs="Arial"/>
        </w:rPr>
      </w:pPr>
      <w:r w:rsidRPr="004C5ECF">
        <w:rPr>
          <w:rFonts w:cs="Arial"/>
        </w:rPr>
        <w:t xml:space="preserve">Formal minutes shall be taken of the proceedings of </w:t>
      </w:r>
      <w:r>
        <w:rPr>
          <w:rFonts w:cs="Arial"/>
        </w:rPr>
        <w:t>FPC</w:t>
      </w:r>
      <w:r w:rsidRPr="004C5ECF">
        <w:rPr>
          <w:rFonts w:cs="Arial"/>
        </w:rPr>
        <w:t xml:space="preserve">. Draft Minutes shall be distributed for consideration and review to the Chair of the </w:t>
      </w:r>
      <w:r>
        <w:rPr>
          <w:rFonts w:cs="Arial"/>
        </w:rPr>
        <w:t>m</w:t>
      </w:r>
      <w:r w:rsidRPr="004C5ECF">
        <w:rPr>
          <w:rFonts w:cs="Arial"/>
        </w:rPr>
        <w:t>eeting within 1</w:t>
      </w:r>
      <w:r>
        <w:rPr>
          <w:rFonts w:cs="Arial"/>
        </w:rPr>
        <w:t>4</w:t>
      </w:r>
      <w:r w:rsidRPr="004C5ECF">
        <w:rPr>
          <w:rFonts w:cs="Arial"/>
        </w:rPr>
        <w:t xml:space="preserve"> working days of the meeting except in exceptional circumstances. The Chair must return any edits within a further five working days of receipt. </w:t>
      </w:r>
    </w:p>
    <w:p w14:paraId="5DF2BDED" w14:textId="77777777" w:rsidR="00A1074A" w:rsidRDefault="00A1074A" w:rsidP="00A1074A">
      <w:pPr>
        <w:ind w:left="1418"/>
        <w:rPr>
          <w:rFonts w:cs="Arial"/>
        </w:rPr>
      </w:pPr>
    </w:p>
    <w:p w14:paraId="446D049D" w14:textId="77777777" w:rsidR="00A1074A" w:rsidRDefault="00A1074A" w:rsidP="00A1074A">
      <w:pPr>
        <w:ind w:left="709"/>
        <w:rPr>
          <w:rFonts w:cs="Arial"/>
        </w:rPr>
      </w:pPr>
      <w:r w:rsidRPr="004C5ECF">
        <w:rPr>
          <w:rFonts w:cs="Arial"/>
        </w:rPr>
        <w:t xml:space="preserve">Minutes will be included for noting in subsequent Board Meeting papers following approval by </w:t>
      </w:r>
      <w:r>
        <w:rPr>
          <w:rFonts w:cs="Arial"/>
        </w:rPr>
        <w:t>FPC</w:t>
      </w:r>
      <w:r w:rsidRPr="004C5ECF">
        <w:rPr>
          <w:rFonts w:cs="Arial"/>
        </w:rPr>
        <w:t>.</w:t>
      </w:r>
    </w:p>
    <w:p w14:paraId="2556DADF" w14:textId="77777777" w:rsidR="00A1074A" w:rsidRDefault="00A1074A" w:rsidP="00A1074A">
      <w:pPr>
        <w:ind w:left="1418"/>
        <w:rPr>
          <w:rFonts w:cs="Arial"/>
        </w:rPr>
      </w:pPr>
    </w:p>
    <w:p w14:paraId="10175CB4" w14:textId="77777777" w:rsidR="00A1074A" w:rsidRDefault="00A1074A" w:rsidP="00A1074A">
      <w:pPr>
        <w:ind w:left="709"/>
        <w:rPr>
          <w:rFonts w:cs="Arial"/>
        </w:rPr>
      </w:pPr>
      <w:r>
        <w:rPr>
          <w:rFonts w:cs="Arial"/>
        </w:rPr>
        <w:t>FPC</w:t>
      </w:r>
      <w:r w:rsidRPr="004C5ECF">
        <w:rPr>
          <w:rFonts w:cs="Arial"/>
        </w:rPr>
        <w:t xml:space="preserve"> Chair will provide a short written highlight/escalation update to the next Board meeting</w:t>
      </w:r>
      <w:r>
        <w:rPr>
          <w:rFonts w:cs="Arial"/>
        </w:rPr>
        <w:t>,</w:t>
      </w:r>
      <w:r w:rsidRPr="004C5ECF">
        <w:rPr>
          <w:rFonts w:cs="Arial"/>
        </w:rPr>
        <w:t xml:space="preserve"> regardless of the availability of the approved minutes. Escalation issues might </w:t>
      </w:r>
      <w:r w:rsidRPr="00187239">
        <w:rPr>
          <w:rFonts w:cs="Arial"/>
        </w:rPr>
        <w:t xml:space="preserve">include </w:t>
      </w:r>
      <w:r>
        <w:rPr>
          <w:rFonts w:cs="Arial"/>
        </w:rPr>
        <w:t>FPC</w:t>
      </w:r>
      <w:r w:rsidRPr="004C5ECF">
        <w:rPr>
          <w:rFonts w:cs="Arial"/>
        </w:rPr>
        <w:t>’s inability to provide assurance about an area of delegated responsibility, or flag attendance concerns.</w:t>
      </w:r>
    </w:p>
    <w:p w14:paraId="6B4C2800" w14:textId="77777777" w:rsidR="00A1074A" w:rsidRDefault="00A1074A" w:rsidP="00A1074A">
      <w:pPr>
        <w:ind w:left="1418"/>
        <w:rPr>
          <w:rFonts w:cs="Arial"/>
          <w:b/>
        </w:rPr>
      </w:pPr>
    </w:p>
    <w:p w14:paraId="2A218718" w14:textId="77777777" w:rsidR="00A1074A" w:rsidRDefault="00A1074A" w:rsidP="00A1074A">
      <w:pPr>
        <w:jc w:val="both"/>
        <w:rPr>
          <w:rFonts w:cs="Arial"/>
          <w:b/>
          <w:lang w:eastAsia="en-GB"/>
        </w:rPr>
      </w:pPr>
      <w:r>
        <w:rPr>
          <w:rFonts w:cs="Arial"/>
          <w:lang w:eastAsia="en-GB"/>
        </w:rPr>
        <w:tab/>
      </w:r>
      <w:r w:rsidRPr="004C5ECF">
        <w:rPr>
          <w:rFonts w:cs="Arial"/>
          <w:b/>
          <w:lang w:eastAsia="en-GB"/>
        </w:rPr>
        <w:t>Reporting Arrangements</w:t>
      </w:r>
    </w:p>
    <w:p w14:paraId="634870E5" w14:textId="77777777" w:rsidR="00A1074A" w:rsidRDefault="00A1074A" w:rsidP="00A1074A">
      <w:pPr>
        <w:jc w:val="both"/>
        <w:rPr>
          <w:rFonts w:cs="Arial"/>
          <w:b/>
          <w:lang w:eastAsia="en-GB"/>
        </w:rPr>
      </w:pPr>
    </w:p>
    <w:p w14:paraId="6D1FDE7A" w14:textId="77777777" w:rsidR="00A1074A" w:rsidRPr="001C7A0C" w:rsidRDefault="00A1074A" w:rsidP="00A1074A">
      <w:pPr>
        <w:autoSpaceDE w:val="0"/>
        <w:autoSpaceDN w:val="0"/>
        <w:adjustRightInd w:val="0"/>
        <w:ind w:left="709"/>
        <w:rPr>
          <w:rFonts w:cs="Arial"/>
          <w:bCs/>
          <w:lang w:eastAsia="en-GB"/>
        </w:rPr>
      </w:pPr>
      <w:r>
        <w:rPr>
          <w:rFonts w:cs="Arial"/>
          <w:bCs/>
          <w:lang w:eastAsia="en-GB"/>
        </w:rPr>
        <w:lastRenderedPageBreak/>
        <w:t xml:space="preserve">FPC is a Standing Committee and will therefore report directly to NHSGJ Board through its Chair and by submitting its approved minutes to the Board.  FPC Chair will also provide an Annual Report on activities to the Audit and Risk Committee, to inform the preparation and review of the Board’s Governance Statement. </w:t>
      </w:r>
    </w:p>
    <w:p w14:paraId="7AA6CDA0" w14:textId="77777777" w:rsidR="00A1074A" w:rsidRPr="004C5ECF" w:rsidRDefault="00A1074A" w:rsidP="00A1074A">
      <w:pPr>
        <w:jc w:val="both"/>
        <w:rPr>
          <w:rFonts w:cs="Arial"/>
          <w:b/>
          <w:lang w:eastAsia="en-GB"/>
        </w:rPr>
      </w:pPr>
    </w:p>
    <w:p w14:paraId="6C2B7520" w14:textId="77777777" w:rsidR="00A1074A" w:rsidRPr="00B71826" w:rsidRDefault="00A1074A" w:rsidP="00A1074A">
      <w:pPr>
        <w:ind w:left="709"/>
        <w:rPr>
          <w:rFonts w:cs="Arial"/>
        </w:rPr>
      </w:pPr>
      <w:r w:rsidRPr="00B71826">
        <w:rPr>
          <w:rFonts w:cs="Arial"/>
        </w:rPr>
        <w:t xml:space="preserve">There will be a requirement to produce an Annual Report at the end of each financial year. </w:t>
      </w:r>
    </w:p>
    <w:p w14:paraId="5A392C28" w14:textId="77777777" w:rsidR="00A1074A" w:rsidRDefault="00A1074A" w:rsidP="00A1074A">
      <w:pPr>
        <w:jc w:val="both"/>
        <w:rPr>
          <w:rFonts w:cs="Arial"/>
        </w:rPr>
      </w:pPr>
    </w:p>
    <w:p w14:paraId="20CCEADF" w14:textId="77777777" w:rsidR="00A1074A" w:rsidRDefault="00A1074A" w:rsidP="00A1074A">
      <w:pPr>
        <w:jc w:val="both"/>
        <w:rPr>
          <w:rFonts w:cs="Arial"/>
          <w:b/>
        </w:rPr>
      </w:pPr>
      <w:r>
        <w:rPr>
          <w:rFonts w:cs="Arial"/>
          <w:b/>
        </w:rPr>
        <w:t>5</w:t>
      </w:r>
      <w:r w:rsidRPr="00B71826">
        <w:rPr>
          <w:rFonts w:cs="Arial"/>
          <w:b/>
        </w:rPr>
        <w:t xml:space="preserve">   </w:t>
      </w:r>
      <w:r>
        <w:rPr>
          <w:rFonts w:cs="Arial"/>
          <w:b/>
        </w:rPr>
        <w:tab/>
        <w:t xml:space="preserve"> Functions</w:t>
      </w:r>
    </w:p>
    <w:p w14:paraId="705B2D39" w14:textId="77777777" w:rsidR="00A1074A" w:rsidRPr="00B71826" w:rsidRDefault="00A1074A" w:rsidP="00A1074A">
      <w:pPr>
        <w:jc w:val="both"/>
        <w:rPr>
          <w:rFonts w:cs="Arial"/>
          <w:b/>
        </w:rPr>
      </w:pPr>
    </w:p>
    <w:p w14:paraId="74E2D718" w14:textId="77777777" w:rsidR="00A1074A" w:rsidRPr="00B71826" w:rsidRDefault="00A1074A" w:rsidP="00A1074A">
      <w:pPr>
        <w:ind w:left="812"/>
        <w:jc w:val="both"/>
        <w:rPr>
          <w:rFonts w:cs="Arial"/>
        </w:rPr>
      </w:pPr>
      <w:r w:rsidRPr="00B71826">
        <w:rPr>
          <w:rFonts w:cs="Arial"/>
        </w:rPr>
        <w:t xml:space="preserve">The framework for </w:t>
      </w:r>
      <w:r>
        <w:rPr>
          <w:rFonts w:cs="Arial"/>
        </w:rPr>
        <w:t>FPC</w:t>
      </w:r>
      <w:r w:rsidRPr="00B71826">
        <w:rPr>
          <w:rFonts w:cs="Arial"/>
        </w:rPr>
        <w:t xml:space="preserve"> will be scheduled as part of a forward monitoring plan and will </w:t>
      </w:r>
      <w:r>
        <w:rPr>
          <w:rFonts w:cs="Arial"/>
        </w:rPr>
        <w:t xml:space="preserve">routinely </w:t>
      </w:r>
      <w:r w:rsidRPr="00B71826">
        <w:rPr>
          <w:rFonts w:cs="Arial"/>
        </w:rPr>
        <w:t>include the following:</w:t>
      </w:r>
    </w:p>
    <w:p w14:paraId="3D62A96E" w14:textId="77777777" w:rsidR="00A1074A" w:rsidRPr="00B71826" w:rsidRDefault="00A1074A" w:rsidP="00A1074A">
      <w:pPr>
        <w:ind w:left="360"/>
        <w:jc w:val="both"/>
        <w:rPr>
          <w:rFonts w:cs="Arial"/>
          <w:u w:val="single"/>
        </w:rPr>
      </w:pPr>
    </w:p>
    <w:p w14:paraId="0D0AC897" w14:textId="77777777" w:rsidR="00A1074A" w:rsidRDefault="00A1074A" w:rsidP="00A1074A">
      <w:pPr>
        <w:pStyle w:val="ListParagraph"/>
        <w:numPr>
          <w:ilvl w:val="0"/>
          <w:numId w:val="14"/>
        </w:numPr>
        <w:tabs>
          <w:tab w:val="clear" w:pos="927"/>
        </w:tabs>
        <w:ind w:left="1276" w:hanging="425"/>
        <w:contextualSpacing/>
        <w:rPr>
          <w:rFonts w:ascii="Arial" w:hAnsi="Arial" w:cs="Arial"/>
        </w:rPr>
      </w:pPr>
      <w:r w:rsidRPr="00CC5F82">
        <w:rPr>
          <w:rFonts w:ascii="Arial" w:hAnsi="Arial" w:cs="Arial"/>
        </w:rPr>
        <w:t xml:space="preserve">Financial Planning and </w:t>
      </w:r>
      <w:r>
        <w:rPr>
          <w:rFonts w:ascii="Arial" w:hAnsi="Arial" w:cs="Arial"/>
        </w:rPr>
        <w:t xml:space="preserve">Reporting </w:t>
      </w:r>
    </w:p>
    <w:p w14:paraId="71BE0459" w14:textId="77777777" w:rsidR="00A1074A" w:rsidRDefault="00A1074A" w:rsidP="00A1074A">
      <w:pPr>
        <w:pStyle w:val="ListParagraph"/>
        <w:numPr>
          <w:ilvl w:val="0"/>
          <w:numId w:val="14"/>
        </w:numPr>
        <w:tabs>
          <w:tab w:val="clear" w:pos="927"/>
        </w:tabs>
        <w:ind w:left="1276" w:hanging="425"/>
        <w:contextualSpacing/>
        <w:rPr>
          <w:rFonts w:ascii="Arial" w:hAnsi="Arial" w:cs="Arial"/>
        </w:rPr>
      </w:pPr>
      <w:r>
        <w:rPr>
          <w:rFonts w:ascii="Arial" w:hAnsi="Arial" w:cs="Arial"/>
        </w:rPr>
        <w:t>Cost Reduction and Efficiency</w:t>
      </w:r>
    </w:p>
    <w:p w14:paraId="21B9ACB7" w14:textId="77777777" w:rsidR="00A1074A" w:rsidRPr="000D64DB" w:rsidRDefault="00A1074A" w:rsidP="00A1074A">
      <w:pPr>
        <w:pStyle w:val="ListParagraph"/>
        <w:numPr>
          <w:ilvl w:val="0"/>
          <w:numId w:val="35"/>
        </w:numPr>
        <w:ind w:left="1276" w:hanging="425"/>
        <w:contextualSpacing/>
        <w:rPr>
          <w:rFonts w:ascii="Arial" w:hAnsi="Arial" w:cs="Arial"/>
        </w:rPr>
      </w:pPr>
      <w:r w:rsidRPr="000D64DB">
        <w:rPr>
          <w:rFonts w:ascii="Arial" w:hAnsi="Arial" w:cs="Arial"/>
        </w:rPr>
        <w:t>Capital Programmes</w:t>
      </w:r>
      <w:r>
        <w:rPr>
          <w:rFonts w:ascii="Arial" w:hAnsi="Arial" w:cs="Arial"/>
        </w:rPr>
        <w:t xml:space="preserve"> </w:t>
      </w:r>
    </w:p>
    <w:p w14:paraId="6B23AEFC" w14:textId="77777777" w:rsidR="00A1074A" w:rsidRDefault="00A1074A" w:rsidP="00A1074A">
      <w:pPr>
        <w:pStyle w:val="ListParagraph"/>
        <w:numPr>
          <w:ilvl w:val="0"/>
          <w:numId w:val="14"/>
        </w:numPr>
        <w:tabs>
          <w:tab w:val="clear" w:pos="927"/>
        </w:tabs>
        <w:ind w:left="1276" w:hanging="425"/>
        <w:contextualSpacing/>
        <w:rPr>
          <w:rFonts w:ascii="Arial" w:hAnsi="Arial" w:cs="Arial"/>
        </w:rPr>
      </w:pPr>
      <w:r w:rsidRPr="003F4527">
        <w:rPr>
          <w:rFonts w:ascii="Arial" w:hAnsi="Arial" w:cs="Arial"/>
        </w:rPr>
        <w:t xml:space="preserve">Annual </w:t>
      </w:r>
      <w:r>
        <w:rPr>
          <w:rFonts w:ascii="Arial" w:hAnsi="Arial" w:cs="Arial"/>
        </w:rPr>
        <w:t>Delivery</w:t>
      </w:r>
      <w:r w:rsidRPr="003F4527">
        <w:rPr>
          <w:rFonts w:ascii="Arial" w:hAnsi="Arial" w:cs="Arial"/>
        </w:rPr>
        <w:t xml:space="preserve"> Plan</w:t>
      </w:r>
    </w:p>
    <w:p w14:paraId="52FCF6D3" w14:textId="77777777" w:rsidR="00A1074A" w:rsidRPr="003F4527" w:rsidRDefault="00A1074A" w:rsidP="00A1074A">
      <w:pPr>
        <w:pStyle w:val="ListParagraph"/>
        <w:numPr>
          <w:ilvl w:val="0"/>
          <w:numId w:val="14"/>
        </w:numPr>
        <w:tabs>
          <w:tab w:val="clear" w:pos="927"/>
        </w:tabs>
        <w:ind w:left="1276" w:hanging="425"/>
        <w:contextualSpacing/>
        <w:rPr>
          <w:rFonts w:ascii="Arial" w:hAnsi="Arial" w:cs="Arial"/>
        </w:rPr>
      </w:pPr>
      <w:r>
        <w:rPr>
          <w:rFonts w:ascii="Arial" w:hAnsi="Arial" w:cs="Arial"/>
        </w:rPr>
        <w:t>Winter Plan</w:t>
      </w:r>
    </w:p>
    <w:p w14:paraId="4D95F177" w14:textId="77777777" w:rsidR="00A1074A" w:rsidRDefault="00A1074A" w:rsidP="00A1074A">
      <w:pPr>
        <w:pStyle w:val="ListParagraph"/>
        <w:numPr>
          <w:ilvl w:val="0"/>
          <w:numId w:val="14"/>
        </w:numPr>
        <w:tabs>
          <w:tab w:val="clear" w:pos="927"/>
        </w:tabs>
        <w:ind w:left="1276" w:hanging="425"/>
        <w:contextualSpacing/>
        <w:rPr>
          <w:rFonts w:ascii="Arial" w:hAnsi="Arial" w:cs="Arial"/>
        </w:rPr>
      </w:pPr>
      <w:r>
        <w:rPr>
          <w:rFonts w:ascii="Arial" w:hAnsi="Arial" w:cs="Arial"/>
        </w:rPr>
        <w:t>Annual Review of Performance</w:t>
      </w:r>
    </w:p>
    <w:p w14:paraId="0C5D42E4" w14:textId="77777777" w:rsidR="00A1074A" w:rsidRDefault="00A1074A" w:rsidP="00A1074A">
      <w:pPr>
        <w:pStyle w:val="ListParagraph"/>
        <w:numPr>
          <w:ilvl w:val="0"/>
          <w:numId w:val="14"/>
        </w:numPr>
        <w:tabs>
          <w:tab w:val="clear" w:pos="927"/>
        </w:tabs>
        <w:ind w:left="1276" w:hanging="425"/>
        <w:contextualSpacing/>
        <w:rPr>
          <w:rFonts w:ascii="Arial" w:hAnsi="Arial" w:cs="Arial"/>
        </w:rPr>
      </w:pPr>
      <w:r w:rsidRPr="00CC5F82">
        <w:rPr>
          <w:rFonts w:ascii="Arial" w:hAnsi="Arial" w:cs="Arial"/>
        </w:rPr>
        <w:t>P</w:t>
      </w:r>
      <w:r>
        <w:rPr>
          <w:rFonts w:ascii="Arial" w:hAnsi="Arial" w:cs="Arial"/>
        </w:rPr>
        <w:t>roperty and Asset Management Strategy</w:t>
      </w:r>
    </w:p>
    <w:p w14:paraId="70DBE471" w14:textId="77777777" w:rsidR="00A1074A" w:rsidRDefault="00A1074A" w:rsidP="00A1074A">
      <w:pPr>
        <w:pStyle w:val="ListParagraph"/>
        <w:numPr>
          <w:ilvl w:val="0"/>
          <w:numId w:val="14"/>
        </w:numPr>
        <w:tabs>
          <w:tab w:val="clear" w:pos="927"/>
        </w:tabs>
        <w:ind w:left="1276" w:hanging="425"/>
        <w:contextualSpacing/>
        <w:rPr>
          <w:rFonts w:ascii="Arial" w:hAnsi="Arial" w:cs="Arial"/>
        </w:rPr>
      </w:pPr>
      <w:r>
        <w:rPr>
          <w:rFonts w:ascii="Arial" w:hAnsi="Arial" w:cs="Arial"/>
        </w:rPr>
        <w:t>Climate Emergency and Sustainability Programme</w:t>
      </w:r>
    </w:p>
    <w:p w14:paraId="3ED7A50F" w14:textId="77777777" w:rsidR="00A1074A" w:rsidRPr="00236BAF" w:rsidRDefault="00A1074A" w:rsidP="00A1074A">
      <w:pPr>
        <w:pStyle w:val="ListParagraph"/>
        <w:numPr>
          <w:ilvl w:val="0"/>
          <w:numId w:val="14"/>
        </w:numPr>
        <w:tabs>
          <w:tab w:val="clear" w:pos="927"/>
        </w:tabs>
        <w:ind w:left="1276" w:hanging="425"/>
        <w:contextualSpacing/>
        <w:rPr>
          <w:rFonts w:ascii="Arial" w:hAnsi="Arial" w:cs="Arial"/>
        </w:rPr>
      </w:pPr>
      <w:r w:rsidRPr="00236BAF">
        <w:rPr>
          <w:rFonts w:ascii="Arial" w:hAnsi="Arial" w:cs="Arial"/>
        </w:rPr>
        <w:t xml:space="preserve">Procurement Strategy and Implementation </w:t>
      </w:r>
    </w:p>
    <w:p w14:paraId="71E3FA67" w14:textId="77777777" w:rsidR="00A1074A" w:rsidRPr="00CC5F82" w:rsidRDefault="00A1074A" w:rsidP="00A1074A">
      <w:pPr>
        <w:pStyle w:val="ListParagraph"/>
        <w:numPr>
          <w:ilvl w:val="0"/>
          <w:numId w:val="14"/>
        </w:numPr>
        <w:tabs>
          <w:tab w:val="clear" w:pos="927"/>
        </w:tabs>
        <w:ind w:left="1276" w:hanging="425"/>
        <w:contextualSpacing/>
        <w:rPr>
          <w:rFonts w:ascii="Arial" w:hAnsi="Arial" w:cs="Arial"/>
        </w:rPr>
      </w:pPr>
      <w:r w:rsidRPr="00CC5F82">
        <w:rPr>
          <w:rFonts w:ascii="Arial" w:hAnsi="Arial" w:cs="Arial"/>
        </w:rPr>
        <w:t xml:space="preserve">Annual Plan for </w:t>
      </w:r>
      <w:r>
        <w:rPr>
          <w:rFonts w:ascii="Arial" w:hAnsi="Arial" w:cs="Arial"/>
        </w:rPr>
        <w:t>Committee</w:t>
      </w:r>
    </w:p>
    <w:p w14:paraId="520A25F9" w14:textId="77777777" w:rsidR="00A1074A" w:rsidRPr="00236BAF" w:rsidRDefault="00A1074A" w:rsidP="00A1074A">
      <w:pPr>
        <w:pStyle w:val="ListParagraph"/>
        <w:numPr>
          <w:ilvl w:val="0"/>
          <w:numId w:val="14"/>
        </w:numPr>
        <w:tabs>
          <w:tab w:val="clear" w:pos="927"/>
        </w:tabs>
        <w:ind w:left="1276" w:hanging="425"/>
        <w:contextualSpacing/>
        <w:rPr>
          <w:rFonts w:ascii="Arial" w:hAnsi="Arial" w:cs="Arial"/>
        </w:rPr>
      </w:pPr>
      <w:r w:rsidRPr="00236BAF">
        <w:rPr>
          <w:rFonts w:ascii="Arial" w:hAnsi="Arial" w:cs="Arial"/>
        </w:rPr>
        <w:t xml:space="preserve">Performance – </w:t>
      </w:r>
      <w:r>
        <w:rPr>
          <w:rFonts w:ascii="Arial" w:hAnsi="Arial" w:cs="Arial"/>
        </w:rPr>
        <w:t xml:space="preserve">Board Performance Report </w:t>
      </w:r>
    </w:p>
    <w:p w14:paraId="6A5F924D" w14:textId="77777777" w:rsidR="00A1074A" w:rsidRDefault="00A1074A" w:rsidP="00A1074A">
      <w:pPr>
        <w:pStyle w:val="ListParagraph"/>
        <w:numPr>
          <w:ilvl w:val="0"/>
          <w:numId w:val="14"/>
        </w:numPr>
        <w:tabs>
          <w:tab w:val="clear" w:pos="927"/>
        </w:tabs>
        <w:ind w:left="1276" w:hanging="425"/>
        <w:contextualSpacing/>
        <w:rPr>
          <w:rFonts w:ascii="Arial" w:hAnsi="Arial" w:cs="Arial"/>
        </w:rPr>
      </w:pPr>
      <w:r>
        <w:rPr>
          <w:rFonts w:ascii="Arial" w:hAnsi="Arial" w:cs="Arial"/>
        </w:rPr>
        <w:t>Performance - Golden Jubilee Conference Hotel Report</w:t>
      </w:r>
    </w:p>
    <w:p w14:paraId="6F7C93CC" w14:textId="77777777" w:rsidR="00A1074A" w:rsidRPr="00B71826" w:rsidRDefault="00A1074A" w:rsidP="00A1074A">
      <w:pPr>
        <w:tabs>
          <w:tab w:val="num" w:pos="567"/>
        </w:tabs>
        <w:jc w:val="both"/>
        <w:rPr>
          <w:rFonts w:cs="Arial"/>
        </w:rPr>
      </w:pPr>
    </w:p>
    <w:p w14:paraId="193EF4AB" w14:textId="77777777" w:rsidR="00A1074A" w:rsidRDefault="00A1074A" w:rsidP="00A1074A">
      <w:pPr>
        <w:jc w:val="both"/>
        <w:rPr>
          <w:rFonts w:cs="Arial"/>
        </w:rPr>
      </w:pPr>
    </w:p>
    <w:p w14:paraId="1F3D0BD4" w14:textId="77777777" w:rsidR="00A1074A" w:rsidRDefault="00A1074A" w:rsidP="00A1074A">
      <w:pPr>
        <w:numPr>
          <w:ilvl w:val="0"/>
          <w:numId w:val="12"/>
        </w:numPr>
        <w:ind w:left="851" w:hanging="851"/>
        <w:jc w:val="both"/>
        <w:rPr>
          <w:rFonts w:cs="Arial"/>
          <w:b/>
        </w:rPr>
      </w:pPr>
      <w:r>
        <w:rPr>
          <w:rFonts w:cs="Arial"/>
          <w:b/>
        </w:rPr>
        <w:t>Risk</w:t>
      </w:r>
    </w:p>
    <w:p w14:paraId="03FB9757" w14:textId="77777777" w:rsidR="00A1074A" w:rsidRDefault="00A1074A" w:rsidP="00A1074A">
      <w:pPr>
        <w:ind w:left="709"/>
        <w:jc w:val="both"/>
        <w:rPr>
          <w:rFonts w:cs="Arial"/>
        </w:rPr>
      </w:pPr>
    </w:p>
    <w:p w14:paraId="65E9977B" w14:textId="77777777" w:rsidR="00A1074A" w:rsidRPr="00B71826" w:rsidRDefault="00A1074A" w:rsidP="00A1074A">
      <w:pPr>
        <w:ind w:left="709"/>
        <w:jc w:val="both"/>
        <w:rPr>
          <w:rFonts w:cs="Arial"/>
        </w:rPr>
      </w:pPr>
      <w:r>
        <w:rPr>
          <w:rFonts w:cs="Arial"/>
        </w:rPr>
        <w:t xml:space="preserve">FPC will adopt a risk based approach to finance and performance through routine review of the risks delegated, focussing on areas of corporate concern identified as requiring an additional strategic and collective approach to ensure delivery against risk targets. </w:t>
      </w:r>
    </w:p>
    <w:p w14:paraId="4D653056" w14:textId="77777777" w:rsidR="00A1074A" w:rsidRDefault="00A1074A" w:rsidP="00A1074A">
      <w:pPr>
        <w:autoSpaceDE w:val="0"/>
        <w:autoSpaceDN w:val="0"/>
        <w:adjustRightInd w:val="0"/>
        <w:rPr>
          <w:rFonts w:cs="Arial"/>
          <w:b/>
          <w:bCs/>
          <w:lang w:eastAsia="en-GB"/>
        </w:rPr>
      </w:pPr>
    </w:p>
    <w:p w14:paraId="3DFC273D" w14:textId="77777777" w:rsidR="00A1074A" w:rsidRPr="00236BAF" w:rsidRDefault="00A1074A" w:rsidP="00A1074A">
      <w:pPr>
        <w:autoSpaceDE w:val="0"/>
        <w:autoSpaceDN w:val="0"/>
        <w:adjustRightInd w:val="0"/>
        <w:rPr>
          <w:rFonts w:cs="Arial"/>
          <w:b/>
          <w:bCs/>
          <w:lang w:eastAsia="en-GB"/>
        </w:rPr>
      </w:pPr>
    </w:p>
    <w:p w14:paraId="0D7A1A64" w14:textId="77777777" w:rsidR="00A1074A" w:rsidRPr="00851F9B" w:rsidRDefault="00A1074A" w:rsidP="00A1074A">
      <w:pPr>
        <w:rPr>
          <w:rFonts w:cs="Arial"/>
          <w:b/>
        </w:rPr>
      </w:pPr>
      <w:r>
        <w:rPr>
          <w:rFonts w:cs="Arial"/>
          <w:b/>
        </w:rPr>
        <w:t>7</w:t>
      </w:r>
      <w:r w:rsidRPr="00851F9B">
        <w:rPr>
          <w:rFonts w:cs="Arial"/>
          <w:b/>
        </w:rPr>
        <w:tab/>
        <w:t>Review of Terms of Reference and Version Control</w:t>
      </w:r>
    </w:p>
    <w:p w14:paraId="20532FE5" w14:textId="77777777" w:rsidR="00A1074A" w:rsidRPr="00851F9B" w:rsidRDefault="00A1074A" w:rsidP="00A1074A">
      <w:pPr>
        <w:rPr>
          <w:rFonts w:cs="Arial"/>
        </w:rPr>
      </w:pPr>
    </w:p>
    <w:p w14:paraId="32611532" w14:textId="77777777" w:rsidR="00A1074A" w:rsidRPr="00851F9B" w:rsidRDefault="00A1074A" w:rsidP="00A1074A">
      <w:pPr>
        <w:ind w:left="-284" w:right="-483" w:firstLine="1004"/>
        <w:rPr>
          <w:rFonts w:cs="Arial"/>
        </w:rPr>
      </w:pPr>
      <w:r>
        <w:rPr>
          <w:rFonts w:cs="Arial"/>
        </w:rPr>
        <w:t>T</w:t>
      </w:r>
      <w:r w:rsidRPr="00851F9B">
        <w:rPr>
          <w:rFonts w:cs="Arial"/>
        </w:rPr>
        <w:t xml:space="preserve">he Terms of Reference will be reviewed </w:t>
      </w:r>
      <w:r>
        <w:rPr>
          <w:rFonts w:cs="Arial"/>
        </w:rPr>
        <w:t>six monthly but approved annually</w:t>
      </w:r>
      <w:r w:rsidRPr="00851F9B">
        <w:rPr>
          <w:rFonts w:cs="Arial"/>
        </w:rPr>
        <w:t>.</w:t>
      </w:r>
    </w:p>
    <w:p w14:paraId="5176F10F" w14:textId="77777777" w:rsidR="00A1074A" w:rsidRDefault="00A1074A" w:rsidP="00A1074A">
      <w:pPr>
        <w:rPr>
          <w:rFonts w:cs="Arial"/>
        </w:rPr>
      </w:pPr>
    </w:p>
    <w:p w14:paraId="5B0ABABE" w14:textId="77777777" w:rsidR="00A1074A" w:rsidRDefault="00A1074A" w:rsidP="00A1074A">
      <w:pPr>
        <w:rPr>
          <w:rFonts w:cs="Arial"/>
        </w:rPr>
      </w:pPr>
    </w:p>
    <w:p w14:paraId="45AAF340" w14:textId="77777777" w:rsidR="00A1074A" w:rsidRDefault="00A1074A" w:rsidP="00A1074A">
      <w:pPr>
        <w:rPr>
          <w:rFonts w:cs="Arial"/>
        </w:rPr>
      </w:pPr>
      <w:r>
        <w:rPr>
          <w:rFonts w:cs="Arial"/>
        </w:rPr>
        <w:t>Version Control</w:t>
      </w:r>
    </w:p>
    <w:p w14:paraId="4A42AB20" w14:textId="77777777" w:rsidR="00A1074A" w:rsidRPr="00851F9B" w:rsidRDefault="00A1074A" w:rsidP="00A1074A">
      <w:pPr>
        <w:rPr>
          <w:rFonts w:cs="Arial"/>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847"/>
        <w:gridCol w:w="5014"/>
        <w:gridCol w:w="1559"/>
      </w:tblGrid>
      <w:tr w:rsidR="00A1074A" w:rsidRPr="00D763D4" w14:paraId="25D80FA3" w14:textId="77777777" w:rsidTr="00D26F95">
        <w:tc>
          <w:tcPr>
            <w:tcW w:w="1185" w:type="dxa"/>
            <w:shd w:val="clear" w:color="auto" w:fill="D9D9D9"/>
          </w:tcPr>
          <w:p w14:paraId="7AABD266" w14:textId="77777777" w:rsidR="00A1074A" w:rsidRPr="00D763D4" w:rsidRDefault="00A1074A" w:rsidP="00D26F95">
            <w:pPr>
              <w:ind w:right="-341"/>
              <w:rPr>
                <w:rFonts w:eastAsia="Calibri" w:cs="Arial"/>
                <w:b/>
                <w:sz w:val="20"/>
              </w:rPr>
            </w:pPr>
            <w:r w:rsidRPr="00D763D4">
              <w:rPr>
                <w:rFonts w:eastAsia="Calibri" w:cs="Arial"/>
                <w:b/>
                <w:sz w:val="20"/>
              </w:rPr>
              <w:t>Version</w:t>
            </w:r>
          </w:p>
        </w:tc>
        <w:tc>
          <w:tcPr>
            <w:tcW w:w="1847" w:type="dxa"/>
            <w:shd w:val="clear" w:color="auto" w:fill="D9D9D9"/>
          </w:tcPr>
          <w:p w14:paraId="2CB382D9" w14:textId="77777777" w:rsidR="00A1074A" w:rsidRPr="00D763D4" w:rsidRDefault="00A1074A" w:rsidP="00D26F95">
            <w:pPr>
              <w:ind w:right="-341"/>
              <w:rPr>
                <w:rFonts w:eastAsia="Calibri" w:cs="Arial"/>
                <w:b/>
                <w:sz w:val="20"/>
              </w:rPr>
            </w:pPr>
            <w:r w:rsidRPr="00D763D4">
              <w:rPr>
                <w:rFonts w:eastAsia="Calibri" w:cs="Arial"/>
                <w:b/>
                <w:sz w:val="20"/>
              </w:rPr>
              <w:t>Date</w:t>
            </w:r>
          </w:p>
        </w:tc>
        <w:tc>
          <w:tcPr>
            <w:tcW w:w="5014" w:type="dxa"/>
            <w:shd w:val="clear" w:color="auto" w:fill="D9D9D9"/>
          </w:tcPr>
          <w:p w14:paraId="7DAF98F8" w14:textId="77777777" w:rsidR="00A1074A" w:rsidRPr="00D763D4" w:rsidRDefault="00A1074A" w:rsidP="00D26F95">
            <w:pPr>
              <w:ind w:right="-341"/>
              <w:rPr>
                <w:rFonts w:eastAsia="Calibri" w:cs="Arial"/>
                <w:b/>
                <w:sz w:val="20"/>
              </w:rPr>
            </w:pPr>
            <w:r w:rsidRPr="00D763D4">
              <w:rPr>
                <w:rFonts w:eastAsia="Calibri" w:cs="Arial"/>
                <w:b/>
                <w:sz w:val="20"/>
              </w:rPr>
              <w:t>Amendments from previous version</w:t>
            </w:r>
          </w:p>
        </w:tc>
        <w:tc>
          <w:tcPr>
            <w:tcW w:w="1559" w:type="dxa"/>
            <w:shd w:val="clear" w:color="auto" w:fill="D9D9D9"/>
          </w:tcPr>
          <w:p w14:paraId="548C4FA3" w14:textId="77777777" w:rsidR="00A1074A" w:rsidRPr="00D763D4" w:rsidRDefault="00A1074A" w:rsidP="00D26F95">
            <w:pPr>
              <w:ind w:right="35"/>
              <w:rPr>
                <w:rFonts w:eastAsia="Calibri" w:cs="Arial"/>
                <w:b/>
                <w:sz w:val="20"/>
              </w:rPr>
            </w:pPr>
            <w:r w:rsidRPr="00D763D4">
              <w:rPr>
                <w:rFonts w:eastAsia="Calibri" w:cs="Arial"/>
                <w:b/>
                <w:sz w:val="20"/>
              </w:rPr>
              <w:t>Approved at Board</w:t>
            </w:r>
          </w:p>
        </w:tc>
      </w:tr>
      <w:tr w:rsidR="00A1074A" w:rsidRPr="00CB2876" w14:paraId="66C66AE9" w14:textId="77777777" w:rsidTr="00D26F95">
        <w:tc>
          <w:tcPr>
            <w:tcW w:w="1185" w:type="dxa"/>
            <w:shd w:val="clear" w:color="auto" w:fill="auto"/>
          </w:tcPr>
          <w:p w14:paraId="6CDC9782" w14:textId="77777777" w:rsidR="00A1074A" w:rsidRPr="00CB2876" w:rsidRDefault="00A1074A" w:rsidP="00D26F95">
            <w:pPr>
              <w:ind w:right="-341"/>
              <w:rPr>
                <w:rFonts w:eastAsia="Calibri" w:cs="Arial"/>
                <w:sz w:val="20"/>
              </w:rPr>
            </w:pPr>
            <w:r w:rsidRPr="00CB2876">
              <w:rPr>
                <w:rFonts w:eastAsia="Calibri" w:cs="Arial"/>
                <w:sz w:val="20"/>
              </w:rPr>
              <w:t>6.0</w:t>
            </w:r>
          </w:p>
        </w:tc>
        <w:tc>
          <w:tcPr>
            <w:tcW w:w="1847" w:type="dxa"/>
            <w:shd w:val="clear" w:color="auto" w:fill="auto"/>
          </w:tcPr>
          <w:p w14:paraId="65AD5860" w14:textId="77777777" w:rsidR="00A1074A" w:rsidRPr="00CB2876" w:rsidRDefault="00A1074A" w:rsidP="00D26F95">
            <w:pPr>
              <w:ind w:right="-341"/>
              <w:rPr>
                <w:rFonts w:eastAsia="Calibri" w:cs="Arial"/>
                <w:sz w:val="20"/>
              </w:rPr>
            </w:pPr>
            <w:r w:rsidRPr="00CB2876">
              <w:rPr>
                <w:rFonts w:eastAsia="Calibri" w:cs="Arial"/>
                <w:sz w:val="20"/>
              </w:rPr>
              <w:t>06.01.2025</w:t>
            </w:r>
          </w:p>
        </w:tc>
        <w:tc>
          <w:tcPr>
            <w:tcW w:w="5014" w:type="dxa"/>
            <w:shd w:val="clear" w:color="auto" w:fill="auto"/>
          </w:tcPr>
          <w:p w14:paraId="46244858" w14:textId="77777777" w:rsidR="00A1074A" w:rsidRPr="00CB2876" w:rsidRDefault="00A1074A" w:rsidP="00D26F95">
            <w:pPr>
              <w:ind w:right="-341"/>
              <w:rPr>
                <w:rFonts w:eastAsia="Calibri" w:cs="Arial"/>
                <w:sz w:val="20"/>
              </w:rPr>
            </w:pPr>
            <w:r w:rsidRPr="00CB2876">
              <w:rPr>
                <w:rFonts w:eastAsia="Calibri" w:cs="Arial"/>
                <w:sz w:val="20"/>
              </w:rPr>
              <w:t>Updated areas on remit, membership, declarations of interest and consent agenda</w:t>
            </w:r>
          </w:p>
        </w:tc>
        <w:tc>
          <w:tcPr>
            <w:tcW w:w="1559" w:type="dxa"/>
            <w:shd w:val="clear" w:color="auto" w:fill="auto"/>
          </w:tcPr>
          <w:p w14:paraId="78F84044" w14:textId="77777777" w:rsidR="00A1074A" w:rsidRPr="00CB2876" w:rsidRDefault="00A1074A" w:rsidP="00D26F95">
            <w:pPr>
              <w:ind w:right="35"/>
              <w:rPr>
                <w:rFonts w:eastAsia="Calibri" w:cs="Arial"/>
                <w:sz w:val="20"/>
              </w:rPr>
            </w:pPr>
          </w:p>
        </w:tc>
      </w:tr>
      <w:tr w:rsidR="00A1074A" w:rsidRPr="00D763D4" w14:paraId="06CB636E" w14:textId="77777777" w:rsidTr="00D26F95">
        <w:tc>
          <w:tcPr>
            <w:tcW w:w="1185" w:type="dxa"/>
            <w:shd w:val="clear" w:color="auto" w:fill="auto"/>
          </w:tcPr>
          <w:p w14:paraId="6500505F" w14:textId="77777777" w:rsidR="00A1074A" w:rsidRPr="004C5ECF" w:rsidRDefault="00A1074A" w:rsidP="00D26F95">
            <w:pPr>
              <w:ind w:right="-341"/>
              <w:rPr>
                <w:rFonts w:eastAsia="Calibri" w:cs="Arial"/>
                <w:sz w:val="20"/>
              </w:rPr>
            </w:pPr>
            <w:r w:rsidRPr="004C5ECF">
              <w:rPr>
                <w:rFonts w:eastAsia="Calibri" w:cs="Arial"/>
                <w:sz w:val="20"/>
              </w:rPr>
              <w:t>5.0</w:t>
            </w:r>
          </w:p>
        </w:tc>
        <w:tc>
          <w:tcPr>
            <w:tcW w:w="1847" w:type="dxa"/>
            <w:shd w:val="clear" w:color="auto" w:fill="auto"/>
          </w:tcPr>
          <w:p w14:paraId="581843A6" w14:textId="77777777" w:rsidR="00A1074A" w:rsidRPr="004C5ECF" w:rsidRDefault="00A1074A" w:rsidP="00D26F95">
            <w:pPr>
              <w:ind w:right="-341"/>
              <w:rPr>
                <w:rFonts w:eastAsia="Calibri" w:cs="Arial"/>
                <w:sz w:val="20"/>
              </w:rPr>
            </w:pPr>
            <w:r>
              <w:rPr>
                <w:rFonts w:eastAsia="Calibri" w:cs="Arial"/>
                <w:sz w:val="20"/>
              </w:rPr>
              <w:t>28.02.2023</w:t>
            </w:r>
          </w:p>
        </w:tc>
        <w:tc>
          <w:tcPr>
            <w:tcW w:w="5014" w:type="dxa"/>
            <w:shd w:val="clear" w:color="auto" w:fill="auto"/>
          </w:tcPr>
          <w:p w14:paraId="35E809CD" w14:textId="77777777" w:rsidR="00A1074A" w:rsidRDefault="00A1074A" w:rsidP="00D26F95">
            <w:pPr>
              <w:rPr>
                <w:rFonts w:eastAsia="Calibri" w:cs="Arial"/>
                <w:sz w:val="20"/>
              </w:rPr>
            </w:pPr>
            <w:r>
              <w:rPr>
                <w:rFonts w:eastAsia="Calibri" w:cs="Arial"/>
                <w:sz w:val="20"/>
              </w:rPr>
              <w:t>Changes to reflect requirements from the Blueprint of Good Governance – Second Edition which includes:</w:t>
            </w:r>
          </w:p>
          <w:p w14:paraId="21CCD6CA" w14:textId="77777777" w:rsidR="00A1074A" w:rsidRDefault="00A1074A" w:rsidP="00A1074A">
            <w:pPr>
              <w:numPr>
                <w:ilvl w:val="0"/>
                <w:numId w:val="13"/>
              </w:numPr>
              <w:ind w:left="372" w:right="-341"/>
              <w:rPr>
                <w:rFonts w:eastAsia="Calibri" w:cs="Arial"/>
                <w:sz w:val="20"/>
              </w:rPr>
            </w:pPr>
            <w:r>
              <w:rPr>
                <w:rFonts w:eastAsia="Calibri" w:cs="Arial"/>
                <w:sz w:val="20"/>
              </w:rPr>
              <w:t>Composition of the Committee</w:t>
            </w:r>
          </w:p>
          <w:p w14:paraId="4A58CAA4" w14:textId="77777777" w:rsidR="00A1074A" w:rsidRDefault="00A1074A" w:rsidP="00A1074A">
            <w:pPr>
              <w:numPr>
                <w:ilvl w:val="0"/>
                <w:numId w:val="13"/>
              </w:numPr>
              <w:ind w:left="372" w:right="-341"/>
              <w:rPr>
                <w:rFonts w:eastAsia="Calibri" w:cs="Arial"/>
                <w:sz w:val="20"/>
              </w:rPr>
            </w:pPr>
            <w:r>
              <w:rPr>
                <w:rFonts w:eastAsia="Calibri" w:cs="Arial"/>
                <w:sz w:val="20"/>
              </w:rPr>
              <w:t>Meetings of the Committee</w:t>
            </w:r>
          </w:p>
          <w:p w14:paraId="4B62C574" w14:textId="77777777" w:rsidR="00A1074A" w:rsidRPr="004C5ECF" w:rsidRDefault="00A1074A" w:rsidP="00A1074A">
            <w:pPr>
              <w:numPr>
                <w:ilvl w:val="0"/>
                <w:numId w:val="13"/>
              </w:numPr>
              <w:ind w:left="372" w:right="-341"/>
              <w:rPr>
                <w:rFonts w:eastAsia="Calibri" w:cs="Arial"/>
                <w:sz w:val="20"/>
              </w:rPr>
            </w:pPr>
            <w:r>
              <w:rPr>
                <w:rFonts w:eastAsia="Calibri" w:cs="Arial"/>
                <w:sz w:val="20"/>
              </w:rPr>
              <w:t>Risk</w:t>
            </w:r>
          </w:p>
        </w:tc>
        <w:tc>
          <w:tcPr>
            <w:tcW w:w="1559" w:type="dxa"/>
            <w:shd w:val="clear" w:color="auto" w:fill="auto"/>
          </w:tcPr>
          <w:p w14:paraId="273DBEBF" w14:textId="77777777" w:rsidR="00A1074A" w:rsidRPr="00D763D4" w:rsidRDefault="00A1074A" w:rsidP="00D26F95">
            <w:pPr>
              <w:ind w:right="35"/>
              <w:rPr>
                <w:rFonts w:eastAsia="Calibri" w:cs="Arial"/>
                <w:b/>
                <w:sz w:val="20"/>
              </w:rPr>
            </w:pPr>
          </w:p>
        </w:tc>
      </w:tr>
      <w:tr w:rsidR="00A1074A" w:rsidRPr="00D763D4" w14:paraId="60685F69" w14:textId="77777777" w:rsidTr="00D26F95">
        <w:tc>
          <w:tcPr>
            <w:tcW w:w="1185" w:type="dxa"/>
            <w:shd w:val="clear" w:color="auto" w:fill="auto"/>
          </w:tcPr>
          <w:p w14:paraId="43B235B9" w14:textId="77777777" w:rsidR="00A1074A" w:rsidRPr="004B63F1" w:rsidRDefault="00A1074A" w:rsidP="00D26F95">
            <w:pPr>
              <w:ind w:right="-341"/>
              <w:rPr>
                <w:rFonts w:eastAsia="Calibri" w:cs="Arial"/>
                <w:sz w:val="20"/>
              </w:rPr>
            </w:pPr>
            <w:r w:rsidRPr="004B63F1">
              <w:rPr>
                <w:rFonts w:eastAsia="Calibri" w:cs="Arial"/>
                <w:sz w:val="20"/>
              </w:rPr>
              <w:t>4.0</w:t>
            </w:r>
          </w:p>
        </w:tc>
        <w:tc>
          <w:tcPr>
            <w:tcW w:w="1847" w:type="dxa"/>
            <w:shd w:val="clear" w:color="auto" w:fill="auto"/>
          </w:tcPr>
          <w:p w14:paraId="26C3CDFB" w14:textId="77777777" w:rsidR="00A1074A" w:rsidRPr="004B63F1" w:rsidRDefault="00A1074A" w:rsidP="00D26F95">
            <w:pPr>
              <w:ind w:right="-341"/>
              <w:rPr>
                <w:rFonts w:eastAsia="Calibri" w:cs="Arial"/>
                <w:sz w:val="20"/>
              </w:rPr>
            </w:pPr>
            <w:r w:rsidRPr="004B63F1">
              <w:rPr>
                <w:rFonts w:eastAsia="Calibri" w:cs="Arial"/>
                <w:sz w:val="20"/>
              </w:rPr>
              <w:t>08.03.2022</w:t>
            </w:r>
          </w:p>
        </w:tc>
        <w:tc>
          <w:tcPr>
            <w:tcW w:w="5014" w:type="dxa"/>
            <w:shd w:val="clear" w:color="auto" w:fill="auto"/>
          </w:tcPr>
          <w:p w14:paraId="40C1CC82" w14:textId="77777777" w:rsidR="00A1074A" w:rsidRPr="004B63F1" w:rsidRDefault="00A1074A" w:rsidP="00D26F95">
            <w:pPr>
              <w:ind w:right="-341"/>
              <w:rPr>
                <w:rFonts w:eastAsia="Calibri" w:cs="Arial"/>
                <w:sz w:val="20"/>
              </w:rPr>
            </w:pPr>
            <w:r>
              <w:rPr>
                <w:rFonts w:eastAsia="Calibri" w:cs="Arial"/>
                <w:sz w:val="20"/>
              </w:rPr>
              <w:t>No changes</w:t>
            </w:r>
          </w:p>
        </w:tc>
        <w:tc>
          <w:tcPr>
            <w:tcW w:w="1559" w:type="dxa"/>
            <w:shd w:val="clear" w:color="auto" w:fill="auto"/>
          </w:tcPr>
          <w:p w14:paraId="65CF6526" w14:textId="77777777" w:rsidR="00A1074A" w:rsidRPr="004B63F1" w:rsidRDefault="00A1074A" w:rsidP="00D26F95">
            <w:pPr>
              <w:ind w:right="35"/>
              <w:rPr>
                <w:rFonts w:eastAsia="Calibri" w:cs="Arial"/>
                <w:sz w:val="20"/>
              </w:rPr>
            </w:pPr>
            <w:r>
              <w:rPr>
                <w:rFonts w:eastAsia="Calibri" w:cs="Arial"/>
                <w:sz w:val="20"/>
              </w:rPr>
              <w:t>31.03.2022</w:t>
            </w:r>
          </w:p>
        </w:tc>
      </w:tr>
      <w:tr w:rsidR="00A1074A" w:rsidRPr="00D763D4" w14:paraId="5A9C4C07" w14:textId="77777777" w:rsidTr="00D26F95">
        <w:tc>
          <w:tcPr>
            <w:tcW w:w="1185" w:type="dxa"/>
            <w:shd w:val="clear" w:color="auto" w:fill="auto"/>
          </w:tcPr>
          <w:p w14:paraId="1F211B9C" w14:textId="77777777" w:rsidR="00A1074A" w:rsidRPr="00D763D4" w:rsidRDefault="00A1074A" w:rsidP="00D26F95">
            <w:pPr>
              <w:ind w:right="-341"/>
              <w:rPr>
                <w:rFonts w:eastAsia="Calibri" w:cs="Arial"/>
                <w:sz w:val="20"/>
              </w:rPr>
            </w:pPr>
            <w:r w:rsidRPr="00D763D4">
              <w:rPr>
                <w:rFonts w:eastAsia="Calibri" w:cs="Arial"/>
                <w:sz w:val="20"/>
              </w:rPr>
              <w:t>3.0</w:t>
            </w:r>
          </w:p>
        </w:tc>
        <w:tc>
          <w:tcPr>
            <w:tcW w:w="1847" w:type="dxa"/>
            <w:shd w:val="clear" w:color="auto" w:fill="auto"/>
          </w:tcPr>
          <w:p w14:paraId="542CE8B1" w14:textId="77777777" w:rsidR="00A1074A" w:rsidRPr="00D763D4" w:rsidRDefault="00A1074A" w:rsidP="00D26F95">
            <w:pPr>
              <w:ind w:right="-341"/>
              <w:rPr>
                <w:rFonts w:eastAsia="Calibri" w:cs="Arial"/>
                <w:sz w:val="20"/>
              </w:rPr>
            </w:pPr>
            <w:r w:rsidRPr="00D763D4">
              <w:rPr>
                <w:rFonts w:eastAsia="Calibri" w:cs="Arial"/>
                <w:sz w:val="20"/>
              </w:rPr>
              <w:t>13.11.20</w:t>
            </w:r>
          </w:p>
        </w:tc>
        <w:tc>
          <w:tcPr>
            <w:tcW w:w="5014" w:type="dxa"/>
            <w:shd w:val="clear" w:color="auto" w:fill="auto"/>
          </w:tcPr>
          <w:p w14:paraId="59E7B0E8" w14:textId="77777777" w:rsidR="00A1074A" w:rsidRPr="00D763D4" w:rsidRDefault="00A1074A" w:rsidP="00A1074A">
            <w:pPr>
              <w:numPr>
                <w:ilvl w:val="0"/>
                <w:numId w:val="34"/>
              </w:numPr>
              <w:ind w:left="231" w:hanging="231"/>
              <w:rPr>
                <w:rFonts w:eastAsia="Calibri" w:cs="Arial"/>
                <w:sz w:val="20"/>
              </w:rPr>
            </w:pPr>
            <w:r w:rsidRPr="00D763D4">
              <w:rPr>
                <w:rFonts w:eastAsia="Calibri" w:cs="Arial"/>
                <w:sz w:val="20"/>
              </w:rPr>
              <w:t>Updated title to Finance and Performance Committee.</w:t>
            </w:r>
          </w:p>
          <w:p w14:paraId="287A8F9F" w14:textId="77777777" w:rsidR="00A1074A" w:rsidRPr="00D763D4" w:rsidRDefault="00A1074A" w:rsidP="00A1074A">
            <w:pPr>
              <w:numPr>
                <w:ilvl w:val="0"/>
                <w:numId w:val="34"/>
              </w:numPr>
              <w:ind w:left="231" w:hanging="231"/>
              <w:rPr>
                <w:rFonts w:eastAsia="Calibri" w:cs="Arial"/>
                <w:sz w:val="20"/>
              </w:rPr>
            </w:pPr>
            <w:r w:rsidRPr="00D763D4">
              <w:rPr>
                <w:rFonts w:eastAsia="Calibri" w:cs="Arial"/>
                <w:sz w:val="20"/>
              </w:rPr>
              <w:t xml:space="preserve">Updated to reflect Finance and Performance remit only.  </w:t>
            </w:r>
          </w:p>
        </w:tc>
        <w:tc>
          <w:tcPr>
            <w:tcW w:w="1559" w:type="dxa"/>
            <w:shd w:val="clear" w:color="auto" w:fill="auto"/>
          </w:tcPr>
          <w:p w14:paraId="00E48A5A" w14:textId="77777777" w:rsidR="00A1074A" w:rsidRPr="00D763D4" w:rsidRDefault="00A1074A" w:rsidP="00D26F95">
            <w:pPr>
              <w:ind w:right="-341"/>
              <w:rPr>
                <w:rFonts w:eastAsia="Calibri" w:cs="Arial"/>
                <w:b/>
                <w:sz w:val="20"/>
              </w:rPr>
            </w:pPr>
          </w:p>
        </w:tc>
      </w:tr>
      <w:tr w:rsidR="00A1074A" w:rsidRPr="00D763D4" w14:paraId="5A2ED895" w14:textId="77777777" w:rsidTr="00D26F95">
        <w:tc>
          <w:tcPr>
            <w:tcW w:w="1185" w:type="dxa"/>
            <w:shd w:val="clear" w:color="auto" w:fill="auto"/>
          </w:tcPr>
          <w:p w14:paraId="391D7E43" w14:textId="77777777" w:rsidR="00A1074A" w:rsidRPr="00D763D4" w:rsidRDefault="00A1074A" w:rsidP="00D26F95">
            <w:pPr>
              <w:ind w:right="-341"/>
              <w:rPr>
                <w:rFonts w:eastAsia="Calibri" w:cs="Arial"/>
                <w:sz w:val="20"/>
              </w:rPr>
            </w:pPr>
            <w:r w:rsidRPr="00D763D4">
              <w:rPr>
                <w:rFonts w:eastAsia="Calibri" w:cs="Arial"/>
                <w:sz w:val="20"/>
              </w:rPr>
              <w:lastRenderedPageBreak/>
              <w:t>2.0</w:t>
            </w:r>
          </w:p>
        </w:tc>
        <w:tc>
          <w:tcPr>
            <w:tcW w:w="1847" w:type="dxa"/>
            <w:shd w:val="clear" w:color="auto" w:fill="auto"/>
          </w:tcPr>
          <w:p w14:paraId="3B81ADDA" w14:textId="77777777" w:rsidR="00A1074A" w:rsidRPr="00D763D4" w:rsidRDefault="00A1074A" w:rsidP="00D26F95">
            <w:pPr>
              <w:ind w:right="-341"/>
              <w:rPr>
                <w:rFonts w:eastAsia="Calibri" w:cs="Arial"/>
                <w:sz w:val="20"/>
              </w:rPr>
            </w:pPr>
            <w:r w:rsidRPr="00D763D4">
              <w:rPr>
                <w:rFonts w:eastAsia="Calibri" w:cs="Arial"/>
                <w:sz w:val="20"/>
              </w:rPr>
              <w:t>25.06.20</w:t>
            </w:r>
          </w:p>
        </w:tc>
        <w:tc>
          <w:tcPr>
            <w:tcW w:w="5014" w:type="dxa"/>
            <w:shd w:val="clear" w:color="auto" w:fill="auto"/>
          </w:tcPr>
          <w:p w14:paraId="78F7520B" w14:textId="77777777" w:rsidR="00A1074A" w:rsidRPr="00D763D4" w:rsidRDefault="00A1074A" w:rsidP="00A1074A">
            <w:pPr>
              <w:pStyle w:val="BodyTextIndent2"/>
              <w:numPr>
                <w:ilvl w:val="0"/>
                <w:numId w:val="9"/>
              </w:numPr>
              <w:spacing w:after="0" w:line="240" w:lineRule="auto"/>
              <w:ind w:left="231" w:hanging="231"/>
              <w:rPr>
                <w:rFonts w:ascii="Arial" w:eastAsia="Calibri" w:hAnsi="Arial" w:cs="Arial"/>
                <w:bCs/>
                <w:sz w:val="20"/>
              </w:rPr>
            </w:pPr>
            <w:r w:rsidRPr="00D763D4">
              <w:rPr>
                <w:rFonts w:ascii="Arial" w:eastAsia="Calibri" w:hAnsi="Arial" w:cs="Arial"/>
                <w:bCs/>
                <w:sz w:val="20"/>
              </w:rPr>
              <w:t>Reference to Blueprint for Good Governance added</w:t>
            </w:r>
          </w:p>
        </w:tc>
        <w:tc>
          <w:tcPr>
            <w:tcW w:w="1559" w:type="dxa"/>
            <w:shd w:val="clear" w:color="auto" w:fill="auto"/>
          </w:tcPr>
          <w:p w14:paraId="431365A2" w14:textId="77777777" w:rsidR="00A1074A" w:rsidRPr="004C5ECF" w:rsidRDefault="00A1074A" w:rsidP="00D26F95">
            <w:pPr>
              <w:pStyle w:val="BodyTextIndent2"/>
              <w:spacing w:after="0" w:line="240" w:lineRule="auto"/>
              <w:ind w:left="0"/>
              <w:rPr>
                <w:rFonts w:ascii="Arial" w:eastAsia="Calibri" w:hAnsi="Arial" w:cs="Arial"/>
                <w:bCs/>
                <w:sz w:val="20"/>
              </w:rPr>
            </w:pPr>
            <w:r w:rsidRPr="004C5ECF">
              <w:rPr>
                <w:rFonts w:ascii="Arial" w:eastAsia="Calibri" w:hAnsi="Arial" w:cs="Arial"/>
                <w:bCs/>
                <w:sz w:val="20"/>
              </w:rPr>
              <w:t>23.07.20</w:t>
            </w:r>
          </w:p>
        </w:tc>
      </w:tr>
    </w:tbl>
    <w:p w14:paraId="5237B913" w14:textId="77777777" w:rsidR="00A1074A" w:rsidRDefault="00A1074A" w:rsidP="00A1074A">
      <w:pPr>
        <w:autoSpaceDE w:val="0"/>
        <w:autoSpaceDN w:val="0"/>
        <w:adjustRightInd w:val="0"/>
        <w:rPr>
          <w:rFonts w:cs="Arial"/>
          <w:bCs/>
          <w:lang w:eastAsia="en-GB"/>
        </w:rPr>
      </w:pPr>
    </w:p>
    <w:p w14:paraId="3EC3EBCA" w14:textId="77777777" w:rsidR="00A1074A" w:rsidRDefault="00A1074A" w:rsidP="00A1074A">
      <w:pPr>
        <w:autoSpaceDE w:val="0"/>
        <w:autoSpaceDN w:val="0"/>
        <w:adjustRightInd w:val="0"/>
        <w:rPr>
          <w:rFonts w:cs="Arial"/>
          <w:bCs/>
          <w:lang w:eastAsia="en-GB"/>
        </w:rPr>
      </w:pPr>
      <w:r>
        <w:rPr>
          <w:rFonts w:cs="Arial"/>
          <w:bCs/>
          <w:lang w:eastAsia="en-GB"/>
        </w:rPr>
        <w:t>Version 6.0</w:t>
      </w:r>
    </w:p>
    <w:p w14:paraId="7D396EB5" w14:textId="77777777" w:rsidR="00A1074A" w:rsidRDefault="00A1074A" w:rsidP="00A1074A">
      <w:pPr>
        <w:autoSpaceDE w:val="0"/>
        <w:autoSpaceDN w:val="0"/>
        <w:adjustRightInd w:val="0"/>
        <w:rPr>
          <w:rFonts w:cs="Arial"/>
          <w:bCs/>
          <w:lang w:eastAsia="en-GB"/>
        </w:rPr>
      </w:pPr>
    </w:p>
    <w:p w14:paraId="1F591D27" w14:textId="77777777" w:rsidR="00A1074A" w:rsidRDefault="00A1074A" w:rsidP="00A1074A">
      <w:pPr>
        <w:autoSpaceDE w:val="0"/>
        <w:autoSpaceDN w:val="0"/>
        <w:adjustRightInd w:val="0"/>
        <w:rPr>
          <w:rFonts w:cs="Arial"/>
          <w:bCs/>
          <w:lang w:eastAsia="en-GB"/>
        </w:rPr>
      </w:pPr>
    </w:p>
    <w:p w14:paraId="38C01D56" w14:textId="77777777" w:rsidR="00A1074A" w:rsidRDefault="00A1074A" w:rsidP="00A1074A">
      <w:pPr>
        <w:autoSpaceDE w:val="0"/>
        <w:autoSpaceDN w:val="0"/>
        <w:adjustRightInd w:val="0"/>
        <w:rPr>
          <w:rFonts w:cs="Arial"/>
          <w:bCs/>
          <w:lang w:eastAsia="en-GB"/>
        </w:rPr>
      </w:pPr>
    </w:p>
    <w:p w14:paraId="3D32409D" w14:textId="77777777" w:rsidR="00A1074A" w:rsidRDefault="00A1074A" w:rsidP="00A1074A">
      <w:pPr>
        <w:autoSpaceDE w:val="0"/>
        <w:autoSpaceDN w:val="0"/>
        <w:adjustRightInd w:val="0"/>
        <w:rPr>
          <w:rFonts w:cs="Arial"/>
          <w:bCs/>
          <w:lang w:eastAsia="en-GB"/>
        </w:rPr>
      </w:pPr>
    </w:p>
    <w:p w14:paraId="4BE58EBE" w14:textId="77777777" w:rsidR="00A1074A" w:rsidRDefault="00A1074A" w:rsidP="00A1074A">
      <w:pPr>
        <w:autoSpaceDE w:val="0"/>
        <w:autoSpaceDN w:val="0"/>
        <w:adjustRightInd w:val="0"/>
        <w:rPr>
          <w:rFonts w:cs="Arial"/>
          <w:bCs/>
          <w:lang w:eastAsia="en-GB"/>
        </w:rPr>
      </w:pPr>
    </w:p>
    <w:p w14:paraId="605536C3" w14:textId="77777777" w:rsidR="00825E0B" w:rsidRDefault="00825E0B" w:rsidP="00825E0B">
      <w:pPr>
        <w:autoSpaceDE w:val="0"/>
        <w:autoSpaceDN w:val="0"/>
        <w:adjustRightInd w:val="0"/>
        <w:rPr>
          <w:rFonts w:cs="Arial"/>
          <w:bCs/>
          <w:lang w:eastAsia="en-GB"/>
        </w:rPr>
      </w:pPr>
    </w:p>
    <w:p w14:paraId="4022B4E0" w14:textId="77777777" w:rsidR="00825E0B" w:rsidRDefault="00825E0B" w:rsidP="00825E0B">
      <w:pPr>
        <w:autoSpaceDE w:val="0"/>
        <w:autoSpaceDN w:val="0"/>
        <w:adjustRightInd w:val="0"/>
        <w:rPr>
          <w:rFonts w:cs="Arial"/>
          <w:bCs/>
          <w:lang w:eastAsia="en-GB"/>
        </w:rPr>
      </w:pPr>
    </w:p>
    <w:p w14:paraId="17B15E51" w14:textId="2C6DDBE7" w:rsidR="00825E0B" w:rsidRDefault="00825E0B" w:rsidP="00825E0B">
      <w:pPr>
        <w:rPr>
          <w:rFonts w:cs="Arial"/>
          <w:color w:val="000000"/>
          <w:szCs w:val="24"/>
        </w:rPr>
      </w:pPr>
    </w:p>
    <w:p w14:paraId="0D99F501" w14:textId="77777777" w:rsidR="00825E0B" w:rsidRPr="00825E0B" w:rsidRDefault="00825E0B" w:rsidP="00825E0B">
      <w:pPr>
        <w:rPr>
          <w:rFonts w:cs="Arial"/>
          <w:color w:val="000000"/>
          <w:szCs w:val="24"/>
        </w:rPr>
      </w:pPr>
    </w:p>
    <w:p w14:paraId="1F94E368" w14:textId="77777777" w:rsidR="001827D2" w:rsidRPr="001827D2" w:rsidRDefault="001827D2" w:rsidP="001827D2"/>
    <w:sectPr w:rsidR="001827D2" w:rsidRPr="001827D2" w:rsidSect="00E0256C">
      <w:headerReference w:type="default" r:id="rId10"/>
      <w:footerReference w:type="default" r:id="rId11"/>
      <w:pgSz w:w="11906" w:h="16838"/>
      <w:pgMar w:top="720" w:right="720" w:bottom="720" w:left="720"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A9026" w14:textId="77777777" w:rsidR="00B859AA" w:rsidRDefault="00B859AA">
      <w:r>
        <w:separator/>
      </w:r>
    </w:p>
  </w:endnote>
  <w:endnote w:type="continuationSeparator" w:id="0">
    <w:p w14:paraId="1E6F3592" w14:textId="77777777" w:rsidR="00B859AA" w:rsidRDefault="00B8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B859AA" w:rsidRDefault="00B859AA" w:rsidP="003F7F61">
    <w:pPr>
      <w:pStyle w:val="Footer"/>
      <w:jc w:val="center"/>
      <w:rPr>
        <w:rFonts w:cs="Arial"/>
        <w:sz w:val="16"/>
        <w:szCs w:val="16"/>
      </w:rPr>
    </w:pPr>
  </w:p>
  <w:p w14:paraId="10749F22" w14:textId="1BFA038E" w:rsidR="00B859AA" w:rsidRPr="00C35168" w:rsidRDefault="00B859AA"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8D4DDA">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8D4DDA">
      <w:rPr>
        <w:rFonts w:cs="Arial"/>
        <w:noProof/>
        <w:sz w:val="16"/>
        <w:szCs w:val="16"/>
      </w:rPr>
      <w:t>24</w:t>
    </w:r>
    <w:r w:rsidRPr="00C35168">
      <w:rPr>
        <w:rFonts w:cs="Arial"/>
        <w:sz w:val="16"/>
        <w:szCs w:val="16"/>
      </w:rPr>
      <w:fldChar w:fldCharType="end"/>
    </w:r>
  </w:p>
  <w:p w14:paraId="05FE1930" w14:textId="77777777" w:rsidR="00B859AA" w:rsidRDefault="00B859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25D89" w14:textId="77777777" w:rsidR="00B859AA" w:rsidRDefault="00B859AA">
      <w:r>
        <w:separator/>
      </w:r>
    </w:p>
  </w:footnote>
  <w:footnote w:type="continuationSeparator" w:id="0">
    <w:p w14:paraId="7AF947AF" w14:textId="77777777" w:rsidR="00B859AA" w:rsidRDefault="00B8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FC9D4" w14:textId="2EF8230B" w:rsidR="008D4DDA" w:rsidRDefault="008D4DDA" w:rsidP="008D4DDA">
    <w:pPr>
      <w:pStyle w:val="Header"/>
      <w:jc w:val="right"/>
    </w:pPr>
    <w:r>
      <w:t>Item 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159"/>
    <w:multiLevelType w:val="hybridMultilevel"/>
    <w:tmpl w:val="AC7C8D24"/>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E8E1BD4"/>
    <w:multiLevelType w:val="hybridMultilevel"/>
    <w:tmpl w:val="9A787B0C"/>
    <w:lvl w:ilvl="0" w:tplc="B82AADD0">
      <w:numFmt w:val="bullet"/>
      <w:lvlText w:val=""/>
      <w:lvlJc w:val="left"/>
      <w:pPr>
        <w:tabs>
          <w:tab w:val="num" w:pos="1800"/>
        </w:tabs>
        <w:ind w:left="1800" w:hanging="720"/>
      </w:pPr>
      <w:rPr>
        <w:rFonts w:ascii="Symbol" w:eastAsia="Times New Roman" w:hAnsi="Symbol" w:hint="default"/>
      </w:rPr>
    </w:lvl>
    <w:lvl w:ilvl="1" w:tplc="08090001">
      <w:start w:val="1"/>
      <w:numFmt w:val="bullet"/>
      <w:lvlText w:val=""/>
      <w:lvlJc w:val="left"/>
      <w:pPr>
        <w:tabs>
          <w:tab w:val="num" w:pos="2160"/>
        </w:tabs>
        <w:ind w:left="2160" w:hanging="360"/>
      </w:pPr>
      <w:rPr>
        <w:rFonts w:ascii="Symbol" w:hAnsi="Symbol" w:hint="default"/>
      </w:rPr>
    </w:lvl>
    <w:lvl w:ilvl="2" w:tplc="3B8E2182">
      <w:start w:val="6"/>
      <w:numFmt w:val="bullet"/>
      <w:lvlText w:val="-"/>
      <w:lvlJc w:val="left"/>
      <w:pPr>
        <w:tabs>
          <w:tab w:val="num" w:pos="2880"/>
        </w:tabs>
        <w:ind w:left="2880" w:hanging="360"/>
      </w:pPr>
      <w:rPr>
        <w:rFonts w:ascii="Arial Narrow" w:eastAsia="Calibri" w:hAnsi="Arial Narrow" w:cs="Arial" w:hint="default"/>
        <w:b/>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A6744B"/>
    <w:multiLevelType w:val="hybridMultilevel"/>
    <w:tmpl w:val="18560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9F62FF"/>
    <w:multiLevelType w:val="hybridMultilevel"/>
    <w:tmpl w:val="2A1C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1519D"/>
    <w:multiLevelType w:val="hybridMultilevel"/>
    <w:tmpl w:val="521093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493749"/>
    <w:multiLevelType w:val="hybridMultilevel"/>
    <w:tmpl w:val="73608C5C"/>
    <w:lvl w:ilvl="0" w:tplc="B82AADD0">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D876D1"/>
    <w:multiLevelType w:val="hybridMultilevel"/>
    <w:tmpl w:val="17383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611934"/>
    <w:multiLevelType w:val="hybridMultilevel"/>
    <w:tmpl w:val="029EC2F4"/>
    <w:lvl w:ilvl="0" w:tplc="ADFE658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625BF"/>
    <w:multiLevelType w:val="hybridMultilevel"/>
    <w:tmpl w:val="93D02A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DA647E"/>
    <w:multiLevelType w:val="multilevel"/>
    <w:tmpl w:val="41B64E86"/>
    <w:lvl w:ilvl="0">
      <w:start w:val="4"/>
      <w:numFmt w:val="decimal"/>
      <w:lvlText w:val="%1."/>
      <w:lvlJc w:val="left"/>
      <w:pPr>
        <w:ind w:left="1796" w:hanging="360"/>
      </w:pPr>
      <w:rPr>
        <w:rFonts w:cs="Times New Roman"/>
      </w:rPr>
    </w:lvl>
    <w:lvl w:ilvl="1">
      <w:start w:val="1"/>
      <w:numFmt w:val="bullet"/>
      <w:lvlText w:val=""/>
      <w:lvlJc w:val="left"/>
      <w:pPr>
        <w:ind w:left="2156" w:hanging="720"/>
      </w:pPr>
      <w:rPr>
        <w:rFonts w:ascii="Symbol" w:hAnsi="Symbol" w:hint="default"/>
      </w:rPr>
    </w:lvl>
    <w:lvl w:ilvl="2">
      <w:start w:val="1"/>
      <w:numFmt w:val="decimal"/>
      <w:isLgl/>
      <w:lvlText w:val="%1.%2.%3"/>
      <w:lvlJc w:val="left"/>
      <w:pPr>
        <w:ind w:left="2156" w:hanging="720"/>
      </w:pPr>
    </w:lvl>
    <w:lvl w:ilvl="3">
      <w:start w:val="1"/>
      <w:numFmt w:val="decimal"/>
      <w:isLgl/>
      <w:lvlText w:val="%1.%2.%3.%4"/>
      <w:lvlJc w:val="left"/>
      <w:pPr>
        <w:ind w:left="2516" w:hanging="1080"/>
      </w:pPr>
    </w:lvl>
    <w:lvl w:ilvl="4">
      <w:start w:val="1"/>
      <w:numFmt w:val="decimal"/>
      <w:isLgl/>
      <w:lvlText w:val="%1.%2.%3.%4.%5"/>
      <w:lvlJc w:val="left"/>
      <w:pPr>
        <w:ind w:left="2516" w:hanging="1080"/>
      </w:pPr>
    </w:lvl>
    <w:lvl w:ilvl="5">
      <w:start w:val="1"/>
      <w:numFmt w:val="decimal"/>
      <w:isLgl/>
      <w:lvlText w:val="%1.%2.%3.%4.%5.%6"/>
      <w:lvlJc w:val="left"/>
      <w:pPr>
        <w:ind w:left="2876" w:hanging="1440"/>
      </w:pPr>
    </w:lvl>
    <w:lvl w:ilvl="6">
      <w:start w:val="1"/>
      <w:numFmt w:val="decimal"/>
      <w:isLgl/>
      <w:lvlText w:val="%1.%2.%3.%4.%5.%6.%7"/>
      <w:lvlJc w:val="left"/>
      <w:pPr>
        <w:ind w:left="2876" w:hanging="1440"/>
      </w:pPr>
    </w:lvl>
    <w:lvl w:ilvl="7">
      <w:start w:val="1"/>
      <w:numFmt w:val="decimal"/>
      <w:isLgl/>
      <w:lvlText w:val="%1.%2.%3.%4.%5.%6.%7.%8"/>
      <w:lvlJc w:val="left"/>
      <w:pPr>
        <w:ind w:left="3236" w:hanging="1800"/>
      </w:pPr>
    </w:lvl>
    <w:lvl w:ilvl="8">
      <w:start w:val="1"/>
      <w:numFmt w:val="decimal"/>
      <w:isLgl/>
      <w:lvlText w:val="%1.%2.%3.%4.%5.%6.%7.%8.%9"/>
      <w:lvlJc w:val="left"/>
      <w:pPr>
        <w:ind w:left="3236" w:hanging="1800"/>
      </w:pPr>
    </w:lvl>
  </w:abstractNum>
  <w:abstractNum w:abstractNumId="12" w15:restartNumberingAfterBreak="0">
    <w:nsid w:val="31780E80"/>
    <w:multiLevelType w:val="hybridMultilevel"/>
    <w:tmpl w:val="0750D588"/>
    <w:lvl w:ilvl="0" w:tplc="82A2237A">
      <w:start w:val="1"/>
      <w:numFmt w:val="decimal"/>
      <w:lvlText w:val="%1"/>
      <w:lvlJc w:val="left"/>
      <w:pPr>
        <w:tabs>
          <w:tab w:val="num" w:pos="360"/>
        </w:tabs>
        <w:ind w:left="360" w:hanging="360"/>
      </w:pPr>
      <w:rPr>
        <w:b/>
        <w:i w:val="0"/>
      </w:rPr>
    </w:lvl>
    <w:lvl w:ilvl="1" w:tplc="77CA0710">
      <w:start w:val="1"/>
      <w:numFmt w:val="bullet"/>
      <w:lvlText w:val=""/>
      <w:lvlJc w:val="left"/>
      <w:pPr>
        <w:tabs>
          <w:tab w:val="num" w:pos="1080"/>
        </w:tabs>
        <w:ind w:left="1080" w:hanging="360"/>
      </w:pPr>
      <w:rPr>
        <w:rFonts w:ascii="Symbol" w:hAnsi="Symbol" w:hint="default"/>
        <w:b/>
        <w:i w:val="0"/>
        <w:color w:val="auto"/>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3" w15:restartNumberingAfterBreak="0">
    <w:nsid w:val="3F3B7E2A"/>
    <w:multiLevelType w:val="hybridMultilevel"/>
    <w:tmpl w:val="C2305494"/>
    <w:lvl w:ilvl="0" w:tplc="08090001">
      <w:start w:val="1"/>
      <w:numFmt w:val="bullet"/>
      <w:lvlText w:val=""/>
      <w:lvlJc w:val="left"/>
      <w:pPr>
        <w:ind w:left="5256" w:hanging="360"/>
      </w:pPr>
      <w:rPr>
        <w:rFonts w:ascii="Symbol" w:hAnsi="Symbol" w:hint="default"/>
      </w:rPr>
    </w:lvl>
    <w:lvl w:ilvl="1" w:tplc="08090003" w:tentative="1">
      <w:start w:val="1"/>
      <w:numFmt w:val="bullet"/>
      <w:lvlText w:val="o"/>
      <w:lvlJc w:val="left"/>
      <w:pPr>
        <w:ind w:left="5976" w:hanging="360"/>
      </w:pPr>
      <w:rPr>
        <w:rFonts w:ascii="Courier New" w:hAnsi="Courier New" w:cs="Courier New" w:hint="default"/>
      </w:rPr>
    </w:lvl>
    <w:lvl w:ilvl="2" w:tplc="08090005" w:tentative="1">
      <w:start w:val="1"/>
      <w:numFmt w:val="bullet"/>
      <w:lvlText w:val=""/>
      <w:lvlJc w:val="left"/>
      <w:pPr>
        <w:ind w:left="6696" w:hanging="360"/>
      </w:pPr>
      <w:rPr>
        <w:rFonts w:ascii="Wingdings" w:hAnsi="Wingdings" w:hint="default"/>
      </w:rPr>
    </w:lvl>
    <w:lvl w:ilvl="3" w:tplc="08090001" w:tentative="1">
      <w:start w:val="1"/>
      <w:numFmt w:val="bullet"/>
      <w:lvlText w:val=""/>
      <w:lvlJc w:val="left"/>
      <w:pPr>
        <w:ind w:left="7416" w:hanging="360"/>
      </w:pPr>
      <w:rPr>
        <w:rFonts w:ascii="Symbol" w:hAnsi="Symbol" w:hint="default"/>
      </w:rPr>
    </w:lvl>
    <w:lvl w:ilvl="4" w:tplc="08090003" w:tentative="1">
      <w:start w:val="1"/>
      <w:numFmt w:val="bullet"/>
      <w:lvlText w:val="o"/>
      <w:lvlJc w:val="left"/>
      <w:pPr>
        <w:ind w:left="8136" w:hanging="360"/>
      </w:pPr>
      <w:rPr>
        <w:rFonts w:ascii="Courier New" w:hAnsi="Courier New" w:cs="Courier New" w:hint="default"/>
      </w:rPr>
    </w:lvl>
    <w:lvl w:ilvl="5" w:tplc="08090005" w:tentative="1">
      <w:start w:val="1"/>
      <w:numFmt w:val="bullet"/>
      <w:lvlText w:val=""/>
      <w:lvlJc w:val="left"/>
      <w:pPr>
        <w:ind w:left="8856" w:hanging="360"/>
      </w:pPr>
      <w:rPr>
        <w:rFonts w:ascii="Wingdings" w:hAnsi="Wingdings" w:hint="default"/>
      </w:rPr>
    </w:lvl>
    <w:lvl w:ilvl="6" w:tplc="08090001" w:tentative="1">
      <w:start w:val="1"/>
      <w:numFmt w:val="bullet"/>
      <w:lvlText w:val=""/>
      <w:lvlJc w:val="left"/>
      <w:pPr>
        <w:ind w:left="9576" w:hanging="360"/>
      </w:pPr>
      <w:rPr>
        <w:rFonts w:ascii="Symbol" w:hAnsi="Symbol" w:hint="default"/>
      </w:rPr>
    </w:lvl>
    <w:lvl w:ilvl="7" w:tplc="08090003" w:tentative="1">
      <w:start w:val="1"/>
      <w:numFmt w:val="bullet"/>
      <w:lvlText w:val="o"/>
      <w:lvlJc w:val="left"/>
      <w:pPr>
        <w:ind w:left="10296" w:hanging="360"/>
      </w:pPr>
      <w:rPr>
        <w:rFonts w:ascii="Courier New" w:hAnsi="Courier New" w:cs="Courier New" w:hint="default"/>
      </w:rPr>
    </w:lvl>
    <w:lvl w:ilvl="8" w:tplc="08090005" w:tentative="1">
      <w:start w:val="1"/>
      <w:numFmt w:val="bullet"/>
      <w:lvlText w:val=""/>
      <w:lvlJc w:val="left"/>
      <w:pPr>
        <w:ind w:left="11016" w:hanging="360"/>
      </w:pPr>
      <w:rPr>
        <w:rFonts w:ascii="Wingdings" w:hAnsi="Wingdings" w:hint="default"/>
      </w:rPr>
    </w:lvl>
  </w:abstractNum>
  <w:abstractNum w:abstractNumId="14"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F729DC"/>
    <w:multiLevelType w:val="multilevel"/>
    <w:tmpl w:val="41B64E86"/>
    <w:lvl w:ilvl="0">
      <w:start w:val="4"/>
      <w:numFmt w:val="decimal"/>
      <w:lvlText w:val="%1."/>
      <w:lvlJc w:val="left"/>
      <w:pPr>
        <w:ind w:left="1796" w:hanging="360"/>
      </w:pPr>
      <w:rPr>
        <w:rFonts w:cs="Times New Roman"/>
      </w:rPr>
    </w:lvl>
    <w:lvl w:ilvl="1">
      <w:start w:val="1"/>
      <w:numFmt w:val="bullet"/>
      <w:lvlText w:val=""/>
      <w:lvlJc w:val="left"/>
      <w:pPr>
        <w:ind w:left="2156" w:hanging="720"/>
      </w:pPr>
      <w:rPr>
        <w:rFonts w:ascii="Symbol" w:hAnsi="Symbol" w:hint="default"/>
      </w:rPr>
    </w:lvl>
    <w:lvl w:ilvl="2">
      <w:start w:val="1"/>
      <w:numFmt w:val="decimal"/>
      <w:isLgl/>
      <w:lvlText w:val="%1.%2.%3"/>
      <w:lvlJc w:val="left"/>
      <w:pPr>
        <w:ind w:left="2156" w:hanging="720"/>
      </w:pPr>
    </w:lvl>
    <w:lvl w:ilvl="3">
      <w:start w:val="1"/>
      <w:numFmt w:val="decimal"/>
      <w:isLgl/>
      <w:lvlText w:val="%1.%2.%3.%4"/>
      <w:lvlJc w:val="left"/>
      <w:pPr>
        <w:ind w:left="2516" w:hanging="1080"/>
      </w:pPr>
    </w:lvl>
    <w:lvl w:ilvl="4">
      <w:start w:val="1"/>
      <w:numFmt w:val="decimal"/>
      <w:isLgl/>
      <w:lvlText w:val="%1.%2.%3.%4.%5"/>
      <w:lvlJc w:val="left"/>
      <w:pPr>
        <w:ind w:left="2516" w:hanging="1080"/>
      </w:pPr>
    </w:lvl>
    <w:lvl w:ilvl="5">
      <w:start w:val="1"/>
      <w:numFmt w:val="decimal"/>
      <w:isLgl/>
      <w:lvlText w:val="%1.%2.%3.%4.%5.%6"/>
      <w:lvlJc w:val="left"/>
      <w:pPr>
        <w:ind w:left="2876" w:hanging="1440"/>
      </w:pPr>
    </w:lvl>
    <w:lvl w:ilvl="6">
      <w:start w:val="1"/>
      <w:numFmt w:val="decimal"/>
      <w:isLgl/>
      <w:lvlText w:val="%1.%2.%3.%4.%5.%6.%7"/>
      <w:lvlJc w:val="left"/>
      <w:pPr>
        <w:ind w:left="2876" w:hanging="1440"/>
      </w:pPr>
    </w:lvl>
    <w:lvl w:ilvl="7">
      <w:start w:val="1"/>
      <w:numFmt w:val="decimal"/>
      <w:isLgl/>
      <w:lvlText w:val="%1.%2.%3.%4.%5.%6.%7.%8"/>
      <w:lvlJc w:val="left"/>
      <w:pPr>
        <w:ind w:left="3236" w:hanging="1800"/>
      </w:pPr>
    </w:lvl>
    <w:lvl w:ilvl="8">
      <w:start w:val="1"/>
      <w:numFmt w:val="decimal"/>
      <w:isLgl/>
      <w:lvlText w:val="%1.%2.%3.%4.%5.%6.%7.%8.%9"/>
      <w:lvlJc w:val="left"/>
      <w:pPr>
        <w:ind w:left="3236" w:hanging="1800"/>
      </w:pPr>
    </w:lvl>
  </w:abstractNum>
  <w:abstractNum w:abstractNumId="16" w15:restartNumberingAfterBreak="0">
    <w:nsid w:val="4905019C"/>
    <w:multiLevelType w:val="hybridMultilevel"/>
    <w:tmpl w:val="F56E2AC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310B2B"/>
    <w:multiLevelType w:val="multilevel"/>
    <w:tmpl w:val="41B64E86"/>
    <w:lvl w:ilvl="0">
      <w:start w:val="4"/>
      <w:numFmt w:val="decimal"/>
      <w:lvlText w:val="%1."/>
      <w:lvlJc w:val="left"/>
      <w:pPr>
        <w:ind w:left="1796" w:hanging="360"/>
      </w:pPr>
      <w:rPr>
        <w:rFonts w:cs="Times New Roman"/>
      </w:rPr>
    </w:lvl>
    <w:lvl w:ilvl="1">
      <w:start w:val="1"/>
      <w:numFmt w:val="bullet"/>
      <w:lvlText w:val=""/>
      <w:lvlJc w:val="left"/>
      <w:pPr>
        <w:ind w:left="2156" w:hanging="720"/>
      </w:pPr>
      <w:rPr>
        <w:rFonts w:ascii="Symbol" w:hAnsi="Symbol" w:hint="default"/>
      </w:rPr>
    </w:lvl>
    <w:lvl w:ilvl="2">
      <w:start w:val="1"/>
      <w:numFmt w:val="decimal"/>
      <w:isLgl/>
      <w:lvlText w:val="%1.%2.%3"/>
      <w:lvlJc w:val="left"/>
      <w:pPr>
        <w:ind w:left="2156" w:hanging="720"/>
      </w:pPr>
    </w:lvl>
    <w:lvl w:ilvl="3">
      <w:start w:val="1"/>
      <w:numFmt w:val="decimal"/>
      <w:isLgl/>
      <w:lvlText w:val="%1.%2.%3.%4"/>
      <w:lvlJc w:val="left"/>
      <w:pPr>
        <w:ind w:left="2516" w:hanging="1080"/>
      </w:pPr>
    </w:lvl>
    <w:lvl w:ilvl="4">
      <w:start w:val="1"/>
      <w:numFmt w:val="decimal"/>
      <w:isLgl/>
      <w:lvlText w:val="%1.%2.%3.%4.%5"/>
      <w:lvlJc w:val="left"/>
      <w:pPr>
        <w:ind w:left="2516" w:hanging="1080"/>
      </w:pPr>
    </w:lvl>
    <w:lvl w:ilvl="5">
      <w:start w:val="1"/>
      <w:numFmt w:val="decimal"/>
      <w:isLgl/>
      <w:lvlText w:val="%1.%2.%3.%4.%5.%6"/>
      <w:lvlJc w:val="left"/>
      <w:pPr>
        <w:ind w:left="2876" w:hanging="1440"/>
      </w:pPr>
    </w:lvl>
    <w:lvl w:ilvl="6">
      <w:start w:val="1"/>
      <w:numFmt w:val="decimal"/>
      <w:isLgl/>
      <w:lvlText w:val="%1.%2.%3.%4.%5.%6.%7"/>
      <w:lvlJc w:val="left"/>
      <w:pPr>
        <w:ind w:left="2876" w:hanging="1440"/>
      </w:pPr>
    </w:lvl>
    <w:lvl w:ilvl="7">
      <w:start w:val="1"/>
      <w:numFmt w:val="decimal"/>
      <w:isLgl/>
      <w:lvlText w:val="%1.%2.%3.%4.%5.%6.%7.%8"/>
      <w:lvlJc w:val="left"/>
      <w:pPr>
        <w:ind w:left="3236" w:hanging="1800"/>
      </w:pPr>
    </w:lvl>
    <w:lvl w:ilvl="8">
      <w:start w:val="1"/>
      <w:numFmt w:val="decimal"/>
      <w:isLgl/>
      <w:lvlText w:val="%1.%2.%3.%4.%5.%6.%7.%8.%9"/>
      <w:lvlJc w:val="left"/>
      <w:pPr>
        <w:ind w:left="3236" w:hanging="1800"/>
      </w:pPr>
    </w:lvl>
  </w:abstractNum>
  <w:abstractNum w:abstractNumId="18" w15:restartNumberingAfterBreak="0">
    <w:nsid w:val="4DB43AA6"/>
    <w:multiLevelType w:val="hybridMultilevel"/>
    <w:tmpl w:val="7FAA3484"/>
    <w:lvl w:ilvl="0" w:tplc="4F36545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D228BE"/>
    <w:multiLevelType w:val="hybridMultilevel"/>
    <w:tmpl w:val="80C203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F7A1B"/>
    <w:multiLevelType w:val="hybridMultilevel"/>
    <w:tmpl w:val="53F093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D0496F"/>
    <w:multiLevelType w:val="hybridMultilevel"/>
    <w:tmpl w:val="BAE8F162"/>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22"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C1323A"/>
    <w:multiLevelType w:val="hybridMultilevel"/>
    <w:tmpl w:val="25C0C27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58847C6C"/>
    <w:multiLevelType w:val="hybridMultilevel"/>
    <w:tmpl w:val="3B7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5E6311"/>
    <w:multiLevelType w:val="hybridMultilevel"/>
    <w:tmpl w:val="0750D588"/>
    <w:lvl w:ilvl="0" w:tplc="82A2237A">
      <w:start w:val="1"/>
      <w:numFmt w:val="decimal"/>
      <w:lvlText w:val="%1"/>
      <w:lvlJc w:val="left"/>
      <w:pPr>
        <w:tabs>
          <w:tab w:val="num" w:pos="360"/>
        </w:tabs>
        <w:ind w:left="360" w:hanging="360"/>
      </w:pPr>
      <w:rPr>
        <w:b/>
        <w:i w:val="0"/>
      </w:rPr>
    </w:lvl>
    <w:lvl w:ilvl="1" w:tplc="77CA0710">
      <w:start w:val="1"/>
      <w:numFmt w:val="bullet"/>
      <w:lvlText w:val=""/>
      <w:lvlJc w:val="left"/>
      <w:pPr>
        <w:tabs>
          <w:tab w:val="num" w:pos="1080"/>
        </w:tabs>
        <w:ind w:left="1080" w:hanging="360"/>
      </w:pPr>
      <w:rPr>
        <w:rFonts w:ascii="Symbol" w:hAnsi="Symbol" w:hint="default"/>
        <w:b/>
        <w:i w:val="0"/>
        <w:color w:val="auto"/>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6" w15:restartNumberingAfterBreak="0">
    <w:nsid w:val="5E110372"/>
    <w:multiLevelType w:val="hybridMultilevel"/>
    <w:tmpl w:val="BC3CE1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FA5C0A"/>
    <w:multiLevelType w:val="singleLevel"/>
    <w:tmpl w:val="08090017"/>
    <w:lvl w:ilvl="0">
      <w:start w:val="1"/>
      <w:numFmt w:val="lowerLetter"/>
      <w:lvlText w:val="%1)"/>
      <w:lvlJc w:val="left"/>
      <w:pPr>
        <w:tabs>
          <w:tab w:val="num" w:pos="360"/>
        </w:tabs>
        <w:ind w:left="360" w:hanging="360"/>
      </w:pPr>
    </w:lvl>
  </w:abstractNum>
  <w:abstractNum w:abstractNumId="28" w15:restartNumberingAfterBreak="0">
    <w:nsid w:val="63B2781E"/>
    <w:multiLevelType w:val="hybridMultilevel"/>
    <w:tmpl w:val="ED8A67E4"/>
    <w:lvl w:ilvl="0" w:tplc="08090001">
      <w:start w:val="1"/>
      <w:numFmt w:val="bullet"/>
      <w:lvlText w:val=""/>
      <w:lvlJc w:val="left"/>
      <w:pPr>
        <w:ind w:left="951" w:hanging="360"/>
      </w:pPr>
      <w:rPr>
        <w:rFonts w:ascii="Symbol" w:hAnsi="Symbol" w:hint="default"/>
      </w:rPr>
    </w:lvl>
    <w:lvl w:ilvl="1" w:tplc="08090003" w:tentative="1">
      <w:start w:val="1"/>
      <w:numFmt w:val="bullet"/>
      <w:lvlText w:val="o"/>
      <w:lvlJc w:val="left"/>
      <w:pPr>
        <w:ind w:left="1671" w:hanging="360"/>
      </w:pPr>
      <w:rPr>
        <w:rFonts w:ascii="Courier New" w:hAnsi="Courier New" w:cs="Courier New" w:hint="default"/>
      </w:rPr>
    </w:lvl>
    <w:lvl w:ilvl="2" w:tplc="08090005" w:tentative="1">
      <w:start w:val="1"/>
      <w:numFmt w:val="bullet"/>
      <w:lvlText w:val=""/>
      <w:lvlJc w:val="left"/>
      <w:pPr>
        <w:ind w:left="2391" w:hanging="360"/>
      </w:pPr>
      <w:rPr>
        <w:rFonts w:ascii="Wingdings" w:hAnsi="Wingdings" w:hint="default"/>
      </w:rPr>
    </w:lvl>
    <w:lvl w:ilvl="3" w:tplc="08090001" w:tentative="1">
      <w:start w:val="1"/>
      <w:numFmt w:val="bullet"/>
      <w:lvlText w:val=""/>
      <w:lvlJc w:val="left"/>
      <w:pPr>
        <w:ind w:left="3111" w:hanging="360"/>
      </w:pPr>
      <w:rPr>
        <w:rFonts w:ascii="Symbol" w:hAnsi="Symbol" w:hint="default"/>
      </w:rPr>
    </w:lvl>
    <w:lvl w:ilvl="4" w:tplc="08090003" w:tentative="1">
      <w:start w:val="1"/>
      <w:numFmt w:val="bullet"/>
      <w:lvlText w:val="o"/>
      <w:lvlJc w:val="left"/>
      <w:pPr>
        <w:ind w:left="3831" w:hanging="360"/>
      </w:pPr>
      <w:rPr>
        <w:rFonts w:ascii="Courier New" w:hAnsi="Courier New" w:cs="Courier New" w:hint="default"/>
      </w:rPr>
    </w:lvl>
    <w:lvl w:ilvl="5" w:tplc="08090005" w:tentative="1">
      <w:start w:val="1"/>
      <w:numFmt w:val="bullet"/>
      <w:lvlText w:val=""/>
      <w:lvlJc w:val="left"/>
      <w:pPr>
        <w:ind w:left="4551" w:hanging="360"/>
      </w:pPr>
      <w:rPr>
        <w:rFonts w:ascii="Wingdings" w:hAnsi="Wingdings" w:hint="default"/>
      </w:rPr>
    </w:lvl>
    <w:lvl w:ilvl="6" w:tplc="08090001" w:tentative="1">
      <w:start w:val="1"/>
      <w:numFmt w:val="bullet"/>
      <w:lvlText w:val=""/>
      <w:lvlJc w:val="left"/>
      <w:pPr>
        <w:ind w:left="5271" w:hanging="360"/>
      </w:pPr>
      <w:rPr>
        <w:rFonts w:ascii="Symbol" w:hAnsi="Symbol" w:hint="default"/>
      </w:rPr>
    </w:lvl>
    <w:lvl w:ilvl="7" w:tplc="08090003" w:tentative="1">
      <w:start w:val="1"/>
      <w:numFmt w:val="bullet"/>
      <w:lvlText w:val="o"/>
      <w:lvlJc w:val="left"/>
      <w:pPr>
        <w:ind w:left="5991" w:hanging="360"/>
      </w:pPr>
      <w:rPr>
        <w:rFonts w:ascii="Courier New" w:hAnsi="Courier New" w:cs="Courier New" w:hint="default"/>
      </w:rPr>
    </w:lvl>
    <w:lvl w:ilvl="8" w:tplc="08090005" w:tentative="1">
      <w:start w:val="1"/>
      <w:numFmt w:val="bullet"/>
      <w:lvlText w:val=""/>
      <w:lvlJc w:val="left"/>
      <w:pPr>
        <w:ind w:left="6711" w:hanging="360"/>
      </w:pPr>
      <w:rPr>
        <w:rFonts w:ascii="Wingdings" w:hAnsi="Wingdings" w:hint="default"/>
      </w:rPr>
    </w:lvl>
  </w:abstractNum>
  <w:abstractNum w:abstractNumId="29" w15:restartNumberingAfterBreak="0">
    <w:nsid w:val="65386ECC"/>
    <w:multiLevelType w:val="hybridMultilevel"/>
    <w:tmpl w:val="B8B6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F7D4E"/>
    <w:multiLevelType w:val="multilevel"/>
    <w:tmpl w:val="88D608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85F5967"/>
    <w:multiLevelType w:val="hybridMultilevel"/>
    <w:tmpl w:val="33CC6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C169E6"/>
    <w:multiLevelType w:val="hybridMultilevel"/>
    <w:tmpl w:val="963C11D8"/>
    <w:lvl w:ilvl="0" w:tplc="ADF64A7A">
      <w:start w:val="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4545BB"/>
    <w:multiLevelType w:val="hybridMultilevel"/>
    <w:tmpl w:val="D3945D8C"/>
    <w:lvl w:ilvl="0" w:tplc="08090005">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40A73DE"/>
    <w:multiLevelType w:val="hybridMultilevel"/>
    <w:tmpl w:val="A468D1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97975E3"/>
    <w:multiLevelType w:val="hybridMultilevel"/>
    <w:tmpl w:val="AD365B36"/>
    <w:lvl w:ilvl="0" w:tplc="B82AADD0">
      <w:numFmt w:val="bullet"/>
      <w:lvlText w:val=""/>
      <w:lvlJc w:val="left"/>
      <w:pPr>
        <w:tabs>
          <w:tab w:val="num" w:pos="1800"/>
        </w:tabs>
        <w:ind w:left="1800" w:hanging="720"/>
      </w:pPr>
      <w:rPr>
        <w:rFonts w:ascii="Symbol" w:eastAsia="Times New Roman"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01">
      <w:start w:val="1"/>
      <w:numFmt w:val="bullet"/>
      <w:lvlText w:val=""/>
      <w:lvlJc w:val="left"/>
      <w:pPr>
        <w:tabs>
          <w:tab w:val="num" w:pos="2880"/>
        </w:tabs>
        <w:ind w:left="2880" w:hanging="360"/>
      </w:pPr>
      <w:rPr>
        <w:rFonts w:ascii="Symbol" w:hAnsi="Symbol" w:hint="default"/>
        <w:b/>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B6A5E5F"/>
    <w:multiLevelType w:val="hybridMultilevel"/>
    <w:tmpl w:val="5B54FC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5529F"/>
    <w:multiLevelType w:val="hybridMultilevel"/>
    <w:tmpl w:val="EFA08D5E"/>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38" w15:restartNumberingAfterBreak="0">
    <w:nsid w:val="7D020037"/>
    <w:multiLevelType w:val="hybridMultilevel"/>
    <w:tmpl w:val="E2B25F1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9" w15:restartNumberingAfterBreak="0">
    <w:nsid w:val="7E7929E8"/>
    <w:multiLevelType w:val="hybridMultilevel"/>
    <w:tmpl w:val="D47AF8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2"/>
  </w:num>
  <w:num w:numId="4">
    <w:abstractNumId w:val="10"/>
  </w:num>
  <w:num w:numId="5">
    <w:abstractNumId w:val="9"/>
  </w:num>
  <w:num w:numId="6">
    <w:abstractNumId w:val="13"/>
  </w:num>
  <w:num w:numId="7">
    <w:abstractNumId w:val="16"/>
  </w:num>
  <w:num w:numId="8">
    <w:abstractNumId w:val="30"/>
  </w:num>
  <w:num w:numId="9">
    <w:abstractNumId w:val="39"/>
  </w:num>
  <w:num w:numId="10">
    <w:abstractNumId w:val="35"/>
  </w:num>
  <w:num w:numId="11">
    <w:abstractNumId w:val="37"/>
  </w:num>
  <w:num w:numId="12">
    <w:abstractNumId w:val="8"/>
  </w:num>
  <w:num w:numId="13">
    <w:abstractNumId w:val="3"/>
  </w:num>
  <w:num w:numId="14">
    <w:abstractNumId w:val="0"/>
  </w:num>
  <w:num w:numId="15">
    <w:abstractNumId w:val="28"/>
  </w:num>
  <w:num w:numId="16">
    <w:abstractNumId w:val="5"/>
  </w:num>
  <w:num w:numId="17">
    <w:abstractNumId w:val="24"/>
  </w:num>
  <w:num w:numId="18">
    <w:abstractNumId w:val="1"/>
  </w:num>
  <w:num w:numId="19">
    <w:abstractNumId w:val="20"/>
  </w:num>
  <w:num w:numId="20">
    <w:abstractNumId w:val="26"/>
  </w:num>
  <w:num w:numId="21">
    <w:abstractNumId w:val="6"/>
  </w:num>
  <w:num w:numId="22">
    <w:abstractNumId w:val="36"/>
  </w:num>
  <w:num w:numId="23">
    <w:abstractNumId w:val="34"/>
  </w:num>
  <w:num w:numId="24">
    <w:abstractNumId w:val="33"/>
  </w:num>
  <w:num w:numId="2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num>
  <w:num w:numId="27">
    <w:abstractNumId w:val="18"/>
  </w:num>
  <w:num w:numId="28">
    <w:abstractNumId w:val="25"/>
  </w:num>
  <w:num w:numId="29">
    <w:abstractNumId w:val="4"/>
  </w:num>
  <w:num w:numId="30">
    <w:abstractNumId w:val="32"/>
  </w:num>
  <w:num w:numId="31">
    <w:abstractNumId w:val="38"/>
  </w:num>
  <w:num w:numId="32">
    <w:abstractNumId w:val="12"/>
  </w:num>
  <w:num w:numId="33">
    <w:abstractNumId w:val="29"/>
  </w:num>
  <w:num w:numId="34">
    <w:abstractNumId w:val="19"/>
  </w:num>
  <w:num w:numId="35">
    <w:abstractNumId w:val="23"/>
  </w:num>
  <w:num w:numId="36">
    <w:abstractNumId w:val="1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1"/>
  </w:num>
  <w:num w:numId="39">
    <w:abstractNumId w:val="1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10FD"/>
    <w:rsid w:val="0003098A"/>
    <w:rsid w:val="00047714"/>
    <w:rsid w:val="00091974"/>
    <w:rsid w:val="000945DB"/>
    <w:rsid w:val="000E30F6"/>
    <w:rsid w:val="000F3562"/>
    <w:rsid w:val="000F7706"/>
    <w:rsid w:val="0011150B"/>
    <w:rsid w:val="00125A9E"/>
    <w:rsid w:val="001270ED"/>
    <w:rsid w:val="0013424B"/>
    <w:rsid w:val="00140DB3"/>
    <w:rsid w:val="00153FA2"/>
    <w:rsid w:val="00156BB4"/>
    <w:rsid w:val="001827D2"/>
    <w:rsid w:val="00190271"/>
    <w:rsid w:val="001A0594"/>
    <w:rsid w:val="001D2B08"/>
    <w:rsid w:val="002009FC"/>
    <w:rsid w:val="002234F7"/>
    <w:rsid w:val="0023473B"/>
    <w:rsid w:val="0026282A"/>
    <w:rsid w:val="002743B0"/>
    <w:rsid w:val="002E1810"/>
    <w:rsid w:val="00332D82"/>
    <w:rsid w:val="0033790B"/>
    <w:rsid w:val="00340013"/>
    <w:rsid w:val="003B544D"/>
    <w:rsid w:val="003B6A31"/>
    <w:rsid w:val="003D0555"/>
    <w:rsid w:val="003E7D15"/>
    <w:rsid w:val="003F7F61"/>
    <w:rsid w:val="00430C09"/>
    <w:rsid w:val="00437AB0"/>
    <w:rsid w:val="004401CA"/>
    <w:rsid w:val="00446219"/>
    <w:rsid w:val="004813A0"/>
    <w:rsid w:val="00495B36"/>
    <w:rsid w:val="004A51F4"/>
    <w:rsid w:val="004C24DE"/>
    <w:rsid w:val="00546B03"/>
    <w:rsid w:val="00573F03"/>
    <w:rsid w:val="00583274"/>
    <w:rsid w:val="00591C18"/>
    <w:rsid w:val="005A1707"/>
    <w:rsid w:val="005A3E11"/>
    <w:rsid w:val="005B0D69"/>
    <w:rsid w:val="005B26DC"/>
    <w:rsid w:val="005C72BE"/>
    <w:rsid w:val="00610728"/>
    <w:rsid w:val="006173A9"/>
    <w:rsid w:val="006375E8"/>
    <w:rsid w:val="00695CF6"/>
    <w:rsid w:val="006C3052"/>
    <w:rsid w:val="006D1343"/>
    <w:rsid w:val="006E3A15"/>
    <w:rsid w:val="006E3B58"/>
    <w:rsid w:val="006E5731"/>
    <w:rsid w:val="007155F7"/>
    <w:rsid w:val="00744977"/>
    <w:rsid w:val="007C06A8"/>
    <w:rsid w:val="007E4746"/>
    <w:rsid w:val="007E54D7"/>
    <w:rsid w:val="007F32CF"/>
    <w:rsid w:val="00816E22"/>
    <w:rsid w:val="00825E0B"/>
    <w:rsid w:val="00896114"/>
    <w:rsid w:val="008B615A"/>
    <w:rsid w:val="008D22B8"/>
    <w:rsid w:val="008D4DDA"/>
    <w:rsid w:val="008E0A6A"/>
    <w:rsid w:val="00927C6C"/>
    <w:rsid w:val="009807B4"/>
    <w:rsid w:val="00986DCF"/>
    <w:rsid w:val="00986E18"/>
    <w:rsid w:val="009B5351"/>
    <w:rsid w:val="009D5426"/>
    <w:rsid w:val="00A036FA"/>
    <w:rsid w:val="00A1074A"/>
    <w:rsid w:val="00A2680C"/>
    <w:rsid w:val="00A329D1"/>
    <w:rsid w:val="00A62B58"/>
    <w:rsid w:val="00A84C97"/>
    <w:rsid w:val="00A96CD1"/>
    <w:rsid w:val="00AA4B82"/>
    <w:rsid w:val="00AA77F7"/>
    <w:rsid w:val="00AD3D88"/>
    <w:rsid w:val="00AE522B"/>
    <w:rsid w:val="00AF0530"/>
    <w:rsid w:val="00AF356A"/>
    <w:rsid w:val="00B05D4C"/>
    <w:rsid w:val="00B178D4"/>
    <w:rsid w:val="00B533BD"/>
    <w:rsid w:val="00B534AE"/>
    <w:rsid w:val="00B546C8"/>
    <w:rsid w:val="00B562FA"/>
    <w:rsid w:val="00B7445F"/>
    <w:rsid w:val="00B77902"/>
    <w:rsid w:val="00B851FC"/>
    <w:rsid w:val="00B859AA"/>
    <w:rsid w:val="00B901CE"/>
    <w:rsid w:val="00B940C0"/>
    <w:rsid w:val="00BC2650"/>
    <w:rsid w:val="00BD38A3"/>
    <w:rsid w:val="00BF3AF0"/>
    <w:rsid w:val="00BF6860"/>
    <w:rsid w:val="00C32A27"/>
    <w:rsid w:val="00C87B62"/>
    <w:rsid w:val="00C94BF7"/>
    <w:rsid w:val="00CE0994"/>
    <w:rsid w:val="00D156EB"/>
    <w:rsid w:val="00D214CF"/>
    <w:rsid w:val="00D509F1"/>
    <w:rsid w:val="00D845B8"/>
    <w:rsid w:val="00D948A9"/>
    <w:rsid w:val="00DA2B28"/>
    <w:rsid w:val="00DC2209"/>
    <w:rsid w:val="00DD2D3D"/>
    <w:rsid w:val="00DD6252"/>
    <w:rsid w:val="00DF1BE0"/>
    <w:rsid w:val="00E0256C"/>
    <w:rsid w:val="00E1462A"/>
    <w:rsid w:val="00E343DE"/>
    <w:rsid w:val="00E71CD2"/>
    <w:rsid w:val="00EE5666"/>
    <w:rsid w:val="00F06939"/>
    <w:rsid w:val="00F3337D"/>
    <w:rsid w:val="00F502D1"/>
    <w:rsid w:val="00F61328"/>
    <w:rsid w:val="00F84FDD"/>
    <w:rsid w:val="00FD1954"/>
    <w:rsid w:val="00FF0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9633"/>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59"/>
    <w:rsid w:val="00B940C0"/>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40C0"/>
    <w:pPr>
      <w:autoSpaceDE w:val="0"/>
      <w:autoSpaceDN w:val="0"/>
      <w:adjustRightInd w:val="0"/>
      <w:spacing w:after="0" w:line="240" w:lineRule="auto"/>
    </w:pPr>
    <w:rPr>
      <w:color w:val="000000"/>
    </w:rPr>
  </w:style>
  <w:style w:type="character" w:customStyle="1" w:styleId="FootnoteTextChar">
    <w:name w:val="Footnote Text Char"/>
    <w:basedOn w:val="DefaultParagraphFont"/>
    <w:link w:val="FootnoteText"/>
    <w:uiPriority w:val="99"/>
    <w:semiHidden/>
    <w:rsid w:val="00B940C0"/>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B940C0"/>
    <w:rPr>
      <w:sz w:val="20"/>
    </w:rPr>
  </w:style>
  <w:style w:type="character" w:styleId="Hyperlink">
    <w:name w:val="Hyperlink"/>
    <w:uiPriority w:val="99"/>
    <w:unhideWhenUsed/>
    <w:rsid w:val="00B940C0"/>
    <w:rPr>
      <w:color w:val="0563C1"/>
      <w:u w:val="single"/>
    </w:rPr>
  </w:style>
  <w:style w:type="paragraph" w:customStyle="1" w:styleId="BodyText1">
    <w:name w:val="Body Text1"/>
    <w:qFormat/>
    <w:rsid w:val="00B940C0"/>
    <w:pPr>
      <w:autoSpaceDE w:val="0"/>
      <w:autoSpaceDN w:val="0"/>
      <w:adjustRightInd w:val="0"/>
      <w:spacing w:before="240" w:after="240" w:line="360" w:lineRule="auto"/>
    </w:pPr>
    <w:rPr>
      <w:rFonts w:eastAsia="Calibri"/>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986DCF"/>
    <w:rPr>
      <w:rFonts w:ascii="Calibri" w:eastAsia="Calibri" w:hAnsi="Calibri" w:cs="Times New Roman"/>
      <w:sz w:val="22"/>
      <w:szCs w:val="22"/>
      <w:lang w:eastAsia="en-GB"/>
    </w:rPr>
  </w:style>
  <w:style w:type="paragraph" w:styleId="BodyText">
    <w:name w:val="Body Text"/>
    <w:basedOn w:val="Normal"/>
    <w:link w:val="BodyTextChar"/>
    <w:rsid w:val="00825E0B"/>
    <w:pPr>
      <w:spacing w:after="120"/>
    </w:pPr>
    <w:rPr>
      <w:rFonts w:ascii="Times New Roman" w:hAnsi="Times New Roman"/>
      <w:spacing w:val="0"/>
      <w:szCs w:val="24"/>
    </w:rPr>
  </w:style>
  <w:style w:type="character" w:customStyle="1" w:styleId="BodyTextChar">
    <w:name w:val="Body Text Char"/>
    <w:basedOn w:val="DefaultParagraphFont"/>
    <w:link w:val="BodyText"/>
    <w:rsid w:val="00825E0B"/>
    <w:rPr>
      <w:rFonts w:ascii="Times New Roman" w:eastAsia="Times New Roman" w:hAnsi="Times New Roman" w:cs="Times New Roman"/>
    </w:rPr>
  </w:style>
  <w:style w:type="paragraph" w:styleId="Subtitle">
    <w:name w:val="Subtitle"/>
    <w:basedOn w:val="Normal"/>
    <w:link w:val="SubtitleChar"/>
    <w:uiPriority w:val="99"/>
    <w:qFormat/>
    <w:rsid w:val="00825E0B"/>
    <w:pPr>
      <w:jc w:val="center"/>
    </w:pPr>
    <w:rPr>
      <w:b/>
      <w:spacing w:val="0"/>
      <w:lang w:eastAsia="en-GB"/>
    </w:rPr>
  </w:style>
  <w:style w:type="character" w:customStyle="1" w:styleId="SubtitleChar">
    <w:name w:val="Subtitle Char"/>
    <w:basedOn w:val="DefaultParagraphFont"/>
    <w:link w:val="Subtitle"/>
    <w:uiPriority w:val="99"/>
    <w:rsid w:val="00825E0B"/>
    <w:rPr>
      <w:rFonts w:eastAsia="Times New Roman" w:cs="Times New Roman"/>
      <w:b/>
      <w:szCs w:val="20"/>
      <w:lang w:eastAsia="en-GB"/>
    </w:rPr>
  </w:style>
  <w:style w:type="paragraph" w:styleId="BodyTextIndent2">
    <w:name w:val="Body Text Indent 2"/>
    <w:basedOn w:val="Normal"/>
    <w:link w:val="BodyTextIndent2Char"/>
    <w:uiPriority w:val="99"/>
    <w:unhideWhenUsed/>
    <w:rsid w:val="00825E0B"/>
    <w:pPr>
      <w:spacing w:after="120" w:line="480" w:lineRule="auto"/>
      <w:ind w:left="283"/>
    </w:pPr>
    <w:rPr>
      <w:rFonts w:ascii="Times New Roman" w:hAnsi="Times New Roman"/>
      <w:spacing w:val="0"/>
      <w:sz w:val="22"/>
    </w:rPr>
  </w:style>
  <w:style w:type="character" w:customStyle="1" w:styleId="BodyTextIndent2Char">
    <w:name w:val="Body Text Indent 2 Char"/>
    <w:basedOn w:val="DefaultParagraphFont"/>
    <w:link w:val="BodyTextIndent2"/>
    <w:uiPriority w:val="99"/>
    <w:rsid w:val="00825E0B"/>
    <w:rPr>
      <w:rFonts w:ascii="Times New Roman" w:eastAsia="Times New Roman" w:hAnsi="Times New Roman" w:cs="Times New Roman"/>
      <w:sz w:val="22"/>
      <w:szCs w:val="20"/>
    </w:rPr>
  </w:style>
  <w:style w:type="character" w:styleId="IntenseReference">
    <w:name w:val="Intense Reference"/>
    <w:basedOn w:val="DefaultParagraphFont"/>
    <w:uiPriority w:val="32"/>
    <w:qFormat/>
    <w:rsid w:val="00825E0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9652">
      <w:bodyDiv w:val="1"/>
      <w:marLeft w:val="0"/>
      <w:marRight w:val="0"/>
      <w:marTop w:val="0"/>
      <w:marBottom w:val="0"/>
      <w:divBdr>
        <w:top w:val="none" w:sz="0" w:space="0" w:color="auto"/>
        <w:left w:val="none" w:sz="0" w:space="0" w:color="auto"/>
        <w:bottom w:val="none" w:sz="0" w:space="0" w:color="auto"/>
        <w:right w:val="none" w:sz="0" w:space="0" w:color="auto"/>
      </w:divBdr>
    </w:div>
    <w:div w:id="7973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7586</Words>
  <Characters>43244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3</cp:revision>
  <cp:lastPrinted>2019-10-07T12:25:00Z</cp:lastPrinted>
  <dcterms:created xsi:type="dcterms:W3CDTF">2025-03-21T13:22:00Z</dcterms:created>
  <dcterms:modified xsi:type="dcterms:W3CDTF">2025-03-21T13:24:00Z</dcterms:modified>
</cp:coreProperties>
</file>