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0013B" w14:textId="77777777" w:rsidR="00A5573C" w:rsidRPr="00A5573C" w:rsidRDefault="00A5573C" w:rsidP="00A5573C">
      <w:pPr>
        <w:spacing w:after="0" w:line="240" w:lineRule="auto"/>
        <w:rPr>
          <w:rFonts w:ascii="Arial" w:eastAsia="Calibri" w:hAnsi="Arial" w:cs="Arial"/>
          <w:bCs/>
        </w:rPr>
      </w:pPr>
      <w:r w:rsidRPr="00A5573C">
        <w:rPr>
          <w:rFonts w:ascii="Arial" w:eastAsia="Calibri" w:hAnsi="Arial" w:cs="Arial"/>
          <w:bCs/>
        </w:rPr>
        <w:t xml:space="preserve">This template should be used by Boards to return the information requested of them as Anchor institutions in the ADP guidance for 20205/26. Please feel free to adapt the template to include further information if required. </w:t>
      </w:r>
    </w:p>
    <w:p w14:paraId="5A7C20A1" w14:textId="77777777" w:rsidR="00A5573C" w:rsidRPr="00A5573C" w:rsidRDefault="00A5573C" w:rsidP="00A5573C">
      <w:pPr>
        <w:spacing w:after="0" w:line="240" w:lineRule="auto"/>
        <w:rPr>
          <w:rFonts w:ascii="Arial" w:eastAsia="Calibri" w:hAnsi="Arial" w:cs="Arial"/>
          <w:b/>
          <w:color w:val="1D9BA1"/>
        </w:rPr>
      </w:pPr>
    </w:p>
    <w:p w14:paraId="66FCA56A" w14:textId="14B99A89" w:rsidR="00A5573C" w:rsidRPr="00A5573C" w:rsidRDefault="5C80BF20" w:rsidP="0FA32F31">
      <w:pPr>
        <w:spacing w:after="0" w:line="240" w:lineRule="auto"/>
        <w:rPr>
          <w:rFonts w:ascii="Arial" w:eastAsia="Calibri" w:hAnsi="Arial" w:cs="Arial"/>
          <w:b/>
          <w:bCs/>
          <w:color w:val="1D9BA1"/>
        </w:rPr>
      </w:pPr>
      <w:r w:rsidRPr="4701BA05">
        <w:rPr>
          <w:rFonts w:ascii="Arial" w:eastAsia="Calibri" w:hAnsi="Arial" w:cs="Arial"/>
          <w:b/>
          <w:bCs/>
          <w:color w:val="1D9BA1"/>
        </w:rPr>
        <w:t>NHS Board:</w:t>
      </w:r>
      <w:r w:rsidR="1F30AD83" w:rsidRPr="4701BA05">
        <w:rPr>
          <w:rFonts w:ascii="Arial" w:eastAsia="Calibri" w:hAnsi="Arial" w:cs="Arial"/>
          <w:b/>
          <w:bCs/>
          <w:color w:val="1D9BA1"/>
        </w:rPr>
        <w:t xml:space="preserve"> </w:t>
      </w:r>
      <w:r w:rsidR="1F30AD83" w:rsidRPr="4701BA05">
        <w:rPr>
          <w:rFonts w:ascii="Arial" w:eastAsia="Calibri" w:hAnsi="Arial" w:cs="Arial"/>
          <w:color w:val="1D9BA1"/>
        </w:rPr>
        <w:t>NHS Golden Jubilee</w:t>
      </w:r>
    </w:p>
    <w:p w14:paraId="0562C70D" w14:textId="5D21D1B1" w:rsidR="00A5573C" w:rsidRPr="00A5573C" w:rsidRDefault="5C80BF20" w:rsidP="4701BA05">
      <w:pPr>
        <w:spacing w:after="0" w:line="240" w:lineRule="auto"/>
        <w:rPr>
          <w:rFonts w:ascii="Arial" w:eastAsia="Calibri" w:hAnsi="Arial" w:cs="Arial"/>
          <w:color w:val="1D9BA1"/>
        </w:rPr>
      </w:pPr>
      <w:r w:rsidRPr="4701BA05">
        <w:rPr>
          <w:rFonts w:ascii="Arial" w:eastAsia="Calibri" w:hAnsi="Arial" w:cs="Arial"/>
          <w:b/>
          <w:bCs/>
          <w:color w:val="1D9BA1"/>
        </w:rPr>
        <w:t>Named lead/Position overseeing Anchor Strategic Plan:</w:t>
      </w:r>
      <w:r w:rsidR="645B420D" w:rsidRPr="4701BA05">
        <w:rPr>
          <w:rFonts w:ascii="Arial" w:eastAsia="Calibri" w:hAnsi="Arial" w:cs="Arial"/>
          <w:b/>
          <w:bCs/>
          <w:color w:val="1D9BA1"/>
        </w:rPr>
        <w:t xml:space="preserve"> </w:t>
      </w:r>
      <w:r w:rsidR="59DF0C97" w:rsidRPr="4701BA05">
        <w:rPr>
          <w:rFonts w:ascii="Arial" w:eastAsia="Calibri" w:hAnsi="Arial" w:cs="Arial"/>
          <w:color w:val="1D9BA1"/>
        </w:rPr>
        <w:t xml:space="preserve">Carole Anderson, </w:t>
      </w:r>
      <w:r w:rsidR="645B420D" w:rsidRPr="4701BA05">
        <w:rPr>
          <w:rFonts w:ascii="Arial" w:eastAsia="Calibri" w:hAnsi="Arial" w:cs="Arial"/>
          <w:color w:val="1D9BA1"/>
        </w:rPr>
        <w:t>Executive Director of Transformation, Strategy, Planning and Performance</w:t>
      </w:r>
    </w:p>
    <w:p w14:paraId="397AF4A5" w14:textId="77777777" w:rsidR="00A5573C" w:rsidRPr="00A5573C" w:rsidRDefault="00A5573C" w:rsidP="00A5573C">
      <w:pPr>
        <w:spacing w:after="0" w:line="240" w:lineRule="auto"/>
        <w:rPr>
          <w:rFonts w:ascii="Calibri" w:eastAsia="Calibri" w:hAnsi="Calibri" w:cs="Calibri"/>
        </w:rPr>
      </w:pPr>
    </w:p>
    <w:p w14:paraId="3D083D40" w14:textId="77777777" w:rsidR="00A5573C" w:rsidRPr="00A5573C" w:rsidRDefault="00A5573C" w:rsidP="00A5573C">
      <w:pPr>
        <w:spacing w:after="0" w:line="240" w:lineRule="auto"/>
        <w:rPr>
          <w:rFonts w:ascii="Arial" w:eastAsia="Calibri" w:hAnsi="Arial" w:cs="Arial"/>
          <w:b/>
          <w:color w:val="1D9BA1"/>
        </w:rPr>
      </w:pPr>
      <w:r w:rsidRPr="00A5573C">
        <w:rPr>
          <w:rFonts w:ascii="Arial" w:eastAsia="Calibri" w:hAnsi="Arial" w:cs="Arial"/>
          <w:b/>
          <w:color w:val="1D9BA1"/>
        </w:rPr>
        <w:t>Governance arrangements to oversee Anchor Strategic Plan</w:t>
      </w:r>
      <w:bookmarkStart w:id="0" w:name="_GoBack"/>
      <w:bookmarkEnd w:id="0"/>
    </w:p>
    <w:p w14:paraId="00229BE4" w14:textId="77777777" w:rsidR="000D216B" w:rsidRDefault="00A5573C" w:rsidP="000D216B">
      <w:pPr>
        <w:spacing w:after="0" w:line="240" w:lineRule="auto"/>
        <w:rPr>
          <w:rFonts w:ascii="Arial" w:eastAsia="Calibri" w:hAnsi="Arial" w:cs="Arial"/>
          <w:b/>
        </w:rPr>
      </w:pPr>
      <w:r w:rsidRPr="00A5573C">
        <w:rPr>
          <w:rFonts w:ascii="Arial" w:eastAsia="Calibri" w:hAnsi="Arial" w:cs="Arial"/>
          <w:b/>
        </w:rPr>
        <w:t>Please tick as appropriate:</w:t>
      </w:r>
    </w:p>
    <w:p w14:paraId="4AC332EC" w14:textId="24740197" w:rsidR="00A5573C" w:rsidRPr="000D216B" w:rsidRDefault="000D216B" w:rsidP="000D216B">
      <w:pPr>
        <w:spacing w:after="0" w:line="240" w:lineRule="auto"/>
        <w:ind w:firstLine="360"/>
        <w:rPr>
          <w:rFonts w:ascii="Arial" w:eastAsia="Calibri" w:hAnsi="Arial" w:cs="Arial"/>
          <w:b/>
        </w:rPr>
      </w:pPr>
      <w:r>
        <w:rPr>
          <w:rFonts w:ascii="Arial" w:eastAsia="Calibri" w:hAnsi="Arial" w:cs="Arial"/>
          <w:b/>
        </w:rPr>
        <w:t>X</w:t>
      </w:r>
      <w:r>
        <w:rPr>
          <w:rFonts w:ascii="Arial" w:eastAsia="Calibri" w:hAnsi="Arial" w:cs="Arial"/>
          <w:b/>
        </w:rPr>
        <w:tab/>
        <w:t xml:space="preserve">   </w:t>
      </w:r>
      <w:r w:rsidR="5C80BF20" w:rsidRPr="0FA32F31">
        <w:rPr>
          <w:rFonts w:ascii="Arial" w:eastAsia="Times New Roman" w:hAnsi="Arial" w:cs="Arial"/>
        </w:rPr>
        <w:t>Clear governance arrangements were set out in Anchor Strategic Plan submitted in 2023</w:t>
      </w:r>
    </w:p>
    <w:p w14:paraId="3D85714F" w14:textId="456E8404" w:rsidR="00A5573C" w:rsidRPr="00A5573C" w:rsidRDefault="4FA4142B" w:rsidP="0FA32F31">
      <w:pPr>
        <w:numPr>
          <w:ilvl w:val="0"/>
          <w:numId w:val="11"/>
        </w:numPr>
        <w:spacing w:after="0" w:line="240" w:lineRule="auto"/>
        <w:contextualSpacing/>
        <w:rPr>
          <w:rFonts w:ascii="Arial" w:eastAsia="Times New Roman" w:hAnsi="Arial" w:cs="Arial"/>
        </w:rPr>
      </w:pPr>
      <w:r w:rsidRPr="0FA32F31">
        <w:rPr>
          <w:rFonts w:ascii="Arial" w:eastAsia="Times New Roman" w:hAnsi="Arial" w:cs="Arial"/>
        </w:rPr>
        <w:t xml:space="preserve">   </w:t>
      </w:r>
      <w:r w:rsidR="5C80BF20" w:rsidRPr="0FA32F31">
        <w:rPr>
          <w:rFonts w:ascii="Arial" w:eastAsia="Times New Roman" w:hAnsi="Arial" w:cs="Arial"/>
        </w:rPr>
        <w:t>Clear governance arrangements now in place as follows:</w:t>
      </w:r>
    </w:p>
    <w:p w14:paraId="4358C94D" w14:textId="77458385" w:rsidR="00A5573C" w:rsidRPr="00A5573C" w:rsidRDefault="2C4231F4" w:rsidP="0FA32F31">
      <w:pPr>
        <w:numPr>
          <w:ilvl w:val="0"/>
          <w:numId w:val="11"/>
        </w:numPr>
        <w:spacing w:after="0" w:line="240" w:lineRule="auto"/>
        <w:contextualSpacing/>
        <w:rPr>
          <w:rFonts w:ascii="Arial" w:eastAsia="Times New Roman" w:hAnsi="Arial" w:cs="Arial"/>
        </w:rPr>
      </w:pPr>
      <w:r w:rsidRPr="0FA32F31">
        <w:rPr>
          <w:rFonts w:ascii="Arial" w:eastAsia="Times New Roman" w:hAnsi="Arial" w:cs="Arial"/>
        </w:rPr>
        <w:t xml:space="preserve">   </w:t>
      </w:r>
      <w:r w:rsidR="5C80BF20" w:rsidRPr="0FA32F31">
        <w:rPr>
          <w:rFonts w:ascii="Arial" w:eastAsia="Times New Roman" w:hAnsi="Arial" w:cs="Arial"/>
        </w:rPr>
        <w:t>No clear governance arrangements in place yet</w:t>
      </w:r>
    </w:p>
    <w:p w14:paraId="402F7480" w14:textId="77777777" w:rsidR="00A5573C" w:rsidRPr="00A5573C" w:rsidRDefault="00A5573C" w:rsidP="00A5573C">
      <w:pPr>
        <w:spacing w:after="0" w:line="240" w:lineRule="auto"/>
        <w:rPr>
          <w:rFonts w:ascii="Arial" w:eastAsia="Calibri" w:hAnsi="Arial" w:cs="Arial"/>
          <w:b/>
          <w:color w:val="1D9BA1"/>
        </w:rPr>
      </w:pPr>
    </w:p>
    <w:p w14:paraId="7795310E" w14:textId="77777777" w:rsidR="00A5573C" w:rsidRPr="00A5573C" w:rsidRDefault="5C80BF20" w:rsidP="0FA32F31">
      <w:pPr>
        <w:spacing w:after="0" w:line="240" w:lineRule="auto"/>
        <w:rPr>
          <w:rFonts w:ascii="Arial" w:eastAsia="Calibri" w:hAnsi="Arial" w:cs="Arial"/>
          <w:b/>
          <w:bCs/>
          <w:color w:val="1D9BA1"/>
        </w:rPr>
      </w:pPr>
      <w:r w:rsidRPr="2E627113">
        <w:rPr>
          <w:rFonts w:ascii="Arial" w:eastAsia="Calibri" w:hAnsi="Arial" w:cs="Arial"/>
          <w:b/>
          <w:bCs/>
          <w:color w:val="1D9BA1"/>
        </w:rPr>
        <w:t>Real Living Wage</w:t>
      </w:r>
    </w:p>
    <w:p w14:paraId="3187EF22" w14:textId="77777777" w:rsidR="00A5573C" w:rsidRPr="00A5573C" w:rsidRDefault="00A5573C" w:rsidP="00A5573C">
      <w:pPr>
        <w:spacing w:after="0" w:line="240" w:lineRule="auto"/>
        <w:rPr>
          <w:rFonts w:ascii="Arial" w:eastAsia="Calibri" w:hAnsi="Arial" w:cs="Arial"/>
          <w:b/>
        </w:rPr>
      </w:pPr>
      <w:r w:rsidRPr="00A5573C">
        <w:rPr>
          <w:rFonts w:ascii="Arial" w:eastAsia="Calibri" w:hAnsi="Arial" w:cs="Arial"/>
          <w:b/>
        </w:rPr>
        <w:t>Please tick as appropriate:</w:t>
      </w:r>
    </w:p>
    <w:p w14:paraId="46EDA75E" w14:textId="77777777" w:rsidR="00A5573C" w:rsidRPr="00A5573C" w:rsidRDefault="00A5573C" w:rsidP="00A5573C">
      <w:pPr>
        <w:numPr>
          <w:ilvl w:val="0"/>
          <w:numId w:val="11"/>
        </w:numPr>
        <w:spacing w:after="0" w:line="240" w:lineRule="auto"/>
        <w:contextualSpacing/>
        <w:rPr>
          <w:rFonts w:ascii="Arial" w:eastAsia="Times New Roman" w:hAnsi="Arial" w:cs="Arial"/>
          <w:bCs/>
        </w:rPr>
      </w:pPr>
      <w:r w:rsidRPr="00A5573C">
        <w:rPr>
          <w:rFonts w:ascii="Arial" w:eastAsia="Times New Roman" w:hAnsi="Arial" w:cs="Arial"/>
          <w:bCs/>
        </w:rPr>
        <w:t>Currently accredited</w:t>
      </w:r>
    </w:p>
    <w:p w14:paraId="263AADF2" w14:textId="3F5214AD" w:rsidR="00A5573C" w:rsidRPr="00A5573C" w:rsidRDefault="000D216B" w:rsidP="000D216B">
      <w:pPr>
        <w:spacing w:after="0" w:line="240" w:lineRule="auto"/>
        <w:ind w:firstLine="360"/>
        <w:contextualSpacing/>
        <w:rPr>
          <w:rFonts w:ascii="Arial" w:eastAsia="Times New Roman" w:hAnsi="Arial" w:cs="Arial"/>
        </w:rPr>
      </w:pPr>
      <w:r w:rsidRPr="000D216B">
        <w:rPr>
          <w:rFonts w:ascii="Arial" w:eastAsia="Times New Roman" w:hAnsi="Arial" w:cs="Arial"/>
          <w:b/>
        </w:rPr>
        <w:t>X</w:t>
      </w:r>
      <w:r>
        <w:rPr>
          <w:rFonts w:ascii="Arial" w:eastAsia="Times New Roman" w:hAnsi="Arial" w:cs="Arial"/>
        </w:rPr>
        <w:tab/>
      </w:r>
      <w:r w:rsidR="5C80BF20" w:rsidRPr="0FA32F31">
        <w:rPr>
          <w:rFonts w:ascii="Arial" w:eastAsia="Times New Roman" w:hAnsi="Arial" w:cs="Arial"/>
        </w:rPr>
        <w:t>Working towards accreditation – timescale:</w:t>
      </w:r>
      <w:r w:rsidR="29C32F3C" w:rsidRPr="0FA32F31">
        <w:rPr>
          <w:rFonts w:ascii="Arial" w:eastAsia="Times New Roman" w:hAnsi="Arial" w:cs="Arial"/>
        </w:rPr>
        <w:t xml:space="preserve"> </w:t>
      </w:r>
      <w:r w:rsidR="29C32F3C" w:rsidRPr="0FA32F31">
        <w:rPr>
          <w:rFonts w:ascii="Arial" w:eastAsia="Times New Roman" w:hAnsi="Arial" w:cs="Arial"/>
          <w:b/>
          <w:bCs/>
        </w:rPr>
        <w:t>Quarter 4 2025</w:t>
      </w:r>
    </w:p>
    <w:p w14:paraId="342FECDD" w14:textId="77777777" w:rsidR="00A5573C" w:rsidRPr="00A5573C" w:rsidRDefault="00A5573C" w:rsidP="00A5573C">
      <w:pPr>
        <w:numPr>
          <w:ilvl w:val="0"/>
          <w:numId w:val="11"/>
        </w:numPr>
        <w:spacing w:after="0" w:line="240" w:lineRule="auto"/>
        <w:contextualSpacing/>
        <w:rPr>
          <w:rFonts w:ascii="Arial" w:eastAsia="Times New Roman" w:hAnsi="Arial" w:cs="Arial"/>
          <w:bCs/>
        </w:rPr>
      </w:pPr>
      <w:r w:rsidRPr="00A5573C">
        <w:rPr>
          <w:rFonts w:ascii="Arial" w:eastAsia="Times New Roman" w:hAnsi="Arial" w:cs="Arial"/>
          <w:bCs/>
        </w:rPr>
        <w:t>Not currently working towards accreditation because of the following barriers:</w:t>
      </w:r>
    </w:p>
    <w:p w14:paraId="2D9EACDC" w14:textId="77777777" w:rsidR="00A5573C" w:rsidRPr="00A5573C" w:rsidRDefault="00A5573C" w:rsidP="00A5573C">
      <w:pPr>
        <w:spacing w:after="0" w:line="240" w:lineRule="auto"/>
        <w:rPr>
          <w:rFonts w:ascii="Arial" w:eastAsia="Calibri" w:hAnsi="Arial" w:cs="Arial"/>
          <w:b/>
          <w:color w:val="1D9BA1"/>
        </w:rPr>
      </w:pPr>
    </w:p>
    <w:p w14:paraId="3B5A2DD8" w14:textId="77777777" w:rsidR="00A5573C" w:rsidRPr="00A5573C" w:rsidRDefault="00A5573C" w:rsidP="00A5573C">
      <w:pPr>
        <w:spacing w:after="0" w:line="240" w:lineRule="auto"/>
        <w:rPr>
          <w:rFonts w:ascii="Arial" w:eastAsia="Calibri" w:hAnsi="Arial" w:cs="Arial"/>
          <w:b/>
          <w:color w:val="1D9BA1"/>
        </w:rPr>
      </w:pPr>
      <w:r w:rsidRPr="00A5573C">
        <w:rPr>
          <w:rFonts w:ascii="Arial" w:eastAsia="Calibri" w:hAnsi="Arial" w:cs="Arial"/>
          <w:b/>
          <w:color w:val="1D9BA1"/>
        </w:rPr>
        <w:t>Community Planning Partnerships</w:t>
      </w:r>
    </w:p>
    <w:p w14:paraId="0D9D7A9C" w14:textId="77777777" w:rsidR="00A5573C" w:rsidRPr="00A5573C" w:rsidRDefault="00A5573C" w:rsidP="00A5573C">
      <w:pPr>
        <w:spacing w:after="0" w:line="240" w:lineRule="auto"/>
        <w:rPr>
          <w:rFonts w:ascii="Arial" w:eastAsia="Calibri" w:hAnsi="Arial" w:cs="Arial"/>
        </w:rPr>
      </w:pPr>
      <w:r w:rsidRPr="00A5573C">
        <w:rPr>
          <w:rFonts w:ascii="Arial" w:eastAsia="Calibri" w:hAnsi="Arial" w:cs="Arial"/>
        </w:rPr>
        <w:t>If you are a territorial NHS Board, please use this space to provide an indication of how you are actively engaging with each of the Community Planning Partnerships in your area to progress your Anchor Strategic Plan to address the socio-economic determinants of health.</w:t>
      </w:r>
    </w:p>
    <w:p w14:paraId="6D755C8E" w14:textId="77777777" w:rsidR="00A5573C" w:rsidRPr="00A5573C" w:rsidRDefault="00A5573C" w:rsidP="00A5573C">
      <w:pPr>
        <w:spacing w:after="0" w:line="240" w:lineRule="auto"/>
        <w:rPr>
          <w:rFonts w:ascii="Arial" w:eastAsia="Calibri" w:hAnsi="Arial" w:cs="Arial"/>
        </w:rPr>
      </w:pPr>
    </w:p>
    <w:tbl>
      <w:tblPr>
        <w:tblStyle w:val="TableGrid1"/>
        <w:tblW w:w="0" w:type="auto"/>
        <w:tblLook w:val="04A0" w:firstRow="1" w:lastRow="0" w:firstColumn="1" w:lastColumn="0" w:noHBand="0" w:noVBand="1"/>
      </w:tblPr>
      <w:tblGrid>
        <w:gridCol w:w="13948"/>
      </w:tblGrid>
      <w:tr w:rsidR="00A5573C" w:rsidRPr="00A5573C" w14:paraId="410D582E" w14:textId="77777777" w:rsidTr="008D1AEE">
        <w:tc>
          <w:tcPr>
            <w:tcW w:w="13948" w:type="dxa"/>
          </w:tcPr>
          <w:p w14:paraId="4A6CA208" w14:textId="77777777" w:rsidR="00A5573C" w:rsidRPr="00A5573C" w:rsidRDefault="00A5573C" w:rsidP="00A5573C">
            <w:pPr>
              <w:rPr>
                <w:rFonts w:ascii="Arial" w:eastAsia="Calibri" w:hAnsi="Arial" w:cs="Arial"/>
              </w:rPr>
            </w:pPr>
          </w:p>
          <w:p w14:paraId="4490DCDB" w14:textId="77777777" w:rsidR="00A5573C" w:rsidRPr="00A5573C" w:rsidRDefault="00A5573C" w:rsidP="00A5573C">
            <w:pPr>
              <w:rPr>
                <w:rFonts w:ascii="Arial" w:eastAsia="Calibri" w:hAnsi="Arial" w:cs="Arial"/>
              </w:rPr>
            </w:pPr>
          </w:p>
          <w:p w14:paraId="04759022" w14:textId="77777777" w:rsidR="00A5573C" w:rsidRPr="00A5573C" w:rsidRDefault="00A5573C" w:rsidP="00A5573C">
            <w:pPr>
              <w:rPr>
                <w:rFonts w:ascii="Arial" w:eastAsia="Calibri" w:hAnsi="Arial" w:cs="Arial"/>
              </w:rPr>
            </w:pPr>
          </w:p>
          <w:p w14:paraId="2D272246" w14:textId="77777777" w:rsidR="00A5573C" w:rsidRPr="00A5573C" w:rsidRDefault="00A5573C" w:rsidP="00A5573C">
            <w:pPr>
              <w:rPr>
                <w:rFonts w:ascii="Arial" w:eastAsia="Calibri" w:hAnsi="Arial" w:cs="Arial"/>
              </w:rPr>
            </w:pPr>
          </w:p>
          <w:p w14:paraId="515A9A91" w14:textId="77777777" w:rsidR="00A5573C" w:rsidRPr="00A5573C" w:rsidRDefault="00A5573C" w:rsidP="00A5573C">
            <w:pPr>
              <w:rPr>
                <w:rFonts w:ascii="Arial" w:eastAsia="Calibri" w:hAnsi="Arial" w:cs="Arial"/>
              </w:rPr>
            </w:pPr>
          </w:p>
          <w:p w14:paraId="1BE87CED" w14:textId="77777777" w:rsidR="00A5573C" w:rsidRPr="00A5573C" w:rsidRDefault="00A5573C" w:rsidP="00A5573C">
            <w:pPr>
              <w:rPr>
                <w:rFonts w:ascii="Arial" w:eastAsia="Calibri" w:hAnsi="Arial" w:cs="Arial"/>
              </w:rPr>
            </w:pPr>
          </w:p>
        </w:tc>
      </w:tr>
    </w:tbl>
    <w:p w14:paraId="37FCAC83" w14:textId="77777777" w:rsidR="00A5573C" w:rsidRPr="00A5573C" w:rsidRDefault="00A5573C" w:rsidP="00A5573C">
      <w:pPr>
        <w:spacing w:after="0" w:line="240" w:lineRule="auto"/>
        <w:rPr>
          <w:rFonts w:ascii="Arial" w:eastAsia="Calibri" w:hAnsi="Arial" w:cs="Arial"/>
        </w:rPr>
      </w:pPr>
    </w:p>
    <w:p w14:paraId="7372E239" w14:textId="77777777" w:rsidR="00A5573C" w:rsidRPr="00A5573C" w:rsidRDefault="00A5573C" w:rsidP="00A5573C">
      <w:pPr>
        <w:spacing w:after="0" w:line="240" w:lineRule="auto"/>
        <w:rPr>
          <w:rFonts w:ascii="Arial" w:eastAsia="Calibri" w:hAnsi="Arial" w:cs="Arial"/>
        </w:rPr>
      </w:pPr>
      <w:r w:rsidRPr="00A5573C">
        <w:rPr>
          <w:rFonts w:ascii="Arial" w:eastAsia="Calibri" w:hAnsi="Arial" w:cs="Arial"/>
        </w:rPr>
        <w:t>Territorial Boards should also set out below at least two specific objectives of how you are planning to progress local partnership working with your CPP, Local Employability Partnership and/or other local partners.</w:t>
      </w:r>
    </w:p>
    <w:p w14:paraId="195D8D3C" w14:textId="77777777" w:rsidR="00A5573C" w:rsidRDefault="00A5573C" w:rsidP="00A5573C">
      <w:pPr>
        <w:spacing w:after="0" w:line="240" w:lineRule="auto"/>
        <w:rPr>
          <w:rFonts w:ascii="Arial" w:eastAsia="Calibri" w:hAnsi="Arial" w:cs="Arial"/>
          <w:b/>
          <w:color w:val="1D9BA1"/>
        </w:rPr>
      </w:pPr>
    </w:p>
    <w:p w14:paraId="34FFF942" w14:textId="6264F5B0" w:rsidR="00A5573C" w:rsidRDefault="00A5573C" w:rsidP="00A5573C">
      <w:pPr>
        <w:spacing w:after="0" w:line="240" w:lineRule="auto"/>
        <w:rPr>
          <w:rFonts w:ascii="Arial" w:eastAsia="Calibri" w:hAnsi="Arial" w:cs="Arial"/>
          <w:b/>
          <w:color w:val="1D9BA1"/>
        </w:rPr>
      </w:pPr>
    </w:p>
    <w:p w14:paraId="56325C1E" w14:textId="77777777" w:rsidR="00931AA6" w:rsidRDefault="00931AA6" w:rsidP="0FA32F31">
      <w:pPr>
        <w:spacing w:after="0" w:line="240" w:lineRule="auto"/>
        <w:rPr>
          <w:rFonts w:ascii="Arial" w:eastAsia="Calibri" w:hAnsi="Arial" w:cs="Arial"/>
          <w:b/>
          <w:bCs/>
          <w:color w:val="1D9BA1"/>
        </w:rPr>
      </w:pPr>
    </w:p>
    <w:p w14:paraId="3BE114B7" w14:textId="6E16F8F8" w:rsidR="0FA32F31" w:rsidRDefault="0FA32F31" w:rsidP="0FA32F31">
      <w:pPr>
        <w:spacing w:after="0" w:line="240" w:lineRule="auto"/>
        <w:rPr>
          <w:rFonts w:ascii="Arial" w:eastAsia="Calibri" w:hAnsi="Arial" w:cs="Arial"/>
          <w:b/>
          <w:bCs/>
          <w:color w:val="1D9BA1"/>
        </w:rPr>
      </w:pPr>
    </w:p>
    <w:p w14:paraId="5B0A373C" w14:textId="77777777" w:rsidR="00A5573C" w:rsidRDefault="00A5573C" w:rsidP="00A5573C">
      <w:pPr>
        <w:spacing w:after="0" w:line="240" w:lineRule="auto"/>
        <w:rPr>
          <w:rFonts w:ascii="Arial" w:eastAsia="Calibri" w:hAnsi="Arial" w:cs="Arial"/>
          <w:b/>
          <w:color w:val="1D9BA1"/>
        </w:rPr>
      </w:pPr>
    </w:p>
    <w:p w14:paraId="31F5E5F8" w14:textId="77777777" w:rsidR="00A5573C" w:rsidRPr="00A5573C" w:rsidRDefault="5C80BF20" w:rsidP="00A5573C">
      <w:pPr>
        <w:spacing w:after="0" w:line="240" w:lineRule="auto"/>
        <w:rPr>
          <w:rFonts w:ascii="Arial" w:eastAsia="Calibri" w:hAnsi="Arial" w:cs="Arial"/>
          <w:b/>
          <w:color w:val="1D9BA1"/>
        </w:rPr>
      </w:pPr>
      <w:r w:rsidRPr="0FA32F31">
        <w:rPr>
          <w:rFonts w:ascii="Arial" w:eastAsia="Calibri" w:hAnsi="Arial" w:cs="Arial"/>
          <w:b/>
          <w:bCs/>
          <w:color w:val="1D9BA1"/>
        </w:rPr>
        <w:t>Objectives to progress Anchor Strategic Plan</w:t>
      </w:r>
    </w:p>
    <w:p w14:paraId="30283B5B" w14:textId="56433E94" w:rsidR="0FA32F31" w:rsidRDefault="0FA32F31" w:rsidP="0FA32F31">
      <w:pPr>
        <w:spacing w:after="0" w:line="240" w:lineRule="auto"/>
        <w:rPr>
          <w:rFonts w:ascii="Arial" w:eastAsia="Calibri" w:hAnsi="Arial" w:cs="Arial"/>
        </w:rPr>
      </w:pPr>
    </w:p>
    <w:p w14:paraId="41842785" w14:textId="77777777" w:rsidR="00A5573C" w:rsidRPr="00A5573C" w:rsidRDefault="00A5573C" w:rsidP="00A5573C">
      <w:pPr>
        <w:spacing w:after="0" w:line="240" w:lineRule="auto"/>
        <w:rPr>
          <w:rFonts w:ascii="Arial" w:eastAsia="Calibri" w:hAnsi="Arial" w:cs="Arial"/>
          <w:b/>
          <w:color w:val="1D9BA1"/>
        </w:rPr>
      </w:pPr>
      <w:r w:rsidRPr="00A5573C">
        <w:rPr>
          <w:rFonts w:ascii="Arial" w:eastAsia="Calibri" w:hAnsi="Arial" w:cs="Arial"/>
        </w:rPr>
        <w:t>As set out in the ADP guidance, please set out 4 - 6 specific objectives in total across the three key strands (workforce; procurement; and land and assets) against which progress can be measured; include the date that you expect the objective to be met, how you will measure progress and what actions you will be taking to progress each objective.</w:t>
      </w:r>
    </w:p>
    <w:p w14:paraId="05ECFDA6" w14:textId="77777777" w:rsidR="00A5573C" w:rsidRPr="00A5573C" w:rsidRDefault="00A5573C" w:rsidP="00A5573C">
      <w:pPr>
        <w:spacing w:after="0" w:line="240" w:lineRule="auto"/>
        <w:rPr>
          <w:rFonts w:ascii="Calibri" w:eastAsia="Calibri" w:hAnsi="Calibri" w:cs="Calibri"/>
        </w:rPr>
      </w:pPr>
    </w:p>
    <w:tbl>
      <w:tblPr>
        <w:tblStyle w:val="TableGrid1"/>
        <w:tblW w:w="14454" w:type="dxa"/>
        <w:tblLook w:val="04A0" w:firstRow="1" w:lastRow="0" w:firstColumn="1" w:lastColumn="0" w:noHBand="0" w:noVBand="1"/>
      </w:tblPr>
      <w:tblGrid>
        <w:gridCol w:w="5524"/>
        <w:gridCol w:w="5103"/>
        <w:gridCol w:w="1984"/>
        <w:gridCol w:w="1843"/>
      </w:tblGrid>
      <w:tr w:rsidR="00A5573C" w:rsidRPr="00931AA6" w14:paraId="6DBDE7F8" w14:textId="77777777" w:rsidTr="2E627113">
        <w:trPr>
          <w:trHeight w:val="591"/>
        </w:trPr>
        <w:tc>
          <w:tcPr>
            <w:tcW w:w="14454" w:type="dxa"/>
            <w:gridSpan w:val="4"/>
            <w:shd w:val="clear" w:color="auto" w:fill="E7E6E6" w:themeFill="background2"/>
            <w:vAlign w:val="center"/>
          </w:tcPr>
          <w:p w14:paraId="6FCB8518" w14:textId="77777777" w:rsidR="00A5573C" w:rsidRPr="00931AA6" w:rsidRDefault="00A5573C" w:rsidP="00931AA6">
            <w:pPr>
              <w:rPr>
                <w:rFonts w:ascii="Arial" w:eastAsia="Calibri" w:hAnsi="Arial" w:cs="Arial"/>
                <w:b/>
                <w:color w:val="1D9BA1"/>
                <w:sz w:val="20"/>
                <w:szCs w:val="20"/>
              </w:rPr>
            </w:pPr>
            <w:r w:rsidRPr="00931AA6">
              <w:rPr>
                <w:rFonts w:ascii="Arial" w:eastAsia="Calibri" w:hAnsi="Arial" w:cs="Arial"/>
                <w:b/>
                <w:color w:val="1D9BA1"/>
                <w:sz w:val="20"/>
                <w:szCs w:val="20"/>
              </w:rPr>
              <w:t>Objectives</w:t>
            </w:r>
          </w:p>
        </w:tc>
      </w:tr>
      <w:tr w:rsidR="00A5573C" w:rsidRPr="00931AA6" w14:paraId="07E9307F" w14:textId="77777777" w:rsidTr="2E627113">
        <w:trPr>
          <w:trHeight w:val="591"/>
        </w:trPr>
        <w:tc>
          <w:tcPr>
            <w:tcW w:w="5524" w:type="dxa"/>
          </w:tcPr>
          <w:p w14:paraId="297917D8" w14:textId="77777777" w:rsidR="00A5573C" w:rsidRPr="00931AA6" w:rsidRDefault="00A5573C" w:rsidP="00A5573C">
            <w:pPr>
              <w:rPr>
                <w:rFonts w:ascii="Arial" w:eastAsia="Calibri" w:hAnsi="Arial" w:cs="Arial"/>
                <w:b/>
                <w:color w:val="1D9BA1"/>
                <w:sz w:val="20"/>
                <w:szCs w:val="20"/>
              </w:rPr>
            </w:pPr>
          </w:p>
        </w:tc>
        <w:tc>
          <w:tcPr>
            <w:tcW w:w="5103" w:type="dxa"/>
            <w:vAlign w:val="center"/>
          </w:tcPr>
          <w:p w14:paraId="259491F6" w14:textId="77777777" w:rsidR="00A5573C" w:rsidRPr="00931AA6" w:rsidRDefault="00A5573C" w:rsidP="00931AA6">
            <w:pPr>
              <w:jc w:val="center"/>
              <w:rPr>
                <w:rFonts w:ascii="Arial" w:eastAsia="Calibri" w:hAnsi="Arial" w:cs="Arial"/>
                <w:b/>
                <w:color w:val="1D9BA1"/>
                <w:sz w:val="20"/>
                <w:szCs w:val="20"/>
              </w:rPr>
            </w:pPr>
            <w:r w:rsidRPr="00931AA6">
              <w:rPr>
                <w:rFonts w:ascii="Arial" w:eastAsia="Calibri" w:hAnsi="Arial" w:cs="Arial"/>
                <w:b/>
                <w:color w:val="1D9BA1"/>
                <w:sz w:val="20"/>
                <w:szCs w:val="20"/>
              </w:rPr>
              <w:t>Actions to progress objective</w:t>
            </w:r>
          </w:p>
        </w:tc>
        <w:tc>
          <w:tcPr>
            <w:tcW w:w="1984" w:type="dxa"/>
            <w:vAlign w:val="center"/>
          </w:tcPr>
          <w:p w14:paraId="4FB051B3" w14:textId="77777777" w:rsidR="00A5573C" w:rsidRPr="00931AA6" w:rsidRDefault="00A5573C" w:rsidP="00931AA6">
            <w:pPr>
              <w:jc w:val="center"/>
              <w:rPr>
                <w:rFonts w:ascii="Arial" w:eastAsia="Calibri" w:hAnsi="Arial" w:cs="Arial"/>
                <w:b/>
                <w:color w:val="1D9BA1"/>
                <w:sz w:val="20"/>
                <w:szCs w:val="20"/>
              </w:rPr>
            </w:pPr>
            <w:r w:rsidRPr="00931AA6">
              <w:rPr>
                <w:rFonts w:ascii="Arial" w:eastAsia="Calibri" w:hAnsi="Arial" w:cs="Arial"/>
                <w:b/>
                <w:color w:val="1D9BA1"/>
                <w:sz w:val="20"/>
                <w:szCs w:val="20"/>
              </w:rPr>
              <w:t>Due date</w:t>
            </w:r>
          </w:p>
        </w:tc>
        <w:tc>
          <w:tcPr>
            <w:tcW w:w="1843" w:type="dxa"/>
            <w:vAlign w:val="center"/>
          </w:tcPr>
          <w:p w14:paraId="3A3B16DF" w14:textId="77777777" w:rsidR="00A5573C" w:rsidRPr="00931AA6" w:rsidRDefault="00A5573C" w:rsidP="00931AA6">
            <w:pPr>
              <w:jc w:val="center"/>
              <w:rPr>
                <w:rFonts w:ascii="Arial" w:eastAsia="Calibri" w:hAnsi="Arial" w:cs="Arial"/>
                <w:b/>
                <w:color w:val="1D9BA1"/>
                <w:sz w:val="20"/>
                <w:szCs w:val="20"/>
              </w:rPr>
            </w:pPr>
            <w:r w:rsidRPr="00931AA6">
              <w:rPr>
                <w:rFonts w:ascii="Arial" w:eastAsia="Calibri" w:hAnsi="Arial" w:cs="Arial"/>
                <w:b/>
                <w:color w:val="1D9BA1"/>
                <w:sz w:val="20"/>
                <w:szCs w:val="20"/>
              </w:rPr>
              <w:t>Measure</w:t>
            </w:r>
          </w:p>
        </w:tc>
      </w:tr>
      <w:tr w:rsidR="00A5573C" w:rsidRPr="00931AA6" w14:paraId="5B97A4D3" w14:textId="77777777" w:rsidTr="2E627113">
        <w:trPr>
          <w:trHeight w:val="591"/>
        </w:trPr>
        <w:tc>
          <w:tcPr>
            <w:tcW w:w="14454" w:type="dxa"/>
            <w:gridSpan w:val="4"/>
            <w:shd w:val="clear" w:color="auto" w:fill="E7E6E6" w:themeFill="background2"/>
            <w:vAlign w:val="center"/>
          </w:tcPr>
          <w:p w14:paraId="17F6368E" w14:textId="77777777" w:rsidR="00A5573C" w:rsidRPr="00931AA6" w:rsidRDefault="00A5573C" w:rsidP="00931AA6">
            <w:pPr>
              <w:rPr>
                <w:rFonts w:ascii="Calibri" w:eastAsia="Calibri" w:hAnsi="Calibri" w:cs="Calibri"/>
                <w:sz w:val="20"/>
                <w:szCs w:val="20"/>
              </w:rPr>
            </w:pPr>
            <w:r w:rsidRPr="00931AA6">
              <w:rPr>
                <w:rFonts w:ascii="Arial" w:eastAsia="Calibri" w:hAnsi="Arial" w:cs="Arial"/>
                <w:bCs/>
                <w:color w:val="1D9BA1"/>
                <w:sz w:val="20"/>
                <w:szCs w:val="20"/>
              </w:rPr>
              <w:t>Workforce</w:t>
            </w:r>
          </w:p>
        </w:tc>
      </w:tr>
      <w:tr w:rsidR="00A5573C" w:rsidRPr="00931AA6" w14:paraId="0B07D310" w14:textId="77777777" w:rsidTr="2E627113">
        <w:trPr>
          <w:trHeight w:val="591"/>
        </w:trPr>
        <w:tc>
          <w:tcPr>
            <w:tcW w:w="5524" w:type="dxa"/>
          </w:tcPr>
          <w:p w14:paraId="639B182E" w14:textId="0D92034F" w:rsidR="00A5573C" w:rsidRPr="00886B98" w:rsidRDefault="00A5573C" w:rsidP="00931AA6">
            <w:pPr>
              <w:jc w:val="both"/>
              <w:rPr>
                <w:rFonts w:ascii="Arial" w:eastAsia="Calibri" w:hAnsi="Arial" w:cs="Arial"/>
                <w:bCs/>
                <w:sz w:val="20"/>
                <w:szCs w:val="20"/>
              </w:rPr>
            </w:pPr>
            <w:r w:rsidRPr="00886B98">
              <w:rPr>
                <w:rFonts w:ascii="Arial" w:eastAsia="Calibri" w:hAnsi="Arial" w:cs="Arial"/>
                <w:bCs/>
                <w:sz w:val="20"/>
                <w:szCs w:val="20"/>
              </w:rPr>
              <w:t>1.</w:t>
            </w:r>
            <w:r w:rsidR="00931AA6" w:rsidRPr="00886B98">
              <w:rPr>
                <w:rFonts w:ascii="Arial" w:eastAsiaTheme="minorHAnsi" w:hAnsi="Arial" w:cs="Arial"/>
                <w:kern w:val="0"/>
                <w:sz w:val="20"/>
                <w:szCs w:val="20"/>
                <w:shd w:val="clear" w:color="auto" w:fill="FFFFFF"/>
                <w14:ligatures w14:val="none"/>
              </w:rPr>
              <w:t xml:space="preserve"> </w:t>
            </w:r>
            <w:r w:rsidR="00931AA6" w:rsidRPr="00886B98">
              <w:rPr>
                <w:rFonts w:ascii="Arial" w:eastAsia="Calibri" w:hAnsi="Arial" w:cs="Arial"/>
                <w:bCs/>
                <w:sz w:val="20"/>
                <w:szCs w:val="20"/>
              </w:rPr>
              <w:t>Launch Employability Plan to support NHS GJ Anchor Strategy in 25/26 which details plan to deliver Foundation, Modern apprentice programmes and wider initiatives to support young people, veterans and other disadvantaged groups in the West Dunbartonshire Council area into employment in NHSGJ. </w:t>
            </w:r>
          </w:p>
        </w:tc>
        <w:tc>
          <w:tcPr>
            <w:tcW w:w="5103" w:type="dxa"/>
          </w:tcPr>
          <w:p w14:paraId="56238338" w14:textId="6A87381D" w:rsidR="00931AA6" w:rsidRPr="00886B98" w:rsidRDefault="00931AA6" w:rsidP="005758F5">
            <w:pPr>
              <w:pStyle w:val="paragraph"/>
              <w:numPr>
                <w:ilvl w:val="0"/>
                <w:numId w:val="18"/>
              </w:numPr>
              <w:spacing w:before="0" w:beforeAutospacing="0" w:after="0" w:afterAutospacing="0"/>
              <w:jc w:val="both"/>
              <w:rPr>
                <w:rFonts w:ascii="Arial" w:eastAsia="Calibri" w:hAnsi="Arial" w:cs="Arial"/>
                <w:sz w:val="20"/>
                <w:szCs w:val="20"/>
              </w:rPr>
            </w:pPr>
            <w:r w:rsidRPr="00886B98">
              <w:rPr>
                <w:rFonts w:ascii="Arial" w:eastAsia="Calibri" w:hAnsi="Arial" w:cs="Arial"/>
                <w:sz w:val="20"/>
                <w:szCs w:val="20"/>
              </w:rPr>
              <w:t>Internal Engagement with Senior Managers to identify what we can realistically deliver in 25/26, 26/27, 27/28; </w:t>
            </w:r>
          </w:p>
          <w:p w14:paraId="1506C37F" w14:textId="161212E4" w:rsidR="00931AA6" w:rsidRPr="00886B98" w:rsidRDefault="4E1E48D2" w:rsidP="0FA32F31">
            <w:pPr>
              <w:pStyle w:val="paragraph"/>
              <w:numPr>
                <w:ilvl w:val="0"/>
                <w:numId w:val="18"/>
              </w:numPr>
              <w:spacing w:before="0" w:beforeAutospacing="0" w:after="0" w:afterAutospacing="0"/>
              <w:jc w:val="both"/>
              <w:rPr>
                <w:rFonts w:ascii="Arial" w:eastAsia="Calibri" w:hAnsi="Arial" w:cs="Arial"/>
                <w:sz w:val="20"/>
                <w:szCs w:val="20"/>
              </w:rPr>
            </w:pPr>
            <w:r w:rsidRPr="0FA32F31">
              <w:rPr>
                <w:rFonts w:ascii="Arial" w:eastAsia="Calibri" w:hAnsi="Arial" w:cs="Arial"/>
                <w:sz w:val="20"/>
                <w:szCs w:val="20"/>
              </w:rPr>
              <w:t>Wider engagement with West College Scotland, Kings Trust, Veteran Organisations and others to agree delivery detail; </w:t>
            </w:r>
          </w:p>
          <w:p w14:paraId="3F86AAE4" w14:textId="7CD97BF7" w:rsidR="00931AA6" w:rsidRPr="00886B98" w:rsidRDefault="00931AA6" w:rsidP="005758F5">
            <w:pPr>
              <w:pStyle w:val="paragraph"/>
              <w:numPr>
                <w:ilvl w:val="0"/>
                <w:numId w:val="18"/>
              </w:numPr>
              <w:spacing w:before="0" w:beforeAutospacing="0" w:after="0" w:afterAutospacing="0"/>
              <w:jc w:val="both"/>
              <w:rPr>
                <w:rFonts w:ascii="Arial" w:eastAsia="Calibri" w:hAnsi="Arial" w:cs="Arial"/>
                <w:sz w:val="20"/>
                <w:szCs w:val="20"/>
              </w:rPr>
            </w:pPr>
            <w:r w:rsidRPr="00886B98">
              <w:rPr>
                <w:rFonts w:ascii="Arial" w:eastAsia="Calibri" w:hAnsi="Arial" w:cs="Arial"/>
                <w:sz w:val="20"/>
                <w:szCs w:val="20"/>
              </w:rPr>
              <w:t>Plan to go through NHSGJ Governance route; </w:t>
            </w:r>
          </w:p>
          <w:p w14:paraId="2C56B8CF" w14:textId="77777777" w:rsidR="00931AA6" w:rsidRPr="00886B98" w:rsidRDefault="00931AA6" w:rsidP="005758F5">
            <w:pPr>
              <w:pStyle w:val="paragraph"/>
              <w:numPr>
                <w:ilvl w:val="0"/>
                <w:numId w:val="18"/>
              </w:numPr>
              <w:spacing w:before="0" w:beforeAutospacing="0" w:after="0" w:afterAutospacing="0"/>
              <w:jc w:val="both"/>
              <w:rPr>
                <w:rFonts w:ascii="Arial" w:eastAsia="Calibri" w:hAnsi="Arial" w:cs="Arial"/>
                <w:sz w:val="20"/>
                <w:szCs w:val="20"/>
              </w:rPr>
            </w:pPr>
            <w:r w:rsidRPr="00886B98">
              <w:rPr>
                <w:rFonts w:ascii="Arial" w:eastAsia="Calibri" w:hAnsi="Arial" w:cs="Arial"/>
                <w:sz w:val="20"/>
                <w:szCs w:val="20"/>
              </w:rPr>
              <w:t>Implement plan </w:t>
            </w:r>
          </w:p>
          <w:p w14:paraId="4FFB7B45" w14:textId="77777777" w:rsidR="00A5573C" w:rsidRPr="00886B98" w:rsidRDefault="00A5573C" w:rsidP="00931AA6">
            <w:pPr>
              <w:pStyle w:val="paragraph"/>
              <w:spacing w:before="0" w:beforeAutospacing="0" w:after="0" w:afterAutospacing="0"/>
              <w:textAlignment w:val="baseline"/>
              <w:rPr>
                <w:rFonts w:ascii="Arial" w:eastAsia="Calibri" w:hAnsi="Arial" w:cs="Arial"/>
                <w:sz w:val="20"/>
                <w:szCs w:val="20"/>
              </w:rPr>
            </w:pPr>
          </w:p>
        </w:tc>
        <w:tc>
          <w:tcPr>
            <w:tcW w:w="1984" w:type="dxa"/>
          </w:tcPr>
          <w:p w14:paraId="5689E9EC" w14:textId="784B2D3C" w:rsidR="00931AA6" w:rsidRPr="00886B98" w:rsidRDefault="00886B98" w:rsidP="00931AA6">
            <w:pPr>
              <w:pStyle w:val="paragraph"/>
              <w:spacing w:before="0" w:beforeAutospacing="0" w:after="0" w:afterAutospacing="0"/>
              <w:textAlignment w:val="baseline"/>
              <w:rPr>
                <w:rFonts w:ascii="Arial" w:hAnsi="Arial" w:cs="Arial"/>
                <w:sz w:val="20"/>
                <w:szCs w:val="20"/>
              </w:rPr>
            </w:pPr>
            <w:r w:rsidRPr="00886B98">
              <w:rPr>
                <w:rStyle w:val="normaltextrun"/>
                <w:rFonts w:ascii="Arial" w:hAnsi="Arial" w:cs="Arial"/>
                <w:sz w:val="20"/>
                <w:szCs w:val="20"/>
              </w:rPr>
              <w:t xml:space="preserve">Q1 </w:t>
            </w:r>
            <w:r w:rsidR="00931AA6" w:rsidRPr="00886B98">
              <w:rPr>
                <w:rStyle w:val="normaltextrun"/>
                <w:rFonts w:ascii="Arial" w:hAnsi="Arial" w:cs="Arial"/>
                <w:sz w:val="20"/>
                <w:szCs w:val="20"/>
              </w:rPr>
              <w:t>25-26</w:t>
            </w:r>
            <w:r w:rsidR="00931AA6" w:rsidRPr="00886B98">
              <w:rPr>
                <w:rStyle w:val="eop"/>
                <w:rFonts w:ascii="Arial" w:hAnsi="Arial" w:cs="Arial"/>
                <w:sz w:val="20"/>
                <w:szCs w:val="20"/>
              </w:rPr>
              <w:t> </w:t>
            </w:r>
          </w:p>
          <w:p w14:paraId="7ED6353D" w14:textId="6F5A785E" w:rsidR="00931AA6" w:rsidRPr="00886B98" w:rsidRDefault="00931AA6" w:rsidP="00931AA6">
            <w:pPr>
              <w:pStyle w:val="paragraph"/>
              <w:spacing w:before="0" w:beforeAutospacing="0" w:after="0" w:afterAutospacing="0"/>
              <w:textAlignment w:val="baseline"/>
              <w:rPr>
                <w:rFonts w:ascii="Arial" w:hAnsi="Arial" w:cs="Arial"/>
                <w:sz w:val="20"/>
                <w:szCs w:val="20"/>
              </w:rPr>
            </w:pPr>
            <w:r w:rsidRPr="00886B98">
              <w:rPr>
                <w:rStyle w:val="eop"/>
                <w:rFonts w:ascii="Arial" w:hAnsi="Arial" w:cs="Arial"/>
                <w:sz w:val="20"/>
                <w:szCs w:val="20"/>
              </w:rPr>
              <w:t>  </w:t>
            </w:r>
          </w:p>
          <w:p w14:paraId="7AC56908" w14:textId="77777777" w:rsidR="00931AA6" w:rsidRPr="00886B98" w:rsidRDefault="00931AA6" w:rsidP="00931AA6">
            <w:pPr>
              <w:pStyle w:val="paragraph"/>
              <w:spacing w:before="0" w:beforeAutospacing="0" w:after="0" w:afterAutospacing="0"/>
              <w:textAlignment w:val="baseline"/>
              <w:rPr>
                <w:rFonts w:ascii="Arial" w:hAnsi="Arial" w:cs="Arial"/>
                <w:sz w:val="20"/>
                <w:szCs w:val="20"/>
              </w:rPr>
            </w:pPr>
            <w:r w:rsidRPr="00886B98">
              <w:rPr>
                <w:rStyle w:val="eop"/>
                <w:rFonts w:ascii="Arial" w:hAnsi="Arial" w:cs="Arial"/>
                <w:sz w:val="20"/>
                <w:szCs w:val="20"/>
              </w:rPr>
              <w:t> </w:t>
            </w:r>
          </w:p>
          <w:p w14:paraId="025B4C20" w14:textId="367019FC" w:rsidR="00931AA6" w:rsidRPr="00886B98" w:rsidRDefault="00886B98" w:rsidP="00931AA6">
            <w:pPr>
              <w:pStyle w:val="paragraph"/>
              <w:spacing w:before="0" w:beforeAutospacing="0" w:after="0" w:afterAutospacing="0"/>
              <w:textAlignment w:val="baseline"/>
              <w:rPr>
                <w:rFonts w:ascii="Arial" w:hAnsi="Arial" w:cs="Arial"/>
                <w:sz w:val="20"/>
                <w:szCs w:val="20"/>
              </w:rPr>
            </w:pPr>
            <w:r w:rsidRPr="00886B98">
              <w:rPr>
                <w:rStyle w:val="normaltextrun"/>
                <w:rFonts w:ascii="Arial" w:hAnsi="Arial" w:cs="Arial"/>
                <w:sz w:val="20"/>
                <w:szCs w:val="20"/>
              </w:rPr>
              <w:t>Q</w:t>
            </w:r>
            <w:r w:rsidR="00931AA6" w:rsidRPr="00886B98">
              <w:rPr>
                <w:rStyle w:val="normaltextrun"/>
                <w:rFonts w:ascii="Arial" w:hAnsi="Arial" w:cs="Arial"/>
                <w:sz w:val="20"/>
                <w:szCs w:val="20"/>
              </w:rPr>
              <w:t>2 25-26</w:t>
            </w:r>
            <w:r w:rsidR="00931AA6" w:rsidRPr="00886B98">
              <w:rPr>
                <w:rStyle w:val="eop"/>
                <w:rFonts w:ascii="Arial" w:hAnsi="Arial" w:cs="Arial"/>
                <w:sz w:val="20"/>
                <w:szCs w:val="20"/>
              </w:rPr>
              <w:t> </w:t>
            </w:r>
          </w:p>
          <w:p w14:paraId="0384109D" w14:textId="77777777" w:rsidR="00931AA6" w:rsidRPr="00886B98" w:rsidRDefault="00931AA6" w:rsidP="00931AA6">
            <w:pPr>
              <w:pStyle w:val="paragraph"/>
              <w:spacing w:before="0" w:beforeAutospacing="0" w:after="0" w:afterAutospacing="0"/>
              <w:textAlignment w:val="baseline"/>
              <w:rPr>
                <w:rFonts w:ascii="Arial" w:hAnsi="Arial" w:cs="Arial"/>
                <w:sz w:val="20"/>
                <w:szCs w:val="20"/>
              </w:rPr>
            </w:pPr>
            <w:r w:rsidRPr="00886B98">
              <w:rPr>
                <w:rStyle w:val="eop"/>
                <w:rFonts w:ascii="Arial" w:hAnsi="Arial" w:cs="Arial"/>
                <w:sz w:val="20"/>
                <w:szCs w:val="20"/>
              </w:rPr>
              <w:t> </w:t>
            </w:r>
          </w:p>
          <w:p w14:paraId="33108B53" w14:textId="77777777" w:rsidR="00886B98" w:rsidRPr="00886B98" w:rsidRDefault="00886B98" w:rsidP="00931AA6">
            <w:pPr>
              <w:pStyle w:val="paragraph"/>
              <w:spacing w:before="0" w:beforeAutospacing="0" w:after="0" w:afterAutospacing="0"/>
              <w:textAlignment w:val="baseline"/>
              <w:rPr>
                <w:rStyle w:val="eop"/>
                <w:rFonts w:ascii="Arial" w:hAnsi="Arial" w:cs="Arial"/>
                <w:sz w:val="20"/>
                <w:szCs w:val="20"/>
              </w:rPr>
            </w:pPr>
          </w:p>
          <w:p w14:paraId="170CF841" w14:textId="255BAD57" w:rsidR="00931AA6" w:rsidRPr="00886B98" w:rsidRDefault="52EDE706" w:rsidP="0FA32F31">
            <w:pPr>
              <w:pStyle w:val="paragraph"/>
              <w:spacing w:before="0" w:beforeAutospacing="0" w:after="0" w:afterAutospacing="0"/>
              <w:textAlignment w:val="baseline"/>
              <w:rPr>
                <w:rStyle w:val="normaltextrun"/>
                <w:rFonts w:ascii="Arial" w:hAnsi="Arial" w:cs="Arial"/>
                <w:sz w:val="20"/>
                <w:szCs w:val="20"/>
              </w:rPr>
            </w:pPr>
            <w:r w:rsidRPr="0FA32F31">
              <w:rPr>
                <w:rStyle w:val="normaltextrun"/>
                <w:rFonts w:ascii="Arial" w:hAnsi="Arial" w:cs="Arial"/>
                <w:sz w:val="20"/>
                <w:szCs w:val="20"/>
              </w:rPr>
              <w:t>Q</w:t>
            </w:r>
            <w:r w:rsidR="4E1E48D2" w:rsidRPr="0FA32F31">
              <w:rPr>
                <w:rStyle w:val="normaltextrun"/>
                <w:rFonts w:ascii="Arial" w:hAnsi="Arial" w:cs="Arial"/>
                <w:sz w:val="20"/>
                <w:szCs w:val="20"/>
              </w:rPr>
              <w:t xml:space="preserve">2 25-26 and </w:t>
            </w:r>
            <w:r w:rsidR="1F0703E5" w:rsidRPr="0FA32F31">
              <w:rPr>
                <w:rStyle w:val="normaltextrun"/>
                <w:rFonts w:ascii="Arial" w:hAnsi="Arial" w:cs="Arial"/>
                <w:sz w:val="20"/>
                <w:szCs w:val="20"/>
              </w:rPr>
              <w:t xml:space="preserve">delivery </w:t>
            </w:r>
            <w:r w:rsidR="4E1E48D2" w:rsidRPr="0FA32F31">
              <w:rPr>
                <w:rStyle w:val="normaltextrun"/>
                <w:rFonts w:ascii="Arial" w:hAnsi="Arial" w:cs="Arial"/>
                <w:sz w:val="20"/>
                <w:szCs w:val="20"/>
              </w:rPr>
              <w:t xml:space="preserve">over 3 </w:t>
            </w:r>
            <w:proofErr w:type="spellStart"/>
            <w:r w:rsidRPr="0FA32F31">
              <w:rPr>
                <w:rStyle w:val="normaltextrun"/>
                <w:rFonts w:ascii="Arial" w:hAnsi="Arial" w:cs="Arial"/>
                <w:sz w:val="20"/>
                <w:szCs w:val="20"/>
              </w:rPr>
              <w:t>yrs</w:t>
            </w:r>
            <w:proofErr w:type="spellEnd"/>
          </w:p>
          <w:p w14:paraId="2051C9B2" w14:textId="77777777" w:rsidR="00A5573C" w:rsidRPr="00886B98" w:rsidRDefault="00A5573C" w:rsidP="00A5573C">
            <w:pPr>
              <w:rPr>
                <w:rFonts w:ascii="Arial" w:eastAsia="Calibri" w:hAnsi="Arial" w:cs="Arial"/>
                <w:sz w:val="20"/>
                <w:szCs w:val="20"/>
              </w:rPr>
            </w:pPr>
          </w:p>
        </w:tc>
        <w:tc>
          <w:tcPr>
            <w:tcW w:w="1843" w:type="dxa"/>
          </w:tcPr>
          <w:p w14:paraId="7CB37120" w14:textId="120E3BFD" w:rsidR="00A5573C" w:rsidRPr="00931AA6" w:rsidRDefault="7DE5DA19" w:rsidP="00886B98">
            <w:pPr>
              <w:rPr>
                <w:rFonts w:ascii="Arial" w:eastAsia="Calibri" w:hAnsi="Arial" w:cs="Arial"/>
                <w:sz w:val="20"/>
                <w:szCs w:val="20"/>
              </w:rPr>
            </w:pPr>
            <w:r w:rsidRPr="00931AA6">
              <w:rPr>
                <w:rStyle w:val="normaltextrun"/>
                <w:rFonts w:ascii="Arial" w:hAnsi="Arial" w:cs="Arial"/>
                <w:color w:val="000000"/>
                <w:sz w:val="20"/>
                <w:szCs w:val="20"/>
                <w:shd w:val="clear" w:color="auto" w:fill="FFFFFF"/>
              </w:rPr>
              <w:t>Plan complete with detailed numbers for the next 3 financial years.</w:t>
            </w:r>
            <w:r w:rsidRPr="00931AA6">
              <w:rPr>
                <w:rStyle w:val="eop"/>
                <w:rFonts w:ascii="Arial" w:hAnsi="Arial" w:cs="Arial"/>
                <w:color w:val="000000"/>
                <w:sz w:val="20"/>
                <w:szCs w:val="20"/>
                <w:shd w:val="clear" w:color="auto" w:fill="FFFFFF"/>
              </w:rPr>
              <w:t> </w:t>
            </w:r>
          </w:p>
        </w:tc>
      </w:tr>
      <w:tr w:rsidR="00A5573C" w:rsidRPr="00931AA6" w14:paraId="41762EDE" w14:textId="77777777" w:rsidTr="2E627113">
        <w:trPr>
          <w:trHeight w:val="591"/>
        </w:trPr>
        <w:tc>
          <w:tcPr>
            <w:tcW w:w="5524" w:type="dxa"/>
          </w:tcPr>
          <w:p w14:paraId="1680A94F" w14:textId="1E76657F" w:rsidR="00931AA6" w:rsidRPr="00886B98" w:rsidRDefault="5C80BF20" w:rsidP="0FA32F31">
            <w:pPr>
              <w:rPr>
                <w:rFonts w:ascii="Arial" w:eastAsia="Calibri" w:hAnsi="Arial" w:cs="Arial"/>
                <w:sz w:val="20"/>
                <w:szCs w:val="20"/>
              </w:rPr>
            </w:pPr>
            <w:r w:rsidRPr="0FA32F31">
              <w:rPr>
                <w:rFonts w:ascii="Arial" w:eastAsia="Calibri" w:hAnsi="Arial" w:cs="Arial"/>
                <w:sz w:val="20"/>
                <w:szCs w:val="20"/>
              </w:rPr>
              <w:t>2.</w:t>
            </w:r>
            <w:r w:rsidR="4E1E48D2" w:rsidRPr="0FA32F31">
              <w:rPr>
                <w:rFonts w:ascii="Arial" w:eastAsia="Calibri" w:hAnsi="Arial" w:cs="Arial"/>
                <w:sz w:val="20"/>
                <w:szCs w:val="20"/>
              </w:rPr>
              <w:t xml:space="preserve"> Review existing and develop options for salary sacrifice schemes to support all staff </w:t>
            </w:r>
            <w:r w:rsidR="2109E2B7" w:rsidRPr="0FA32F31">
              <w:rPr>
                <w:rFonts w:ascii="Arial" w:eastAsia="Calibri" w:hAnsi="Arial" w:cs="Arial"/>
                <w:sz w:val="20"/>
                <w:szCs w:val="20"/>
              </w:rPr>
              <w:t>w</w:t>
            </w:r>
            <w:r w:rsidR="4E1E48D2" w:rsidRPr="0FA32F31">
              <w:rPr>
                <w:rFonts w:ascii="Arial" w:eastAsia="Calibri" w:hAnsi="Arial" w:cs="Arial"/>
                <w:sz w:val="20"/>
                <w:szCs w:val="20"/>
              </w:rPr>
              <w:t xml:space="preserve">ith particular reference to those who are in lower paid roles within NHSGJ   </w:t>
            </w:r>
          </w:p>
          <w:p w14:paraId="4638B8CC" w14:textId="53EF1836" w:rsidR="00A5573C" w:rsidRPr="00886B98" w:rsidRDefault="00A5573C" w:rsidP="00A5573C">
            <w:pPr>
              <w:rPr>
                <w:rFonts w:ascii="Arial" w:eastAsia="Calibri" w:hAnsi="Arial" w:cs="Arial"/>
                <w:bCs/>
                <w:sz w:val="20"/>
                <w:szCs w:val="20"/>
              </w:rPr>
            </w:pPr>
          </w:p>
        </w:tc>
        <w:tc>
          <w:tcPr>
            <w:tcW w:w="5103" w:type="dxa"/>
          </w:tcPr>
          <w:p w14:paraId="0BB0D694" w14:textId="6ACD013C" w:rsidR="00931AA6" w:rsidRPr="00886B98" w:rsidRDefault="00931AA6" w:rsidP="00886B98">
            <w:pPr>
              <w:pStyle w:val="ListParagraph"/>
              <w:numPr>
                <w:ilvl w:val="0"/>
                <w:numId w:val="14"/>
              </w:numPr>
              <w:ind w:left="360"/>
              <w:jc w:val="both"/>
              <w:rPr>
                <w:rFonts w:ascii="Arial" w:eastAsia="Calibri" w:hAnsi="Arial" w:cs="Arial"/>
                <w:sz w:val="20"/>
                <w:szCs w:val="20"/>
              </w:rPr>
            </w:pPr>
            <w:r w:rsidRPr="00886B98">
              <w:rPr>
                <w:rFonts w:ascii="Arial" w:eastAsia="Calibri" w:hAnsi="Arial" w:cs="Arial"/>
                <w:sz w:val="20"/>
                <w:szCs w:val="20"/>
              </w:rPr>
              <w:t>Establish a SLWG to support a review of staff benefits across NHSGJ  </w:t>
            </w:r>
          </w:p>
          <w:p w14:paraId="0AFDB3B0" w14:textId="15553EE2" w:rsidR="00931AA6" w:rsidRPr="00886B98" w:rsidRDefault="00931AA6" w:rsidP="00886B98">
            <w:pPr>
              <w:pStyle w:val="ListParagraph"/>
              <w:numPr>
                <w:ilvl w:val="0"/>
                <w:numId w:val="14"/>
              </w:numPr>
              <w:ind w:left="360"/>
              <w:jc w:val="both"/>
              <w:rPr>
                <w:rFonts w:ascii="Arial" w:eastAsia="Calibri" w:hAnsi="Arial" w:cs="Arial"/>
                <w:sz w:val="20"/>
                <w:szCs w:val="20"/>
              </w:rPr>
            </w:pPr>
            <w:r w:rsidRPr="00886B98">
              <w:rPr>
                <w:rFonts w:ascii="Arial" w:eastAsia="Calibri" w:hAnsi="Arial" w:cs="Arial"/>
                <w:sz w:val="20"/>
                <w:szCs w:val="20"/>
              </w:rPr>
              <w:t>Active engagement across NHSGJ to understand  staff members views of salary sacrifice schemes how we can support staff with monetary/ Financial advice using staff surveys and focus groups. </w:t>
            </w:r>
          </w:p>
          <w:p w14:paraId="42EEA9DC" w14:textId="79178DC3" w:rsidR="00931AA6" w:rsidRPr="00886B98" w:rsidRDefault="00931AA6" w:rsidP="00886B98">
            <w:pPr>
              <w:pStyle w:val="ListParagraph"/>
              <w:numPr>
                <w:ilvl w:val="0"/>
                <w:numId w:val="14"/>
              </w:numPr>
              <w:ind w:left="360"/>
              <w:jc w:val="both"/>
              <w:rPr>
                <w:rFonts w:ascii="Arial" w:eastAsia="Calibri" w:hAnsi="Arial" w:cs="Arial"/>
                <w:sz w:val="20"/>
                <w:szCs w:val="20"/>
              </w:rPr>
            </w:pPr>
            <w:r w:rsidRPr="00886B98">
              <w:rPr>
                <w:rFonts w:ascii="Arial" w:eastAsia="Calibri" w:hAnsi="Arial" w:cs="Arial"/>
                <w:sz w:val="20"/>
                <w:szCs w:val="20"/>
              </w:rPr>
              <w:t>Options paper developed and circulated via governance groups </w:t>
            </w:r>
          </w:p>
          <w:p w14:paraId="6835C30B" w14:textId="36ACEBB9" w:rsidR="00931AA6" w:rsidRPr="00886B98" w:rsidRDefault="00931AA6" w:rsidP="00886B98">
            <w:pPr>
              <w:pStyle w:val="ListParagraph"/>
              <w:numPr>
                <w:ilvl w:val="0"/>
                <w:numId w:val="14"/>
              </w:numPr>
              <w:ind w:left="360"/>
              <w:jc w:val="both"/>
              <w:rPr>
                <w:rFonts w:ascii="Arial" w:eastAsia="Calibri" w:hAnsi="Arial" w:cs="Arial"/>
                <w:sz w:val="20"/>
                <w:szCs w:val="20"/>
              </w:rPr>
            </w:pPr>
            <w:r w:rsidRPr="00886B98">
              <w:rPr>
                <w:rFonts w:ascii="Arial" w:eastAsia="Calibri" w:hAnsi="Arial" w:cs="Arial"/>
                <w:sz w:val="20"/>
                <w:szCs w:val="20"/>
              </w:rPr>
              <w:t>Delivery depending on options and costs identified </w:t>
            </w:r>
          </w:p>
          <w:p w14:paraId="0916357E" w14:textId="7E5C9FFA" w:rsidR="00A5573C" w:rsidRPr="00886B98" w:rsidRDefault="00931AA6" w:rsidP="00886B98">
            <w:pPr>
              <w:rPr>
                <w:rFonts w:ascii="Arial" w:eastAsia="Calibri" w:hAnsi="Arial" w:cs="Arial"/>
                <w:sz w:val="20"/>
                <w:szCs w:val="20"/>
              </w:rPr>
            </w:pPr>
            <w:r w:rsidRPr="00886B98">
              <w:rPr>
                <w:rFonts w:ascii="Arial" w:eastAsia="Calibri" w:hAnsi="Arial" w:cs="Arial"/>
                <w:sz w:val="20"/>
                <w:szCs w:val="20"/>
              </w:rPr>
              <w:t> </w:t>
            </w:r>
          </w:p>
        </w:tc>
        <w:tc>
          <w:tcPr>
            <w:tcW w:w="1984" w:type="dxa"/>
          </w:tcPr>
          <w:p w14:paraId="711F6FE1" w14:textId="117D0473" w:rsidR="00886B98" w:rsidRPr="00886B98" w:rsidRDefault="00886B98" w:rsidP="00886B98">
            <w:pPr>
              <w:pStyle w:val="paragraph"/>
              <w:spacing w:before="0" w:beforeAutospacing="0" w:after="0" w:afterAutospacing="0"/>
              <w:textAlignment w:val="baseline"/>
              <w:rPr>
                <w:rFonts w:ascii="Arial" w:hAnsi="Arial" w:cs="Arial"/>
                <w:sz w:val="20"/>
                <w:szCs w:val="20"/>
              </w:rPr>
            </w:pPr>
            <w:r w:rsidRPr="00886B98">
              <w:rPr>
                <w:rStyle w:val="normaltextrun"/>
                <w:rFonts w:ascii="Arial" w:hAnsi="Arial" w:cs="Arial"/>
                <w:sz w:val="20"/>
                <w:szCs w:val="20"/>
              </w:rPr>
              <w:t>Q1 26-27</w:t>
            </w:r>
          </w:p>
          <w:p w14:paraId="42142FF3" w14:textId="0B836A5A" w:rsidR="00886B98" w:rsidRPr="00886B98" w:rsidRDefault="00886B98" w:rsidP="00886B98">
            <w:pPr>
              <w:pStyle w:val="paragraph"/>
              <w:spacing w:before="0" w:beforeAutospacing="0" w:after="0" w:afterAutospacing="0"/>
              <w:textAlignment w:val="baseline"/>
              <w:rPr>
                <w:rFonts w:ascii="Arial" w:hAnsi="Arial" w:cs="Arial"/>
                <w:sz w:val="20"/>
                <w:szCs w:val="20"/>
              </w:rPr>
            </w:pPr>
            <w:r w:rsidRPr="00886B98">
              <w:rPr>
                <w:rStyle w:val="eop"/>
                <w:rFonts w:ascii="Arial" w:hAnsi="Arial" w:cs="Arial"/>
                <w:sz w:val="20"/>
                <w:szCs w:val="20"/>
              </w:rPr>
              <w:t> </w:t>
            </w:r>
          </w:p>
          <w:p w14:paraId="1B805DA3" w14:textId="77777777" w:rsidR="00886B98" w:rsidRPr="00886B98" w:rsidRDefault="00886B98" w:rsidP="00886B98">
            <w:pPr>
              <w:pStyle w:val="paragraph"/>
              <w:spacing w:before="0" w:beforeAutospacing="0" w:after="0" w:afterAutospacing="0"/>
              <w:textAlignment w:val="baseline"/>
              <w:rPr>
                <w:rFonts w:ascii="Arial" w:hAnsi="Arial" w:cs="Arial"/>
                <w:sz w:val="20"/>
                <w:szCs w:val="20"/>
              </w:rPr>
            </w:pPr>
            <w:r w:rsidRPr="00886B98">
              <w:rPr>
                <w:rStyle w:val="normaltextrun"/>
                <w:rFonts w:ascii="Arial" w:hAnsi="Arial" w:cs="Arial"/>
                <w:sz w:val="20"/>
                <w:szCs w:val="20"/>
              </w:rPr>
              <w:t>Q2 26-27</w:t>
            </w:r>
            <w:r w:rsidRPr="00886B98">
              <w:rPr>
                <w:rStyle w:val="eop"/>
                <w:rFonts w:ascii="Arial" w:hAnsi="Arial" w:cs="Arial"/>
                <w:sz w:val="20"/>
                <w:szCs w:val="20"/>
              </w:rPr>
              <w:t> </w:t>
            </w:r>
          </w:p>
          <w:p w14:paraId="26950052" w14:textId="77777777" w:rsidR="00886B98" w:rsidRPr="00886B98" w:rsidRDefault="00886B98" w:rsidP="00886B98">
            <w:pPr>
              <w:pStyle w:val="paragraph"/>
              <w:spacing w:before="0" w:beforeAutospacing="0" w:after="0" w:afterAutospacing="0"/>
              <w:textAlignment w:val="baseline"/>
              <w:rPr>
                <w:rFonts w:ascii="Arial" w:hAnsi="Arial" w:cs="Arial"/>
                <w:sz w:val="20"/>
                <w:szCs w:val="20"/>
              </w:rPr>
            </w:pPr>
            <w:r w:rsidRPr="00886B98">
              <w:rPr>
                <w:rStyle w:val="eop"/>
                <w:rFonts w:ascii="Arial" w:hAnsi="Arial" w:cs="Arial"/>
                <w:sz w:val="20"/>
                <w:szCs w:val="20"/>
              </w:rPr>
              <w:t> </w:t>
            </w:r>
          </w:p>
          <w:p w14:paraId="3D3A15EB" w14:textId="77777777" w:rsidR="00886B98" w:rsidRPr="00886B98" w:rsidRDefault="00886B98" w:rsidP="00886B98">
            <w:pPr>
              <w:pStyle w:val="paragraph"/>
              <w:spacing w:before="0" w:beforeAutospacing="0" w:after="0" w:afterAutospacing="0"/>
              <w:textAlignment w:val="baseline"/>
              <w:rPr>
                <w:rFonts w:ascii="Arial" w:hAnsi="Arial" w:cs="Arial"/>
                <w:sz w:val="20"/>
                <w:szCs w:val="20"/>
              </w:rPr>
            </w:pPr>
            <w:r w:rsidRPr="00886B98">
              <w:rPr>
                <w:rStyle w:val="eop"/>
                <w:rFonts w:ascii="Arial" w:hAnsi="Arial" w:cs="Arial"/>
                <w:sz w:val="20"/>
                <w:szCs w:val="20"/>
              </w:rPr>
              <w:t> </w:t>
            </w:r>
          </w:p>
          <w:p w14:paraId="7867A0D3" w14:textId="77777777" w:rsidR="00886B98" w:rsidRPr="00886B98" w:rsidRDefault="00886B98" w:rsidP="00886B98">
            <w:pPr>
              <w:pStyle w:val="paragraph"/>
              <w:spacing w:before="0" w:beforeAutospacing="0" w:after="0" w:afterAutospacing="0"/>
              <w:textAlignment w:val="baseline"/>
              <w:rPr>
                <w:rFonts w:ascii="Arial" w:hAnsi="Arial" w:cs="Arial"/>
                <w:sz w:val="20"/>
                <w:szCs w:val="20"/>
              </w:rPr>
            </w:pPr>
            <w:r w:rsidRPr="00886B98">
              <w:rPr>
                <w:rStyle w:val="eop"/>
                <w:rFonts w:ascii="Arial" w:hAnsi="Arial" w:cs="Arial"/>
                <w:sz w:val="20"/>
                <w:szCs w:val="20"/>
              </w:rPr>
              <w:t> </w:t>
            </w:r>
          </w:p>
          <w:p w14:paraId="76F2295D" w14:textId="77777777" w:rsidR="00886B98" w:rsidRDefault="00886B98" w:rsidP="00886B98">
            <w:pPr>
              <w:pStyle w:val="paragraph"/>
              <w:spacing w:before="0" w:beforeAutospacing="0" w:after="0" w:afterAutospacing="0"/>
              <w:textAlignment w:val="baseline"/>
              <w:rPr>
                <w:rStyle w:val="normaltextrun"/>
                <w:rFonts w:ascii="Arial" w:hAnsi="Arial" w:cs="Arial"/>
                <w:sz w:val="20"/>
                <w:szCs w:val="20"/>
              </w:rPr>
            </w:pPr>
          </w:p>
          <w:p w14:paraId="024B60CB" w14:textId="4F547AA7" w:rsidR="00886B98" w:rsidRPr="00886B98" w:rsidRDefault="00886B98" w:rsidP="00886B98">
            <w:pPr>
              <w:pStyle w:val="paragraph"/>
              <w:spacing w:before="0" w:beforeAutospacing="0" w:after="0" w:afterAutospacing="0"/>
              <w:textAlignment w:val="baseline"/>
              <w:rPr>
                <w:rFonts w:ascii="Arial" w:hAnsi="Arial" w:cs="Arial"/>
                <w:sz w:val="20"/>
                <w:szCs w:val="20"/>
              </w:rPr>
            </w:pPr>
            <w:r w:rsidRPr="00886B98">
              <w:rPr>
                <w:rStyle w:val="normaltextrun"/>
                <w:rFonts w:ascii="Arial" w:hAnsi="Arial" w:cs="Arial"/>
                <w:sz w:val="20"/>
                <w:szCs w:val="20"/>
              </w:rPr>
              <w:t>Q 3/4 26-27</w:t>
            </w:r>
            <w:r w:rsidRPr="00886B98">
              <w:rPr>
                <w:rStyle w:val="eop"/>
                <w:rFonts w:ascii="Arial" w:hAnsi="Arial" w:cs="Arial"/>
                <w:sz w:val="20"/>
                <w:szCs w:val="20"/>
              </w:rPr>
              <w:t> </w:t>
            </w:r>
          </w:p>
          <w:p w14:paraId="3E3607EF" w14:textId="77777777" w:rsidR="00886B98" w:rsidRPr="00886B98" w:rsidRDefault="00886B98" w:rsidP="00886B98">
            <w:pPr>
              <w:pStyle w:val="paragraph"/>
              <w:spacing w:before="0" w:beforeAutospacing="0" w:after="0" w:afterAutospacing="0"/>
              <w:textAlignment w:val="baseline"/>
              <w:rPr>
                <w:rStyle w:val="normaltextrun"/>
                <w:rFonts w:ascii="Arial" w:hAnsi="Arial" w:cs="Arial"/>
                <w:sz w:val="20"/>
                <w:szCs w:val="20"/>
              </w:rPr>
            </w:pPr>
          </w:p>
          <w:p w14:paraId="52B352CB" w14:textId="0F1BF295" w:rsidR="00886B98" w:rsidRPr="00886B98" w:rsidRDefault="00886B98" w:rsidP="00886B98">
            <w:pPr>
              <w:pStyle w:val="paragraph"/>
              <w:spacing w:before="0" w:beforeAutospacing="0" w:after="0" w:afterAutospacing="0"/>
              <w:textAlignment w:val="baseline"/>
              <w:rPr>
                <w:rFonts w:ascii="Arial" w:hAnsi="Arial" w:cs="Arial"/>
                <w:sz w:val="20"/>
                <w:szCs w:val="20"/>
              </w:rPr>
            </w:pPr>
            <w:r w:rsidRPr="00886B98">
              <w:rPr>
                <w:rStyle w:val="normaltextrun"/>
                <w:rFonts w:ascii="Arial" w:hAnsi="Arial" w:cs="Arial"/>
                <w:sz w:val="20"/>
                <w:szCs w:val="20"/>
              </w:rPr>
              <w:t>Q1  27-28</w:t>
            </w:r>
            <w:r w:rsidRPr="00886B98">
              <w:rPr>
                <w:rStyle w:val="eop"/>
                <w:rFonts w:ascii="Arial" w:hAnsi="Arial" w:cs="Arial"/>
                <w:sz w:val="20"/>
                <w:szCs w:val="20"/>
              </w:rPr>
              <w:t> </w:t>
            </w:r>
          </w:p>
          <w:p w14:paraId="340ECBE9" w14:textId="77777777" w:rsidR="00A5573C" w:rsidRPr="00886B98" w:rsidRDefault="00A5573C" w:rsidP="00A5573C">
            <w:pPr>
              <w:rPr>
                <w:rFonts w:ascii="Arial" w:eastAsia="Calibri" w:hAnsi="Arial" w:cs="Arial"/>
                <w:sz w:val="20"/>
                <w:szCs w:val="20"/>
              </w:rPr>
            </w:pPr>
          </w:p>
          <w:p w14:paraId="36B178C5" w14:textId="77777777" w:rsidR="00A5573C" w:rsidRPr="00886B98" w:rsidRDefault="00A5573C" w:rsidP="00A5573C">
            <w:pPr>
              <w:rPr>
                <w:rFonts w:ascii="Arial" w:eastAsia="Calibri" w:hAnsi="Arial" w:cs="Arial"/>
                <w:sz w:val="20"/>
                <w:szCs w:val="20"/>
              </w:rPr>
            </w:pPr>
          </w:p>
        </w:tc>
        <w:tc>
          <w:tcPr>
            <w:tcW w:w="1843" w:type="dxa"/>
          </w:tcPr>
          <w:p w14:paraId="60D8A81F" w14:textId="636C4EB3" w:rsidR="00886B98" w:rsidRPr="00371C8B" w:rsidRDefault="00886B98" w:rsidP="00886B98">
            <w:pPr>
              <w:pStyle w:val="paragraph"/>
              <w:spacing w:before="0" w:beforeAutospacing="0" w:after="0" w:afterAutospacing="0"/>
              <w:textAlignment w:val="baseline"/>
              <w:rPr>
                <w:rFonts w:ascii="Arial" w:hAnsi="Arial" w:cs="Arial"/>
                <w:sz w:val="20"/>
                <w:szCs w:val="20"/>
              </w:rPr>
            </w:pPr>
            <w:r w:rsidRPr="00371C8B">
              <w:rPr>
                <w:rStyle w:val="normaltextrun"/>
                <w:rFonts w:ascii="Arial" w:hAnsi="Arial" w:cs="Arial"/>
                <w:sz w:val="20"/>
                <w:szCs w:val="20"/>
              </w:rPr>
              <w:t>Output from the engagement</w:t>
            </w:r>
            <w:r w:rsidRPr="00371C8B">
              <w:rPr>
                <w:rStyle w:val="eop"/>
                <w:rFonts w:ascii="Arial" w:hAnsi="Arial" w:cs="Arial"/>
                <w:sz w:val="20"/>
                <w:szCs w:val="20"/>
              </w:rPr>
              <w:t> </w:t>
            </w:r>
          </w:p>
          <w:p w14:paraId="6426CB8A" w14:textId="77777777" w:rsidR="00886B98" w:rsidRPr="00371C8B" w:rsidRDefault="00886B98" w:rsidP="00886B98">
            <w:pPr>
              <w:pStyle w:val="paragraph"/>
              <w:spacing w:before="0" w:beforeAutospacing="0" w:after="0" w:afterAutospacing="0"/>
              <w:textAlignment w:val="baseline"/>
              <w:rPr>
                <w:rFonts w:ascii="Arial" w:hAnsi="Arial" w:cs="Arial"/>
                <w:sz w:val="20"/>
                <w:szCs w:val="20"/>
              </w:rPr>
            </w:pPr>
            <w:r w:rsidRPr="00371C8B">
              <w:rPr>
                <w:rStyle w:val="eop"/>
                <w:rFonts w:ascii="Arial" w:hAnsi="Arial" w:cs="Arial"/>
                <w:sz w:val="20"/>
                <w:szCs w:val="20"/>
              </w:rPr>
              <w:t> </w:t>
            </w:r>
          </w:p>
          <w:p w14:paraId="3F5B6026" w14:textId="77777777" w:rsidR="00886B98" w:rsidRPr="00371C8B" w:rsidRDefault="00886B98" w:rsidP="00886B98">
            <w:pPr>
              <w:pStyle w:val="paragraph"/>
              <w:spacing w:before="0" w:beforeAutospacing="0" w:after="0" w:afterAutospacing="0"/>
              <w:textAlignment w:val="baseline"/>
              <w:rPr>
                <w:rFonts w:ascii="Arial" w:hAnsi="Arial" w:cs="Arial"/>
                <w:sz w:val="20"/>
                <w:szCs w:val="20"/>
              </w:rPr>
            </w:pPr>
            <w:r w:rsidRPr="00371C8B">
              <w:rPr>
                <w:rStyle w:val="normaltextrun"/>
                <w:rFonts w:ascii="Arial" w:hAnsi="Arial" w:cs="Arial"/>
                <w:sz w:val="20"/>
                <w:szCs w:val="20"/>
              </w:rPr>
              <w:t>Options paper</w:t>
            </w:r>
            <w:r w:rsidRPr="00371C8B">
              <w:rPr>
                <w:rStyle w:val="eop"/>
                <w:rFonts w:ascii="Arial" w:hAnsi="Arial" w:cs="Arial"/>
                <w:sz w:val="20"/>
                <w:szCs w:val="20"/>
              </w:rPr>
              <w:t> </w:t>
            </w:r>
          </w:p>
          <w:p w14:paraId="051716A5" w14:textId="77777777" w:rsidR="00886B98" w:rsidRPr="00371C8B" w:rsidRDefault="00886B98" w:rsidP="00886B98">
            <w:pPr>
              <w:pStyle w:val="paragraph"/>
              <w:spacing w:before="0" w:beforeAutospacing="0" w:after="0" w:afterAutospacing="0"/>
              <w:textAlignment w:val="baseline"/>
              <w:rPr>
                <w:rFonts w:ascii="Arial" w:hAnsi="Arial" w:cs="Arial"/>
                <w:sz w:val="20"/>
                <w:szCs w:val="20"/>
              </w:rPr>
            </w:pPr>
            <w:r w:rsidRPr="00371C8B">
              <w:rPr>
                <w:rStyle w:val="eop"/>
                <w:rFonts w:ascii="Arial" w:hAnsi="Arial" w:cs="Arial"/>
                <w:sz w:val="20"/>
                <w:szCs w:val="20"/>
              </w:rPr>
              <w:t> </w:t>
            </w:r>
          </w:p>
          <w:p w14:paraId="61CC6A97" w14:textId="77777777" w:rsidR="00886B98" w:rsidRPr="00371C8B" w:rsidRDefault="00886B98" w:rsidP="00886B98">
            <w:pPr>
              <w:pStyle w:val="paragraph"/>
              <w:spacing w:before="0" w:beforeAutospacing="0" w:after="0" w:afterAutospacing="0"/>
              <w:textAlignment w:val="baseline"/>
              <w:rPr>
                <w:rFonts w:ascii="Arial" w:hAnsi="Arial" w:cs="Arial"/>
                <w:sz w:val="20"/>
                <w:szCs w:val="20"/>
              </w:rPr>
            </w:pPr>
            <w:r w:rsidRPr="00371C8B">
              <w:rPr>
                <w:rStyle w:val="normaltextrun"/>
                <w:rFonts w:ascii="Arial" w:hAnsi="Arial" w:cs="Arial"/>
                <w:sz w:val="20"/>
                <w:szCs w:val="20"/>
              </w:rPr>
              <w:t>Action plan to deliver agreed options. </w:t>
            </w:r>
            <w:r w:rsidRPr="00371C8B">
              <w:rPr>
                <w:rStyle w:val="eop"/>
                <w:rFonts w:ascii="Arial" w:hAnsi="Arial" w:cs="Arial"/>
                <w:sz w:val="20"/>
                <w:szCs w:val="20"/>
              </w:rPr>
              <w:t> </w:t>
            </w:r>
          </w:p>
          <w:p w14:paraId="63646F0B" w14:textId="39F291D2" w:rsidR="00886B98" w:rsidRPr="00371C8B" w:rsidRDefault="52EDE706" w:rsidP="0FA32F31">
            <w:pPr>
              <w:pStyle w:val="paragraph"/>
              <w:spacing w:before="0" w:beforeAutospacing="0" w:after="0" w:afterAutospacing="0"/>
              <w:textAlignment w:val="baseline"/>
              <w:rPr>
                <w:rFonts w:ascii="Segoe UI" w:hAnsi="Segoe UI" w:cs="Segoe UI"/>
                <w:sz w:val="20"/>
                <w:szCs w:val="20"/>
              </w:rPr>
            </w:pPr>
            <w:r w:rsidRPr="00371C8B">
              <w:rPr>
                <w:rStyle w:val="eop"/>
                <w:rFonts w:ascii="Calibri" w:hAnsi="Calibri" w:cs="Calibri"/>
                <w:sz w:val="20"/>
                <w:szCs w:val="20"/>
              </w:rPr>
              <w:t>  </w:t>
            </w:r>
          </w:p>
          <w:p w14:paraId="5172F036" w14:textId="6C45A10C" w:rsidR="00A5573C" w:rsidRPr="00371C8B" w:rsidRDefault="1C727FD5" w:rsidP="00371C8B">
            <w:pPr>
              <w:pStyle w:val="paragraph"/>
              <w:spacing w:before="0" w:beforeAutospacing="0" w:after="0" w:afterAutospacing="0"/>
              <w:textAlignment w:val="baseline"/>
              <w:rPr>
                <w:rFonts w:ascii="Arial" w:hAnsi="Arial" w:cs="Arial"/>
                <w:sz w:val="20"/>
                <w:szCs w:val="20"/>
              </w:rPr>
            </w:pPr>
            <w:r w:rsidRPr="00371C8B">
              <w:rPr>
                <w:rStyle w:val="normaltextrun"/>
                <w:rFonts w:ascii="Arial" w:hAnsi="Arial" w:cs="Arial"/>
                <w:sz w:val="20"/>
                <w:szCs w:val="20"/>
              </w:rPr>
              <w:t>Plan to be implemented depending on</w:t>
            </w:r>
            <w:r w:rsidR="5D46A0A5" w:rsidRPr="00371C8B">
              <w:rPr>
                <w:rStyle w:val="normaltextrun"/>
                <w:rFonts w:ascii="Arial" w:hAnsi="Arial" w:cs="Arial"/>
                <w:sz w:val="20"/>
                <w:szCs w:val="20"/>
              </w:rPr>
              <w:t xml:space="preserve"> final decision</w:t>
            </w:r>
            <w:r w:rsidRPr="00371C8B">
              <w:rPr>
                <w:rStyle w:val="normaltextrun"/>
                <w:rFonts w:ascii="Arial" w:hAnsi="Arial" w:cs="Arial"/>
                <w:sz w:val="20"/>
                <w:szCs w:val="20"/>
              </w:rPr>
              <w:t> </w:t>
            </w:r>
            <w:r w:rsidRPr="00371C8B">
              <w:rPr>
                <w:rStyle w:val="eop"/>
                <w:rFonts w:ascii="Arial" w:hAnsi="Arial" w:cs="Arial"/>
                <w:sz w:val="20"/>
                <w:szCs w:val="20"/>
              </w:rPr>
              <w:t> </w:t>
            </w:r>
          </w:p>
        </w:tc>
      </w:tr>
    </w:tbl>
    <w:p w14:paraId="12ACFADC" w14:textId="77777777" w:rsidR="005758F5" w:rsidRDefault="005758F5"/>
    <w:p w14:paraId="2775939B" w14:textId="589C0C86" w:rsidR="7E2AB8EF" w:rsidRDefault="7E2AB8EF"/>
    <w:tbl>
      <w:tblPr>
        <w:tblStyle w:val="TableGrid1"/>
        <w:tblW w:w="14454" w:type="dxa"/>
        <w:tblLook w:val="04A0" w:firstRow="1" w:lastRow="0" w:firstColumn="1" w:lastColumn="0" w:noHBand="0" w:noVBand="1"/>
      </w:tblPr>
      <w:tblGrid>
        <w:gridCol w:w="5524"/>
        <w:gridCol w:w="5103"/>
        <w:gridCol w:w="1984"/>
        <w:gridCol w:w="1843"/>
      </w:tblGrid>
      <w:tr w:rsidR="00886B98" w:rsidRPr="00931AA6" w14:paraId="148084E4" w14:textId="77777777" w:rsidTr="008D1AEE">
        <w:trPr>
          <w:trHeight w:val="591"/>
        </w:trPr>
        <w:tc>
          <w:tcPr>
            <w:tcW w:w="5524" w:type="dxa"/>
          </w:tcPr>
          <w:p w14:paraId="307070C1" w14:textId="1176F5AF" w:rsidR="00886B98" w:rsidRPr="00886B98" w:rsidRDefault="00886B98" w:rsidP="00886B98">
            <w:pPr>
              <w:rPr>
                <w:rFonts w:ascii="Arial" w:eastAsia="Calibri" w:hAnsi="Arial" w:cs="Arial"/>
                <w:bCs/>
                <w:sz w:val="20"/>
                <w:szCs w:val="20"/>
              </w:rPr>
            </w:pPr>
            <w:r w:rsidRPr="00886B98">
              <w:rPr>
                <w:rFonts w:ascii="Arial" w:eastAsia="Calibri" w:hAnsi="Arial" w:cs="Arial"/>
                <w:bCs/>
                <w:sz w:val="20"/>
                <w:szCs w:val="20"/>
              </w:rPr>
              <w:t>3. R</w:t>
            </w:r>
            <w:r w:rsidRPr="00886B98">
              <w:rPr>
                <w:rStyle w:val="normaltextrun"/>
                <w:rFonts w:ascii="Arial" w:hAnsi="Arial" w:cs="Arial"/>
                <w:sz w:val="20"/>
                <w:szCs w:val="20"/>
                <w:shd w:val="clear" w:color="auto" w:fill="FFFFFF"/>
              </w:rPr>
              <w:t>eview staff members address linked to Equalities Action plan to determine staff living in lower SIMD postcode area and pay band detail to identify how we can support staff development linked to Socio economic background.</w:t>
            </w:r>
            <w:r w:rsidRPr="00886B98">
              <w:rPr>
                <w:rStyle w:val="eop"/>
                <w:rFonts w:ascii="Arial" w:hAnsi="Arial" w:cs="Arial"/>
                <w:shd w:val="clear" w:color="auto" w:fill="FFFFFF"/>
              </w:rPr>
              <w:t> </w:t>
            </w:r>
          </w:p>
        </w:tc>
        <w:tc>
          <w:tcPr>
            <w:tcW w:w="5103" w:type="dxa"/>
          </w:tcPr>
          <w:p w14:paraId="3A23B6AF" w14:textId="5908CB19" w:rsidR="00886B98" w:rsidRPr="00886B98" w:rsidRDefault="00886B98" w:rsidP="00886B98">
            <w:pPr>
              <w:pStyle w:val="paragraph"/>
              <w:numPr>
                <w:ilvl w:val="0"/>
                <w:numId w:val="17"/>
              </w:numPr>
              <w:spacing w:before="0" w:beforeAutospacing="0" w:after="0" w:afterAutospacing="0"/>
              <w:ind w:left="360"/>
              <w:jc w:val="both"/>
              <w:textAlignment w:val="baseline"/>
              <w:divId w:val="351952998"/>
              <w:rPr>
                <w:rFonts w:ascii="Arial" w:hAnsi="Arial" w:cs="Arial"/>
                <w:sz w:val="20"/>
                <w:szCs w:val="20"/>
              </w:rPr>
            </w:pPr>
            <w:r w:rsidRPr="00886B98">
              <w:rPr>
                <w:rStyle w:val="normaltextrun"/>
                <w:rFonts w:ascii="Arial" w:hAnsi="Arial" w:cs="Arial"/>
                <w:sz w:val="20"/>
                <w:szCs w:val="20"/>
              </w:rPr>
              <w:t>Review staff detail linked to SIMD postcode data and pay band</w:t>
            </w:r>
            <w:r w:rsidRPr="00886B98">
              <w:rPr>
                <w:rStyle w:val="eop"/>
                <w:rFonts w:ascii="Arial" w:hAnsi="Arial" w:cs="Arial"/>
                <w:sz w:val="20"/>
                <w:szCs w:val="20"/>
              </w:rPr>
              <w:t> </w:t>
            </w:r>
          </w:p>
          <w:p w14:paraId="11CA4450" w14:textId="120E1D47" w:rsidR="00886B98" w:rsidRPr="00886B98" w:rsidRDefault="00886B98" w:rsidP="00886B98">
            <w:pPr>
              <w:pStyle w:val="ListParagraph"/>
              <w:numPr>
                <w:ilvl w:val="0"/>
                <w:numId w:val="17"/>
              </w:numPr>
              <w:ind w:left="360"/>
              <w:jc w:val="both"/>
              <w:divId w:val="464197718"/>
              <w:rPr>
                <w:rFonts w:ascii="Arial" w:hAnsi="Arial" w:cs="Arial"/>
                <w:sz w:val="20"/>
                <w:szCs w:val="20"/>
              </w:rPr>
            </w:pPr>
            <w:r w:rsidRPr="00886B98">
              <w:rPr>
                <w:rFonts w:ascii="Arial" w:hAnsi="Arial" w:cs="Arial"/>
                <w:sz w:val="20"/>
                <w:szCs w:val="20"/>
              </w:rPr>
              <w:t>Set up a SLWG to identify career pathways options for existing staff across NHSGJ linked to the development for job families and review against existing offering from OD&amp;L. This will link with Universities and FE Colleges </w:t>
            </w:r>
          </w:p>
          <w:p w14:paraId="3EA14909" w14:textId="603B5CC1" w:rsidR="00886B98" w:rsidRPr="00886B98" w:rsidRDefault="00886B98" w:rsidP="00886B98">
            <w:pPr>
              <w:pStyle w:val="ListParagraph"/>
              <w:numPr>
                <w:ilvl w:val="0"/>
                <w:numId w:val="17"/>
              </w:numPr>
              <w:ind w:left="360"/>
              <w:jc w:val="both"/>
              <w:divId w:val="1262760731"/>
              <w:rPr>
                <w:rFonts w:ascii="Arial" w:hAnsi="Arial" w:cs="Arial"/>
                <w:sz w:val="20"/>
                <w:szCs w:val="20"/>
              </w:rPr>
            </w:pPr>
            <w:r w:rsidRPr="00886B98">
              <w:rPr>
                <w:rFonts w:ascii="Arial" w:hAnsi="Arial" w:cs="Arial"/>
                <w:sz w:val="20"/>
                <w:szCs w:val="20"/>
              </w:rPr>
              <w:t>Develop a plan</w:t>
            </w:r>
            <w:r w:rsidRPr="00886B98">
              <w:rPr>
                <w:rStyle w:val="normaltextrun"/>
                <w:rFonts w:ascii="Arial" w:hAnsi="Arial" w:cs="Arial"/>
                <w:sz w:val="20"/>
                <w:szCs w:val="20"/>
              </w:rPr>
              <w:t xml:space="preserve"> for delivery over remaining FY 26/27, 27/28</w:t>
            </w:r>
            <w:r w:rsidRPr="00886B98">
              <w:rPr>
                <w:rStyle w:val="eop"/>
                <w:rFonts w:ascii="Arial" w:hAnsi="Arial" w:cs="Arial"/>
                <w:sz w:val="20"/>
                <w:szCs w:val="20"/>
              </w:rPr>
              <w:t> </w:t>
            </w:r>
          </w:p>
          <w:p w14:paraId="4C7BB569" w14:textId="0838E459" w:rsidR="00886B98" w:rsidRPr="00886B98" w:rsidRDefault="00886B98" w:rsidP="00886B98">
            <w:pPr>
              <w:pStyle w:val="paragraph"/>
              <w:spacing w:before="0" w:beforeAutospacing="0" w:after="0" w:afterAutospacing="0"/>
              <w:ind w:left="-360" w:firstLine="45"/>
              <w:textAlignment w:val="baseline"/>
              <w:divId w:val="668021736"/>
              <w:rPr>
                <w:rFonts w:ascii="Arial" w:hAnsi="Arial" w:cs="Arial"/>
                <w:sz w:val="20"/>
                <w:szCs w:val="20"/>
              </w:rPr>
            </w:pPr>
          </w:p>
          <w:p w14:paraId="64A26E62" w14:textId="40EB6080" w:rsidR="00886B98" w:rsidRPr="00886B98" w:rsidRDefault="00886B98" w:rsidP="00886B98">
            <w:pPr>
              <w:pStyle w:val="ListParagraph"/>
              <w:ind w:left="360"/>
              <w:jc w:val="both"/>
              <w:rPr>
                <w:rFonts w:ascii="Arial" w:hAnsi="Arial" w:cs="Arial"/>
              </w:rPr>
            </w:pPr>
            <w:r w:rsidRPr="00886B98">
              <w:rPr>
                <w:rStyle w:val="eop"/>
                <w:rFonts w:ascii="Arial" w:hAnsi="Arial" w:cs="Arial"/>
              </w:rPr>
              <w:t> </w:t>
            </w:r>
          </w:p>
        </w:tc>
        <w:tc>
          <w:tcPr>
            <w:tcW w:w="1984" w:type="dxa"/>
          </w:tcPr>
          <w:p w14:paraId="20E1E2CC" w14:textId="2AE2AB53" w:rsidR="00886B98" w:rsidRPr="00886B98" w:rsidRDefault="00886B98" w:rsidP="00886B98">
            <w:pPr>
              <w:pStyle w:val="paragraph"/>
              <w:spacing w:before="0" w:beforeAutospacing="0" w:after="0" w:afterAutospacing="0"/>
              <w:textAlignment w:val="baseline"/>
              <w:divId w:val="896667854"/>
              <w:rPr>
                <w:rFonts w:ascii="Arial" w:hAnsi="Arial" w:cs="Arial"/>
                <w:sz w:val="20"/>
                <w:szCs w:val="20"/>
              </w:rPr>
            </w:pPr>
            <w:r w:rsidRPr="00886B98">
              <w:rPr>
                <w:rStyle w:val="normaltextrun"/>
                <w:rFonts w:ascii="Arial" w:hAnsi="Arial" w:cs="Arial"/>
                <w:sz w:val="20"/>
                <w:szCs w:val="20"/>
              </w:rPr>
              <w:t>Q2 25/26</w:t>
            </w:r>
            <w:r w:rsidRPr="00886B98">
              <w:rPr>
                <w:rStyle w:val="eop"/>
                <w:rFonts w:ascii="Arial" w:hAnsi="Arial" w:cs="Arial"/>
                <w:sz w:val="20"/>
                <w:szCs w:val="20"/>
              </w:rPr>
              <w:t> </w:t>
            </w:r>
          </w:p>
          <w:p w14:paraId="14C66CDA" w14:textId="77777777" w:rsidR="00886B98" w:rsidRPr="00886B98" w:rsidRDefault="00886B98" w:rsidP="00886B98">
            <w:pPr>
              <w:pStyle w:val="paragraph"/>
              <w:spacing w:before="0" w:beforeAutospacing="0" w:after="0" w:afterAutospacing="0"/>
              <w:textAlignment w:val="baseline"/>
              <w:divId w:val="913859255"/>
              <w:rPr>
                <w:rFonts w:ascii="Arial" w:hAnsi="Arial" w:cs="Arial"/>
                <w:sz w:val="20"/>
                <w:szCs w:val="20"/>
              </w:rPr>
            </w:pPr>
            <w:r w:rsidRPr="00886B98">
              <w:rPr>
                <w:rStyle w:val="eop"/>
                <w:rFonts w:ascii="Arial" w:hAnsi="Arial" w:cs="Arial"/>
                <w:sz w:val="20"/>
                <w:szCs w:val="20"/>
              </w:rPr>
              <w:t> </w:t>
            </w:r>
          </w:p>
          <w:p w14:paraId="49B29A79" w14:textId="74A69346" w:rsidR="00886B98" w:rsidRPr="00886B98" w:rsidRDefault="00886B98" w:rsidP="00886B98">
            <w:pPr>
              <w:pStyle w:val="paragraph"/>
              <w:spacing w:before="0" w:beforeAutospacing="0" w:after="0" w:afterAutospacing="0"/>
              <w:textAlignment w:val="baseline"/>
              <w:divId w:val="781387798"/>
              <w:rPr>
                <w:rFonts w:ascii="Arial" w:hAnsi="Arial" w:cs="Arial"/>
                <w:sz w:val="20"/>
                <w:szCs w:val="20"/>
              </w:rPr>
            </w:pPr>
            <w:r w:rsidRPr="00886B98">
              <w:rPr>
                <w:rStyle w:val="normaltextrun"/>
                <w:rFonts w:ascii="Arial" w:hAnsi="Arial" w:cs="Arial"/>
                <w:sz w:val="20"/>
                <w:szCs w:val="20"/>
              </w:rPr>
              <w:t>Q3 25/26</w:t>
            </w:r>
            <w:r w:rsidRPr="00886B98">
              <w:rPr>
                <w:rStyle w:val="eop"/>
                <w:rFonts w:ascii="Arial" w:hAnsi="Arial" w:cs="Arial"/>
                <w:sz w:val="20"/>
                <w:szCs w:val="20"/>
              </w:rPr>
              <w:t> </w:t>
            </w:r>
          </w:p>
          <w:p w14:paraId="63DCDD4F" w14:textId="77777777" w:rsidR="00886B98" w:rsidRPr="00886B98" w:rsidRDefault="00886B98" w:rsidP="00886B98">
            <w:pPr>
              <w:pStyle w:val="paragraph"/>
              <w:spacing w:before="0" w:beforeAutospacing="0" w:after="0" w:afterAutospacing="0"/>
              <w:textAlignment w:val="baseline"/>
              <w:divId w:val="999233471"/>
              <w:rPr>
                <w:rFonts w:ascii="Arial" w:hAnsi="Arial" w:cs="Arial"/>
                <w:sz w:val="20"/>
                <w:szCs w:val="20"/>
              </w:rPr>
            </w:pPr>
            <w:r w:rsidRPr="00886B98">
              <w:rPr>
                <w:rStyle w:val="eop"/>
                <w:rFonts w:ascii="Arial" w:hAnsi="Arial" w:cs="Arial"/>
                <w:sz w:val="20"/>
                <w:szCs w:val="20"/>
              </w:rPr>
              <w:t> </w:t>
            </w:r>
          </w:p>
          <w:p w14:paraId="2B23193C" w14:textId="77777777" w:rsidR="00886B98" w:rsidRPr="00886B98" w:rsidRDefault="00886B98" w:rsidP="00886B98">
            <w:pPr>
              <w:pStyle w:val="paragraph"/>
              <w:spacing w:before="0" w:beforeAutospacing="0" w:after="0" w:afterAutospacing="0"/>
              <w:textAlignment w:val="baseline"/>
              <w:divId w:val="166098929"/>
              <w:rPr>
                <w:rFonts w:ascii="Arial" w:hAnsi="Arial" w:cs="Arial"/>
                <w:sz w:val="20"/>
                <w:szCs w:val="20"/>
              </w:rPr>
            </w:pPr>
            <w:r w:rsidRPr="00886B98">
              <w:rPr>
                <w:rStyle w:val="eop"/>
                <w:rFonts w:ascii="Arial" w:hAnsi="Arial" w:cs="Arial"/>
                <w:sz w:val="20"/>
                <w:szCs w:val="20"/>
              </w:rPr>
              <w:t> </w:t>
            </w:r>
          </w:p>
          <w:p w14:paraId="444C6B72" w14:textId="31B99B19" w:rsidR="00886B98" w:rsidRPr="00886B98" w:rsidRDefault="00886B98" w:rsidP="00886B98">
            <w:pPr>
              <w:pStyle w:val="paragraph"/>
              <w:spacing w:before="0" w:beforeAutospacing="0" w:after="0" w:afterAutospacing="0"/>
              <w:textAlignment w:val="baseline"/>
              <w:divId w:val="273513232"/>
              <w:rPr>
                <w:rStyle w:val="eop"/>
                <w:rFonts w:ascii="Arial" w:hAnsi="Arial" w:cs="Arial"/>
                <w:sz w:val="20"/>
                <w:szCs w:val="20"/>
              </w:rPr>
            </w:pPr>
          </w:p>
          <w:p w14:paraId="387FE047" w14:textId="77777777" w:rsidR="00886B98" w:rsidRPr="00886B98" w:rsidRDefault="00886B98" w:rsidP="00886B98">
            <w:pPr>
              <w:pStyle w:val="paragraph"/>
              <w:spacing w:before="0" w:beforeAutospacing="0" w:after="0" w:afterAutospacing="0"/>
              <w:textAlignment w:val="baseline"/>
              <w:divId w:val="273513232"/>
              <w:rPr>
                <w:rFonts w:ascii="Arial" w:hAnsi="Arial" w:cs="Arial"/>
                <w:sz w:val="20"/>
                <w:szCs w:val="20"/>
              </w:rPr>
            </w:pPr>
          </w:p>
          <w:p w14:paraId="46719060" w14:textId="2A9E36E7" w:rsidR="00886B98" w:rsidRPr="00886B98" w:rsidRDefault="00886B98" w:rsidP="00886B98">
            <w:pPr>
              <w:pStyle w:val="paragraph"/>
              <w:spacing w:before="0" w:beforeAutospacing="0" w:after="0" w:afterAutospacing="0"/>
              <w:textAlignment w:val="baseline"/>
              <w:rPr>
                <w:rStyle w:val="normaltextrun"/>
                <w:rFonts w:ascii="Arial" w:hAnsi="Arial" w:cs="Arial"/>
                <w:sz w:val="20"/>
                <w:szCs w:val="20"/>
              </w:rPr>
            </w:pPr>
            <w:r w:rsidRPr="00886B98">
              <w:rPr>
                <w:rStyle w:val="normaltextrun"/>
                <w:rFonts w:ascii="Arial" w:hAnsi="Arial" w:cs="Arial"/>
                <w:sz w:val="20"/>
                <w:szCs w:val="20"/>
              </w:rPr>
              <w:t>Q4 25/26</w:t>
            </w:r>
            <w:r w:rsidRPr="00886B98">
              <w:rPr>
                <w:rStyle w:val="eop"/>
                <w:rFonts w:ascii="Arial" w:hAnsi="Arial" w:cs="Arial"/>
                <w:sz w:val="20"/>
                <w:szCs w:val="20"/>
              </w:rPr>
              <w:t> </w:t>
            </w:r>
          </w:p>
        </w:tc>
        <w:tc>
          <w:tcPr>
            <w:tcW w:w="1843" w:type="dxa"/>
          </w:tcPr>
          <w:p w14:paraId="14B6F634" w14:textId="77777777" w:rsidR="00886B98" w:rsidRPr="00886B98" w:rsidRDefault="00886B98" w:rsidP="00886B98">
            <w:pPr>
              <w:pStyle w:val="paragraph"/>
              <w:spacing w:before="0" w:beforeAutospacing="0" w:after="0" w:afterAutospacing="0"/>
              <w:textAlignment w:val="baseline"/>
              <w:divId w:val="993872056"/>
              <w:rPr>
                <w:rFonts w:ascii="Arial" w:hAnsi="Arial" w:cs="Arial"/>
                <w:sz w:val="20"/>
                <w:szCs w:val="20"/>
              </w:rPr>
            </w:pPr>
            <w:r w:rsidRPr="00886B98">
              <w:rPr>
                <w:rStyle w:val="normaltextrun"/>
                <w:rFonts w:ascii="Arial" w:hAnsi="Arial" w:cs="Arial"/>
                <w:sz w:val="20"/>
                <w:szCs w:val="20"/>
              </w:rPr>
              <w:t>Data sets from across the organisation with detail.</w:t>
            </w:r>
            <w:r w:rsidRPr="00886B98">
              <w:rPr>
                <w:rStyle w:val="eop"/>
                <w:rFonts w:ascii="Arial" w:hAnsi="Arial" w:cs="Arial"/>
                <w:sz w:val="20"/>
                <w:szCs w:val="20"/>
              </w:rPr>
              <w:t> </w:t>
            </w:r>
          </w:p>
          <w:p w14:paraId="4A0FD8B2" w14:textId="77777777" w:rsidR="00886B98" w:rsidRPr="00886B98" w:rsidRDefault="00886B98" w:rsidP="00886B98">
            <w:pPr>
              <w:pStyle w:val="paragraph"/>
              <w:spacing w:before="0" w:beforeAutospacing="0" w:after="0" w:afterAutospacing="0"/>
              <w:textAlignment w:val="baseline"/>
              <w:divId w:val="1506289013"/>
              <w:rPr>
                <w:rFonts w:ascii="Arial" w:hAnsi="Arial" w:cs="Arial"/>
                <w:sz w:val="20"/>
                <w:szCs w:val="20"/>
              </w:rPr>
            </w:pPr>
            <w:r w:rsidRPr="00886B98">
              <w:rPr>
                <w:rStyle w:val="eop"/>
                <w:rFonts w:ascii="Arial" w:hAnsi="Arial" w:cs="Arial"/>
                <w:sz w:val="20"/>
                <w:szCs w:val="20"/>
              </w:rPr>
              <w:t> </w:t>
            </w:r>
          </w:p>
          <w:p w14:paraId="5CF8FA28" w14:textId="77777777" w:rsidR="00886B98" w:rsidRPr="00886B98" w:rsidRDefault="00886B98" w:rsidP="00886B98">
            <w:pPr>
              <w:pStyle w:val="paragraph"/>
              <w:spacing w:before="0" w:beforeAutospacing="0" w:after="0" w:afterAutospacing="0"/>
              <w:textAlignment w:val="baseline"/>
              <w:divId w:val="273635767"/>
              <w:rPr>
                <w:rFonts w:ascii="Arial" w:hAnsi="Arial" w:cs="Arial"/>
                <w:sz w:val="20"/>
                <w:szCs w:val="20"/>
              </w:rPr>
            </w:pPr>
            <w:r w:rsidRPr="00886B98">
              <w:rPr>
                <w:rStyle w:val="normaltextrun"/>
                <w:rFonts w:ascii="Arial" w:hAnsi="Arial" w:cs="Arial"/>
                <w:sz w:val="20"/>
                <w:szCs w:val="20"/>
              </w:rPr>
              <w:t>Options paper</w:t>
            </w:r>
            <w:r w:rsidRPr="00886B98">
              <w:rPr>
                <w:rStyle w:val="eop"/>
                <w:rFonts w:ascii="Arial" w:hAnsi="Arial" w:cs="Arial"/>
                <w:sz w:val="20"/>
                <w:szCs w:val="20"/>
              </w:rPr>
              <w:t> </w:t>
            </w:r>
          </w:p>
          <w:p w14:paraId="56A1B409" w14:textId="77777777" w:rsidR="00886B98" w:rsidRPr="00886B98" w:rsidRDefault="00886B98" w:rsidP="00886B98">
            <w:pPr>
              <w:pStyle w:val="paragraph"/>
              <w:spacing w:before="0" w:beforeAutospacing="0" w:after="0" w:afterAutospacing="0"/>
              <w:textAlignment w:val="baseline"/>
              <w:divId w:val="1434323914"/>
              <w:rPr>
                <w:rFonts w:ascii="Arial" w:hAnsi="Arial" w:cs="Arial"/>
                <w:sz w:val="20"/>
                <w:szCs w:val="20"/>
              </w:rPr>
            </w:pPr>
            <w:r w:rsidRPr="00886B98">
              <w:rPr>
                <w:rStyle w:val="eop"/>
                <w:rFonts w:ascii="Arial" w:hAnsi="Arial" w:cs="Arial"/>
                <w:sz w:val="20"/>
                <w:szCs w:val="20"/>
              </w:rPr>
              <w:t> </w:t>
            </w:r>
          </w:p>
          <w:p w14:paraId="313E29E3" w14:textId="6711E056" w:rsidR="00886B98" w:rsidRPr="00886B98" w:rsidRDefault="00886B98" w:rsidP="00886B98">
            <w:pPr>
              <w:pStyle w:val="paragraph"/>
              <w:spacing w:before="0" w:beforeAutospacing="0" w:after="0" w:afterAutospacing="0"/>
              <w:textAlignment w:val="baseline"/>
              <w:divId w:val="1888833694"/>
              <w:rPr>
                <w:rFonts w:ascii="Arial" w:hAnsi="Arial" w:cs="Arial"/>
                <w:sz w:val="20"/>
                <w:szCs w:val="20"/>
              </w:rPr>
            </w:pPr>
            <w:r w:rsidRPr="00886B98">
              <w:rPr>
                <w:rStyle w:val="normaltextrun"/>
                <w:rFonts w:ascii="Arial" w:hAnsi="Arial" w:cs="Arial"/>
                <w:sz w:val="20"/>
                <w:szCs w:val="20"/>
              </w:rPr>
              <w:t>Delivery of plan over the remaining 2 years.</w:t>
            </w:r>
            <w:r w:rsidRPr="00886B98">
              <w:rPr>
                <w:rStyle w:val="eop"/>
                <w:rFonts w:ascii="Arial" w:hAnsi="Arial" w:cs="Arial"/>
                <w:sz w:val="20"/>
                <w:szCs w:val="20"/>
              </w:rPr>
              <w:t> </w:t>
            </w:r>
          </w:p>
          <w:p w14:paraId="38D9AF73" w14:textId="77777777" w:rsidR="00886B98" w:rsidRPr="00886B98" w:rsidRDefault="00886B98" w:rsidP="00886B98">
            <w:pPr>
              <w:pStyle w:val="paragraph"/>
              <w:spacing w:before="0" w:beforeAutospacing="0" w:after="0" w:afterAutospacing="0"/>
              <w:textAlignment w:val="baseline"/>
              <w:divId w:val="1541822154"/>
              <w:rPr>
                <w:rFonts w:ascii="Arial" w:hAnsi="Arial" w:cs="Arial"/>
                <w:sz w:val="20"/>
                <w:szCs w:val="20"/>
              </w:rPr>
            </w:pPr>
            <w:r w:rsidRPr="00886B98">
              <w:rPr>
                <w:rStyle w:val="eop"/>
                <w:rFonts w:ascii="Arial" w:hAnsi="Arial" w:cs="Arial"/>
                <w:sz w:val="20"/>
                <w:szCs w:val="20"/>
              </w:rPr>
              <w:t> </w:t>
            </w:r>
          </w:p>
          <w:p w14:paraId="0DBC8680" w14:textId="28604D01" w:rsidR="00886B98" w:rsidRPr="00886B98" w:rsidRDefault="00886B98" w:rsidP="00886B98">
            <w:pPr>
              <w:pStyle w:val="paragraph"/>
              <w:spacing w:before="0" w:beforeAutospacing="0" w:after="0" w:afterAutospacing="0"/>
              <w:textAlignment w:val="baseline"/>
              <w:rPr>
                <w:rStyle w:val="normaltextrun"/>
                <w:rFonts w:ascii="Arial" w:hAnsi="Arial" w:cs="Arial"/>
                <w:sz w:val="20"/>
                <w:szCs w:val="20"/>
              </w:rPr>
            </w:pPr>
            <w:r w:rsidRPr="00886B98">
              <w:rPr>
                <w:rStyle w:val="eop"/>
                <w:rFonts w:ascii="Arial" w:hAnsi="Arial" w:cs="Arial"/>
                <w:sz w:val="20"/>
                <w:szCs w:val="20"/>
              </w:rPr>
              <w:t> </w:t>
            </w:r>
          </w:p>
        </w:tc>
      </w:tr>
      <w:tr w:rsidR="00A5573C" w:rsidRPr="00931AA6" w14:paraId="4CCF3D2A" w14:textId="77777777" w:rsidTr="00931AA6">
        <w:trPr>
          <w:trHeight w:val="591"/>
        </w:trPr>
        <w:tc>
          <w:tcPr>
            <w:tcW w:w="14454" w:type="dxa"/>
            <w:gridSpan w:val="4"/>
            <w:shd w:val="clear" w:color="auto" w:fill="E7E6E6" w:themeFill="background2"/>
          </w:tcPr>
          <w:p w14:paraId="6DF0E006" w14:textId="77777777" w:rsidR="00A5573C" w:rsidRPr="00931AA6" w:rsidRDefault="00A5573C" w:rsidP="00A5573C">
            <w:pPr>
              <w:rPr>
                <w:rFonts w:ascii="Calibri" w:eastAsia="Calibri" w:hAnsi="Calibri" w:cs="Calibri"/>
                <w:bCs/>
                <w:sz w:val="20"/>
                <w:szCs w:val="20"/>
              </w:rPr>
            </w:pPr>
            <w:r w:rsidRPr="00931AA6">
              <w:rPr>
                <w:rFonts w:ascii="Arial" w:eastAsia="Calibri" w:hAnsi="Arial" w:cs="Arial"/>
                <w:bCs/>
                <w:color w:val="1D9BA1"/>
                <w:sz w:val="20"/>
                <w:szCs w:val="20"/>
              </w:rPr>
              <w:t>Procurement</w:t>
            </w:r>
          </w:p>
        </w:tc>
      </w:tr>
      <w:tr w:rsidR="00A5573C" w:rsidRPr="00931AA6" w14:paraId="1B3234D2" w14:textId="77777777" w:rsidTr="008D1AEE">
        <w:trPr>
          <w:trHeight w:val="591"/>
        </w:trPr>
        <w:tc>
          <w:tcPr>
            <w:tcW w:w="5524" w:type="dxa"/>
          </w:tcPr>
          <w:p w14:paraId="456A5F2E" w14:textId="08BAF54B" w:rsidR="00A5573C" w:rsidRPr="005758F5" w:rsidRDefault="00A5573C" w:rsidP="00A5573C">
            <w:pPr>
              <w:rPr>
                <w:rFonts w:ascii="Arial" w:eastAsia="Calibri" w:hAnsi="Arial" w:cs="Arial"/>
                <w:bCs/>
                <w:sz w:val="20"/>
                <w:szCs w:val="20"/>
              </w:rPr>
            </w:pPr>
            <w:r w:rsidRPr="005758F5">
              <w:rPr>
                <w:rFonts w:ascii="Arial" w:eastAsia="Calibri" w:hAnsi="Arial" w:cs="Arial"/>
                <w:bCs/>
                <w:sz w:val="20"/>
                <w:szCs w:val="20"/>
              </w:rPr>
              <w:t>1.</w:t>
            </w:r>
            <w:r w:rsidR="005758F5" w:rsidRPr="005758F5">
              <w:rPr>
                <w:rFonts w:ascii="Arial" w:hAnsi="Arial" w:cs="Arial"/>
                <w:sz w:val="20"/>
                <w:szCs w:val="20"/>
                <w:shd w:val="clear" w:color="auto" w:fill="FFFFFF"/>
              </w:rPr>
              <w:t xml:space="preserve"> </w:t>
            </w:r>
            <w:r w:rsidR="005758F5" w:rsidRPr="005758F5">
              <w:rPr>
                <w:rStyle w:val="normaltextrun"/>
                <w:rFonts w:ascii="Arial" w:hAnsi="Arial" w:cs="Arial"/>
                <w:sz w:val="20"/>
                <w:szCs w:val="20"/>
                <w:shd w:val="clear" w:color="auto" w:fill="FFFFFF"/>
              </w:rPr>
              <w:t xml:space="preserve">Attend meet the buyer events and promote NHS Golden Jubilee Procurement Opportunities </w:t>
            </w:r>
            <w:r w:rsidR="005758F5" w:rsidRPr="005758F5">
              <w:rPr>
                <w:rStyle w:val="eop"/>
                <w:rFonts w:ascii="Arial" w:hAnsi="Arial" w:cs="Arial"/>
                <w:sz w:val="20"/>
                <w:szCs w:val="20"/>
                <w:shd w:val="clear" w:color="auto" w:fill="FFFFFF"/>
              </w:rPr>
              <w:t> </w:t>
            </w:r>
          </w:p>
          <w:p w14:paraId="1CD24945" w14:textId="77777777" w:rsidR="00A5573C" w:rsidRPr="005758F5" w:rsidRDefault="00A5573C" w:rsidP="00A5573C">
            <w:pPr>
              <w:rPr>
                <w:rFonts w:ascii="Arial" w:eastAsia="Calibri" w:hAnsi="Arial" w:cs="Arial"/>
                <w:bCs/>
                <w:sz w:val="20"/>
                <w:szCs w:val="20"/>
              </w:rPr>
            </w:pPr>
          </w:p>
        </w:tc>
        <w:tc>
          <w:tcPr>
            <w:tcW w:w="5103" w:type="dxa"/>
          </w:tcPr>
          <w:p w14:paraId="4A51A293" w14:textId="7C3C8290" w:rsidR="00A5573C" w:rsidRPr="005758F5" w:rsidRDefault="005758F5" w:rsidP="005758F5">
            <w:pPr>
              <w:jc w:val="both"/>
              <w:rPr>
                <w:rFonts w:ascii="Arial" w:eastAsia="Calibri" w:hAnsi="Arial" w:cs="Arial"/>
                <w:sz w:val="20"/>
                <w:szCs w:val="20"/>
              </w:rPr>
            </w:pPr>
            <w:r w:rsidRPr="005758F5">
              <w:rPr>
                <w:rStyle w:val="normaltextrun"/>
                <w:rFonts w:ascii="Arial" w:hAnsi="Arial" w:cs="Arial"/>
                <w:sz w:val="20"/>
                <w:szCs w:val="20"/>
                <w:shd w:val="clear" w:color="auto" w:fill="FFFFFF"/>
              </w:rPr>
              <w:t>Recently became an affiliated member of Supplier Development Programme (SDP), work together to raise the profile.  Marketing and press news release planned for Feb/March 2025.  First meet the buyer event planned for March 2025</w:t>
            </w:r>
            <w:r w:rsidRPr="005758F5">
              <w:rPr>
                <w:rStyle w:val="eop"/>
                <w:rFonts w:ascii="Arial" w:hAnsi="Arial" w:cs="Arial"/>
                <w:sz w:val="20"/>
                <w:szCs w:val="20"/>
                <w:shd w:val="clear" w:color="auto" w:fill="FFFFFF"/>
              </w:rPr>
              <w:t> </w:t>
            </w:r>
          </w:p>
        </w:tc>
        <w:tc>
          <w:tcPr>
            <w:tcW w:w="1984" w:type="dxa"/>
          </w:tcPr>
          <w:p w14:paraId="38D6B852" w14:textId="33E5135C" w:rsidR="00A5573C" w:rsidRPr="005758F5" w:rsidRDefault="005758F5" w:rsidP="00A5573C">
            <w:pPr>
              <w:rPr>
                <w:rFonts w:ascii="Arial" w:eastAsia="Calibri" w:hAnsi="Arial" w:cs="Arial"/>
                <w:sz w:val="20"/>
                <w:szCs w:val="20"/>
              </w:rPr>
            </w:pPr>
            <w:r w:rsidRPr="005758F5">
              <w:rPr>
                <w:rStyle w:val="normaltextrun"/>
                <w:rFonts w:ascii="Arial" w:hAnsi="Arial" w:cs="Arial"/>
                <w:sz w:val="20"/>
                <w:szCs w:val="20"/>
                <w:shd w:val="clear" w:color="auto" w:fill="FFFFFF"/>
              </w:rPr>
              <w:t>March 2025</w:t>
            </w:r>
            <w:r w:rsidRPr="005758F5">
              <w:rPr>
                <w:rStyle w:val="eop"/>
                <w:rFonts w:ascii="Arial" w:hAnsi="Arial" w:cs="Arial"/>
                <w:sz w:val="20"/>
                <w:szCs w:val="20"/>
                <w:shd w:val="clear" w:color="auto" w:fill="FFFFFF"/>
              </w:rPr>
              <w:t> </w:t>
            </w:r>
          </w:p>
        </w:tc>
        <w:tc>
          <w:tcPr>
            <w:tcW w:w="1843" w:type="dxa"/>
          </w:tcPr>
          <w:p w14:paraId="04B14454" w14:textId="6D58CE6A" w:rsidR="005758F5" w:rsidRPr="005758F5" w:rsidRDefault="005758F5" w:rsidP="005758F5">
            <w:pPr>
              <w:pStyle w:val="paragraph"/>
              <w:spacing w:before="0" w:beforeAutospacing="0" w:after="0" w:afterAutospacing="0"/>
              <w:textAlignment w:val="baseline"/>
              <w:rPr>
                <w:rFonts w:ascii="Arial" w:hAnsi="Arial" w:cs="Arial"/>
                <w:sz w:val="20"/>
                <w:szCs w:val="20"/>
              </w:rPr>
            </w:pPr>
            <w:r w:rsidRPr="005758F5">
              <w:rPr>
                <w:rStyle w:val="normaltextrun"/>
                <w:rFonts w:ascii="Arial" w:hAnsi="Arial" w:cs="Arial"/>
                <w:sz w:val="20"/>
                <w:szCs w:val="20"/>
              </w:rPr>
              <w:t>Attendance, Supplier engagement and presenting at events</w:t>
            </w:r>
            <w:r w:rsidRPr="005758F5">
              <w:rPr>
                <w:rStyle w:val="eop"/>
                <w:rFonts w:ascii="Arial" w:hAnsi="Arial" w:cs="Arial"/>
                <w:sz w:val="20"/>
                <w:szCs w:val="20"/>
              </w:rPr>
              <w:t> </w:t>
            </w:r>
          </w:p>
          <w:p w14:paraId="2069F03E" w14:textId="77777777" w:rsidR="00A5573C" w:rsidRPr="005758F5" w:rsidRDefault="00A5573C" w:rsidP="00A5573C">
            <w:pPr>
              <w:rPr>
                <w:rFonts w:ascii="Arial" w:eastAsia="Calibri" w:hAnsi="Arial" w:cs="Arial"/>
                <w:sz w:val="20"/>
                <w:szCs w:val="20"/>
              </w:rPr>
            </w:pPr>
          </w:p>
        </w:tc>
      </w:tr>
      <w:tr w:rsidR="00A5573C" w:rsidRPr="00931AA6" w14:paraId="64F2537D" w14:textId="77777777" w:rsidTr="008D1AEE">
        <w:trPr>
          <w:trHeight w:val="591"/>
        </w:trPr>
        <w:tc>
          <w:tcPr>
            <w:tcW w:w="5524" w:type="dxa"/>
          </w:tcPr>
          <w:p w14:paraId="46D5DBE9" w14:textId="77777777" w:rsidR="005758F5" w:rsidRPr="005758F5" w:rsidRDefault="00A5573C" w:rsidP="005758F5">
            <w:pPr>
              <w:pStyle w:val="paragraph"/>
              <w:spacing w:before="0" w:beforeAutospacing="0" w:after="0" w:afterAutospacing="0"/>
              <w:textAlignment w:val="baseline"/>
              <w:rPr>
                <w:rFonts w:ascii="Arial" w:hAnsi="Arial" w:cs="Arial"/>
                <w:sz w:val="20"/>
                <w:szCs w:val="20"/>
              </w:rPr>
            </w:pPr>
            <w:r w:rsidRPr="005758F5">
              <w:rPr>
                <w:rFonts w:ascii="Arial" w:eastAsia="Calibri" w:hAnsi="Arial" w:cs="Arial"/>
                <w:bCs/>
                <w:sz w:val="20"/>
                <w:szCs w:val="20"/>
              </w:rPr>
              <w:t>2.</w:t>
            </w:r>
            <w:r w:rsidR="005758F5" w:rsidRPr="005758F5">
              <w:rPr>
                <w:rFonts w:ascii="Arial" w:eastAsia="Calibri" w:hAnsi="Arial" w:cs="Arial"/>
                <w:bCs/>
                <w:sz w:val="20"/>
                <w:szCs w:val="20"/>
              </w:rPr>
              <w:t xml:space="preserve"> </w:t>
            </w:r>
            <w:r w:rsidR="005758F5" w:rsidRPr="005758F5">
              <w:rPr>
                <w:rStyle w:val="normaltextrun"/>
                <w:rFonts w:ascii="Arial" w:hAnsi="Arial" w:cs="Arial"/>
                <w:sz w:val="20"/>
                <w:szCs w:val="20"/>
              </w:rPr>
              <w:t>Increase SME’s and local business engagement for future tender and quick quote </w:t>
            </w:r>
            <w:r w:rsidR="005758F5" w:rsidRPr="005758F5">
              <w:rPr>
                <w:rStyle w:val="eop"/>
                <w:rFonts w:ascii="Arial" w:hAnsi="Arial" w:cs="Arial"/>
                <w:sz w:val="20"/>
                <w:szCs w:val="20"/>
              </w:rPr>
              <w:t> </w:t>
            </w:r>
          </w:p>
          <w:p w14:paraId="156242DA" w14:textId="77777777" w:rsidR="005758F5" w:rsidRPr="005758F5" w:rsidRDefault="005758F5" w:rsidP="005758F5">
            <w:pPr>
              <w:pStyle w:val="paragraph"/>
              <w:spacing w:before="0" w:beforeAutospacing="0" w:after="0" w:afterAutospacing="0"/>
              <w:textAlignment w:val="baseline"/>
              <w:rPr>
                <w:rFonts w:ascii="Arial" w:hAnsi="Arial" w:cs="Arial"/>
                <w:sz w:val="20"/>
                <w:szCs w:val="20"/>
              </w:rPr>
            </w:pPr>
            <w:r w:rsidRPr="005758F5">
              <w:rPr>
                <w:rStyle w:val="normaltextrun"/>
                <w:rFonts w:ascii="Arial" w:hAnsi="Arial" w:cs="Arial"/>
                <w:sz w:val="20"/>
                <w:szCs w:val="20"/>
              </w:rPr>
              <w:t>Identify specific areas of spend to encourage local SME’s to bid</w:t>
            </w:r>
            <w:r w:rsidRPr="005758F5">
              <w:rPr>
                <w:rStyle w:val="eop"/>
                <w:rFonts w:ascii="Arial" w:hAnsi="Arial" w:cs="Arial"/>
                <w:sz w:val="20"/>
                <w:szCs w:val="20"/>
              </w:rPr>
              <w:t> </w:t>
            </w:r>
          </w:p>
          <w:p w14:paraId="70211BE7" w14:textId="70D7B300" w:rsidR="00A5573C" w:rsidRPr="005758F5" w:rsidRDefault="00A5573C" w:rsidP="00A5573C">
            <w:pPr>
              <w:rPr>
                <w:rFonts w:ascii="Arial" w:eastAsia="Calibri" w:hAnsi="Arial" w:cs="Arial"/>
                <w:bCs/>
                <w:sz w:val="20"/>
                <w:szCs w:val="20"/>
              </w:rPr>
            </w:pPr>
          </w:p>
        </w:tc>
        <w:tc>
          <w:tcPr>
            <w:tcW w:w="5103" w:type="dxa"/>
          </w:tcPr>
          <w:p w14:paraId="41384EED" w14:textId="7B09E194" w:rsidR="00A5573C" w:rsidRPr="005758F5" w:rsidRDefault="005758F5" w:rsidP="005758F5">
            <w:pPr>
              <w:pStyle w:val="paragraph"/>
              <w:spacing w:before="0" w:beforeAutospacing="0" w:after="0" w:afterAutospacing="0"/>
              <w:jc w:val="both"/>
              <w:textAlignment w:val="baseline"/>
              <w:rPr>
                <w:rFonts w:ascii="Arial" w:hAnsi="Arial" w:cs="Arial"/>
                <w:sz w:val="20"/>
                <w:szCs w:val="20"/>
              </w:rPr>
            </w:pPr>
            <w:r w:rsidRPr="005758F5">
              <w:rPr>
                <w:rStyle w:val="normaltextrun"/>
                <w:rFonts w:ascii="Arial" w:hAnsi="Arial" w:cs="Arial"/>
                <w:sz w:val="20"/>
                <w:szCs w:val="20"/>
              </w:rPr>
              <w:t>SDP will promote up and coming contracts and projects to SME’s and will provide suppliers with assistance on the Public Contract Scotland portal for bidding for tender opportunities</w:t>
            </w:r>
            <w:r>
              <w:rPr>
                <w:rStyle w:val="normaltextrun"/>
                <w:rFonts w:ascii="Arial" w:hAnsi="Arial" w:cs="Arial"/>
                <w:sz w:val="20"/>
                <w:szCs w:val="20"/>
              </w:rPr>
              <w:t xml:space="preserve">. </w:t>
            </w:r>
            <w:r w:rsidRPr="005758F5">
              <w:rPr>
                <w:rStyle w:val="normaltextrun"/>
                <w:rFonts w:ascii="Arial" w:hAnsi="Arial" w:cs="Arial"/>
                <w:sz w:val="20"/>
                <w:szCs w:val="20"/>
              </w:rPr>
              <w:t>Review spend analysis of particular spend categories and identify opportunities.</w:t>
            </w:r>
            <w:r w:rsidRPr="005758F5">
              <w:rPr>
                <w:rStyle w:val="eop"/>
                <w:rFonts w:ascii="Arial" w:hAnsi="Arial" w:cs="Arial"/>
                <w:sz w:val="20"/>
                <w:szCs w:val="20"/>
              </w:rPr>
              <w:t> </w:t>
            </w:r>
          </w:p>
        </w:tc>
        <w:tc>
          <w:tcPr>
            <w:tcW w:w="1984" w:type="dxa"/>
          </w:tcPr>
          <w:p w14:paraId="2838A40E" w14:textId="037D2357" w:rsidR="00A5573C" w:rsidRPr="005758F5" w:rsidRDefault="005758F5" w:rsidP="00A5573C">
            <w:pPr>
              <w:rPr>
                <w:rFonts w:ascii="Arial" w:eastAsia="Calibri" w:hAnsi="Arial" w:cs="Arial"/>
                <w:sz w:val="20"/>
                <w:szCs w:val="20"/>
              </w:rPr>
            </w:pPr>
            <w:r w:rsidRPr="005758F5">
              <w:rPr>
                <w:rFonts w:ascii="Arial" w:eastAsia="Calibri" w:hAnsi="Arial" w:cs="Arial"/>
                <w:sz w:val="20"/>
                <w:szCs w:val="20"/>
              </w:rPr>
              <w:t>April 2026</w:t>
            </w:r>
          </w:p>
        </w:tc>
        <w:tc>
          <w:tcPr>
            <w:tcW w:w="1843" w:type="dxa"/>
          </w:tcPr>
          <w:p w14:paraId="1FFA6B47" w14:textId="7D7C7DF4" w:rsidR="00A5573C" w:rsidRPr="005758F5" w:rsidRDefault="005758F5" w:rsidP="00A5573C">
            <w:pPr>
              <w:rPr>
                <w:rFonts w:ascii="Arial" w:eastAsia="Calibri" w:hAnsi="Arial" w:cs="Arial"/>
                <w:sz w:val="20"/>
                <w:szCs w:val="20"/>
              </w:rPr>
            </w:pPr>
            <w:r w:rsidRPr="005758F5">
              <w:rPr>
                <w:rStyle w:val="normaltextrun"/>
                <w:rFonts w:ascii="Arial" w:hAnsi="Arial" w:cs="Arial"/>
                <w:sz w:val="20"/>
                <w:szCs w:val="20"/>
                <w:shd w:val="clear" w:color="auto" w:fill="FFFFFF"/>
              </w:rPr>
              <w:t>Review targeted areas of spend and increase spend with SMEs</w:t>
            </w:r>
          </w:p>
        </w:tc>
      </w:tr>
      <w:tr w:rsidR="005758F5" w:rsidRPr="00931AA6" w14:paraId="4866C38A" w14:textId="77777777" w:rsidTr="008D1AEE">
        <w:trPr>
          <w:trHeight w:val="591"/>
        </w:trPr>
        <w:tc>
          <w:tcPr>
            <w:tcW w:w="5524" w:type="dxa"/>
          </w:tcPr>
          <w:p w14:paraId="620C9EFD" w14:textId="6A80E3C6" w:rsidR="005758F5" w:rsidRPr="005758F5" w:rsidRDefault="005758F5" w:rsidP="005758F5">
            <w:pPr>
              <w:pStyle w:val="paragraph"/>
              <w:spacing w:before="0" w:beforeAutospacing="0" w:after="0" w:afterAutospacing="0"/>
              <w:textAlignment w:val="baseline"/>
              <w:rPr>
                <w:rFonts w:ascii="Arial" w:eastAsia="Calibri" w:hAnsi="Arial" w:cs="Arial"/>
                <w:bCs/>
                <w:sz w:val="20"/>
                <w:szCs w:val="20"/>
              </w:rPr>
            </w:pPr>
            <w:r w:rsidRPr="005758F5">
              <w:rPr>
                <w:rStyle w:val="normaltextrun"/>
                <w:rFonts w:ascii="Arial" w:hAnsi="Arial" w:cs="Arial"/>
                <w:sz w:val="20"/>
                <w:szCs w:val="20"/>
                <w:shd w:val="clear" w:color="auto" w:fill="FFFFFF"/>
              </w:rPr>
              <w:t>3. Include community benefit in tender activities</w:t>
            </w:r>
            <w:r w:rsidRPr="005758F5">
              <w:rPr>
                <w:rStyle w:val="eop"/>
                <w:rFonts w:ascii="Arial" w:hAnsi="Arial" w:cs="Arial"/>
                <w:sz w:val="20"/>
                <w:szCs w:val="20"/>
                <w:shd w:val="clear" w:color="auto" w:fill="FFFFFF"/>
              </w:rPr>
              <w:t> </w:t>
            </w:r>
          </w:p>
        </w:tc>
        <w:tc>
          <w:tcPr>
            <w:tcW w:w="5103" w:type="dxa"/>
          </w:tcPr>
          <w:p w14:paraId="193C49F9" w14:textId="17D2D517" w:rsidR="005758F5" w:rsidRPr="005758F5" w:rsidRDefault="005758F5" w:rsidP="005758F5">
            <w:pPr>
              <w:pStyle w:val="paragraph"/>
              <w:spacing w:before="0" w:beforeAutospacing="0" w:after="0" w:afterAutospacing="0"/>
              <w:jc w:val="both"/>
              <w:textAlignment w:val="baseline"/>
              <w:rPr>
                <w:rStyle w:val="normaltextrun"/>
                <w:rFonts w:ascii="Arial" w:hAnsi="Arial" w:cs="Arial"/>
                <w:sz w:val="20"/>
                <w:szCs w:val="20"/>
              </w:rPr>
            </w:pPr>
            <w:r w:rsidRPr="005758F5">
              <w:rPr>
                <w:rStyle w:val="normaltextrun"/>
                <w:rFonts w:ascii="Arial" w:hAnsi="Arial" w:cs="Arial"/>
                <w:sz w:val="20"/>
                <w:szCs w:val="20"/>
                <w:shd w:val="clear" w:color="auto" w:fill="FFFFFF"/>
              </w:rPr>
              <w:t>Develop Procurement procedures that encourage suppliers to include employability activities as community benefits in tender bids.  This can take the form of apprentice places and targeted recruitment to enable local people to gain jobs.</w:t>
            </w:r>
            <w:r w:rsidRPr="005758F5">
              <w:rPr>
                <w:rStyle w:val="eop"/>
                <w:rFonts w:ascii="Arial" w:hAnsi="Arial" w:cs="Arial"/>
                <w:sz w:val="20"/>
                <w:szCs w:val="20"/>
                <w:shd w:val="clear" w:color="auto" w:fill="FFFFFF"/>
              </w:rPr>
              <w:t> </w:t>
            </w:r>
          </w:p>
        </w:tc>
        <w:tc>
          <w:tcPr>
            <w:tcW w:w="1984" w:type="dxa"/>
          </w:tcPr>
          <w:p w14:paraId="38EE84D0" w14:textId="47F6F976" w:rsidR="005758F5" w:rsidRPr="005758F5" w:rsidRDefault="005758F5" w:rsidP="00A5573C">
            <w:pPr>
              <w:rPr>
                <w:rFonts w:ascii="Arial" w:eastAsia="Calibri" w:hAnsi="Arial" w:cs="Arial"/>
                <w:sz w:val="20"/>
                <w:szCs w:val="20"/>
              </w:rPr>
            </w:pPr>
            <w:r w:rsidRPr="005758F5">
              <w:rPr>
                <w:rFonts w:ascii="Arial" w:eastAsia="Calibri" w:hAnsi="Arial" w:cs="Arial"/>
                <w:sz w:val="20"/>
                <w:szCs w:val="20"/>
              </w:rPr>
              <w:t>August 2025</w:t>
            </w:r>
          </w:p>
        </w:tc>
        <w:tc>
          <w:tcPr>
            <w:tcW w:w="1843" w:type="dxa"/>
          </w:tcPr>
          <w:p w14:paraId="3169F19C" w14:textId="256BD390" w:rsidR="005758F5" w:rsidRPr="005758F5" w:rsidRDefault="005758F5" w:rsidP="00A5573C">
            <w:pPr>
              <w:rPr>
                <w:rStyle w:val="normaltextrun"/>
                <w:rFonts w:ascii="Arial" w:hAnsi="Arial" w:cs="Arial"/>
                <w:sz w:val="20"/>
                <w:szCs w:val="20"/>
                <w:shd w:val="clear" w:color="auto" w:fill="FFFFFF"/>
              </w:rPr>
            </w:pPr>
            <w:r w:rsidRPr="005758F5">
              <w:rPr>
                <w:rStyle w:val="normaltextrun"/>
                <w:rFonts w:ascii="Arial" w:hAnsi="Arial" w:cs="Arial"/>
                <w:sz w:val="20"/>
                <w:szCs w:val="20"/>
                <w:shd w:val="clear" w:color="auto" w:fill="FFFFFF"/>
              </w:rPr>
              <w:t>Monitor and record community benefits in tenders</w:t>
            </w:r>
            <w:r w:rsidRPr="005758F5">
              <w:rPr>
                <w:rStyle w:val="eop"/>
                <w:rFonts w:ascii="Arial" w:hAnsi="Arial" w:cs="Arial"/>
                <w:sz w:val="20"/>
                <w:szCs w:val="20"/>
                <w:shd w:val="clear" w:color="auto" w:fill="FFFFFF"/>
              </w:rPr>
              <w:t> </w:t>
            </w:r>
          </w:p>
        </w:tc>
      </w:tr>
    </w:tbl>
    <w:p w14:paraId="4BC15221" w14:textId="1BA7F31E" w:rsidR="005758F5" w:rsidRDefault="005758F5"/>
    <w:p w14:paraId="15269028" w14:textId="1A92C640" w:rsidR="005758F5" w:rsidRDefault="005758F5"/>
    <w:p w14:paraId="0BCC4671" w14:textId="77777777" w:rsidR="005758F5" w:rsidRDefault="005758F5"/>
    <w:tbl>
      <w:tblPr>
        <w:tblStyle w:val="TableGrid1"/>
        <w:tblW w:w="14454" w:type="dxa"/>
        <w:tblLook w:val="04A0" w:firstRow="1" w:lastRow="0" w:firstColumn="1" w:lastColumn="0" w:noHBand="0" w:noVBand="1"/>
      </w:tblPr>
      <w:tblGrid>
        <w:gridCol w:w="5408"/>
        <w:gridCol w:w="5012"/>
        <w:gridCol w:w="1961"/>
        <w:gridCol w:w="2073"/>
      </w:tblGrid>
      <w:tr w:rsidR="00A5573C" w:rsidRPr="00931AA6" w14:paraId="3FD26B69" w14:textId="77777777" w:rsidTr="2E627113">
        <w:trPr>
          <w:trHeight w:val="591"/>
        </w:trPr>
        <w:tc>
          <w:tcPr>
            <w:tcW w:w="14454" w:type="dxa"/>
            <w:gridSpan w:val="4"/>
            <w:shd w:val="clear" w:color="auto" w:fill="E7E6E6" w:themeFill="background2"/>
          </w:tcPr>
          <w:p w14:paraId="3F79D44D" w14:textId="77777777" w:rsidR="00A5573C" w:rsidRPr="00931AA6" w:rsidRDefault="00A5573C" w:rsidP="00A5573C">
            <w:pPr>
              <w:rPr>
                <w:rFonts w:ascii="Calibri" w:eastAsia="Calibri" w:hAnsi="Calibri" w:cs="Calibri"/>
                <w:bCs/>
                <w:sz w:val="20"/>
                <w:szCs w:val="20"/>
              </w:rPr>
            </w:pPr>
            <w:r w:rsidRPr="00931AA6">
              <w:rPr>
                <w:rFonts w:ascii="Arial" w:eastAsia="Calibri" w:hAnsi="Arial" w:cs="Arial"/>
                <w:bCs/>
                <w:color w:val="1D9BA1"/>
                <w:sz w:val="20"/>
                <w:szCs w:val="20"/>
              </w:rPr>
              <w:t>Land and assets</w:t>
            </w:r>
          </w:p>
        </w:tc>
      </w:tr>
      <w:tr w:rsidR="00A5573C" w:rsidRPr="00931AA6" w14:paraId="1EAC32FA" w14:textId="77777777" w:rsidTr="2E627113">
        <w:trPr>
          <w:trHeight w:val="591"/>
        </w:trPr>
        <w:tc>
          <w:tcPr>
            <w:tcW w:w="5524" w:type="dxa"/>
          </w:tcPr>
          <w:p w14:paraId="066F6208" w14:textId="7B5E2A3F" w:rsidR="00A5573C" w:rsidRPr="005758F5" w:rsidRDefault="005758F5" w:rsidP="005758F5">
            <w:pPr>
              <w:pStyle w:val="ListParagraph"/>
              <w:numPr>
                <w:ilvl w:val="0"/>
                <w:numId w:val="19"/>
              </w:numPr>
              <w:rPr>
                <w:rFonts w:ascii="Arial" w:eastAsia="Calibri" w:hAnsi="Arial" w:cs="Arial"/>
                <w:bCs/>
                <w:sz w:val="20"/>
                <w:szCs w:val="20"/>
              </w:rPr>
            </w:pPr>
            <w:r w:rsidRPr="005758F5">
              <w:rPr>
                <w:rStyle w:val="normaltextrun"/>
                <w:rFonts w:ascii="Arial" w:hAnsi="Arial" w:cs="Arial"/>
                <w:sz w:val="20"/>
                <w:szCs w:val="20"/>
                <w:bdr w:val="none" w:sz="0" w:space="0" w:color="auto" w:frame="1"/>
              </w:rPr>
              <w:t>Establish Greenspace and Biodiversity Subgroup to feed into Climate Change Sustainability Strategic (CCSS) Group</w:t>
            </w:r>
          </w:p>
          <w:p w14:paraId="7A1079EF" w14:textId="77777777" w:rsidR="00A5573C" w:rsidRPr="005758F5" w:rsidRDefault="00A5573C" w:rsidP="00A5573C">
            <w:pPr>
              <w:rPr>
                <w:rFonts w:ascii="Arial" w:eastAsia="Calibri" w:hAnsi="Arial" w:cs="Arial"/>
                <w:bCs/>
                <w:sz w:val="20"/>
                <w:szCs w:val="20"/>
              </w:rPr>
            </w:pPr>
          </w:p>
        </w:tc>
        <w:tc>
          <w:tcPr>
            <w:tcW w:w="5103" w:type="dxa"/>
          </w:tcPr>
          <w:p w14:paraId="2BB7007A" w14:textId="77777777" w:rsidR="005758F5" w:rsidRDefault="005758F5" w:rsidP="005758F5">
            <w:pPr>
              <w:pStyle w:val="paragraph"/>
              <w:numPr>
                <w:ilvl w:val="0"/>
                <w:numId w:val="21"/>
              </w:numPr>
              <w:spacing w:before="0" w:beforeAutospacing="0" w:after="0" w:afterAutospacing="0"/>
              <w:jc w:val="both"/>
              <w:textAlignment w:val="baseline"/>
              <w:rPr>
                <w:rStyle w:val="eop"/>
                <w:rFonts w:ascii="Arial" w:hAnsi="Arial" w:cs="Arial"/>
                <w:sz w:val="20"/>
                <w:szCs w:val="20"/>
              </w:rPr>
            </w:pPr>
            <w:r w:rsidRPr="005758F5">
              <w:rPr>
                <w:rStyle w:val="normaltextrun"/>
                <w:rFonts w:ascii="Arial" w:hAnsi="Arial" w:cs="Arial"/>
                <w:sz w:val="20"/>
                <w:szCs w:val="20"/>
              </w:rPr>
              <w:t>Chairperson now established.</w:t>
            </w:r>
            <w:r w:rsidRPr="005758F5">
              <w:rPr>
                <w:rStyle w:val="eop"/>
                <w:rFonts w:ascii="Arial" w:hAnsi="Arial" w:cs="Arial"/>
                <w:sz w:val="20"/>
                <w:szCs w:val="20"/>
              </w:rPr>
              <w:t> </w:t>
            </w:r>
          </w:p>
          <w:p w14:paraId="235A4A11" w14:textId="40EEFEEF" w:rsidR="005758F5" w:rsidRPr="005758F5" w:rsidRDefault="005758F5" w:rsidP="005758F5">
            <w:pPr>
              <w:pStyle w:val="paragraph"/>
              <w:numPr>
                <w:ilvl w:val="0"/>
                <w:numId w:val="21"/>
              </w:numPr>
              <w:spacing w:before="0" w:beforeAutospacing="0" w:after="0" w:afterAutospacing="0"/>
              <w:jc w:val="both"/>
              <w:textAlignment w:val="baseline"/>
              <w:rPr>
                <w:rFonts w:ascii="Arial" w:hAnsi="Arial" w:cs="Arial"/>
                <w:sz w:val="20"/>
                <w:szCs w:val="20"/>
              </w:rPr>
            </w:pPr>
            <w:r w:rsidRPr="005758F5">
              <w:rPr>
                <w:rStyle w:val="normaltextrun"/>
                <w:rFonts w:ascii="Arial" w:hAnsi="Arial" w:cs="Arial"/>
                <w:sz w:val="20"/>
                <w:szCs w:val="20"/>
              </w:rPr>
              <w:t>Communications to be drafted and published internally to invite volunteers with a keen interest in this area to join and progress.</w:t>
            </w:r>
            <w:r w:rsidRPr="005758F5">
              <w:rPr>
                <w:rStyle w:val="eop"/>
                <w:rFonts w:ascii="Arial" w:hAnsi="Arial" w:cs="Arial"/>
                <w:sz w:val="20"/>
                <w:szCs w:val="20"/>
              </w:rPr>
              <w:t> </w:t>
            </w:r>
          </w:p>
          <w:p w14:paraId="6522CC65" w14:textId="77777777" w:rsidR="00A5573C" w:rsidRPr="005758F5" w:rsidRDefault="00A5573C" w:rsidP="00A5573C">
            <w:pPr>
              <w:rPr>
                <w:rFonts w:ascii="Arial" w:eastAsia="Calibri" w:hAnsi="Arial" w:cs="Arial"/>
                <w:sz w:val="20"/>
                <w:szCs w:val="20"/>
              </w:rPr>
            </w:pPr>
          </w:p>
        </w:tc>
        <w:tc>
          <w:tcPr>
            <w:tcW w:w="1984" w:type="dxa"/>
          </w:tcPr>
          <w:p w14:paraId="0308213A" w14:textId="795DF8E1" w:rsidR="00A5573C" w:rsidRPr="005758F5" w:rsidRDefault="005758F5" w:rsidP="00A5573C">
            <w:pPr>
              <w:rPr>
                <w:rFonts w:ascii="Arial" w:eastAsia="Calibri" w:hAnsi="Arial" w:cs="Arial"/>
                <w:sz w:val="20"/>
                <w:szCs w:val="20"/>
              </w:rPr>
            </w:pPr>
            <w:r w:rsidRPr="005758F5">
              <w:rPr>
                <w:rStyle w:val="normaltextrun"/>
                <w:rFonts w:ascii="Arial" w:hAnsi="Arial" w:cs="Arial"/>
                <w:sz w:val="20"/>
                <w:szCs w:val="20"/>
                <w:shd w:val="clear" w:color="auto" w:fill="FFFFFF"/>
              </w:rPr>
              <w:t>18/02/2025</w:t>
            </w:r>
            <w:r w:rsidRPr="005758F5">
              <w:rPr>
                <w:rStyle w:val="eop"/>
                <w:rFonts w:ascii="Arial" w:hAnsi="Arial" w:cs="Arial"/>
                <w:sz w:val="20"/>
                <w:szCs w:val="20"/>
                <w:shd w:val="clear" w:color="auto" w:fill="FFFFFF"/>
              </w:rPr>
              <w:t> </w:t>
            </w:r>
          </w:p>
        </w:tc>
        <w:tc>
          <w:tcPr>
            <w:tcW w:w="1843" w:type="dxa"/>
          </w:tcPr>
          <w:p w14:paraId="69EF5C13" w14:textId="3BB8E325" w:rsidR="005758F5" w:rsidRPr="005758F5" w:rsidRDefault="005758F5" w:rsidP="00A5573C">
            <w:pPr>
              <w:rPr>
                <w:rFonts w:ascii="Arial" w:eastAsia="Calibri" w:hAnsi="Arial" w:cs="Arial"/>
                <w:sz w:val="20"/>
                <w:szCs w:val="20"/>
              </w:rPr>
            </w:pPr>
            <w:r w:rsidRPr="005758F5">
              <w:rPr>
                <w:rStyle w:val="normaltextrun"/>
                <w:rFonts w:ascii="Arial" w:hAnsi="Arial" w:cs="Arial"/>
                <w:sz w:val="20"/>
                <w:szCs w:val="20"/>
                <w:shd w:val="clear" w:color="auto" w:fill="FFFFFF"/>
              </w:rPr>
              <w:t>Carbon sequestration</w:t>
            </w:r>
            <w:r w:rsidRPr="005758F5">
              <w:rPr>
                <w:rStyle w:val="eop"/>
                <w:rFonts w:ascii="Arial" w:hAnsi="Arial" w:cs="Arial"/>
                <w:sz w:val="20"/>
                <w:szCs w:val="20"/>
                <w:shd w:val="clear" w:color="auto" w:fill="FFFFFF"/>
              </w:rPr>
              <w:t> </w:t>
            </w:r>
          </w:p>
          <w:p w14:paraId="7CBC446B" w14:textId="77777777" w:rsidR="00A5573C" w:rsidRPr="005758F5" w:rsidRDefault="00A5573C" w:rsidP="005758F5">
            <w:pPr>
              <w:jc w:val="center"/>
              <w:rPr>
                <w:rFonts w:ascii="Arial" w:eastAsia="Calibri" w:hAnsi="Arial" w:cs="Arial"/>
                <w:sz w:val="20"/>
                <w:szCs w:val="20"/>
              </w:rPr>
            </w:pPr>
          </w:p>
        </w:tc>
      </w:tr>
      <w:tr w:rsidR="0FA32F31" w14:paraId="2039F306" w14:textId="77777777" w:rsidTr="2E627113">
        <w:trPr>
          <w:trHeight w:val="300"/>
        </w:trPr>
        <w:tc>
          <w:tcPr>
            <w:tcW w:w="5524" w:type="dxa"/>
          </w:tcPr>
          <w:p w14:paraId="18C7674E" w14:textId="4152B048" w:rsidR="56816730" w:rsidRDefault="56816730" w:rsidP="0FA32F31">
            <w:pPr>
              <w:pStyle w:val="ListParagraph"/>
              <w:numPr>
                <w:ilvl w:val="0"/>
                <w:numId w:val="19"/>
              </w:numPr>
              <w:rPr>
                <w:rStyle w:val="normaltextrun"/>
                <w:rFonts w:ascii="Arial" w:hAnsi="Arial" w:cs="Arial"/>
                <w:sz w:val="20"/>
                <w:szCs w:val="20"/>
              </w:rPr>
            </w:pPr>
            <w:r w:rsidRPr="0FA32F31">
              <w:rPr>
                <w:rStyle w:val="normaltextrun"/>
                <w:rFonts w:ascii="Arial" w:hAnsi="Arial" w:cs="Arial"/>
                <w:sz w:val="20"/>
                <w:szCs w:val="20"/>
              </w:rPr>
              <w:t>Explore opportunities working with local community organisation to increase community access to green space on the GJ site</w:t>
            </w:r>
          </w:p>
        </w:tc>
        <w:tc>
          <w:tcPr>
            <w:tcW w:w="5103" w:type="dxa"/>
          </w:tcPr>
          <w:p w14:paraId="6D3BDCAC" w14:textId="68BB22BA" w:rsidR="1231E9FA" w:rsidRDefault="1231E9FA" w:rsidP="0FA32F31">
            <w:pPr>
              <w:pStyle w:val="paragraph"/>
              <w:numPr>
                <w:ilvl w:val="0"/>
                <w:numId w:val="8"/>
              </w:numPr>
              <w:jc w:val="both"/>
              <w:rPr>
                <w:rStyle w:val="normaltextrun"/>
                <w:rFonts w:ascii="Arial" w:hAnsi="Arial" w:cs="Arial"/>
                <w:sz w:val="20"/>
                <w:szCs w:val="20"/>
              </w:rPr>
            </w:pPr>
            <w:r w:rsidRPr="0FA32F31">
              <w:rPr>
                <w:rStyle w:val="normaltextrun"/>
                <w:rFonts w:ascii="Arial" w:hAnsi="Arial" w:cs="Arial"/>
                <w:sz w:val="20"/>
                <w:szCs w:val="20"/>
              </w:rPr>
              <w:t>Exploratory discussions with West Dunbartonshire Council Voluntary Sector leads to build</w:t>
            </w:r>
            <w:r w:rsidR="7DDC72C9" w:rsidRPr="0FA32F31">
              <w:rPr>
                <w:rStyle w:val="normaltextrun"/>
                <w:rFonts w:ascii="Arial" w:hAnsi="Arial" w:cs="Arial"/>
                <w:sz w:val="20"/>
                <w:szCs w:val="20"/>
              </w:rPr>
              <w:t xml:space="preserve"> planning links</w:t>
            </w:r>
          </w:p>
          <w:p w14:paraId="09F675DB" w14:textId="200396F1" w:rsidR="7DDC72C9" w:rsidRDefault="7DDC72C9" w:rsidP="0FA32F31">
            <w:pPr>
              <w:pStyle w:val="paragraph"/>
              <w:numPr>
                <w:ilvl w:val="0"/>
                <w:numId w:val="8"/>
              </w:numPr>
              <w:jc w:val="both"/>
              <w:rPr>
                <w:rStyle w:val="normaltextrun"/>
                <w:rFonts w:ascii="Arial" w:hAnsi="Arial" w:cs="Arial"/>
                <w:sz w:val="20"/>
                <w:szCs w:val="20"/>
              </w:rPr>
            </w:pPr>
            <w:r w:rsidRPr="0FA32F31">
              <w:rPr>
                <w:rStyle w:val="normaltextrun"/>
                <w:rFonts w:ascii="Arial" w:hAnsi="Arial" w:cs="Arial"/>
                <w:sz w:val="20"/>
                <w:szCs w:val="20"/>
              </w:rPr>
              <w:t>Review options and form proposal for small grant and local funding to support community access priorities.</w:t>
            </w:r>
          </w:p>
        </w:tc>
        <w:tc>
          <w:tcPr>
            <w:tcW w:w="1984" w:type="dxa"/>
          </w:tcPr>
          <w:p w14:paraId="2E81AB8E" w14:textId="2D9FB441" w:rsidR="7DDC72C9" w:rsidRDefault="7DDC72C9" w:rsidP="0FA32F31">
            <w:pPr>
              <w:rPr>
                <w:rStyle w:val="normaltextrun"/>
                <w:rFonts w:ascii="Arial" w:hAnsi="Arial" w:cs="Arial"/>
                <w:sz w:val="20"/>
                <w:szCs w:val="20"/>
              </w:rPr>
            </w:pPr>
            <w:r w:rsidRPr="0FA32F31">
              <w:rPr>
                <w:rStyle w:val="normaltextrun"/>
                <w:rFonts w:ascii="Arial" w:hAnsi="Arial" w:cs="Arial"/>
                <w:sz w:val="20"/>
                <w:szCs w:val="20"/>
              </w:rPr>
              <w:t>Q2 2025</w:t>
            </w:r>
          </w:p>
          <w:p w14:paraId="79724464" w14:textId="385EF789" w:rsidR="0FA32F31" w:rsidRDefault="0FA32F31" w:rsidP="0FA32F31">
            <w:pPr>
              <w:rPr>
                <w:rStyle w:val="normaltextrun"/>
                <w:rFonts w:ascii="Arial" w:hAnsi="Arial" w:cs="Arial"/>
                <w:sz w:val="20"/>
                <w:szCs w:val="20"/>
              </w:rPr>
            </w:pPr>
          </w:p>
          <w:p w14:paraId="189D7233" w14:textId="284862F8" w:rsidR="0FA32F31" w:rsidRDefault="0FA32F31" w:rsidP="0FA32F31">
            <w:pPr>
              <w:rPr>
                <w:rStyle w:val="normaltextrun"/>
                <w:rFonts w:ascii="Arial" w:hAnsi="Arial" w:cs="Arial"/>
                <w:sz w:val="20"/>
                <w:szCs w:val="20"/>
              </w:rPr>
            </w:pPr>
          </w:p>
          <w:p w14:paraId="2D847146" w14:textId="18704C3D" w:rsidR="7DDC72C9" w:rsidRDefault="7DDC72C9" w:rsidP="0FA32F31">
            <w:pPr>
              <w:rPr>
                <w:rStyle w:val="normaltextrun"/>
                <w:rFonts w:ascii="Arial" w:hAnsi="Arial" w:cs="Arial"/>
                <w:sz w:val="20"/>
                <w:szCs w:val="20"/>
              </w:rPr>
            </w:pPr>
            <w:r w:rsidRPr="0FA32F31">
              <w:rPr>
                <w:rStyle w:val="normaltextrun"/>
                <w:rFonts w:ascii="Arial" w:hAnsi="Arial" w:cs="Arial"/>
                <w:sz w:val="20"/>
                <w:szCs w:val="20"/>
              </w:rPr>
              <w:t>Q4 2025</w:t>
            </w:r>
          </w:p>
        </w:tc>
        <w:tc>
          <w:tcPr>
            <w:tcW w:w="1843" w:type="dxa"/>
          </w:tcPr>
          <w:p w14:paraId="02FFAF8D" w14:textId="40D71386" w:rsidR="0FA32F31" w:rsidRDefault="0FA32F31" w:rsidP="0FA32F31">
            <w:pPr>
              <w:rPr>
                <w:rStyle w:val="normaltextrun"/>
                <w:rFonts w:ascii="Arial" w:hAnsi="Arial" w:cs="Arial"/>
                <w:sz w:val="20"/>
                <w:szCs w:val="20"/>
              </w:rPr>
            </w:pPr>
          </w:p>
          <w:p w14:paraId="5566F071" w14:textId="2CD0F2FB" w:rsidR="0FA32F31" w:rsidRDefault="0FA32F31" w:rsidP="0FA32F31">
            <w:pPr>
              <w:rPr>
                <w:rStyle w:val="normaltextrun"/>
                <w:rFonts w:ascii="Arial" w:hAnsi="Arial" w:cs="Arial"/>
                <w:sz w:val="20"/>
                <w:szCs w:val="20"/>
              </w:rPr>
            </w:pPr>
          </w:p>
          <w:p w14:paraId="338A1BEF" w14:textId="067B334E" w:rsidR="0FA32F31" w:rsidRDefault="0FA32F31" w:rsidP="0FA32F31">
            <w:pPr>
              <w:rPr>
                <w:rStyle w:val="normaltextrun"/>
                <w:rFonts w:ascii="Arial" w:hAnsi="Arial" w:cs="Arial"/>
                <w:sz w:val="20"/>
                <w:szCs w:val="20"/>
              </w:rPr>
            </w:pPr>
          </w:p>
          <w:p w14:paraId="71F4D2C8" w14:textId="08AD9F0C" w:rsidR="71ABD2DD" w:rsidRDefault="71ABD2DD" w:rsidP="0FA32F31">
            <w:pPr>
              <w:rPr>
                <w:rStyle w:val="normaltextrun"/>
                <w:rFonts w:ascii="Arial" w:hAnsi="Arial" w:cs="Arial"/>
                <w:sz w:val="20"/>
                <w:szCs w:val="20"/>
              </w:rPr>
            </w:pPr>
            <w:r w:rsidRPr="0FA32F31">
              <w:rPr>
                <w:rStyle w:val="normaltextrun"/>
                <w:rFonts w:ascii="Arial" w:hAnsi="Arial" w:cs="Arial"/>
                <w:sz w:val="20"/>
                <w:szCs w:val="20"/>
              </w:rPr>
              <w:t>Options paper to CCSSG</w:t>
            </w:r>
          </w:p>
        </w:tc>
      </w:tr>
      <w:tr w:rsidR="00A5573C" w:rsidRPr="00931AA6" w14:paraId="751DB8AB" w14:textId="77777777" w:rsidTr="2E627113">
        <w:trPr>
          <w:trHeight w:val="591"/>
        </w:trPr>
        <w:tc>
          <w:tcPr>
            <w:tcW w:w="5524" w:type="dxa"/>
          </w:tcPr>
          <w:p w14:paraId="4F2C64C8" w14:textId="107C07E7" w:rsidR="00A5573C" w:rsidRPr="005758F5" w:rsidRDefault="005758F5" w:rsidP="005758F5">
            <w:pPr>
              <w:pStyle w:val="ListParagraph"/>
              <w:numPr>
                <w:ilvl w:val="0"/>
                <w:numId w:val="19"/>
              </w:numPr>
              <w:tabs>
                <w:tab w:val="left" w:pos="1215"/>
              </w:tabs>
              <w:rPr>
                <w:rFonts w:ascii="Arial" w:eastAsia="Calibri" w:hAnsi="Arial" w:cs="Arial"/>
                <w:bCs/>
                <w:sz w:val="20"/>
                <w:szCs w:val="20"/>
              </w:rPr>
            </w:pPr>
            <w:r w:rsidRPr="005758F5">
              <w:rPr>
                <w:rStyle w:val="normaltextrun"/>
                <w:rFonts w:ascii="Arial" w:hAnsi="Arial" w:cs="Arial"/>
                <w:sz w:val="20"/>
                <w:szCs w:val="20"/>
                <w:shd w:val="clear" w:color="auto" w:fill="FFFFFF"/>
              </w:rPr>
              <w:t>Become a net zero organisation by 2045.</w:t>
            </w:r>
            <w:r w:rsidRPr="005758F5">
              <w:rPr>
                <w:rStyle w:val="eop"/>
                <w:rFonts w:ascii="Arial" w:hAnsi="Arial" w:cs="Arial"/>
                <w:sz w:val="20"/>
                <w:szCs w:val="20"/>
                <w:shd w:val="clear" w:color="auto" w:fill="FFFFFF"/>
              </w:rPr>
              <w:t> </w:t>
            </w:r>
            <w:r w:rsidRPr="005758F5">
              <w:rPr>
                <w:rFonts w:ascii="Arial" w:eastAsia="Calibri" w:hAnsi="Arial" w:cs="Arial"/>
                <w:bCs/>
                <w:sz w:val="20"/>
                <w:szCs w:val="20"/>
              </w:rPr>
              <w:tab/>
            </w:r>
          </w:p>
          <w:p w14:paraId="75231CD4" w14:textId="77777777" w:rsidR="00A5573C" w:rsidRPr="005758F5" w:rsidRDefault="00A5573C" w:rsidP="00A5573C">
            <w:pPr>
              <w:rPr>
                <w:rFonts w:ascii="Arial" w:eastAsia="Calibri" w:hAnsi="Arial" w:cs="Arial"/>
                <w:bCs/>
                <w:sz w:val="20"/>
                <w:szCs w:val="20"/>
              </w:rPr>
            </w:pPr>
          </w:p>
        </w:tc>
        <w:tc>
          <w:tcPr>
            <w:tcW w:w="5103" w:type="dxa"/>
          </w:tcPr>
          <w:p w14:paraId="301196C0" w14:textId="77777777" w:rsidR="005758F5" w:rsidRPr="005758F5" w:rsidRDefault="005758F5" w:rsidP="005758F5">
            <w:pPr>
              <w:pStyle w:val="paragraph"/>
              <w:numPr>
                <w:ilvl w:val="0"/>
                <w:numId w:val="22"/>
              </w:numPr>
              <w:spacing w:before="0" w:beforeAutospacing="0" w:after="0" w:afterAutospacing="0"/>
              <w:textAlignment w:val="baseline"/>
              <w:rPr>
                <w:rFonts w:ascii="Arial" w:hAnsi="Arial" w:cs="Arial"/>
                <w:sz w:val="20"/>
                <w:szCs w:val="20"/>
              </w:rPr>
            </w:pPr>
            <w:r w:rsidRPr="005758F5">
              <w:rPr>
                <w:rStyle w:val="normaltextrun"/>
                <w:rFonts w:ascii="Arial" w:hAnsi="Arial" w:cs="Arial"/>
                <w:sz w:val="20"/>
                <w:szCs w:val="20"/>
              </w:rPr>
              <w:t>Baseline established.</w:t>
            </w:r>
            <w:r w:rsidRPr="005758F5">
              <w:rPr>
                <w:rStyle w:val="eop"/>
                <w:rFonts w:ascii="Arial" w:hAnsi="Arial" w:cs="Arial"/>
                <w:sz w:val="20"/>
                <w:szCs w:val="20"/>
              </w:rPr>
              <w:t> </w:t>
            </w:r>
          </w:p>
          <w:p w14:paraId="2DD109E2" w14:textId="77777777" w:rsidR="005758F5" w:rsidRPr="005758F5" w:rsidRDefault="005758F5" w:rsidP="005758F5">
            <w:pPr>
              <w:pStyle w:val="paragraph"/>
              <w:numPr>
                <w:ilvl w:val="0"/>
                <w:numId w:val="22"/>
              </w:numPr>
              <w:spacing w:before="0" w:beforeAutospacing="0" w:after="0" w:afterAutospacing="0"/>
              <w:textAlignment w:val="baseline"/>
              <w:rPr>
                <w:rFonts w:ascii="Arial" w:hAnsi="Arial" w:cs="Arial"/>
                <w:sz w:val="20"/>
                <w:szCs w:val="20"/>
              </w:rPr>
            </w:pPr>
            <w:r w:rsidRPr="005758F5">
              <w:rPr>
                <w:rStyle w:val="normaltextrun"/>
                <w:rFonts w:ascii="Arial" w:hAnsi="Arial" w:cs="Arial"/>
                <w:sz w:val="20"/>
                <w:szCs w:val="20"/>
              </w:rPr>
              <w:t>Establish annual targets, monitor and review.</w:t>
            </w:r>
            <w:r w:rsidRPr="005758F5">
              <w:rPr>
                <w:rStyle w:val="eop"/>
                <w:rFonts w:ascii="Arial" w:hAnsi="Arial" w:cs="Arial"/>
                <w:sz w:val="20"/>
                <w:szCs w:val="20"/>
              </w:rPr>
              <w:t> </w:t>
            </w:r>
          </w:p>
          <w:p w14:paraId="4774FD8A" w14:textId="77777777" w:rsidR="005758F5" w:rsidRPr="005758F5" w:rsidRDefault="005758F5" w:rsidP="005758F5">
            <w:pPr>
              <w:pStyle w:val="paragraph"/>
              <w:numPr>
                <w:ilvl w:val="0"/>
                <w:numId w:val="22"/>
              </w:numPr>
              <w:spacing w:before="0" w:beforeAutospacing="0" w:after="0" w:afterAutospacing="0"/>
              <w:textAlignment w:val="baseline"/>
              <w:rPr>
                <w:rFonts w:ascii="Arial" w:hAnsi="Arial" w:cs="Arial"/>
                <w:sz w:val="20"/>
                <w:szCs w:val="20"/>
              </w:rPr>
            </w:pPr>
            <w:r w:rsidRPr="005758F5">
              <w:rPr>
                <w:rStyle w:val="normaltextrun"/>
                <w:rFonts w:ascii="Arial" w:hAnsi="Arial" w:cs="Arial"/>
                <w:sz w:val="20"/>
                <w:szCs w:val="20"/>
              </w:rPr>
              <w:t>Report annually in compliance with mandatory reporting.</w:t>
            </w:r>
            <w:r w:rsidRPr="005758F5">
              <w:rPr>
                <w:rStyle w:val="eop"/>
                <w:rFonts w:ascii="Arial" w:hAnsi="Arial" w:cs="Arial"/>
                <w:sz w:val="20"/>
                <w:szCs w:val="20"/>
              </w:rPr>
              <w:t> </w:t>
            </w:r>
          </w:p>
          <w:p w14:paraId="5F15D87D" w14:textId="77777777" w:rsidR="00A5573C" w:rsidRPr="005758F5" w:rsidRDefault="00A5573C" w:rsidP="00A5573C">
            <w:pPr>
              <w:rPr>
                <w:rFonts w:ascii="Arial" w:eastAsia="Calibri" w:hAnsi="Arial" w:cs="Arial"/>
                <w:sz w:val="20"/>
                <w:szCs w:val="20"/>
              </w:rPr>
            </w:pPr>
          </w:p>
        </w:tc>
        <w:tc>
          <w:tcPr>
            <w:tcW w:w="1984" w:type="dxa"/>
          </w:tcPr>
          <w:p w14:paraId="641F2DC4" w14:textId="768AF409" w:rsidR="00A5573C" w:rsidRPr="005758F5" w:rsidRDefault="005758F5" w:rsidP="00A5573C">
            <w:pPr>
              <w:rPr>
                <w:rFonts w:ascii="Arial" w:eastAsia="Calibri" w:hAnsi="Arial" w:cs="Arial"/>
                <w:sz w:val="20"/>
                <w:szCs w:val="20"/>
              </w:rPr>
            </w:pPr>
            <w:r w:rsidRPr="005758F5">
              <w:rPr>
                <w:rStyle w:val="normaltextrun"/>
                <w:rFonts w:ascii="Arial" w:hAnsi="Arial" w:cs="Arial"/>
                <w:sz w:val="20"/>
                <w:szCs w:val="20"/>
                <w:shd w:val="clear" w:color="auto" w:fill="FFFFFF"/>
              </w:rPr>
              <w:t>31/12/2045</w:t>
            </w:r>
            <w:r w:rsidRPr="005758F5">
              <w:rPr>
                <w:rStyle w:val="eop"/>
                <w:rFonts w:ascii="Arial" w:hAnsi="Arial" w:cs="Arial"/>
                <w:sz w:val="20"/>
                <w:szCs w:val="20"/>
                <w:shd w:val="clear" w:color="auto" w:fill="FFFFFF"/>
              </w:rPr>
              <w:t> </w:t>
            </w:r>
          </w:p>
        </w:tc>
        <w:tc>
          <w:tcPr>
            <w:tcW w:w="1843" w:type="dxa"/>
          </w:tcPr>
          <w:p w14:paraId="1B2BA9CC" w14:textId="101B434C" w:rsidR="00A5573C" w:rsidRPr="005758F5" w:rsidRDefault="005758F5" w:rsidP="00A5573C">
            <w:pPr>
              <w:rPr>
                <w:rFonts w:ascii="Arial" w:eastAsia="Calibri" w:hAnsi="Arial" w:cs="Arial"/>
                <w:sz w:val="20"/>
                <w:szCs w:val="20"/>
              </w:rPr>
            </w:pPr>
            <w:r w:rsidRPr="005758F5">
              <w:rPr>
                <w:rFonts w:ascii="Arial" w:eastAsia="Calibri" w:hAnsi="Arial" w:cs="Arial"/>
                <w:sz w:val="20"/>
                <w:szCs w:val="20"/>
              </w:rPr>
              <w:t>Carbon emissions</w:t>
            </w:r>
          </w:p>
        </w:tc>
      </w:tr>
      <w:tr w:rsidR="005758F5" w:rsidRPr="00931AA6" w14:paraId="3BC48F76" w14:textId="77777777" w:rsidTr="2E627113">
        <w:trPr>
          <w:trHeight w:val="591"/>
        </w:trPr>
        <w:tc>
          <w:tcPr>
            <w:tcW w:w="5524" w:type="dxa"/>
          </w:tcPr>
          <w:p w14:paraId="347D7C20" w14:textId="7763A895" w:rsidR="005758F5" w:rsidRPr="005758F5" w:rsidRDefault="005758F5" w:rsidP="005758F5">
            <w:pPr>
              <w:pStyle w:val="ListParagraph"/>
              <w:numPr>
                <w:ilvl w:val="0"/>
                <w:numId w:val="19"/>
              </w:numPr>
              <w:tabs>
                <w:tab w:val="left" w:pos="1215"/>
              </w:tabs>
              <w:rPr>
                <w:rFonts w:ascii="Arial" w:hAnsi="Arial" w:cs="Arial"/>
                <w:sz w:val="20"/>
                <w:szCs w:val="20"/>
              </w:rPr>
            </w:pPr>
            <w:r w:rsidRPr="005758F5">
              <w:rPr>
                <w:rStyle w:val="normaltextrun"/>
                <w:rFonts w:ascii="Arial" w:hAnsi="Arial" w:cs="Arial"/>
                <w:sz w:val="20"/>
                <w:szCs w:val="20"/>
                <w:shd w:val="clear" w:color="auto" w:fill="FFFFFF"/>
              </w:rPr>
              <w:t>Establishment of an environmental management system compliant with ISO14001 or similar.</w:t>
            </w:r>
            <w:r w:rsidRPr="005758F5">
              <w:rPr>
                <w:rStyle w:val="eop"/>
                <w:rFonts w:ascii="Arial" w:hAnsi="Arial" w:cs="Arial"/>
                <w:sz w:val="20"/>
                <w:szCs w:val="20"/>
                <w:shd w:val="clear" w:color="auto" w:fill="FFFFFF"/>
              </w:rPr>
              <w:t> </w:t>
            </w:r>
          </w:p>
        </w:tc>
        <w:tc>
          <w:tcPr>
            <w:tcW w:w="5103" w:type="dxa"/>
          </w:tcPr>
          <w:p w14:paraId="56E29449" w14:textId="77777777" w:rsidR="005758F5" w:rsidRPr="005758F5" w:rsidRDefault="005758F5" w:rsidP="005758F5">
            <w:pPr>
              <w:pStyle w:val="paragraph"/>
              <w:numPr>
                <w:ilvl w:val="0"/>
                <w:numId w:val="23"/>
              </w:numPr>
              <w:spacing w:before="0" w:beforeAutospacing="0" w:after="0" w:afterAutospacing="0"/>
              <w:jc w:val="both"/>
              <w:textAlignment w:val="baseline"/>
              <w:rPr>
                <w:rFonts w:ascii="Arial" w:hAnsi="Arial" w:cs="Arial"/>
                <w:sz w:val="20"/>
                <w:szCs w:val="20"/>
              </w:rPr>
            </w:pPr>
            <w:r w:rsidRPr="005758F5">
              <w:rPr>
                <w:rStyle w:val="normaltextrun"/>
                <w:rFonts w:ascii="Arial" w:hAnsi="Arial" w:cs="Arial"/>
                <w:sz w:val="20"/>
                <w:szCs w:val="20"/>
              </w:rPr>
              <w:t>Draft environmental policy</w:t>
            </w:r>
            <w:r w:rsidRPr="005758F5">
              <w:rPr>
                <w:rStyle w:val="eop"/>
                <w:rFonts w:ascii="Arial" w:hAnsi="Arial" w:cs="Arial"/>
                <w:sz w:val="20"/>
                <w:szCs w:val="20"/>
              </w:rPr>
              <w:t> </w:t>
            </w:r>
          </w:p>
          <w:p w14:paraId="4D5F89CA" w14:textId="77777777" w:rsidR="005758F5" w:rsidRPr="005758F5" w:rsidRDefault="005758F5" w:rsidP="005758F5">
            <w:pPr>
              <w:pStyle w:val="paragraph"/>
              <w:numPr>
                <w:ilvl w:val="0"/>
                <w:numId w:val="23"/>
              </w:numPr>
              <w:spacing w:before="0" w:beforeAutospacing="0" w:after="0" w:afterAutospacing="0"/>
              <w:jc w:val="both"/>
              <w:textAlignment w:val="baseline"/>
              <w:rPr>
                <w:rFonts w:ascii="Arial" w:hAnsi="Arial" w:cs="Arial"/>
                <w:sz w:val="20"/>
                <w:szCs w:val="20"/>
              </w:rPr>
            </w:pPr>
            <w:r w:rsidRPr="005758F5">
              <w:rPr>
                <w:rStyle w:val="normaltextrun"/>
                <w:rFonts w:ascii="Arial" w:hAnsi="Arial" w:cs="Arial"/>
                <w:sz w:val="20"/>
                <w:szCs w:val="20"/>
              </w:rPr>
              <w:t>Utilising RIO system, work with estates, H&amp;S and procurement colleagues to input data to legal register and aspects and impacts register.</w:t>
            </w:r>
            <w:r w:rsidRPr="005758F5">
              <w:rPr>
                <w:rStyle w:val="eop"/>
                <w:rFonts w:ascii="Arial" w:hAnsi="Arial" w:cs="Arial"/>
                <w:sz w:val="20"/>
                <w:szCs w:val="20"/>
              </w:rPr>
              <w:t> </w:t>
            </w:r>
          </w:p>
          <w:p w14:paraId="4D0FB31D" w14:textId="77777777" w:rsidR="005758F5" w:rsidRPr="005758F5" w:rsidRDefault="005758F5" w:rsidP="005758F5">
            <w:pPr>
              <w:pStyle w:val="paragraph"/>
              <w:spacing w:before="0" w:beforeAutospacing="0" w:after="0" w:afterAutospacing="0"/>
              <w:textAlignment w:val="baseline"/>
              <w:rPr>
                <w:rStyle w:val="normaltextrun"/>
                <w:rFonts w:ascii="Arial" w:hAnsi="Arial" w:cs="Arial"/>
                <w:sz w:val="20"/>
                <w:szCs w:val="20"/>
              </w:rPr>
            </w:pPr>
          </w:p>
        </w:tc>
        <w:tc>
          <w:tcPr>
            <w:tcW w:w="1984" w:type="dxa"/>
          </w:tcPr>
          <w:p w14:paraId="5021DA4B" w14:textId="77777777" w:rsidR="005758F5" w:rsidRPr="005758F5" w:rsidRDefault="005758F5" w:rsidP="005758F5">
            <w:pPr>
              <w:pStyle w:val="paragraph"/>
              <w:spacing w:before="0" w:beforeAutospacing="0" w:after="0" w:afterAutospacing="0"/>
              <w:textAlignment w:val="baseline"/>
              <w:rPr>
                <w:rFonts w:ascii="Arial" w:hAnsi="Arial" w:cs="Arial"/>
                <w:sz w:val="20"/>
                <w:szCs w:val="20"/>
              </w:rPr>
            </w:pPr>
            <w:r w:rsidRPr="005758F5">
              <w:rPr>
                <w:rStyle w:val="normaltextrun"/>
                <w:rFonts w:ascii="Arial" w:hAnsi="Arial" w:cs="Arial"/>
                <w:sz w:val="20"/>
                <w:szCs w:val="20"/>
              </w:rPr>
              <w:t>31/03/2025</w:t>
            </w:r>
            <w:r w:rsidRPr="005758F5">
              <w:rPr>
                <w:rStyle w:val="eop"/>
                <w:rFonts w:ascii="Arial" w:hAnsi="Arial" w:cs="Arial"/>
                <w:sz w:val="20"/>
                <w:szCs w:val="20"/>
              </w:rPr>
              <w:t> </w:t>
            </w:r>
          </w:p>
          <w:p w14:paraId="3DC05500" w14:textId="77777777" w:rsidR="005758F5" w:rsidRPr="005758F5" w:rsidRDefault="005758F5" w:rsidP="005758F5">
            <w:pPr>
              <w:pStyle w:val="paragraph"/>
              <w:spacing w:before="0" w:beforeAutospacing="0" w:after="0" w:afterAutospacing="0"/>
              <w:textAlignment w:val="baseline"/>
              <w:rPr>
                <w:rFonts w:ascii="Arial" w:hAnsi="Arial" w:cs="Arial"/>
                <w:sz w:val="20"/>
                <w:szCs w:val="20"/>
              </w:rPr>
            </w:pPr>
            <w:r w:rsidRPr="005758F5">
              <w:rPr>
                <w:rStyle w:val="normaltextrun"/>
                <w:rFonts w:ascii="Arial" w:hAnsi="Arial" w:cs="Arial"/>
                <w:sz w:val="20"/>
                <w:szCs w:val="20"/>
              </w:rPr>
              <w:t>31/12/2025</w:t>
            </w:r>
            <w:r w:rsidRPr="005758F5">
              <w:rPr>
                <w:rStyle w:val="eop"/>
                <w:rFonts w:ascii="Arial" w:hAnsi="Arial" w:cs="Arial"/>
                <w:sz w:val="20"/>
                <w:szCs w:val="20"/>
              </w:rPr>
              <w:t> </w:t>
            </w:r>
          </w:p>
          <w:p w14:paraId="6E57310E" w14:textId="77777777" w:rsidR="005758F5" w:rsidRPr="005758F5" w:rsidRDefault="005758F5" w:rsidP="00A5573C">
            <w:pPr>
              <w:rPr>
                <w:rStyle w:val="normaltextrun"/>
                <w:rFonts w:ascii="Arial" w:hAnsi="Arial" w:cs="Arial"/>
                <w:sz w:val="20"/>
                <w:szCs w:val="20"/>
                <w:shd w:val="clear" w:color="auto" w:fill="FFFFFF"/>
              </w:rPr>
            </w:pPr>
          </w:p>
        </w:tc>
        <w:tc>
          <w:tcPr>
            <w:tcW w:w="1843" w:type="dxa"/>
          </w:tcPr>
          <w:p w14:paraId="4C96BAC2" w14:textId="77777777" w:rsidR="005758F5" w:rsidRPr="005758F5" w:rsidRDefault="005758F5" w:rsidP="005758F5">
            <w:pPr>
              <w:pStyle w:val="paragraph"/>
              <w:spacing w:before="0" w:beforeAutospacing="0" w:after="0" w:afterAutospacing="0"/>
              <w:textAlignment w:val="baseline"/>
              <w:rPr>
                <w:rFonts w:ascii="Arial" w:hAnsi="Arial" w:cs="Arial"/>
                <w:sz w:val="20"/>
                <w:szCs w:val="20"/>
              </w:rPr>
            </w:pPr>
            <w:r w:rsidRPr="005758F5">
              <w:rPr>
                <w:rStyle w:val="normaltextrun"/>
                <w:rFonts w:ascii="Arial" w:hAnsi="Arial" w:cs="Arial"/>
                <w:sz w:val="20"/>
                <w:szCs w:val="20"/>
              </w:rPr>
              <w:t>Policy</w:t>
            </w:r>
            <w:r w:rsidRPr="005758F5">
              <w:rPr>
                <w:rStyle w:val="eop"/>
                <w:rFonts w:ascii="Arial" w:hAnsi="Arial" w:cs="Arial"/>
                <w:sz w:val="20"/>
                <w:szCs w:val="20"/>
              </w:rPr>
              <w:t> </w:t>
            </w:r>
          </w:p>
          <w:p w14:paraId="4D8779E5" w14:textId="77777777" w:rsidR="005758F5" w:rsidRPr="005758F5" w:rsidRDefault="005758F5" w:rsidP="005758F5">
            <w:pPr>
              <w:pStyle w:val="paragraph"/>
              <w:spacing w:before="0" w:beforeAutospacing="0" w:after="0" w:afterAutospacing="0"/>
              <w:textAlignment w:val="baseline"/>
              <w:rPr>
                <w:rFonts w:ascii="Arial" w:hAnsi="Arial" w:cs="Arial"/>
                <w:sz w:val="20"/>
                <w:szCs w:val="20"/>
              </w:rPr>
            </w:pPr>
            <w:r w:rsidRPr="005758F5">
              <w:rPr>
                <w:rStyle w:val="normaltextrun"/>
                <w:rFonts w:ascii="Arial" w:hAnsi="Arial" w:cs="Arial"/>
                <w:sz w:val="20"/>
                <w:szCs w:val="20"/>
              </w:rPr>
              <w:t>RIO Platform</w:t>
            </w:r>
          </w:p>
          <w:p w14:paraId="2201D7E7" w14:textId="77777777" w:rsidR="005758F5" w:rsidRPr="005758F5" w:rsidRDefault="005758F5" w:rsidP="00A5573C">
            <w:pPr>
              <w:rPr>
                <w:rFonts w:ascii="Arial" w:eastAsia="Calibri" w:hAnsi="Arial" w:cs="Arial"/>
                <w:sz w:val="20"/>
                <w:szCs w:val="20"/>
              </w:rPr>
            </w:pPr>
          </w:p>
        </w:tc>
      </w:tr>
      <w:tr w:rsidR="00A5573C" w:rsidRPr="00931AA6" w14:paraId="60AFFE3D" w14:textId="77777777" w:rsidTr="2E627113">
        <w:trPr>
          <w:trHeight w:val="591"/>
        </w:trPr>
        <w:tc>
          <w:tcPr>
            <w:tcW w:w="14454" w:type="dxa"/>
            <w:gridSpan w:val="4"/>
          </w:tcPr>
          <w:p w14:paraId="104275DB" w14:textId="77777777" w:rsidR="00A5573C" w:rsidRPr="00931AA6" w:rsidRDefault="5C80BF20" w:rsidP="0FA32F31">
            <w:pPr>
              <w:rPr>
                <w:rFonts w:ascii="Calibri" w:eastAsia="Calibri" w:hAnsi="Calibri" w:cs="Calibri"/>
                <w:sz w:val="20"/>
                <w:szCs w:val="20"/>
              </w:rPr>
            </w:pPr>
            <w:r w:rsidRPr="2E627113">
              <w:rPr>
                <w:rFonts w:ascii="Arial" w:eastAsia="Calibri" w:hAnsi="Arial" w:cs="Arial"/>
                <w:color w:val="1D9BA1"/>
                <w:sz w:val="20"/>
                <w:szCs w:val="20"/>
              </w:rPr>
              <w:t>Local Partnerships</w:t>
            </w:r>
          </w:p>
        </w:tc>
      </w:tr>
      <w:tr w:rsidR="00A5573C" w:rsidRPr="00931AA6" w14:paraId="7029DF0F" w14:textId="77777777" w:rsidTr="2E627113">
        <w:trPr>
          <w:trHeight w:val="591"/>
        </w:trPr>
        <w:tc>
          <w:tcPr>
            <w:tcW w:w="5524" w:type="dxa"/>
          </w:tcPr>
          <w:p w14:paraId="5AB96664" w14:textId="6217747F" w:rsidR="00A5573C" w:rsidRPr="009C02A7" w:rsidRDefault="005758F5" w:rsidP="005758F5">
            <w:pPr>
              <w:pStyle w:val="ListParagraph"/>
              <w:numPr>
                <w:ilvl w:val="0"/>
                <w:numId w:val="24"/>
              </w:numPr>
              <w:jc w:val="both"/>
              <w:rPr>
                <w:rFonts w:ascii="Arial" w:eastAsia="Calibri" w:hAnsi="Arial" w:cs="Arial"/>
                <w:bCs/>
                <w:sz w:val="20"/>
                <w:szCs w:val="20"/>
              </w:rPr>
            </w:pPr>
            <w:r w:rsidRPr="009C02A7">
              <w:rPr>
                <w:rFonts w:ascii="Arial" w:eastAsia="Calibri" w:hAnsi="Arial" w:cs="Arial"/>
                <w:bCs/>
                <w:sz w:val="20"/>
                <w:szCs w:val="20"/>
              </w:rPr>
              <w:t>Establish</w:t>
            </w:r>
            <w:r w:rsidR="006749B6">
              <w:rPr>
                <w:rFonts w:ascii="Arial" w:eastAsia="Calibri" w:hAnsi="Arial" w:cs="Arial"/>
                <w:bCs/>
                <w:sz w:val="20"/>
                <w:szCs w:val="20"/>
              </w:rPr>
              <w:t xml:space="preserve"> Anchor</w:t>
            </w:r>
            <w:r w:rsidRPr="009C02A7">
              <w:rPr>
                <w:rFonts w:ascii="Arial" w:eastAsia="Calibri" w:hAnsi="Arial" w:cs="Arial"/>
                <w:bCs/>
                <w:sz w:val="20"/>
                <w:szCs w:val="20"/>
              </w:rPr>
              <w:t xml:space="preserve"> Strategic Advisory Group</w:t>
            </w:r>
          </w:p>
          <w:p w14:paraId="1599EA50" w14:textId="77777777" w:rsidR="00A5573C" w:rsidRPr="009C02A7" w:rsidRDefault="00A5573C" w:rsidP="00A5573C">
            <w:pPr>
              <w:jc w:val="both"/>
              <w:rPr>
                <w:rFonts w:ascii="Calibri" w:eastAsia="Calibri" w:hAnsi="Calibri" w:cs="Calibri"/>
                <w:bCs/>
                <w:sz w:val="20"/>
                <w:szCs w:val="20"/>
              </w:rPr>
            </w:pPr>
          </w:p>
        </w:tc>
        <w:tc>
          <w:tcPr>
            <w:tcW w:w="5103" w:type="dxa"/>
          </w:tcPr>
          <w:p w14:paraId="51C3C3F8" w14:textId="77777777" w:rsidR="006749B6" w:rsidRPr="006749B6" w:rsidRDefault="006749B6" w:rsidP="006749B6">
            <w:pPr>
              <w:pStyle w:val="ListParagraph"/>
              <w:numPr>
                <w:ilvl w:val="0"/>
                <w:numId w:val="25"/>
              </w:numPr>
              <w:jc w:val="both"/>
              <w:rPr>
                <w:rFonts w:ascii="Arial" w:eastAsia="Calibri" w:hAnsi="Arial" w:cs="Arial"/>
                <w:sz w:val="20"/>
                <w:szCs w:val="20"/>
              </w:rPr>
            </w:pPr>
            <w:r w:rsidRPr="006749B6">
              <w:rPr>
                <w:rFonts w:ascii="Arial" w:eastAsia="Calibri" w:hAnsi="Arial" w:cs="Arial"/>
                <w:sz w:val="20"/>
                <w:szCs w:val="20"/>
              </w:rPr>
              <w:t>Stakeholder conversations and invitation to inaugural meeting</w:t>
            </w:r>
          </w:p>
          <w:p w14:paraId="4CBECCB0" w14:textId="03EE1DC8" w:rsidR="00A5573C" w:rsidRPr="006749B6" w:rsidRDefault="006749B6" w:rsidP="006749B6">
            <w:pPr>
              <w:pStyle w:val="ListParagraph"/>
              <w:numPr>
                <w:ilvl w:val="0"/>
                <w:numId w:val="25"/>
              </w:numPr>
              <w:jc w:val="both"/>
              <w:rPr>
                <w:rFonts w:ascii="Calibri" w:eastAsia="Calibri" w:hAnsi="Calibri" w:cs="Calibri"/>
                <w:sz w:val="20"/>
                <w:szCs w:val="20"/>
              </w:rPr>
            </w:pPr>
            <w:r w:rsidRPr="006749B6">
              <w:rPr>
                <w:rFonts w:ascii="Arial" w:eastAsia="Calibri" w:hAnsi="Arial" w:cs="Arial"/>
                <w:sz w:val="20"/>
                <w:szCs w:val="20"/>
              </w:rPr>
              <w:t xml:space="preserve">Schedule quarterly meeting dates and </w:t>
            </w:r>
            <w:proofErr w:type="spellStart"/>
            <w:r w:rsidRPr="006749B6">
              <w:rPr>
                <w:rFonts w:ascii="Arial" w:eastAsia="Calibri" w:hAnsi="Arial" w:cs="Arial"/>
                <w:sz w:val="20"/>
                <w:szCs w:val="20"/>
              </w:rPr>
              <w:t>ToR</w:t>
            </w:r>
            <w:proofErr w:type="spellEnd"/>
          </w:p>
        </w:tc>
        <w:tc>
          <w:tcPr>
            <w:tcW w:w="1984" w:type="dxa"/>
          </w:tcPr>
          <w:p w14:paraId="4EBF5CAB" w14:textId="3CC3DC8B" w:rsidR="00A5573C" w:rsidRPr="00931AA6" w:rsidRDefault="413D1262" w:rsidP="0FA32F31">
            <w:pPr>
              <w:rPr>
                <w:rFonts w:ascii="Arial" w:eastAsia="Arial" w:hAnsi="Arial" w:cs="Arial"/>
                <w:sz w:val="20"/>
                <w:szCs w:val="20"/>
              </w:rPr>
            </w:pPr>
            <w:r w:rsidRPr="0FA32F31">
              <w:rPr>
                <w:rFonts w:ascii="Arial" w:eastAsia="Arial" w:hAnsi="Arial" w:cs="Arial"/>
                <w:sz w:val="20"/>
                <w:szCs w:val="20"/>
              </w:rPr>
              <w:t>Jan 2025</w:t>
            </w:r>
          </w:p>
        </w:tc>
        <w:tc>
          <w:tcPr>
            <w:tcW w:w="1843" w:type="dxa"/>
          </w:tcPr>
          <w:p w14:paraId="1E52F912" w14:textId="1F1A094B" w:rsidR="00A5573C" w:rsidRPr="00931AA6" w:rsidRDefault="3B381076" w:rsidP="0FA32F31">
            <w:pPr>
              <w:rPr>
                <w:rFonts w:ascii="Arial" w:eastAsia="Arial" w:hAnsi="Arial" w:cs="Arial"/>
                <w:sz w:val="20"/>
                <w:szCs w:val="20"/>
              </w:rPr>
            </w:pPr>
            <w:r w:rsidRPr="0FA32F31">
              <w:rPr>
                <w:rFonts w:ascii="Arial" w:eastAsia="Arial" w:hAnsi="Arial" w:cs="Arial"/>
                <w:sz w:val="20"/>
                <w:szCs w:val="20"/>
              </w:rPr>
              <w:t>First meeting taken place</w:t>
            </w:r>
          </w:p>
        </w:tc>
      </w:tr>
      <w:tr w:rsidR="00A5573C" w:rsidRPr="00931AA6" w14:paraId="115133FB" w14:textId="77777777" w:rsidTr="2E627113">
        <w:trPr>
          <w:trHeight w:val="591"/>
        </w:trPr>
        <w:tc>
          <w:tcPr>
            <w:tcW w:w="5524" w:type="dxa"/>
          </w:tcPr>
          <w:p w14:paraId="115F3325" w14:textId="556C8043" w:rsidR="00A5573C" w:rsidRPr="009C02A7" w:rsidRDefault="009C02A7" w:rsidP="005758F5">
            <w:pPr>
              <w:pStyle w:val="ListParagraph"/>
              <w:numPr>
                <w:ilvl w:val="0"/>
                <w:numId w:val="24"/>
              </w:numPr>
              <w:jc w:val="both"/>
              <w:rPr>
                <w:rFonts w:ascii="Arial" w:eastAsia="Calibri" w:hAnsi="Arial" w:cs="Arial"/>
                <w:bCs/>
                <w:sz w:val="20"/>
                <w:szCs w:val="20"/>
              </w:rPr>
            </w:pPr>
            <w:r w:rsidRPr="009C02A7">
              <w:rPr>
                <w:rFonts w:ascii="Arial" w:eastAsia="Calibri" w:hAnsi="Arial" w:cs="Arial"/>
                <w:bCs/>
                <w:sz w:val="20"/>
                <w:szCs w:val="20"/>
              </w:rPr>
              <w:t>Participation with West Dunbartonshire Council’s Flourishing Delivery Improvement Group (DIG)</w:t>
            </w:r>
          </w:p>
          <w:p w14:paraId="0C39CD1D" w14:textId="77777777" w:rsidR="00A5573C" w:rsidRPr="009C02A7" w:rsidRDefault="00A5573C" w:rsidP="00A5573C">
            <w:pPr>
              <w:jc w:val="both"/>
              <w:rPr>
                <w:rFonts w:ascii="Calibri" w:eastAsia="Calibri" w:hAnsi="Calibri" w:cs="Calibri"/>
                <w:sz w:val="20"/>
                <w:szCs w:val="20"/>
              </w:rPr>
            </w:pPr>
          </w:p>
        </w:tc>
        <w:tc>
          <w:tcPr>
            <w:tcW w:w="5103" w:type="dxa"/>
          </w:tcPr>
          <w:p w14:paraId="207E8DA1" w14:textId="23565485" w:rsidR="00A5573C" w:rsidRPr="00931AA6" w:rsidRDefault="2810AB50" w:rsidP="0FA32F31">
            <w:pPr>
              <w:rPr>
                <w:rFonts w:ascii="Arial" w:eastAsia="Arial" w:hAnsi="Arial" w:cs="Arial"/>
                <w:sz w:val="20"/>
                <w:szCs w:val="20"/>
              </w:rPr>
            </w:pPr>
            <w:r w:rsidRPr="0FA32F31">
              <w:rPr>
                <w:rFonts w:ascii="Arial" w:eastAsia="Arial" w:hAnsi="Arial" w:cs="Arial"/>
                <w:sz w:val="20"/>
                <w:szCs w:val="20"/>
              </w:rPr>
              <w:t xml:space="preserve">Anchor programme updates provided by NHSGJ via regular attendance and </w:t>
            </w:r>
            <w:r w:rsidR="17821C12" w:rsidRPr="0FA32F31">
              <w:rPr>
                <w:rFonts w:ascii="Arial" w:eastAsia="Arial" w:hAnsi="Arial" w:cs="Arial"/>
                <w:sz w:val="20"/>
                <w:szCs w:val="20"/>
              </w:rPr>
              <w:t>discussions on collaborative opportunities</w:t>
            </w:r>
          </w:p>
        </w:tc>
        <w:tc>
          <w:tcPr>
            <w:tcW w:w="1984" w:type="dxa"/>
          </w:tcPr>
          <w:p w14:paraId="320C26E4" w14:textId="310E5C45" w:rsidR="00A5573C" w:rsidRPr="00931AA6" w:rsidRDefault="2685B1E6" w:rsidP="0FA32F31">
            <w:pPr>
              <w:rPr>
                <w:rFonts w:ascii="Arial" w:eastAsia="Arial" w:hAnsi="Arial" w:cs="Arial"/>
                <w:sz w:val="20"/>
                <w:szCs w:val="20"/>
              </w:rPr>
            </w:pPr>
            <w:r w:rsidRPr="0FA32F31">
              <w:rPr>
                <w:rFonts w:ascii="Arial" w:eastAsia="Arial" w:hAnsi="Arial" w:cs="Arial"/>
                <w:sz w:val="20"/>
                <w:szCs w:val="20"/>
              </w:rPr>
              <w:t>Achieved and ongoing</w:t>
            </w:r>
          </w:p>
        </w:tc>
        <w:tc>
          <w:tcPr>
            <w:tcW w:w="1843" w:type="dxa"/>
          </w:tcPr>
          <w:p w14:paraId="173CC4A9" w14:textId="77777777" w:rsidR="00A5573C" w:rsidRPr="00931AA6" w:rsidRDefault="00A5573C" w:rsidP="0FA32F31">
            <w:pPr>
              <w:rPr>
                <w:rFonts w:ascii="Arial" w:eastAsia="Arial" w:hAnsi="Arial" w:cs="Arial"/>
                <w:sz w:val="20"/>
                <w:szCs w:val="20"/>
              </w:rPr>
            </w:pPr>
          </w:p>
        </w:tc>
      </w:tr>
      <w:tr w:rsidR="005758F5" w:rsidRPr="00931AA6" w14:paraId="75BA83DF" w14:textId="77777777" w:rsidTr="2E627113">
        <w:trPr>
          <w:trHeight w:val="591"/>
        </w:trPr>
        <w:tc>
          <w:tcPr>
            <w:tcW w:w="5524" w:type="dxa"/>
          </w:tcPr>
          <w:p w14:paraId="4CF0A223" w14:textId="5A338C36" w:rsidR="005758F5" w:rsidRPr="009C02A7" w:rsidRDefault="009C02A7" w:rsidP="005758F5">
            <w:pPr>
              <w:pStyle w:val="ListParagraph"/>
              <w:numPr>
                <w:ilvl w:val="0"/>
                <w:numId w:val="24"/>
              </w:numPr>
              <w:jc w:val="both"/>
              <w:rPr>
                <w:rFonts w:ascii="Arial" w:eastAsia="Calibri" w:hAnsi="Arial" w:cs="Arial"/>
                <w:bCs/>
                <w:sz w:val="20"/>
                <w:szCs w:val="20"/>
              </w:rPr>
            </w:pPr>
            <w:r w:rsidRPr="009C02A7">
              <w:rPr>
                <w:rFonts w:ascii="Arial" w:eastAsia="Calibri" w:hAnsi="Arial" w:cs="Arial"/>
                <w:bCs/>
                <w:sz w:val="20"/>
                <w:szCs w:val="20"/>
              </w:rPr>
              <w:t>Accept role as a lead partner on the Family Prosperity Network (WDC’s child poverty collaborative effort)</w:t>
            </w:r>
          </w:p>
        </w:tc>
        <w:tc>
          <w:tcPr>
            <w:tcW w:w="5103" w:type="dxa"/>
          </w:tcPr>
          <w:p w14:paraId="01F5B542" w14:textId="05A74A19" w:rsidR="005758F5" w:rsidRPr="00931AA6" w:rsidRDefault="3845FCFE" w:rsidP="0FA32F31">
            <w:pPr>
              <w:pStyle w:val="ListParagraph"/>
              <w:numPr>
                <w:ilvl w:val="0"/>
                <w:numId w:val="10"/>
              </w:numPr>
              <w:rPr>
                <w:rFonts w:ascii="Arial" w:eastAsia="Arial" w:hAnsi="Arial" w:cs="Arial"/>
                <w:sz w:val="20"/>
                <w:szCs w:val="20"/>
              </w:rPr>
            </w:pPr>
            <w:r w:rsidRPr="0FA32F31">
              <w:rPr>
                <w:rFonts w:ascii="Arial" w:eastAsia="Arial" w:hAnsi="Arial" w:cs="Arial"/>
                <w:sz w:val="20"/>
                <w:szCs w:val="20"/>
              </w:rPr>
              <w:t>Network now established with regular attendance from NHSGJ</w:t>
            </w:r>
          </w:p>
          <w:p w14:paraId="4688E511" w14:textId="7153486A" w:rsidR="005758F5" w:rsidRPr="00931AA6" w:rsidRDefault="3845FCFE" w:rsidP="0FA32F31">
            <w:pPr>
              <w:pStyle w:val="ListParagraph"/>
              <w:numPr>
                <w:ilvl w:val="0"/>
                <w:numId w:val="10"/>
              </w:numPr>
              <w:rPr>
                <w:rFonts w:ascii="Arial" w:eastAsia="Arial" w:hAnsi="Arial" w:cs="Arial"/>
                <w:sz w:val="20"/>
                <w:szCs w:val="20"/>
              </w:rPr>
            </w:pPr>
            <w:r w:rsidRPr="0FA32F31">
              <w:rPr>
                <w:rFonts w:ascii="Arial" w:eastAsia="Arial" w:hAnsi="Arial" w:cs="Arial"/>
                <w:sz w:val="20"/>
                <w:szCs w:val="20"/>
              </w:rPr>
              <w:lastRenderedPageBreak/>
              <w:t>NHSGJ working with internal departments i.e. HR to establish how the organisation contributes to child poverty targets</w:t>
            </w:r>
          </w:p>
        </w:tc>
        <w:tc>
          <w:tcPr>
            <w:tcW w:w="1984" w:type="dxa"/>
          </w:tcPr>
          <w:p w14:paraId="0CC89A8A" w14:textId="525B001F" w:rsidR="005758F5" w:rsidRPr="00931AA6" w:rsidRDefault="7CDBC85E" w:rsidP="0FA32F31">
            <w:pPr>
              <w:rPr>
                <w:rFonts w:ascii="Arial" w:eastAsia="Arial" w:hAnsi="Arial" w:cs="Arial"/>
                <w:sz w:val="20"/>
                <w:szCs w:val="20"/>
              </w:rPr>
            </w:pPr>
            <w:r w:rsidRPr="0FA32F31">
              <w:rPr>
                <w:rFonts w:ascii="Arial" w:eastAsia="Arial" w:hAnsi="Arial" w:cs="Arial"/>
                <w:sz w:val="20"/>
                <w:szCs w:val="20"/>
              </w:rPr>
              <w:lastRenderedPageBreak/>
              <w:t>Achieved and ongoing</w:t>
            </w:r>
          </w:p>
        </w:tc>
        <w:tc>
          <w:tcPr>
            <w:tcW w:w="1843" w:type="dxa"/>
          </w:tcPr>
          <w:p w14:paraId="06DD600D" w14:textId="77777777" w:rsidR="005758F5" w:rsidRPr="00931AA6" w:rsidRDefault="005758F5" w:rsidP="0FA32F31">
            <w:pPr>
              <w:rPr>
                <w:rFonts w:ascii="Arial" w:eastAsia="Arial" w:hAnsi="Arial" w:cs="Arial"/>
                <w:sz w:val="20"/>
                <w:szCs w:val="20"/>
              </w:rPr>
            </w:pPr>
          </w:p>
        </w:tc>
      </w:tr>
      <w:tr w:rsidR="005758F5" w:rsidRPr="00931AA6" w14:paraId="1121994D" w14:textId="77777777" w:rsidTr="2E627113">
        <w:trPr>
          <w:trHeight w:val="591"/>
        </w:trPr>
        <w:tc>
          <w:tcPr>
            <w:tcW w:w="5524" w:type="dxa"/>
          </w:tcPr>
          <w:p w14:paraId="75EDA8C4" w14:textId="46E0ED9E" w:rsidR="005758F5" w:rsidRDefault="009C02A7" w:rsidP="009C02A7">
            <w:pPr>
              <w:pStyle w:val="ListParagraph"/>
              <w:numPr>
                <w:ilvl w:val="0"/>
                <w:numId w:val="24"/>
              </w:numPr>
              <w:jc w:val="both"/>
              <w:rPr>
                <w:rFonts w:ascii="Arial" w:eastAsia="Calibri" w:hAnsi="Arial" w:cs="Arial"/>
                <w:bCs/>
                <w:color w:val="1D9BA1"/>
                <w:sz w:val="20"/>
                <w:szCs w:val="20"/>
              </w:rPr>
            </w:pPr>
            <w:r w:rsidRPr="009C02A7">
              <w:rPr>
                <w:rFonts w:ascii="Arial" w:eastAsia="Calibri" w:hAnsi="Arial" w:cs="Arial"/>
                <w:bCs/>
                <w:sz w:val="20"/>
                <w:szCs w:val="20"/>
              </w:rPr>
              <w:t xml:space="preserve">Active role in regeneration activity across West Dunbartonshire and Clydebank </w:t>
            </w:r>
          </w:p>
        </w:tc>
        <w:tc>
          <w:tcPr>
            <w:tcW w:w="5103" w:type="dxa"/>
          </w:tcPr>
          <w:p w14:paraId="39706F20" w14:textId="4D4222FB" w:rsidR="005758F5" w:rsidRPr="00931AA6" w:rsidRDefault="27A9B1B1" w:rsidP="0FA32F31">
            <w:pPr>
              <w:rPr>
                <w:rFonts w:ascii="Arial" w:eastAsia="Arial" w:hAnsi="Arial" w:cs="Arial"/>
                <w:sz w:val="20"/>
                <w:szCs w:val="20"/>
              </w:rPr>
            </w:pPr>
            <w:r w:rsidRPr="0FA32F31">
              <w:rPr>
                <w:rFonts w:ascii="Arial" w:eastAsia="Arial" w:hAnsi="Arial" w:cs="Arial"/>
                <w:sz w:val="20"/>
                <w:szCs w:val="20"/>
              </w:rPr>
              <w:t>NHSGJ is engaged with the Clydebank Town Board and W</w:t>
            </w:r>
            <w:r w:rsidR="2353CC0B" w:rsidRPr="0FA32F31">
              <w:rPr>
                <w:rFonts w:ascii="Arial" w:eastAsia="Arial" w:hAnsi="Arial" w:cs="Arial"/>
                <w:sz w:val="20"/>
                <w:szCs w:val="20"/>
              </w:rPr>
              <w:t xml:space="preserve">est </w:t>
            </w:r>
            <w:r w:rsidRPr="0FA32F31">
              <w:rPr>
                <w:rFonts w:ascii="Arial" w:eastAsia="Arial" w:hAnsi="Arial" w:cs="Arial"/>
                <w:sz w:val="20"/>
                <w:szCs w:val="20"/>
              </w:rPr>
              <w:t>D</w:t>
            </w:r>
            <w:r w:rsidR="29460850" w:rsidRPr="0FA32F31">
              <w:rPr>
                <w:rFonts w:ascii="Arial" w:eastAsia="Arial" w:hAnsi="Arial" w:cs="Arial"/>
                <w:sz w:val="20"/>
                <w:szCs w:val="20"/>
              </w:rPr>
              <w:t>unbartonshire</w:t>
            </w:r>
            <w:r w:rsidRPr="0FA32F31">
              <w:rPr>
                <w:rFonts w:ascii="Arial" w:eastAsia="Arial" w:hAnsi="Arial" w:cs="Arial"/>
                <w:sz w:val="20"/>
                <w:szCs w:val="20"/>
              </w:rPr>
              <w:t xml:space="preserve"> Community Planning</w:t>
            </w:r>
            <w:r w:rsidR="46A2B2B3" w:rsidRPr="0FA32F31">
              <w:rPr>
                <w:rFonts w:ascii="Arial" w:eastAsia="Arial" w:hAnsi="Arial" w:cs="Arial"/>
                <w:sz w:val="20"/>
                <w:szCs w:val="20"/>
              </w:rPr>
              <w:t xml:space="preserve"> Board</w:t>
            </w:r>
          </w:p>
        </w:tc>
        <w:tc>
          <w:tcPr>
            <w:tcW w:w="1984" w:type="dxa"/>
          </w:tcPr>
          <w:p w14:paraId="2963E549" w14:textId="23E00CE4" w:rsidR="005758F5" w:rsidRPr="00931AA6" w:rsidRDefault="0006F8B0" w:rsidP="0FA32F31">
            <w:pPr>
              <w:rPr>
                <w:rFonts w:ascii="Arial" w:eastAsia="Arial" w:hAnsi="Arial" w:cs="Arial"/>
                <w:sz w:val="20"/>
                <w:szCs w:val="20"/>
              </w:rPr>
            </w:pPr>
            <w:r w:rsidRPr="0FA32F31">
              <w:rPr>
                <w:rFonts w:ascii="Arial" w:eastAsia="Arial" w:hAnsi="Arial" w:cs="Arial"/>
                <w:sz w:val="20"/>
                <w:szCs w:val="20"/>
              </w:rPr>
              <w:t>Achieved</w:t>
            </w:r>
            <w:r w:rsidR="32516B81" w:rsidRPr="0FA32F31">
              <w:rPr>
                <w:rFonts w:ascii="Arial" w:eastAsia="Arial" w:hAnsi="Arial" w:cs="Arial"/>
                <w:sz w:val="20"/>
                <w:szCs w:val="20"/>
              </w:rPr>
              <w:t xml:space="preserve"> and ongoing </w:t>
            </w:r>
          </w:p>
        </w:tc>
        <w:tc>
          <w:tcPr>
            <w:tcW w:w="1843" w:type="dxa"/>
          </w:tcPr>
          <w:p w14:paraId="785FE002" w14:textId="77777777" w:rsidR="005758F5" w:rsidRDefault="005758F5" w:rsidP="0FA32F31">
            <w:pPr>
              <w:rPr>
                <w:rFonts w:ascii="Arial" w:eastAsia="Arial" w:hAnsi="Arial" w:cs="Arial"/>
                <w:sz w:val="20"/>
                <w:szCs w:val="20"/>
              </w:rPr>
            </w:pPr>
          </w:p>
        </w:tc>
      </w:tr>
      <w:tr w:rsidR="760B4A86" w14:paraId="64B21765" w14:textId="77777777" w:rsidTr="2E627113">
        <w:trPr>
          <w:trHeight w:val="300"/>
        </w:trPr>
        <w:tc>
          <w:tcPr>
            <w:tcW w:w="5524" w:type="dxa"/>
          </w:tcPr>
          <w:p w14:paraId="74BE5CD6" w14:textId="758F1F1F" w:rsidR="760B4A86" w:rsidRDefault="760B4A86" w:rsidP="760B4A86">
            <w:pPr>
              <w:pStyle w:val="ListParagraph"/>
              <w:numPr>
                <w:ilvl w:val="0"/>
                <w:numId w:val="24"/>
              </w:numPr>
              <w:jc w:val="both"/>
              <w:rPr>
                <w:rFonts w:ascii="Arial" w:eastAsia="Arial" w:hAnsi="Arial" w:cs="Arial"/>
                <w:sz w:val="20"/>
                <w:szCs w:val="20"/>
              </w:rPr>
            </w:pPr>
            <w:r w:rsidRPr="760B4A86">
              <w:rPr>
                <w:rFonts w:ascii="Arial" w:eastAsia="Arial" w:hAnsi="Arial" w:cs="Arial"/>
                <w:sz w:val="20"/>
                <w:szCs w:val="20"/>
              </w:rPr>
              <w:t>Scope out proposal to establish an IT Academy hosted by NHS Golden Jubilee</w:t>
            </w:r>
          </w:p>
        </w:tc>
        <w:tc>
          <w:tcPr>
            <w:tcW w:w="5103" w:type="dxa"/>
          </w:tcPr>
          <w:p w14:paraId="12854BD3" w14:textId="2252960B" w:rsidR="760B4A86" w:rsidRDefault="760B4A86" w:rsidP="760B4A86">
            <w:pPr>
              <w:pStyle w:val="ListParagraph"/>
              <w:numPr>
                <w:ilvl w:val="0"/>
                <w:numId w:val="5"/>
              </w:numPr>
              <w:ind w:left="360"/>
              <w:rPr>
                <w:rFonts w:ascii="Arial" w:eastAsia="Arial" w:hAnsi="Arial" w:cs="Arial"/>
                <w:sz w:val="20"/>
                <w:szCs w:val="20"/>
              </w:rPr>
            </w:pPr>
            <w:r w:rsidRPr="760B4A86">
              <w:rPr>
                <w:rFonts w:ascii="Arial" w:eastAsia="Arial" w:hAnsi="Arial" w:cs="Arial"/>
                <w:sz w:val="20"/>
                <w:szCs w:val="20"/>
              </w:rPr>
              <w:t>Engagement and discussion with internal and external stakeholders to identify requirements.</w:t>
            </w:r>
          </w:p>
          <w:p w14:paraId="1F6A0415" w14:textId="460BC47E" w:rsidR="760B4A86" w:rsidRDefault="760B4A86" w:rsidP="760B4A86">
            <w:pPr>
              <w:pStyle w:val="ListParagraph"/>
              <w:numPr>
                <w:ilvl w:val="0"/>
                <w:numId w:val="5"/>
              </w:numPr>
              <w:ind w:left="360"/>
              <w:rPr>
                <w:rFonts w:ascii="Arial" w:eastAsia="Arial" w:hAnsi="Arial" w:cs="Arial"/>
                <w:sz w:val="20"/>
                <w:szCs w:val="20"/>
              </w:rPr>
            </w:pPr>
            <w:r w:rsidRPr="760B4A86">
              <w:rPr>
                <w:rFonts w:ascii="Arial" w:eastAsia="Arial" w:hAnsi="Arial" w:cs="Arial"/>
                <w:sz w:val="20"/>
                <w:szCs w:val="20"/>
              </w:rPr>
              <w:t>Design delivery model</w:t>
            </w:r>
          </w:p>
          <w:p w14:paraId="6C401569" w14:textId="46CCDF1D" w:rsidR="760B4A86" w:rsidRDefault="760B4A86" w:rsidP="760B4A86">
            <w:pPr>
              <w:pStyle w:val="ListParagraph"/>
              <w:numPr>
                <w:ilvl w:val="0"/>
                <w:numId w:val="5"/>
              </w:numPr>
              <w:ind w:left="360"/>
              <w:rPr>
                <w:rFonts w:ascii="Arial" w:eastAsia="Arial" w:hAnsi="Arial" w:cs="Arial"/>
                <w:sz w:val="20"/>
                <w:szCs w:val="20"/>
              </w:rPr>
            </w:pPr>
            <w:r w:rsidRPr="760B4A86">
              <w:rPr>
                <w:rFonts w:ascii="Arial" w:eastAsia="Arial" w:hAnsi="Arial" w:cs="Arial"/>
                <w:sz w:val="20"/>
                <w:szCs w:val="20"/>
              </w:rPr>
              <w:t>Progress with seeking approval for current apprenticeships roles</w:t>
            </w:r>
          </w:p>
          <w:p w14:paraId="1A28E4AB" w14:textId="7C1A17A6" w:rsidR="760B4A86" w:rsidRDefault="760B4A86" w:rsidP="760B4A86">
            <w:r w:rsidRPr="760B4A86">
              <w:rPr>
                <w:rFonts w:ascii="Arial" w:eastAsia="Arial" w:hAnsi="Arial" w:cs="Arial"/>
                <w:sz w:val="20"/>
                <w:szCs w:val="20"/>
              </w:rPr>
              <w:t xml:space="preserve"> </w:t>
            </w:r>
          </w:p>
        </w:tc>
        <w:tc>
          <w:tcPr>
            <w:tcW w:w="1984" w:type="dxa"/>
          </w:tcPr>
          <w:p w14:paraId="41DAA5F7" w14:textId="61A6BFE4" w:rsidR="760B4A86" w:rsidRDefault="760B4A86" w:rsidP="760B4A86">
            <w:r w:rsidRPr="760B4A86">
              <w:rPr>
                <w:rFonts w:ascii="Arial" w:eastAsia="Arial" w:hAnsi="Arial" w:cs="Arial"/>
                <w:sz w:val="20"/>
                <w:szCs w:val="20"/>
              </w:rPr>
              <w:t>Dec 2025</w:t>
            </w:r>
          </w:p>
        </w:tc>
        <w:tc>
          <w:tcPr>
            <w:tcW w:w="1843" w:type="dxa"/>
          </w:tcPr>
          <w:p w14:paraId="3B798B8E" w14:textId="2CC6C7DE" w:rsidR="760B4A86" w:rsidRDefault="760B4A86" w:rsidP="760B4A86">
            <w:r w:rsidRPr="760B4A86">
              <w:rPr>
                <w:rFonts w:ascii="Arial" w:eastAsia="Arial" w:hAnsi="Arial" w:cs="Arial"/>
                <w:sz w:val="20"/>
                <w:szCs w:val="20"/>
              </w:rPr>
              <w:t>Launch of 2 to 3 apprenticeships by summer 2025</w:t>
            </w:r>
          </w:p>
          <w:p w14:paraId="37E8DAB0" w14:textId="07E53425" w:rsidR="760B4A86" w:rsidRDefault="760B4A86" w:rsidP="760B4A86">
            <w:r w:rsidRPr="760B4A86">
              <w:rPr>
                <w:rFonts w:ascii="Arial" w:eastAsia="Arial" w:hAnsi="Arial" w:cs="Arial"/>
                <w:sz w:val="20"/>
                <w:szCs w:val="20"/>
              </w:rPr>
              <w:t xml:space="preserve"> </w:t>
            </w:r>
          </w:p>
          <w:p w14:paraId="620AB041" w14:textId="4E5A0ADC" w:rsidR="760B4A86" w:rsidRDefault="760B4A86" w:rsidP="760B4A86">
            <w:r w:rsidRPr="760B4A86">
              <w:rPr>
                <w:rFonts w:ascii="Arial" w:eastAsia="Arial" w:hAnsi="Arial" w:cs="Arial"/>
                <w:sz w:val="20"/>
                <w:szCs w:val="20"/>
              </w:rPr>
              <w:t xml:space="preserve">  </w:t>
            </w:r>
          </w:p>
          <w:p w14:paraId="1CA3164C" w14:textId="44C27743" w:rsidR="760B4A86" w:rsidRDefault="760B4A86" w:rsidP="760B4A86">
            <w:r w:rsidRPr="760B4A86">
              <w:rPr>
                <w:rFonts w:ascii="Arial" w:eastAsia="Arial" w:hAnsi="Arial" w:cs="Arial"/>
                <w:sz w:val="20"/>
                <w:szCs w:val="20"/>
              </w:rPr>
              <w:t xml:space="preserve"> </w:t>
            </w:r>
          </w:p>
          <w:p w14:paraId="5214FE78" w14:textId="3DBEFCD3" w:rsidR="760B4A86" w:rsidRDefault="760B4A86" w:rsidP="760B4A86">
            <w:pPr>
              <w:rPr>
                <w:rFonts w:ascii="Arial" w:eastAsia="Arial" w:hAnsi="Arial" w:cs="Arial"/>
                <w:sz w:val="20"/>
                <w:szCs w:val="20"/>
              </w:rPr>
            </w:pPr>
          </w:p>
        </w:tc>
      </w:tr>
      <w:tr w:rsidR="760B4A86" w14:paraId="7D686FA9" w14:textId="77777777" w:rsidTr="2E627113">
        <w:trPr>
          <w:trHeight w:val="300"/>
        </w:trPr>
        <w:tc>
          <w:tcPr>
            <w:tcW w:w="5524" w:type="dxa"/>
          </w:tcPr>
          <w:p w14:paraId="54C3027F" w14:textId="1D65314D" w:rsidR="760B4A86" w:rsidRDefault="760B4A86" w:rsidP="760B4A86">
            <w:pPr>
              <w:pStyle w:val="ListParagraph"/>
              <w:numPr>
                <w:ilvl w:val="0"/>
                <w:numId w:val="24"/>
              </w:numPr>
              <w:jc w:val="both"/>
              <w:rPr>
                <w:rFonts w:ascii="Arial" w:eastAsia="Arial" w:hAnsi="Arial" w:cs="Arial"/>
                <w:sz w:val="20"/>
                <w:szCs w:val="20"/>
              </w:rPr>
            </w:pPr>
            <w:r w:rsidRPr="760B4A86">
              <w:rPr>
                <w:rFonts w:ascii="Arial" w:eastAsia="Arial" w:hAnsi="Arial" w:cs="Arial"/>
                <w:sz w:val="20"/>
                <w:szCs w:val="20"/>
              </w:rPr>
              <w:t>Design and launch careers network</w:t>
            </w:r>
          </w:p>
        </w:tc>
        <w:tc>
          <w:tcPr>
            <w:tcW w:w="5103" w:type="dxa"/>
          </w:tcPr>
          <w:p w14:paraId="5F85C8B8" w14:textId="3CBCB110" w:rsidR="760B4A86" w:rsidRDefault="760B4A86" w:rsidP="760B4A86">
            <w:pPr>
              <w:pStyle w:val="ListParagraph"/>
              <w:numPr>
                <w:ilvl w:val="0"/>
                <w:numId w:val="1"/>
              </w:numPr>
              <w:rPr>
                <w:rFonts w:ascii="Arial" w:eastAsia="Arial" w:hAnsi="Arial" w:cs="Arial"/>
                <w:sz w:val="20"/>
                <w:szCs w:val="20"/>
              </w:rPr>
            </w:pPr>
            <w:r w:rsidRPr="760B4A86">
              <w:rPr>
                <w:rFonts w:ascii="Arial" w:eastAsia="Arial" w:hAnsi="Arial" w:cs="Arial"/>
                <w:sz w:val="20"/>
                <w:szCs w:val="20"/>
              </w:rPr>
              <w:t>Feasibility and discussions with local schools</w:t>
            </w:r>
          </w:p>
          <w:p w14:paraId="491234B3" w14:textId="2B98B58F" w:rsidR="760B4A86" w:rsidRDefault="760B4A86" w:rsidP="760B4A86">
            <w:pPr>
              <w:pStyle w:val="ListParagraph"/>
              <w:numPr>
                <w:ilvl w:val="0"/>
                <w:numId w:val="1"/>
              </w:numPr>
              <w:rPr>
                <w:rFonts w:ascii="Arial" w:eastAsia="Arial" w:hAnsi="Arial" w:cs="Arial"/>
                <w:sz w:val="20"/>
                <w:szCs w:val="20"/>
              </w:rPr>
            </w:pPr>
            <w:r w:rsidRPr="760B4A86">
              <w:rPr>
                <w:rFonts w:ascii="Arial" w:eastAsia="Arial" w:hAnsi="Arial" w:cs="Arial"/>
                <w:sz w:val="20"/>
                <w:szCs w:val="20"/>
              </w:rPr>
              <w:t>Determine resource and volunteer capacity from across NHSGJ</w:t>
            </w:r>
          </w:p>
          <w:p w14:paraId="54922E4D" w14:textId="13DAEF96" w:rsidR="760B4A86" w:rsidRDefault="760B4A86" w:rsidP="760B4A86">
            <w:pPr>
              <w:pStyle w:val="ListParagraph"/>
              <w:numPr>
                <w:ilvl w:val="0"/>
                <w:numId w:val="1"/>
              </w:numPr>
              <w:rPr>
                <w:rFonts w:ascii="Arial" w:eastAsia="Arial" w:hAnsi="Arial" w:cs="Arial"/>
                <w:sz w:val="20"/>
                <w:szCs w:val="20"/>
              </w:rPr>
            </w:pPr>
            <w:r w:rsidRPr="760B4A86">
              <w:rPr>
                <w:rFonts w:ascii="Arial" w:eastAsia="Arial" w:hAnsi="Arial" w:cs="Arial"/>
                <w:sz w:val="20"/>
                <w:szCs w:val="20"/>
              </w:rPr>
              <w:t xml:space="preserve">Discussions with NHSGJ HR </w:t>
            </w:r>
            <w:proofErr w:type="spellStart"/>
            <w:r w:rsidRPr="760B4A86">
              <w:rPr>
                <w:rFonts w:ascii="Arial" w:eastAsia="Arial" w:hAnsi="Arial" w:cs="Arial"/>
                <w:sz w:val="20"/>
                <w:szCs w:val="20"/>
              </w:rPr>
              <w:t>Dept</w:t>
            </w:r>
            <w:proofErr w:type="spellEnd"/>
          </w:p>
          <w:p w14:paraId="6706EB78" w14:textId="56216FA5" w:rsidR="760B4A86" w:rsidRDefault="760B4A86" w:rsidP="760B4A86">
            <w:pPr>
              <w:pStyle w:val="ListParagraph"/>
              <w:numPr>
                <w:ilvl w:val="0"/>
                <w:numId w:val="1"/>
              </w:numPr>
              <w:rPr>
                <w:rFonts w:ascii="Arial" w:eastAsia="Arial" w:hAnsi="Arial" w:cs="Arial"/>
                <w:sz w:val="20"/>
                <w:szCs w:val="20"/>
              </w:rPr>
            </w:pPr>
            <w:r w:rsidRPr="760B4A86">
              <w:rPr>
                <w:rFonts w:ascii="Arial" w:eastAsia="Arial" w:hAnsi="Arial" w:cs="Arial"/>
                <w:sz w:val="20"/>
                <w:szCs w:val="20"/>
              </w:rPr>
              <w:t>Design delivery model</w:t>
            </w:r>
          </w:p>
          <w:p w14:paraId="29665CD0" w14:textId="2F8810DB" w:rsidR="760B4A86" w:rsidRDefault="760B4A86" w:rsidP="760B4A86">
            <w:pPr>
              <w:pStyle w:val="ListParagraph"/>
              <w:numPr>
                <w:ilvl w:val="0"/>
                <w:numId w:val="1"/>
              </w:numPr>
              <w:rPr>
                <w:rFonts w:ascii="Arial" w:eastAsia="Arial" w:hAnsi="Arial" w:cs="Arial"/>
                <w:sz w:val="20"/>
                <w:szCs w:val="20"/>
              </w:rPr>
            </w:pPr>
            <w:r w:rsidRPr="760B4A86">
              <w:rPr>
                <w:rFonts w:ascii="Arial" w:eastAsia="Arial" w:hAnsi="Arial" w:cs="Arial"/>
                <w:sz w:val="20"/>
                <w:szCs w:val="20"/>
              </w:rPr>
              <w:t>Launch</w:t>
            </w:r>
          </w:p>
        </w:tc>
        <w:tc>
          <w:tcPr>
            <w:tcW w:w="1984" w:type="dxa"/>
          </w:tcPr>
          <w:p w14:paraId="57822D09" w14:textId="603C0679" w:rsidR="760B4A86" w:rsidRDefault="760B4A86" w:rsidP="760B4A86">
            <w:r w:rsidRPr="760B4A86">
              <w:rPr>
                <w:rFonts w:ascii="Arial" w:eastAsia="Arial" w:hAnsi="Arial" w:cs="Arial"/>
                <w:sz w:val="20"/>
                <w:szCs w:val="20"/>
              </w:rPr>
              <w:t>Aug 202</w:t>
            </w:r>
            <w:r w:rsidR="484B9D97" w:rsidRPr="760B4A86">
              <w:rPr>
                <w:rFonts w:ascii="Arial" w:eastAsia="Arial" w:hAnsi="Arial" w:cs="Arial"/>
                <w:sz w:val="20"/>
                <w:szCs w:val="20"/>
              </w:rPr>
              <w:t>5</w:t>
            </w:r>
            <w:r w:rsidRPr="760B4A86">
              <w:rPr>
                <w:rFonts w:ascii="Arial" w:eastAsia="Arial" w:hAnsi="Arial" w:cs="Arial"/>
                <w:sz w:val="20"/>
                <w:szCs w:val="20"/>
              </w:rPr>
              <w:t xml:space="preserve"> proposed launch</w:t>
            </w:r>
          </w:p>
        </w:tc>
        <w:tc>
          <w:tcPr>
            <w:tcW w:w="1843" w:type="dxa"/>
          </w:tcPr>
          <w:p w14:paraId="73739E06" w14:textId="691DDD5E" w:rsidR="760B4A86" w:rsidRDefault="760B4A86" w:rsidP="760B4A86">
            <w:r w:rsidRPr="760B4A86">
              <w:rPr>
                <w:rFonts w:ascii="Arial" w:eastAsia="Arial" w:hAnsi="Arial" w:cs="Arial"/>
                <w:sz w:val="20"/>
                <w:szCs w:val="20"/>
              </w:rPr>
              <w:t>No. engagements/events with schools</w:t>
            </w:r>
          </w:p>
          <w:p w14:paraId="2805C8C5" w14:textId="2DF87746" w:rsidR="760B4A86" w:rsidRDefault="760B4A86" w:rsidP="760B4A86">
            <w:r w:rsidRPr="760B4A86">
              <w:rPr>
                <w:rFonts w:ascii="Arial" w:eastAsia="Arial" w:hAnsi="Arial" w:cs="Arial"/>
                <w:sz w:val="20"/>
                <w:szCs w:val="20"/>
              </w:rPr>
              <w:t xml:space="preserve"> </w:t>
            </w:r>
          </w:p>
          <w:p w14:paraId="468B6DBF" w14:textId="0D6EF91F" w:rsidR="760B4A86" w:rsidRDefault="760B4A86" w:rsidP="760B4A86">
            <w:r w:rsidRPr="760B4A86">
              <w:rPr>
                <w:rFonts w:ascii="Arial" w:eastAsia="Arial" w:hAnsi="Arial" w:cs="Arial"/>
                <w:sz w:val="20"/>
                <w:szCs w:val="20"/>
              </w:rPr>
              <w:t>No. of enquiries from pupils/students</w:t>
            </w:r>
          </w:p>
          <w:p w14:paraId="2E42E88A" w14:textId="474E807D" w:rsidR="760B4A86" w:rsidRDefault="760B4A86" w:rsidP="760B4A86">
            <w:r w:rsidRPr="760B4A86">
              <w:rPr>
                <w:rFonts w:ascii="Arial" w:eastAsia="Arial" w:hAnsi="Arial" w:cs="Arial"/>
                <w:sz w:val="20"/>
                <w:szCs w:val="20"/>
              </w:rPr>
              <w:t xml:space="preserve"> </w:t>
            </w:r>
          </w:p>
          <w:p w14:paraId="5E99CDE0" w14:textId="512EEE70" w:rsidR="760B4A86" w:rsidRDefault="760B4A86" w:rsidP="760B4A86">
            <w:r w:rsidRPr="760B4A86">
              <w:rPr>
                <w:rFonts w:ascii="Arial" w:eastAsia="Arial" w:hAnsi="Arial" w:cs="Arial"/>
                <w:sz w:val="20"/>
                <w:szCs w:val="20"/>
              </w:rPr>
              <w:t>No. of staff committed to the network</w:t>
            </w:r>
          </w:p>
          <w:p w14:paraId="50F3F859" w14:textId="3BCCFE4E" w:rsidR="760B4A86" w:rsidRDefault="760B4A86" w:rsidP="760B4A86">
            <w:pPr>
              <w:rPr>
                <w:rFonts w:ascii="Arial" w:eastAsia="Arial" w:hAnsi="Arial" w:cs="Arial"/>
                <w:sz w:val="20"/>
                <w:szCs w:val="20"/>
              </w:rPr>
            </w:pPr>
          </w:p>
        </w:tc>
      </w:tr>
    </w:tbl>
    <w:p w14:paraId="4E4A18E5" w14:textId="1F1B9B71" w:rsidR="0FA32F31" w:rsidRDefault="0FA32F31" w:rsidP="0FA32F31">
      <w:pPr>
        <w:spacing w:after="0" w:line="240" w:lineRule="auto"/>
        <w:rPr>
          <w:rFonts w:ascii="Calibri" w:eastAsia="Calibri" w:hAnsi="Calibri" w:cs="Calibri"/>
        </w:rPr>
      </w:pPr>
    </w:p>
    <w:p w14:paraId="763BF0E1" w14:textId="77777777" w:rsidR="009C02A7" w:rsidRDefault="009C02A7" w:rsidP="00A5573C">
      <w:pPr>
        <w:spacing w:after="0" w:line="240" w:lineRule="auto"/>
        <w:rPr>
          <w:rFonts w:ascii="Arial" w:eastAsia="Calibri" w:hAnsi="Arial" w:cs="Arial"/>
          <w:b/>
          <w:color w:val="1D9BA1"/>
        </w:rPr>
      </w:pPr>
    </w:p>
    <w:p w14:paraId="0D255B07" w14:textId="536FBF98" w:rsidR="00A5573C" w:rsidRPr="00A5573C" w:rsidRDefault="00A5573C" w:rsidP="00A5573C">
      <w:pPr>
        <w:spacing w:after="0" w:line="240" w:lineRule="auto"/>
        <w:rPr>
          <w:rFonts w:ascii="Arial" w:eastAsia="Calibri" w:hAnsi="Arial" w:cs="Arial"/>
          <w:b/>
          <w:color w:val="1D9BA1"/>
        </w:rPr>
      </w:pPr>
      <w:r w:rsidRPr="00A5573C">
        <w:rPr>
          <w:rFonts w:ascii="Arial" w:eastAsia="Calibri" w:hAnsi="Arial" w:cs="Arial"/>
          <w:b/>
          <w:color w:val="1D9BA1"/>
        </w:rPr>
        <w:t>Additional asks of some National Boards</w:t>
      </w:r>
    </w:p>
    <w:p w14:paraId="6D21C760" w14:textId="7F98293D" w:rsidR="00A5573C" w:rsidRDefault="00A5573C" w:rsidP="00A5573C">
      <w:pPr>
        <w:spacing w:after="0" w:line="240" w:lineRule="auto"/>
        <w:rPr>
          <w:rFonts w:ascii="Arial" w:eastAsia="Calibri" w:hAnsi="Arial" w:cs="Arial"/>
        </w:rPr>
      </w:pPr>
      <w:r w:rsidRPr="00A5573C">
        <w:rPr>
          <w:rFonts w:ascii="Arial" w:eastAsia="Calibri" w:hAnsi="Arial" w:cs="Arial"/>
        </w:rPr>
        <w:t xml:space="preserve">The following Boards should use this space to set out how they will progress the additional asks of them to support the Anchors </w:t>
      </w:r>
      <w:proofErr w:type="spellStart"/>
      <w:r w:rsidRPr="00A5573C">
        <w:rPr>
          <w:rFonts w:ascii="Arial" w:eastAsia="Calibri" w:hAnsi="Arial" w:cs="Arial"/>
        </w:rPr>
        <w:t>workstream</w:t>
      </w:r>
      <w:proofErr w:type="spellEnd"/>
      <w:r w:rsidRPr="00A5573C">
        <w:rPr>
          <w:rFonts w:ascii="Arial" w:eastAsia="Calibri" w:hAnsi="Arial" w:cs="Arial"/>
        </w:rPr>
        <w:t>: NES, PHS, and NSS.</w:t>
      </w:r>
    </w:p>
    <w:p w14:paraId="0B731056" w14:textId="77777777" w:rsidR="009C02A7" w:rsidRPr="00A5573C" w:rsidRDefault="009C02A7" w:rsidP="00A5573C">
      <w:pPr>
        <w:spacing w:after="0" w:line="240" w:lineRule="auto"/>
        <w:rPr>
          <w:rFonts w:ascii="Arial" w:eastAsia="Calibri" w:hAnsi="Arial" w:cs="Arial"/>
        </w:rPr>
      </w:pPr>
    </w:p>
    <w:tbl>
      <w:tblPr>
        <w:tblStyle w:val="TableGrid1"/>
        <w:tblW w:w="14454" w:type="dxa"/>
        <w:tblLook w:val="04A0" w:firstRow="1" w:lastRow="0" w:firstColumn="1" w:lastColumn="0" w:noHBand="0" w:noVBand="1"/>
      </w:tblPr>
      <w:tblGrid>
        <w:gridCol w:w="14454"/>
      </w:tblGrid>
      <w:tr w:rsidR="00A5573C" w:rsidRPr="00A5573C" w14:paraId="0A438525" w14:textId="77777777" w:rsidTr="008D1AEE">
        <w:tc>
          <w:tcPr>
            <w:tcW w:w="14454" w:type="dxa"/>
          </w:tcPr>
          <w:p w14:paraId="43EA91AE" w14:textId="77777777" w:rsidR="00A5573C" w:rsidRPr="00A5573C" w:rsidRDefault="00A5573C" w:rsidP="00A5573C">
            <w:pPr>
              <w:rPr>
                <w:rFonts w:ascii="Arial" w:eastAsia="Calibri" w:hAnsi="Arial" w:cs="Arial"/>
              </w:rPr>
            </w:pPr>
          </w:p>
          <w:p w14:paraId="18E397F4" w14:textId="77777777" w:rsidR="00A5573C" w:rsidRPr="00A5573C" w:rsidRDefault="00A5573C" w:rsidP="00A5573C">
            <w:pPr>
              <w:rPr>
                <w:rFonts w:ascii="Arial" w:eastAsia="Calibri" w:hAnsi="Arial" w:cs="Arial"/>
              </w:rPr>
            </w:pPr>
          </w:p>
          <w:p w14:paraId="6E493A03" w14:textId="77777777" w:rsidR="00A5573C" w:rsidRPr="00A5573C" w:rsidRDefault="00A5573C" w:rsidP="00A5573C">
            <w:pPr>
              <w:rPr>
                <w:rFonts w:ascii="Arial" w:eastAsia="Calibri" w:hAnsi="Arial" w:cs="Arial"/>
              </w:rPr>
            </w:pPr>
          </w:p>
        </w:tc>
      </w:tr>
    </w:tbl>
    <w:p w14:paraId="5B57A040" w14:textId="77777777" w:rsidR="00A5573C" w:rsidRPr="00A5573C" w:rsidRDefault="00A5573C" w:rsidP="00A5573C">
      <w:pPr>
        <w:spacing w:after="0" w:line="240" w:lineRule="auto"/>
        <w:rPr>
          <w:rFonts w:ascii="Arial" w:eastAsia="Calibri" w:hAnsi="Arial" w:cs="Arial"/>
        </w:rPr>
      </w:pPr>
    </w:p>
    <w:p w14:paraId="4BAB9FD9" w14:textId="77777777" w:rsidR="00A5573C" w:rsidRPr="00A5573C" w:rsidRDefault="00A5573C" w:rsidP="00A5573C">
      <w:pPr>
        <w:spacing w:after="0" w:line="240" w:lineRule="auto"/>
        <w:rPr>
          <w:rFonts w:ascii="Arial" w:eastAsia="Calibri" w:hAnsi="Arial" w:cs="Arial"/>
          <w:b/>
          <w:color w:val="1D9BA1"/>
        </w:rPr>
      </w:pPr>
      <w:r w:rsidRPr="00A5573C">
        <w:rPr>
          <w:rFonts w:ascii="Arial" w:eastAsia="Calibri" w:hAnsi="Arial" w:cs="Arial"/>
          <w:b/>
          <w:color w:val="1D9BA1"/>
        </w:rPr>
        <w:t>Return date</w:t>
      </w:r>
    </w:p>
    <w:p w14:paraId="1220378E" w14:textId="77777777" w:rsidR="00A5573C" w:rsidRPr="00A5573C" w:rsidRDefault="00A5573C" w:rsidP="00A5573C">
      <w:pPr>
        <w:spacing w:after="0" w:line="240" w:lineRule="auto"/>
        <w:rPr>
          <w:rFonts w:ascii="Arial" w:eastAsia="Calibri" w:hAnsi="Arial" w:cs="Arial"/>
        </w:rPr>
      </w:pPr>
      <w:r w:rsidRPr="00A5573C">
        <w:rPr>
          <w:rFonts w:ascii="Arial" w:eastAsia="Calibri" w:hAnsi="Arial" w:cs="Arial"/>
        </w:rPr>
        <w:t xml:space="preserve">Boards are asked to return the information requested to </w:t>
      </w:r>
      <w:hyperlink r:id="rId10" w:history="1">
        <w:r w:rsidRPr="00A5573C">
          <w:rPr>
            <w:rFonts w:ascii="Arial" w:eastAsia="Calibri" w:hAnsi="Arial" w:cs="Arial"/>
            <w:bCs/>
            <w:color w:val="0563C1"/>
            <w:u w:val="single"/>
          </w:rPr>
          <w:t>pawsecretariat@gov.scot</w:t>
        </w:r>
      </w:hyperlink>
      <w:r w:rsidRPr="00A5573C">
        <w:rPr>
          <w:rFonts w:ascii="Arial" w:eastAsia="Calibri" w:hAnsi="Arial" w:cs="Arial"/>
          <w:bCs/>
        </w:rPr>
        <w:t xml:space="preserve"> </w:t>
      </w:r>
      <w:r w:rsidRPr="00A5573C">
        <w:rPr>
          <w:rFonts w:ascii="Arial" w:eastAsia="Calibri" w:hAnsi="Arial" w:cs="Arial"/>
        </w:rPr>
        <w:t xml:space="preserve">by </w:t>
      </w:r>
      <w:r w:rsidRPr="00A5573C">
        <w:rPr>
          <w:rFonts w:ascii="Arial" w:eastAsia="Calibri" w:hAnsi="Arial" w:cs="Arial"/>
          <w:b/>
          <w:bCs/>
        </w:rPr>
        <w:t>Monday 17 March 2025</w:t>
      </w:r>
      <w:r w:rsidRPr="00A5573C">
        <w:rPr>
          <w:rFonts w:ascii="Arial" w:eastAsia="Calibri" w:hAnsi="Arial" w:cs="Arial"/>
        </w:rPr>
        <w:t>.</w:t>
      </w:r>
    </w:p>
    <w:p w14:paraId="78FFEF64" w14:textId="77777777" w:rsidR="00B41D07" w:rsidRPr="00A5573C" w:rsidRDefault="00B41D07"/>
    <w:sectPr w:rsidR="00B41D07" w:rsidRPr="00A5573C" w:rsidSect="00A5573C">
      <w:headerReference w:type="default" r:id="rId11"/>
      <w:pgSz w:w="16838" w:h="11906" w:orient="landscape"/>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4D295" w14:textId="77777777" w:rsidR="00E06B73" w:rsidRDefault="00E06B73" w:rsidP="00A5573C">
      <w:pPr>
        <w:spacing w:after="0" w:line="240" w:lineRule="auto"/>
      </w:pPr>
      <w:r>
        <w:separator/>
      </w:r>
    </w:p>
  </w:endnote>
  <w:endnote w:type="continuationSeparator" w:id="0">
    <w:p w14:paraId="37FA8DC9" w14:textId="77777777" w:rsidR="00E06B73" w:rsidRDefault="00E06B73" w:rsidP="00A5573C">
      <w:pPr>
        <w:spacing w:after="0" w:line="240" w:lineRule="auto"/>
      </w:pPr>
      <w:r>
        <w:continuationSeparator/>
      </w:r>
    </w:p>
  </w:endnote>
  <w:endnote w:type="continuationNotice" w:id="1">
    <w:p w14:paraId="7C0C8F59" w14:textId="77777777" w:rsidR="00E06B73" w:rsidRDefault="00E06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A6AC4" w14:textId="77777777" w:rsidR="00E06B73" w:rsidRDefault="00E06B73" w:rsidP="00A5573C">
      <w:pPr>
        <w:spacing w:after="0" w:line="240" w:lineRule="auto"/>
      </w:pPr>
      <w:r>
        <w:separator/>
      </w:r>
    </w:p>
  </w:footnote>
  <w:footnote w:type="continuationSeparator" w:id="0">
    <w:p w14:paraId="246630F2" w14:textId="77777777" w:rsidR="00E06B73" w:rsidRDefault="00E06B73" w:rsidP="00A5573C">
      <w:pPr>
        <w:spacing w:after="0" w:line="240" w:lineRule="auto"/>
      </w:pPr>
      <w:r>
        <w:continuationSeparator/>
      </w:r>
    </w:p>
  </w:footnote>
  <w:footnote w:type="continuationNotice" w:id="1">
    <w:p w14:paraId="190418EE" w14:textId="77777777" w:rsidR="00E06B73" w:rsidRDefault="00E06B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4E0CD" w14:textId="2D6FF088" w:rsidR="008D1AEE" w:rsidRDefault="008D1AEE">
    <w:pPr>
      <w:pStyle w:val="Header"/>
    </w:pPr>
    <w:r>
      <w:t>Feb 2025</w:t>
    </w:r>
    <w:r>
      <w:ptab w:relativeTo="margin" w:alignment="center" w:leader="none"/>
    </w:r>
    <w:bookmarkStart w:id="1" w:name="_Toc184908746"/>
    <w:r w:rsidRPr="00A5573C">
      <w:rPr>
        <w:rFonts w:ascii="Arial" w:eastAsia="Calibri" w:hAnsi="Arial" w:cs="Arial"/>
        <w:b/>
        <w:bCs/>
        <w:color w:val="4A7090"/>
        <w:kern w:val="24"/>
      </w:rPr>
      <w:t>Annex 2 – Template to provide information on Anchor plans</w:t>
    </w:r>
    <w:bookmarkEnd w:id="1"/>
    <w:r>
      <w:rPr>
        <w:rFonts w:ascii="Arial" w:eastAsia="Calibri" w:hAnsi="Arial" w:cs="Arial"/>
        <w:b/>
        <w:bCs/>
        <w:color w:val="4A7090"/>
        <w:kern w:val="24"/>
      </w:rPr>
      <w:t xml:space="preserve"> </w:t>
    </w:r>
    <w:r>
      <w:ptab w:relativeTo="margin" w:alignment="right" w:leader="none"/>
    </w:r>
    <w:r>
      <w:t>NHSGJ</w:t>
    </w:r>
  </w:p>
  <w:p w14:paraId="3A6B58D0" w14:textId="2138803F" w:rsidR="008C6D29" w:rsidRDefault="008C6D29">
    <w:pPr>
      <w:pStyle w:val="Header"/>
    </w:pPr>
    <w:r>
      <w:tab/>
    </w:r>
    <w:r>
      <w:tab/>
    </w:r>
    <w:r>
      <w:tab/>
    </w:r>
    <w:r>
      <w:tab/>
    </w:r>
    <w:r>
      <w:tab/>
    </w:r>
    <w:r>
      <w:tab/>
    </w:r>
    <w:r>
      <w:tab/>
      <w:t>Board Item 3.4.4e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FEC"/>
    <w:multiLevelType w:val="hybridMultilevel"/>
    <w:tmpl w:val="D0FAA5D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4C58C7"/>
    <w:multiLevelType w:val="hybridMultilevel"/>
    <w:tmpl w:val="0428CD3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410E90"/>
    <w:multiLevelType w:val="hybridMultilevel"/>
    <w:tmpl w:val="DE2CBB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4438C"/>
    <w:multiLevelType w:val="hybridMultilevel"/>
    <w:tmpl w:val="7CCC32E2"/>
    <w:lvl w:ilvl="0" w:tplc="5D003D26">
      <w:start w:val="1"/>
      <w:numFmt w:val="bullet"/>
      <w:lvlText w:val="·"/>
      <w:lvlJc w:val="left"/>
      <w:pPr>
        <w:ind w:left="720" w:hanging="360"/>
      </w:pPr>
      <w:rPr>
        <w:rFonts w:ascii="Symbol" w:hAnsi="Symbol" w:hint="default"/>
      </w:rPr>
    </w:lvl>
    <w:lvl w:ilvl="1" w:tplc="34D8D498">
      <w:start w:val="1"/>
      <w:numFmt w:val="bullet"/>
      <w:lvlText w:val="o"/>
      <w:lvlJc w:val="left"/>
      <w:pPr>
        <w:ind w:left="1440" w:hanging="360"/>
      </w:pPr>
      <w:rPr>
        <w:rFonts w:ascii="Courier New" w:hAnsi="Courier New" w:hint="default"/>
      </w:rPr>
    </w:lvl>
    <w:lvl w:ilvl="2" w:tplc="41B4FF8E">
      <w:start w:val="1"/>
      <w:numFmt w:val="bullet"/>
      <w:lvlText w:val=""/>
      <w:lvlJc w:val="left"/>
      <w:pPr>
        <w:ind w:left="2160" w:hanging="360"/>
      </w:pPr>
      <w:rPr>
        <w:rFonts w:ascii="Wingdings" w:hAnsi="Wingdings" w:hint="default"/>
      </w:rPr>
    </w:lvl>
    <w:lvl w:ilvl="3" w:tplc="79CE6A08">
      <w:start w:val="1"/>
      <w:numFmt w:val="bullet"/>
      <w:lvlText w:val=""/>
      <w:lvlJc w:val="left"/>
      <w:pPr>
        <w:ind w:left="2880" w:hanging="360"/>
      </w:pPr>
      <w:rPr>
        <w:rFonts w:ascii="Symbol" w:hAnsi="Symbol" w:hint="default"/>
      </w:rPr>
    </w:lvl>
    <w:lvl w:ilvl="4" w:tplc="563821FE">
      <w:start w:val="1"/>
      <w:numFmt w:val="bullet"/>
      <w:lvlText w:val="o"/>
      <w:lvlJc w:val="left"/>
      <w:pPr>
        <w:ind w:left="3600" w:hanging="360"/>
      </w:pPr>
      <w:rPr>
        <w:rFonts w:ascii="Courier New" w:hAnsi="Courier New" w:hint="default"/>
      </w:rPr>
    </w:lvl>
    <w:lvl w:ilvl="5" w:tplc="5686CEC0">
      <w:start w:val="1"/>
      <w:numFmt w:val="bullet"/>
      <w:lvlText w:val=""/>
      <w:lvlJc w:val="left"/>
      <w:pPr>
        <w:ind w:left="4320" w:hanging="360"/>
      </w:pPr>
      <w:rPr>
        <w:rFonts w:ascii="Wingdings" w:hAnsi="Wingdings" w:hint="default"/>
      </w:rPr>
    </w:lvl>
    <w:lvl w:ilvl="6" w:tplc="44DE7C56">
      <w:start w:val="1"/>
      <w:numFmt w:val="bullet"/>
      <w:lvlText w:val=""/>
      <w:lvlJc w:val="left"/>
      <w:pPr>
        <w:ind w:left="5040" w:hanging="360"/>
      </w:pPr>
      <w:rPr>
        <w:rFonts w:ascii="Symbol" w:hAnsi="Symbol" w:hint="default"/>
      </w:rPr>
    </w:lvl>
    <w:lvl w:ilvl="7" w:tplc="8FEE2862">
      <w:start w:val="1"/>
      <w:numFmt w:val="bullet"/>
      <w:lvlText w:val="o"/>
      <w:lvlJc w:val="left"/>
      <w:pPr>
        <w:ind w:left="5760" w:hanging="360"/>
      </w:pPr>
      <w:rPr>
        <w:rFonts w:ascii="Courier New" w:hAnsi="Courier New" w:hint="default"/>
      </w:rPr>
    </w:lvl>
    <w:lvl w:ilvl="8" w:tplc="86AE643A">
      <w:start w:val="1"/>
      <w:numFmt w:val="bullet"/>
      <w:lvlText w:val=""/>
      <w:lvlJc w:val="left"/>
      <w:pPr>
        <w:ind w:left="6480" w:hanging="360"/>
      </w:pPr>
      <w:rPr>
        <w:rFonts w:ascii="Wingdings" w:hAnsi="Wingdings" w:hint="default"/>
      </w:rPr>
    </w:lvl>
  </w:abstractNum>
  <w:abstractNum w:abstractNumId="4" w15:restartNumberingAfterBreak="0">
    <w:nsid w:val="3773D4F4"/>
    <w:multiLevelType w:val="hybridMultilevel"/>
    <w:tmpl w:val="BCEA0030"/>
    <w:lvl w:ilvl="0" w:tplc="9880F5F4">
      <w:start w:val="1"/>
      <w:numFmt w:val="lowerLetter"/>
      <w:lvlText w:val="%1."/>
      <w:lvlJc w:val="left"/>
      <w:pPr>
        <w:ind w:left="360" w:hanging="360"/>
      </w:pPr>
    </w:lvl>
    <w:lvl w:ilvl="1" w:tplc="344E052A">
      <w:start w:val="1"/>
      <w:numFmt w:val="lowerLetter"/>
      <w:lvlText w:val="%2."/>
      <w:lvlJc w:val="left"/>
      <w:pPr>
        <w:ind w:left="1080" w:hanging="360"/>
      </w:pPr>
    </w:lvl>
    <w:lvl w:ilvl="2" w:tplc="77AC81BE">
      <w:start w:val="1"/>
      <w:numFmt w:val="lowerRoman"/>
      <w:lvlText w:val="%3."/>
      <w:lvlJc w:val="right"/>
      <w:pPr>
        <w:ind w:left="1800" w:hanging="180"/>
      </w:pPr>
    </w:lvl>
    <w:lvl w:ilvl="3" w:tplc="C30C51E0">
      <w:start w:val="1"/>
      <w:numFmt w:val="decimal"/>
      <w:lvlText w:val="%4."/>
      <w:lvlJc w:val="left"/>
      <w:pPr>
        <w:ind w:left="2520" w:hanging="360"/>
      </w:pPr>
    </w:lvl>
    <w:lvl w:ilvl="4" w:tplc="66E015C8">
      <w:start w:val="1"/>
      <w:numFmt w:val="lowerLetter"/>
      <w:lvlText w:val="%5."/>
      <w:lvlJc w:val="left"/>
      <w:pPr>
        <w:ind w:left="3240" w:hanging="360"/>
      </w:pPr>
    </w:lvl>
    <w:lvl w:ilvl="5" w:tplc="1E0AED00">
      <w:start w:val="1"/>
      <w:numFmt w:val="lowerRoman"/>
      <w:lvlText w:val="%6."/>
      <w:lvlJc w:val="right"/>
      <w:pPr>
        <w:ind w:left="3960" w:hanging="180"/>
      </w:pPr>
    </w:lvl>
    <w:lvl w:ilvl="6" w:tplc="B3B829CA">
      <w:start w:val="1"/>
      <w:numFmt w:val="decimal"/>
      <w:lvlText w:val="%7."/>
      <w:lvlJc w:val="left"/>
      <w:pPr>
        <w:ind w:left="4680" w:hanging="360"/>
      </w:pPr>
    </w:lvl>
    <w:lvl w:ilvl="7" w:tplc="738AD0AC">
      <w:start w:val="1"/>
      <w:numFmt w:val="lowerLetter"/>
      <w:lvlText w:val="%8."/>
      <w:lvlJc w:val="left"/>
      <w:pPr>
        <w:ind w:left="5400" w:hanging="360"/>
      </w:pPr>
    </w:lvl>
    <w:lvl w:ilvl="8" w:tplc="D4EE327E">
      <w:start w:val="1"/>
      <w:numFmt w:val="lowerRoman"/>
      <w:lvlText w:val="%9."/>
      <w:lvlJc w:val="right"/>
      <w:pPr>
        <w:ind w:left="6120" w:hanging="180"/>
      </w:pPr>
    </w:lvl>
  </w:abstractNum>
  <w:abstractNum w:abstractNumId="5" w15:restartNumberingAfterBreak="0">
    <w:nsid w:val="37B542A5"/>
    <w:multiLevelType w:val="hybridMultilevel"/>
    <w:tmpl w:val="83C20DFE"/>
    <w:lvl w:ilvl="0" w:tplc="13283AAC">
      <w:start w:val="1"/>
      <w:numFmt w:val="lowerLetter"/>
      <w:lvlText w:val="%1."/>
      <w:lvlJc w:val="left"/>
      <w:pPr>
        <w:ind w:left="720" w:hanging="360"/>
      </w:pPr>
    </w:lvl>
    <w:lvl w:ilvl="1" w:tplc="6A36333C">
      <w:start w:val="1"/>
      <w:numFmt w:val="lowerLetter"/>
      <w:lvlText w:val="%2."/>
      <w:lvlJc w:val="left"/>
      <w:pPr>
        <w:ind w:left="1440" w:hanging="360"/>
      </w:pPr>
    </w:lvl>
    <w:lvl w:ilvl="2" w:tplc="1334234C">
      <w:start w:val="1"/>
      <w:numFmt w:val="lowerRoman"/>
      <w:lvlText w:val="%3."/>
      <w:lvlJc w:val="right"/>
      <w:pPr>
        <w:ind w:left="2160" w:hanging="180"/>
      </w:pPr>
    </w:lvl>
    <w:lvl w:ilvl="3" w:tplc="6BD8A15E">
      <w:start w:val="1"/>
      <w:numFmt w:val="decimal"/>
      <w:lvlText w:val="%4."/>
      <w:lvlJc w:val="left"/>
      <w:pPr>
        <w:ind w:left="2880" w:hanging="360"/>
      </w:pPr>
    </w:lvl>
    <w:lvl w:ilvl="4" w:tplc="12326968">
      <w:start w:val="1"/>
      <w:numFmt w:val="lowerLetter"/>
      <w:lvlText w:val="%5."/>
      <w:lvlJc w:val="left"/>
      <w:pPr>
        <w:ind w:left="3600" w:hanging="360"/>
      </w:pPr>
    </w:lvl>
    <w:lvl w:ilvl="5" w:tplc="1916DB28">
      <w:start w:val="1"/>
      <w:numFmt w:val="lowerRoman"/>
      <w:lvlText w:val="%6."/>
      <w:lvlJc w:val="right"/>
      <w:pPr>
        <w:ind w:left="4320" w:hanging="180"/>
      </w:pPr>
    </w:lvl>
    <w:lvl w:ilvl="6" w:tplc="2BF47A72">
      <w:start w:val="1"/>
      <w:numFmt w:val="decimal"/>
      <w:lvlText w:val="%7."/>
      <w:lvlJc w:val="left"/>
      <w:pPr>
        <w:ind w:left="5040" w:hanging="360"/>
      </w:pPr>
    </w:lvl>
    <w:lvl w:ilvl="7" w:tplc="E500E328">
      <w:start w:val="1"/>
      <w:numFmt w:val="lowerLetter"/>
      <w:lvlText w:val="%8."/>
      <w:lvlJc w:val="left"/>
      <w:pPr>
        <w:ind w:left="5760" w:hanging="360"/>
      </w:pPr>
    </w:lvl>
    <w:lvl w:ilvl="8" w:tplc="FF3EB594">
      <w:start w:val="1"/>
      <w:numFmt w:val="lowerRoman"/>
      <w:lvlText w:val="%9."/>
      <w:lvlJc w:val="right"/>
      <w:pPr>
        <w:ind w:left="6480" w:hanging="180"/>
      </w:pPr>
    </w:lvl>
  </w:abstractNum>
  <w:abstractNum w:abstractNumId="6" w15:restartNumberingAfterBreak="0">
    <w:nsid w:val="37E153ED"/>
    <w:multiLevelType w:val="hybridMultilevel"/>
    <w:tmpl w:val="E9B46028"/>
    <w:lvl w:ilvl="0" w:tplc="5C06C650">
      <w:start w:val="1"/>
      <w:numFmt w:val="lowerLetter"/>
      <w:lvlText w:val="%1."/>
      <w:lvlJc w:val="left"/>
      <w:pPr>
        <w:ind w:left="360" w:hanging="360"/>
      </w:pPr>
    </w:lvl>
    <w:lvl w:ilvl="1" w:tplc="8698E8F0">
      <w:start w:val="1"/>
      <w:numFmt w:val="lowerLetter"/>
      <w:lvlText w:val="%2."/>
      <w:lvlJc w:val="left"/>
      <w:pPr>
        <w:ind w:left="1080" w:hanging="360"/>
      </w:pPr>
    </w:lvl>
    <w:lvl w:ilvl="2" w:tplc="F24AAA1E">
      <w:start w:val="1"/>
      <w:numFmt w:val="lowerRoman"/>
      <w:lvlText w:val="%3."/>
      <w:lvlJc w:val="right"/>
      <w:pPr>
        <w:ind w:left="1800" w:hanging="180"/>
      </w:pPr>
    </w:lvl>
    <w:lvl w:ilvl="3" w:tplc="B80E9318">
      <w:start w:val="1"/>
      <w:numFmt w:val="decimal"/>
      <w:lvlText w:val="%4."/>
      <w:lvlJc w:val="left"/>
      <w:pPr>
        <w:ind w:left="2520" w:hanging="360"/>
      </w:pPr>
    </w:lvl>
    <w:lvl w:ilvl="4" w:tplc="AE72C0F4">
      <w:start w:val="1"/>
      <w:numFmt w:val="lowerLetter"/>
      <w:lvlText w:val="%5."/>
      <w:lvlJc w:val="left"/>
      <w:pPr>
        <w:ind w:left="3240" w:hanging="360"/>
      </w:pPr>
    </w:lvl>
    <w:lvl w:ilvl="5" w:tplc="EBDAAA42">
      <w:start w:val="1"/>
      <w:numFmt w:val="lowerRoman"/>
      <w:lvlText w:val="%6."/>
      <w:lvlJc w:val="right"/>
      <w:pPr>
        <w:ind w:left="3960" w:hanging="180"/>
      </w:pPr>
    </w:lvl>
    <w:lvl w:ilvl="6" w:tplc="5A7CC78A">
      <w:start w:val="1"/>
      <w:numFmt w:val="decimal"/>
      <w:lvlText w:val="%7."/>
      <w:lvlJc w:val="left"/>
      <w:pPr>
        <w:ind w:left="4680" w:hanging="360"/>
      </w:pPr>
    </w:lvl>
    <w:lvl w:ilvl="7" w:tplc="95A8D156">
      <w:start w:val="1"/>
      <w:numFmt w:val="lowerLetter"/>
      <w:lvlText w:val="%8."/>
      <w:lvlJc w:val="left"/>
      <w:pPr>
        <w:ind w:left="5400" w:hanging="360"/>
      </w:pPr>
    </w:lvl>
    <w:lvl w:ilvl="8" w:tplc="45D42124">
      <w:start w:val="1"/>
      <w:numFmt w:val="lowerRoman"/>
      <w:lvlText w:val="%9."/>
      <w:lvlJc w:val="right"/>
      <w:pPr>
        <w:ind w:left="6120" w:hanging="180"/>
      </w:pPr>
    </w:lvl>
  </w:abstractNum>
  <w:abstractNum w:abstractNumId="7" w15:restartNumberingAfterBreak="0">
    <w:nsid w:val="401E146C"/>
    <w:multiLevelType w:val="hybridMultilevel"/>
    <w:tmpl w:val="014ABE52"/>
    <w:lvl w:ilvl="0" w:tplc="CC42AA3A">
      <w:start w:val="1"/>
      <w:numFmt w:val="decimal"/>
      <w:lvlText w:val="%1."/>
      <w:lvlJc w:val="left"/>
      <w:pPr>
        <w:ind w:left="1080" w:hanging="360"/>
      </w:pPr>
    </w:lvl>
    <w:lvl w:ilvl="1" w:tplc="ECAC331A">
      <w:start w:val="1"/>
      <w:numFmt w:val="lowerLetter"/>
      <w:lvlText w:val="%2."/>
      <w:lvlJc w:val="left"/>
      <w:pPr>
        <w:ind w:left="1800" w:hanging="360"/>
      </w:pPr>
    </w:lvl>
    <w:lvl w:ilvl="2" w:tplc="B64856B6">
      <w:start w:val="1"/>
      <w:numFmt w:val="lowerRoman"/>
      <w:lvlText w:val="%3."/>
      <w:lvlJc w:val="right"/>
      <w:pPr>
        <w:ind w:left="2520" w:hanging="180"/>
      </w:pPr>
    </w:lvl>
    <w:lvl w:ilvl="3" w:tplc="054CB7F0">
      <w:start w:val="1"/>
      <w:numFmt w:val="decimal"/>
      <w:lvlText w:val="%4."/>
      <w:lvlJc w:val="left"/>
      <w:pPr>
        <w:ind w:left="3240" w:hanging="360"/>
      </w:pPr>
    </w:lvl>
    <w:lvl w:ilvl="4" w:tplc="0CD4919A">
      <w:start w:val="1"/>
      <w:numFmt w:val="lowerLetter"/>
      <w:lvlText w:val="%5."/>
      <w:lvlJc w:val="left"/>
      <w:pPr>
        <w:ind w:left="3960" w:hanging="360"/>
      </w:pPr>
    </w:lvl>
    <w:lvl w:ilvl="5" w:tplc="6E3460F6">
      <w:start w:val="1"/>
      <w:numFmt w:val="lowerRoman"/>
      <w:lvlText w:val="%6."/>
      <w:lvlJc w:val="right"/>
      <w:pPr>
        <w:ind w:left="4680" w:hanging="180"/>
      </w:pPr>
    </w:lvl>
    <w:lvl w:ilvl="6" w:tplc="5152415C">
      <w:start w:val="1"/>
      <w:numFmt w:val="decimal"/>
      <w:lvlText w:val="%7."/>
      <w:lvlJc w:val="left"/>
      <w:pPr>
        <w:ind w:left="5400" w:hanging="360"/>
      </w:pPr>
    </w:lvl>
    <w:lvl w:ilvl="7" w:tplc="E5DA7256">
      <w:start w:val="1"/>
      <w:numFmt w:val="lowerLetter"/>
      <w:lvlText w:val="%8."/>
      <w:lvlJc w:val="left"/>
      <w:pPr>
        <w:ind w:left="6120" w:hanging="360"/>
      </w:pPr>
    </w:lvl>
    <w:lvl w:ilvl="8" w:tplc="B414016C">
      <w:start w:val="1"/>
      <w:numFmt w:val="lowerRoman"/>
      <w:lvlText w:val="%9."/>
      <w:lvlJc w:val="right"/>
      <w:pPr>
        <w:ind w:left="6840" w:hanging="180"/>
      </w:pPr>
    </w:lvl>
  </w:abstractNum>
  <w:abstractNum w:abstractNumId="8" w15:restartNumberingAfterBreak="0">
    <w:nsid w:val="416343F7"/>
    <w:multiLevelType w:val="hybridMultilevel"/>
    <w:tmpl w:val="6430F4EC"/>
    <w:lvl w:ilvl="0" w:tplc="0E682838">
      <w:start w:val="1"/>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91A077"/>
    <w:multiLevelType w:val="hybridMultilevel"/>
    <w:tmpl w:val="2062DA44"/>
    <w:lvl w:ilvl="0" w:tplc="F14EFF54">
      <w:start w:val="1"/>
      <w:numFmt w:val="lowerLetter"/>
      <w:lvlText w:val="%1."/>
      <w:lvlJc w:val="left"/>
      <w:pPr>
        <w:ind w:left="720" w:hanging="360"/>
      </w:pPr>
    </w:lvl>
    <w:lvl w:ilvl="1" w:tplc="00B46372">
      <w:start w:val="1"/>
      <w:numFmt w:val="lowerLetter"/>
      <w:lvlText w:val="%2."/>
      <w:lvlJc w:val="left"/>
      <w:pPr>
        <w:ind w:left="1440" w:hanging="360"/>
      </w:pPr>
    </w:lvl>
    <w:lvl w:ilvl="2" w:tplc="67C0AC60">
      <w:start w:val="1"/>
      <w:numFmt w:val="lowerRoman"/>
      <w:lvlText w:val="%3."/>
      <w:lvlJc w:val="right"/>
      <w:pPr>
        <w:ind w:left="2160" w:hanging="180"/>
      </w:pPr>
    </w:lvl>
    <w:lvl w:ilvl="3" w:tplc="928200E2">
      <w:start w:val="1"/>
      <w:numFmt w:val="decimal"/>
      <w:lvlText w:val="%4."/>
      <w:lvlJc w:val="left"/>
      <w:pPr>
        <w:ind w:left="2880" w:hanging="360"/>
      </w:pPr>
    </w:lvl>
    <w:lvl w:ilvl="4" w:tplc="1E364EAC">
      <w:start w:val="1"/>
      <w:numFmt w:val="lowerLetter"/>
      <w:lvlText w:val="%5."/>
      <w:lvlJc w:val="left"/>
      <w:pPr>
        <w:ind w:left="3600" w:hanging="360"/>
      </w:pPr>
    </w:lvl>
    <w:lvl w:ilvl="5" w:tplc="A962AC3C">
      <w:start w:val="1"/>
      <w:numFmt w:val="lowerRoman"/>
      <w:lvlText w:val="%6."/>
      <w:lvlJc w:val="right"/>
      <w:pPr>
        <w:ind w:left="4320" w:hanging="180"/>
      </w:pPr>
    </w:lvl>
    <w:lvl w:ilvl="6" w:tplc="ED24FEC2">
      <w:start w:val="1"/>
      <w:numFmt w:val="decimal"/>
      <w:lvlText w:val="%7."/>
      <w:lvlJc w:val="left"/>
      <w:pPr>
        <w:ind w:left="5040" w:hanging="360"/>
      </w:pPr>
    </w:lvl>
    <w:lvl w:ilvl="7" w:tplc="1384F9DE">
      <w:start w:val="1"/>
      <w:numFmt w:val="lowerLetter"/>
      <w:lvlText w:val="%8."/>
      <w:lvlJc w:val="left"/>
      <w:pPr>
        <w:ind w:left="5760" w:hanging="360"/>
      </w:pPr>
    </w:lvl>
    <w:lvl w:ilvl="8" w:tplc="44CCADEE">
      <w:start w:val="1"/>
      <w:numFmt w:val="lowerRoman"/>
      <w:lvlText w:val="%9."/>
      <w:lvlJc w:val="right"/>
      <w:pPr>
        <w:ind w:left="6480" w:hanging="180"/>
      </w:pPr>
    </w:lvl>
  </w:abstractNum>
  <w:abstractNum w:abstractNumId="10" w15:restartNumberingAfterBreak="0">
    <w:nsid w:val="4E40BB94"/>
    <w:multiLevelType w:val="hybridMultilevel"/>
    <w:tmpl w:val="9D6A98AC"/>
    <w:lvl w:ilvl="0" w:tplc="A164FBE0">
      <w:start w:val="1"/>
      <w:numFmt w:val="decimal"/>
      <w:lvlText w:val="%1."/>
      <w:lvlJc w:val="left"/>
      <w:pPr>
        <w:ind w:left="720" w:hanging="360"/>
      </w:pPr>
    </w:lvl>
    <w:lvl w:ilvl="1" w:tplc="6FCA0988">
      <w:start w:val="1"/>
      <w:numFmt w:val="lowerLetter"/>
      <w:lvlText w:val="%2."/>
      <w:lvlJc w:val="left"/>
      <w:pPr>
        <w:ind w:left="1440" w:hanging="360"/>
      </w:pPr>
    </w:lvl>
    <w:lvl w:ilvl="2" w:tplc="FB84940E">
      <w:start w:val="1"/>
      <w:numFmt w:val="lowerRoman"/>
      <w:lvlText w:val="%3."/>
      <w:lvlJc w:val="right"/>
      <w:pPr>
        <w:ind w:left="2160" w:hanging="180"/>
      </w:pPr>
    </w:lvl>
    <w:lvl w:ilvl="3" w:tplc="5BB6C1A2">
      <w:start w:val="1"/>
      <w:numFmt w:val="decimal"/>
      <w:lvlText w:val="%4."/>
      <w:lvlJc w:val="left"/>
      <w:pPr>
        <w:ind w:left="2880" w:hanging="360"/>
      </w:pPr>
    </w:lvl>
    <w:lvl w:ilvl="4" w:tplc="1E3AF010">
      <w:start w:val="1"/>
      <w:numFmt w:val="lowerLetter"/>
      <w:lvlText w:val="%5."/>
      <w:lvlJc w:val="left"/>
      <w:pPr>
        <w:ind w:left="3600" w:hanging="360"/>
      </w:pPr>
    </w:lvl>
    <w:lvl w:ilvl="5" w:tplc="3F1459BC">
      <w:start w:val="1"/>
      <w:numFmt w:val="lowerRoman"/>
      <w:lvlText w:val="%6."/>
      <w:lvlJc w:val="right"/>
      <w:pPr>
        <w:ind w:left="4320" w:hanging="180"/>
      </w:pPr>
    </w:lvl>
    <w:lvl w:ilvl="6" w:tplc="DD6C0314">
      <w:start w:val="1"/>
      <w:numFmt w:val="decimal"/>
      <w:lvlText w:val="%7."/>
      <w:lvlJc w:val="left"/>
      <w:pPr>
        <w:ind w:left="5040" w:hanging="360"/>
      </w:pPr>
    </w:lvl>
    <w:lvl w:ilvl="7" w:tplc="7F2C4566">
      <w:start w:val="1"/>
      <w:numFmt w:val="lowerLetter"/>
      <w:lvlText w:val="%8."/>
      <w:lvlJc w:val="left"/>
      <w:pPr>
        <w:ind w:left="5760" w:hanging="360"/>
      </w:pPr>
    </w:lvl>
    <w:lvl w:ilvl="8" w:tplc="BBC6395C">
      <w:start w:val="1"/>
      <w:numFmt w:val="lowerRoman"/>
      <w:lvlText w:val="%9."/>
      <w:lvlJc w:val="right"/>
      <w:pPr>
        <w:ind w:left="6480" w:hanging="180"/>
      </w:pPr>
    </w:lvl>
  </w:abstractNum>
  <w:abstractNum w:abstractNumId="11" w15:restartNumberingAfterBreak="0">
    <w:nsid w:val="4E49020E"/>
    <w:multiLevelType w:val="hybridMultilevel"/>
    <w:tmpl w:val="E466A3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1277D3"/>
    <w:multiLevelType w:val="hybridMultilevel"/>
    <w:tmpl w:val="500C3A4C"/>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5A2203"/>
    <w:multiLevelType w:val="hybridMultilevel"/>
    <w:tmpl w:val="FCEE02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9E334CB"/>
    <w:multiLevelType w:val="hybridMultilevel"/>
    <w:tmpl w:val="1B7486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B65EF9"/>
    <w:multiLevelType w:val="hybridMultilevel"/>
    <w:tmpl w:val="963E5FEA"/>
    <w:lvl w:ilvl="0" w:tplc="F2C878E4">
      <w:start w:val="1"/>
      <w:numFmt w:val="decimal"/>
      <w:lvlText w:val="%1."/>
      <w:lvlJc w:val="left"/>
      <w:pPr>
        <w:ind w:left="720" w:hanging="360"/>
      </w:pPr>
    </w:lvl>
    <w:lvl w:ilvl="1" w:tplc="65C23FFE">
      <w:start w:val="1"/>
      <w:numFmt w:val="lowerLetter"/>
      <w:lvlText w:val="%2."/>
      <w:lvlJc w:val="left"/>
      <w:pPr>
        <w:ind w:left="1440" w:hanging="360"/>
      </w:pPr>
    </w:lvl>
    <w:lvl w:ilvl="2" w:tplc="6F7ECBE4">
      <w:start w:val="1"/>
      <w:numFmt w:val="lowerRoman"/>
      <w:lvlText w:val="%3."/>
      <w:lvlJc w:val="right"/>
      <w:pPr>
        <w:ind w:left="2160" w:hanging="180"/>
      </w:pPr>
    </w:lvl>
    <w:lvl w:ilvl="3" w:tplc="89366F84">
      <w:start w:val="1"/>
      <w:numFmt w:val="decimal"/>
      <w:lvlText w:val="%4."/>
      <w:lvlJc w:val="left"/>
      <w:pPr>
        <w:ind w:left="2880" w:hanging="360"/>
      </w:pPr>
    </w:lvl>
    <w:lvl w:ilvl="4" w:tplc="785E0928">
      <w:start w:val="1"/>
      <w:numFmt w:val="lowerLetter"/>
      <w:lvlText w:val="%5."/>
      <w:lvlJc w:val="left"/>
      <w:pPr>
        <w:ind w:left="3600" w:hanging="360"/>
      </w:pPr>
    </w:lvl>
    <w:lvl w:ilvl="5" w:tplc="B8DA2998">
      <w:start w:val="1"/>
      <w:numFmt w:val="lowerRoman"/>
      <w:lvlText w:val="%6."/>
      <w:lvlJc w:val="right"/>
      <w:pPr>
        <w:ind w:left="4320" w:hanging="180"/>
      </w:pPr>
    </w:lvl>
    <w:lvl w:ilvl="6" w:tplc="FBD486BC">
      <w:start w:val="1"/>
      <w:numFmt w:val="decimal"/>
      <w:lvlText w:val="%7."/>
      <w:lvlJc w:val="left"/>
      <w:pPr>
        <w:ind w:left="5040" w:hanging="360"/>
      </w:pPr>
    </w:lvl>
    <w:lvl w:ilvl="7" w:tplc="55CCE2E8">
      <w:start w:val="1"/>
      <w:numFmt w:val="lowerLetter"/>
      <w:lvlText w:val="%8."/>
      <w:lvlJc w:val="left"/>
      <w:pPr>
        <w:ind w:left="5760" w:hanging="360"/>
      </w:pPr>
    </w:lvl>
    <w:lvl w:ilvl="8" w:tplc="9E5A71B0">
      <w:start w:val="1"/>
      <w:numFmt w:val="lowerRoman"/>
      <w:lvlText w:val="%9."/>
      <w:lvlJc w:val="right"/>
      <w:pPr>
        <w:ind w:left="6480" w:hanging="180"/>
      </w:pPr>
    </w:lvl>
  </w:abstractNum>
  <w:abstractNum w:abstractNumId="16" w15:restartNumberingAfterBreak="0">
    <w:nsid w:val="629D73C0"/>
    <w:multiLevelType w:val="hybridMultilevel"/>
    <w:tmpl w:val="A6906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8064FF"/>
    <w:multiLevelType w:val="hybridMultilevel"/>
    <w:tmpl w:val="C11E2C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112254"/>
    <w:multiLevelType w:val="hybridMultilevel"/>
    <w:tmpl w:val="E71482E0"/>
    <w:lvl w:ilvl="0" w:tplc="4328B6A4">
      <w:start w:val="1"/>
      <w:numFmt w:val="decimal"/>
      <w:lvlText w:val="%1."/>
      <w:lvlJc w:val="left"/>
      <w:pPr>
        <w:ind w:left="1080" w:hanging="360"/>
      </w:pPr>
    </w:lvl>
    <w:lvl w:ilvl="1" w:tplc="43F2FBD2">
      <w:start w:val="1"/>
      <w:numFmt w:val="lowerLetter"/>
      <w:lvlText w:val="%2."/>
      <w:lvlJc w:val="left"/>
      <w:pPr>
        <w:ind w:left="1800" w:hanging="360"/>
      </w:pPr>
    </w:lvl>
    <w:lvl w:ilvl="2" w:tplc="486CCEAC">
      <w:start w:val="1"/>
      <w:numFmt w:val="lowerRoman"/>
      <w:lvlText w:val="%3."/>
      <w:lvlJc w:val="right"/>
      <w:pPr>
        <w:ind w:left="2520" w:hanging="180"/>
      </w:pPr>
    </w:lvl>
    <w:lvl w:ilvl="3" w:tplc="463CC934">
      <w:start w:val="1"/>
      <w:numFmt w:val="decimal"/>
      <w:lvlText w:val="%4."/>
      <w:lvlJc w:val="left"/>
      <w:pPr>
        <w:ind w:left="3240" w:hanging="360"/>
      </w:pPr>
    </w:lvl>
    <w:lvl w:ilvl="4" w:tplc="74D6D63C">
      <w:start w:val="1"/>
      <w:numFmt w:val="lowerLetter"/>
      <w:lvlText w:val="%5."/>
      <w:lvlJc w:val="left"/>
      <w:pPr>
        <w:ind w:left="3960" w:hanging="360"/>
      </w:pPr>
    </w:lvl>
    <w:lvl w:ilvl="5" w:tplc="4BE2785C">
      <w:start w:val="1"/>
      <w:numFmt w:val="lowerRoman"/>
      <w:lvlText w:val="%6."/>
      <w:lvlJc w:val="right"/>
      <w:pPr>
        <w:ind w:left="4680" w:hanging="180"/>
      </w:pPr>
    </w:lvl>
    <w:lvl w:ilvl="6" w:tplc="DBAE37E4">
      <w:start w:val="1"/>
      <w:numFmt w:val="decimal"/>
      <w:lvlText w:val="%7."/>
      <w:lvlJc w:val="left"/>
      <w:pPr>
        <w:ind w:left="5400" w:hanging="360"/>
      </w:pPr>
    </w:lvl>
    <w:lvl w:ilvl="7" w:tplc="82A436BE">
      <w:start w:val="1"/>
      <w:numFmt w:val="lowerLetter"/>
      <w:lvlText w:val="%8."/>
      <w:lvlJc w:val="left"/>
      <w:pPr>
        <w:ind w:left="6120" w:hanging="360"/>
      </w:pPr>
    </w:lvl>
    <w:lvl w:ilvl="8" w:tplc="6C60091A">
      <w:start w:val="1"/>
      <w:numFmt w:val="lowerRoman"/>
      <w:lvlText w:val="%9."/>
      <w:lvlJc w:val="right"/>
      <w:pPr>
        <w:ind w:left="6840" w:hanging="180"/>
      </w:pPr>
    </w:lvl>
  </w:abstractNum>
  <w:abstractNum w:abstractNumId="19" w15:restartNumberingAfterBreak="0">
    <w:nsid w:val="69053600"/>
    <w:multiLevelType w:val="hybridMultilevel"/>
    <w:tmpl w:val="B10A717E"/>
    <w:lvl w:ilvl="0" w:tplc="372E42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BE46F9"/>
    <w:multiLevelType w:val="hybridMultilevel"/>
    <w:tmpl w:val="DF58E63A"/>
    <w:lvl w:ilvl="0" w:tplc="D256DBF6">
      <w:start w:val="1"/>
      <w:numFmt w:val="decimal"/>
      <w:lvlText w:val="%1."/>
      <w:lvlJc w:val="left"/>
      <w:pPr>
        <w:ind w:left="1080" w:hanging="360"/>
      </w:pPr>
    </w:lvl>
    <w:lvl w:ilvl="1" w:tplc="0E4CFFE8">
      <w:start w:val="1"/>
      <w:numFmt w:val="lowerLetter"/>
      <w:lvlText w:val="%2."/>
      <w:lvlJc w:val="left"/>
      <w:pPr>
        <w:ind w:left="1800" w:hanging="360"/>
      </w:pPr>
    </w:lvl>
    <w:lvl w:ilvl="2" w:tplc="23689684">
      <w:start w:val="1"/>
      <w:numFmt w:val="lowerRoman"/>
      <w:lvlText w:val="%3."/>
      <w:lvlJc w:val="right"/>
      <w:pPr>
        <w:ind w:left="2520" w:hanging="180"/>
      </w:pPr>
    </w:lvl>
    <w:lvl w:ilvl="3" w:tplc="E36411EA">
      <w:start w:val="1"/>
      <w:numFmt w:val="decimal"/>
      <w:lvlText w:val="%4."/>
      <w:lvlJc w:val="left"/>
      <w:pPr>
        <w:ind w:left="3240" w:hanging="360"/>
      </w:pPr>
    </w:lvl>
    <w:lvl w:ilvl="4" w:tplc="A5C4E8DA">
      <w:start w:val="1"/>
      <w:numFmt w:val="lowerLetter"/>
      <w:lvlText w:val="%5."/>
      <w:lvlJc w:val="left"/>
      <w:pPr>
        <w:ind w:left="3960" w:hanging="360"/>
      </w:pPr>
    </w:lvl>
    <w:lvl w:ilvl="5" w:tplc="AD38D856">
      <w:start w:val="1"/>
      <w:numFmt w:val="lowerRoman"/>
      <w:lvlText w:val="%6."/>
      <w:lvlJc w:val="right"/>
      <w:pPr>
        <w:ind w:left="4680" w:hanging="180"/>
      </w:pPr>
    </w:lvl>
    <w:lvl w:ilvl="6" w:tplc="12BCFBA0">
      <w:start w:val="1"/>
      <w:numFmt w:val="decimal"/>
      <w:lvlText w:val="%7."/>
      <w:lvlJc w:val="left"/>
      <w:pPr>
        <w:ind w:left="5400" w:hanging="360"/>
      </w:pPr>
    </w:lvl>
    <w:lvl w:ilvl="7" w:tplc="F5B01E4E">
      <w:start w:val="1"/>
      <w:numFmt w:val="lowerLetter"/>
      <w:lvlText w:val="%8."/>
      <w:lvlJc w:val="left"/>
      <w:pPr>
        <w:ind w:left="6120" w:hanging="360"/>
      </w:pPr>
    </w:lvl>
    <w:lvl w:ilvl="8" w:tplc="061CB77A">
      <w:start w:val="1"/>
      <w:numFmt w:val="lowerRoman"/>
      <w:lvlText w:val="%9."/>
      <w:lvlJc w:val="right"/>
      <w:pPr>
        <w:ind w:left="6840" w:hanging="180"/>
      </w:pPr>
    </w:lvl>
  </w:abstractNum>
  <w:abstractNum w:abstractNumId="21" w15:restartNumberingAfterBreak="0">
    <w:nsid w:val="734C77E0"/>
    <w:multiLevelType w:val="hybridMultilevel"/>
    <w:tmpl w:val="487AE64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E45570"/>
    <w:multiLevelType w:val="hybridMultilevel"/>
    <w:tmpl w:val="BD02A5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468FE"/>
    <w:multiLevelType w:val="hybridMultilevel"/>
    <w:tmpl w:val="E1589E88"/>
    <w:lvl w:ilvl="0" w:tplc="D77688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012302"/>
    <w:multiLevelType w:val="hybridMultilevel"/>
    <w:tmpl w:val="14F0BF66"/>
    <w:lvl w:ilvl="0" w:tplc="667AF6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
  </w:num>
  <w:num w:numId="3">
    <w:abstractNumId w:val="10"/>
  </w:num>
  <w:num w:numId="4">
    <w:abstractNumId w:val="18"/>
  </w:num>
  <w:num w:numId="5">
    <w:abstractNumId w:val="5"/>
  </w:num>
  <w:num w:numId="6">
    <w:abstractNumId w:val="15"/>
  </w:num>
  <w:num w:numId="7">
    <w:abstractNumId w:val="20"/>
  </w:num>
  <w:num w:numId="8">
    <w:abstractNumId w:val="9"/>
  </w:num>
  <w:num w:numId="9">
    <w:abstractNumId w:val="7"/>
  </w:num>
  <w:num w:numId="10">
    <w:abstractNumId w:val="6"/>
  </w:num>
  <w:num w:numId="11">
    <w:abstractNumId w:val="19"/>
  </w:num>
  <w:num w:numId="12">
    <w:abstractNumId w:val="16"/>
  </w:num>
  <w:num w:numId="13">
    <w:abstractNumId w:val="22"/>
  </w:num>
  <w:num w:numId="14">
    <w:abstractNumId w:val="17"/>
  </w:num>
  <w:num w:numId="15">
    <w:abstractNumId w:val="14"/>
  </w:num>
  <w:num w:numId="16">
    <w:abstractNumId w:val="8"/>
  </w:num>
  <w:num w:numId="17">
    <w:abstractNumId w:val="2"/>
  </w:num>
  <w:num w:numId="18">
    <w:abstractNumId w:val="12"/>
  </w:num>
  <w:num w:numId="19">
    <w:abstractNumId w:val="24"/>
  </w:num>
  <w:num w:numId="20">
    <w:abstractNumId w:val="11"/>
  </w:num>
  <w:num w:numId="21">
    <w:abstractNumId w:val="21"/>
  </w:num>
  <w:num w:numId="22">
    <w:abstractNumId w:val="0"/>
  </w:num>
  <w:num w:numId="23">
    <w:abstractNumId w:val="1"/>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3C"/>
    <w:rsid w:val="0006F8B0"/>
    <w:rsid w:val="000D216B"/>
    <w:rsid w:val="00371C8B"/>
    <w:rsid w:val="00563A96"/>
    <w:rsid w:val="005758F5"/>
    <w:rsid w:val="00605B21"/>
    <w:rsid w:val="006749B6"/>
    <w:rsid w:val="00886B98"/>
    <w:rsid w:val="008C6D29"/>
    <w:rsid w:val="008D1AEE"/>
    <w:rsid w:val="00931AA6"/>
    <w:rsid w:val="009C02A7"/>
    <w:rsid w:val="00A5573C"/>
    <w:rsid w:val="00B41D07"/>
    <w:rsid w:val="00E06B73"/>
    <w:rsid w:val="02030F6A"/>
    <w:rsid w:val="0387CE20"/>
    <w:rsid w:val="049FE81F"/>
    <w:rsid w:val="060D65BD"/>
    <w:rsid w:val="07723FBB"/>
    <w:rsid w:val="0AACAF1C"/>
    <w:rsid w:val="0E9BB2ED"/>
    <w:rsid w:val="0FA32F31"/>
    <w:rsid w:val="1231E9FA"/>
    <w:rsid w:val="128867C9"/>
    <w:rsid w:val="157F7D4F"/>
    <w:rsid w:val="16C4038C"/>
    <w:rsid w:val="17821C12"/>
    <w:rsid w:val="18C2D731"/>
    <w:rsid w:val="191B6E9B"/>
    <w:rsid w:val="1C727FD5"/>
    <w:rsid w:val="1F0703E5"/>
    <w:rsid w:val="1F30AD83"/>
    <w:rsid w:val="1FB70E23"/>
    <w:rsid w:val="2109E2B7"/>
    <w:rsid w:val="2353CC0B"/>
    <w:rsid w:val="2685B1E6"/>
    <w:rsid w:val="27A9B1B1"/>
    <w:rsid w:val="2810AB50"/>
    <w:rsid w:val="29460850"/>
    <w:rsid w:val="29C32F3C"/>
    <w:rsid w:val="2C4231F4"/>
    <w:rsid w:val="2C79A4F8"/>
    <w:rsid w:val="2E627113"/>
    <w:rsid w:val="307B8AE0"/>
    <w:rsid w:val="32516B81"/>
    <w:rsid w:val="3258763E"/>
    <w:rsid w:val="347969CD"/>
    <w:rsid w:val="3845FCFE"/>
    <w:rsid w:val="38506E6A"/>
    <w:rsid w:val="3B381076"/>
    <w:rsid w:val="3C9DC5AF"/>
    <w:rsid w:val="3DFA78B0"/>
    <w:rsid w:val="4038387F"/>
    <w:rsid w:val="403AF10F"/>
    <w:rsid w:val="413D1262"/>
    <w:rsid w:val="4684D9AD"/>
    <w:rsid w:val="46A2B2B3"/>
    <w:rsid w:val="4701BA05"/>
    <w:rsid w:val="471960A6"/>
    <w:rsid w:val="477E76B2"/>
    <w:rsid w:val="484B9D97"/>
    <w:rsid w:val="48943C49"/>
    <w:rsid w:val="490BAA54"/>
    <w:rsid w:val="4D15C50A"/>
    <w:rsid w:val="4DFB5BB3"/>
    <w:rsid w:val="4E1E48D2"/>
    <w:rsid w:val="4F984168"/>
    <w:rsid w:val="4FA4142B"/>
    <w:rsid w:val="4FE0E261"/>
    <w:rsid w:val="50FA3539"/>
    <w:rsid w:val="52EDE706"/>
    <w:rsid w:val="532DEE29"/>
    <w:rsid w:val="53E5DE88"/>
    <w:rsid w:val="56816730"/>
    <w:rsid w:val="576EB1BE"/>
    <w:rsid w:val="59DF0C97"/>
    <w:rsid w:val="5BB6932C"/>
    <w:rsid w:val="5C80BF20"/>
    <w:rsid w:val="5D46A0A5"/>
    <w:rsid w:val="5E3364BB"/>
    <w:rsid w:val="5EA62391"/>
    <w:rsid w:val="61BFF400"/>
    <w:rsid w:val="62310E61"/>
    <w:rsid w:val="64133E2A"/>
    <w:rsid w:val="645B420D"/>
    <w:rsid w:val="6499EB69"/>
    <w:rsid w:val="659EE17D"/>
    <w:rsid w:val="6629BFA8"/>
    <w:rsid w:val="685E3D78"/>
    <w:rsid w:val="690231DB"/>
    <w:rsid w:val="6D9DA296"/>
    <w:rsid w:val="71ABD2DD"/>
    <w:rsid w:val="760B4A86"/>
    <w:rsid w:val="78D751A3"/>
    <w:rsid w:val="7C07D361"/>
    <w:rsid w:val="7C681F87"/>
    <w:rsid w:val="7CDBC85E"/>
    <w:rsid w:val="7DDC72C9"/>
    <w:rsid w:val="7DE5DA19"/>
    <w:rsid w:val="7E2AB8EF"/>
    <w:rsid w:val="7EBDDFC2"/>
    <w:rsid w:val="7F9DF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0DF6"/>
  <w15:chartTrackingRefBased/>
  <w15:docId w15:val="{3607A5EF-F0E8-4D37-9BF3-4C947D0A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A5573C"/>
    <w:pPr>
      <w:spacing w:after="0" w:line="240" w:lineRule="auto"/>
    </w:pPr>
    <w:rPr>
      <w:rFonts w:eastAsia="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5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73C"/>
  </w:style>
  <w:style w:type="paragraph" w:styleId="Footer">
    <w:name w:val="footer"/>
    <w:basedOn w:val="Normal"/>
    <w:link w:val="FooterChar"/>
    <w:uiPriority w:val="99"/>
    <w:unhideWhenUsed/>
    <w:rsid w:val="00A55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73C"/>
  </w:style>
  <w:style w:type="paragraph" w:customStyle="1" w:styleId="paragraph">
    <w:name w:val="paragraph"/>
    <w:basedOn w:val="Normal"/>
    <w:rsid w:val="00931A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1AA6"/>
  </w:style>
  <w:style w:type="character" w:customStyle="1" w:styleId="eop">
    <w:name w:val="eop"/>
    <w:basedOn w:val="DefaultParagraphFont"/>
    <w:rsid w:val="00931AA6"/>
  </w:style>
  <w:style w:type="paragraph" w:styleId="ListParagraph">
    <w:name w:val="List Paragraph"/>
    <w:basedOn w:val="Normal"/>
    <w:uiPriority w:val="34"/>
    <w:qFormat/>
    <w:rsid w:val="00931AA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D2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16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D216B"/>
    <w:rPr>
      <w:b/>
      <w:bCs/>
    </w:rPr>
  </w:style>
  <w:style w:type="character" w:customStyle="1" w:styleId="CommentSubjectChar">
    <w:name w:val="Comment Subject Char"/>
    <w:basedOn w:val="CommentTextChar"/>
    <w:link w:val="CommentSubject"/>
    <w:uiPriority w:val="99"/>
    <w:semiHidden/>
    <w:rsid w:val="000D216B"/>
    <w:rPr>
      <w:b/>
      <w:bCs/>
      <w:sz w:val="20"/>
      <w:szCs w:val="20"/>
    </w:rPr>
  </w:style>
</w:styles>
</file>

<file path=word/tasks.xml><?xml version="1.0" encoding="utf-8"?>
<t:Tasks xmlns:t="http://schemas.microsoft.com/office/tasks/2019/documenttasks" xmlns:oel="http://schemas.microsoft.com/office/2019/extlst">
  <t:Task id="{09717D53-27D4-4DFF-AE90-81588C627DF2}">
    <t:Anchor>
      <t:Comment id="827064102"/>
    </t:Anchor>
    <t:History>
      <t:Event id="{24182D0C-514D-45CB-B0C6-618537FA25A1}" time="2025-02-13T12:50:28.811Z">
        <t:Attribution userId="S::carole.anderson2@gjnh.nhs.scot::331b4913-1ab7-42ad-8a30-6e103182928c" userProvider="AD" userName="Carole Anderson (NHS GOLDEN JUBILEE)"/>
        <t:Anchor>
          <t:Comment id="827064102"/>
        </t:Anchor>
        <t:Create/>
      </t:Event>
      <t:Event id="{429A0849-5396-4015-89D5-44670A0B7FD7}" time="2025-02-13T12:50:28.811Z">
        <t:Attribution userId="S::carole.anderson2@gjnh.nhs.scot::331b4913-1ab7-42ad-8a30-6e103182928c" userProvider="AD" userName="Carole Anderson (NHS GOLDEN JUBILEE)"/>
        <t:Anchor>
          <t:Comment id="827064102"/>
        </t:Anchor>
        <t:Assign userId="S::Abu-Zar.Aziz@gjnh.nhs.scot::e8922373-405d-47a8-9eab-7d15d6b3c574" userProvider="AD" userName="Abu-Zar Aziz (NHS GOLDEN JUBILEE)"/>
      </t:Event>
      <t:Event id="{BFFD615F-6CA9-44C0-8E1F-F1BB64171CE9}" time="2025-02-13T12:50:28.811Z">
        <t:Attribution userId="S::carole.anderson2@gjnh.nhs.scot::331b4913-1ab7-42ad-8a30-6e103182928c" userProvider="AD" userName="Carole Anderson (NHS GOLDEN JUBILEE)"/>
        <t:Anchor>
          <t:Comment id="827064102"/>
        </t:Anchor>
        <t:SetTitle title="@Abu-Zar Aziz (NHS GOLDEN JUBILEE) Pls complete?"/>
      </t:Event>
      <t:Event id="{A92EE93B-8222-48D3-A81D-0866B36B7D9C}" time="2025-02-14T17:32:38.345Z">
        <t:Attribution userId="S::abu-zar.aziz@gjnh.nhs.scot::e8922373-405d-47a8-9eab-7d15d6b3c574" userProvider="AD" userName="Abu-Zar Aziz (NHS GOLDEN JUBILEE)"/>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3562">
      <w:bodyDiv w:val="1"/>
      <w:marLeft w:val="0"/>
      <w:marRight w:val="0"/>
      <w:marTop w:val="0"/>
      <w:marBottom w:val="0"/>
      <w:divBdr>
        <w:top w:val="none" w:sz="0" w:space="0" w:color="auto"/>
        <w:left w:val="none" w:sz="0" w:space="0" w:color="auto"/>
        <w:bottom w:val="none" w:sz="0" w:space="0" w:color="auto"/>
        <w:right w:val="none" w:sz="0" w:space="0" w:color="auto"/>
      </w:divBdr>
      <w:divsChild>
        <w:div w:id="949773988">
          <w:marLeft w:val="0"/>
          <w:marRight w:val="0"/>
          <w:marTop w:val="0"/>
          <w:marBottom w:val="0"/>
          <w:divBdr>
            <w:top w:val="none" w:sz="0" w:space="0" w:color="auto"/>
            <w:left w:val="none" w:sz="0" w:space="0" w:color="auto"/>
            <w:bottom w:val="none" w:sz="0" w:space="0" w:color="auto"/>
            <w:right w:val="none" w:sz="0" w:space="0" w:color="auto"/>
          </w:divBdr>
        </w:div>
        <w:div w:id="1450976738">
          <w:marLeft w:val="0"/>
          <w:marRight w:val="0"/>
          <w:marTop w:val="0"/>
          <w:marBottom w:val="0"/>
          <w:divBdr>
            <w:top w:val="none" w:sz="0" w:space="0" w:color="auto"/>
            <w:left w:val="none" w:sz="0" w:space="0" w:color="auto"/>
            <w:bottom w:val="none" w:sz="0" w:space="0" w:color="auto"/>
            <w:right w:val="none" w:sz="0" w:space="0" w:color="auto"/>
          </w:divBdr>
        </w:div>
        <w:div w:id="1372270103">
          <w:marLeft w:val="0"/>
          <w:marRight w:val="0"/>
          <w:marTop w:val="0"/>
          <w:marBottom w:val="0"/>
          <w:divBdr>
            <w:top w:val="none" w:sz="0" w:space="0" w:color="auto"/>
            <w:left w:val="none" w:sz="0" w:space="0" w:color="auto"/>
            <w:bottom w:val="none" w:sz="0" w:space="0" w:color="auto"/>
            <w:right w:val="none" w:sz="0" w:space="0" w:color="auto"/>
          </w:divBdr>
        </w:div>
        <w:div w:id="919826603">
          <w:marLeft w:val="0"/>
          <w:marRight w:val="0"/>
          <w:marTop w:val="0"/>
          <w:marBottom w:val="0"/>
          <w:divBdr>
            <w:top w:val="none" w:sz="0" w:space="0" w:color="auto"/>
            <w:left w:val="none" w:sz="0" w:space="0" w:color="auto"/>
            <w:bottom w:val="none" w:sz="0" w:space="0" w:color="auto"/>
            <w:right w:val="none" w:sz="0" w:space="0" w:color="auto"/>
          </w:divBdr>
        </w:div>
        <w:div w:id="1827353291">
          <w:marLeft w:val="0"/>
          <w:marRight w:val="0"/>
          <w:marTop w:val="0"/>
          <w:marBottom w:val="0"/>
          <w:divBdr>
            <w:top w:val="none" w:sz="0" w:space="0" w:color="auto"/>
            <w:left w:val="none" w:sz="0" w:space="0" w:color="auto"/>
            <w:bottom w:val="none" w:sz="0" w:space="0" w:color="auto"/>
            <w:right w:val="none" w:sz="0" w:space="0" w:color="auto"/>
          </w:divBdr>
        </w:div>
        <w:div w:id="1032001397">
          <w:marLeft w:val="0"/>
          <w:marRight w:val="0"/>
          <w:marTop w:val="0"/>
          <w:marBottom w:val="0"/>
          <w:divBdr>
            <w:top w:val="none" w:sz="0" w:space="0" w:color="auto"/>
            <w:left w:val="none" w:sz="0" w:space="0" w:color="auto"/>
            <w:bottom w:val="none" w:sz="0" w:space="0" w:color="auto"/>
            <w:right w:val="none" w:sz="0" w:space="0" w:color="auto"/>
          </w:divBdr>
        </w:div>
        <w:div w:id="1966694862">
          <w:marLeft w:val="0"/>
          <w:marRight w:val="0"/>
          <w:marTop w:val="0"/>
          <w:marBottom w:val="0"/>
          <w:divBdr>
            <w:top w:val="none" w:sz="0" w:space="0" w:color="auto"/>
            <w:left w:val="none" w:sz="0" w:space="0" w:color="auto"/>
            <w:bottom w:val="none" w:sz="0" w:space="0" w:color="auto"/>
            <w:right w:val="none" w:sz="0" w:space="0" w:color="auto"/>
          </w:divBdr>
        </w:div>
        <w:div w:id="1312756604">
          <w:marLeft w:val="0"/>
          <w:marRight w:val="0"/>
          <w:marTop w:val="0"/>
          <w:marBottom w:val="0"/>
          <w:divBdr>
            <w:top w:val="none" w:sz="0" w:space="0" w:color="auto"/>
            <w:left w:val="none" w:sz="0" w:space="0" w:color="auto"/>
            <w:bottom w:val="none" w:sz="0" w:space="0" w:color="auto"/>
            <w:right w:val="none" w:sz="0" w:space="0" w:color="auto"/>
          </w:divBdr>
        </w:div>
        <w:div w:id="343557953">
          <w:marLeft w:val="0"/>
          <w:marRight w:val="0"/>
          <w:marTop w:val="0"/>
          <w:marBottom w:val="0"/>
          <w:divBdr>
            <w:top w:val="none" w:sz="0" w:space="0" w:color="auto"/>
            <w:left w:val="none" w:sz="0" w:space="0" w:color="auto"/>
            <w:bottom w:val="none" w:sz="0" w:space="0" w:color="auto"/>
            <w:right w:val="none" w:sz="0" w:space="0" w:color="auto"/>
          </w:divBdr>
        </w:div>
        <w:div w:id="644169029">
          <w:marLeft w:val="0"/>
          <w:marRight w:val="0"/>
          <w:marTop w:val="0"/>
          <w:marBottom w:val="0"/>
          <w:divBdr>
            <w:top w:val="none" w:sz="0" w:space="0" w:color="auto"/>
            <w:left w:val="none" w:sz="0" w:space="0" w:color="auto"/>
            <w:bottom w:val="none" w:sz="0" w:space="0" w:color="auto"/>
            <w:right w:val="none" w:sz="0" w:space="0" w:color="auto"/>
          </w:divBdr>
        </w:div>
        <w:div w:id="721252934">
          <w:marLeft w:val="0"/>
          <w:marRight w:val="0"/>
          <w:marTop w:val="0"/>
          <w:marBottom w:val="0"/>
          <w:divBdr>
            <w:top w:val="none" w:sz="0" w:space="0" w:color="auto"/>
            <w:left w:val="none" w:sz="0" w:space="0" w:color="auto"/>
            <w:bottom w:val="none" w:sz="0" w:space="0" w:color="auto"/>
            <w:right w:val="none" w:sz="0" w:space="0" w:color="auto"/>
          </w:divBdr>
        </w:div>
      </w:divsChild>
    </w:div>
    <w:div w:id="193540148">
      <w:bodyDiv w:val="1"/>
      <w:marLeft w:val="0"/>
      <w:marRight w:val="0"/>
      <w:marTop w:val="0"/>
      <w:marBottom w:val="0"/>
      <w:divBdr>
        <w:top w:val="none" w:sz="0" w:space="0" w:color="auto"/>
        <w:left w:val="none" w:sz="0" w:space="0" w:color="auto"/>
        <w:bottom w:val="none" w:sz="0" w:space="0" w:color="auto"/>
        <w:right w:val="none" w:sz="0" w:space="0" w:color="auto"/>
      </w:divBdr>
      <w:divsChild>
        <w:div w:id="403264114">
          <w:marLeft w:val="0"/>
          <w:marRight w:val="0"/>
          <w:marTop w:val="0"/>
          <w:marBottom w:val="0"/>
          <w:divBdr>
            <w:top w:val="none" w:sz="0" w:space="0" w:color="auto"/>
            <w:left w:val="none" w:sz="0" w:space="0" w:color="auto"/>
            <w:bottom w:val="none" w:sz="0" w:space="0" w:color="auto"/>
            <w:right w:val="none" w:sz="0" w:space="0" w:color="auto"/>
          </w:divBdr>
        </w:div>
        <w:div w:id="255482503">
          <w:marLeft w:val="0"/>
          <w:marRight w:val="0"/>
          <w:marTop w:val="0"/>
          <w:marBottom w:val="0"/>
          <w:divBdr>
            <w:top w:val="none" w:sz="0" w:space="0" w:color="auto"/>
            <w:left w:val="none" w:sz="0" w:space="0" w:color="auto"/>
            <w:bottom w:val="none" w:sz="0" w:space="0" w:color="auto"/>
            <w:right w:val="none" w:sz="0" w:space="0" w:color="auto"/>
          </w:divBdr>
        </w:div>
      </w:divsChild>
    </w:div>
    <w:div w:id="226768048">
      <w:bodyDiv w:val="1"/>
      <w:marLeft w:val="0"/>
      <w:marRight w:val="0"/>
      <w:marTop w:val="0"/>
      <w:marBottom w:val="0"/>
      <w:divBdr>
        <w:top w:val="none" w:sz="0" w:space="0" w:color="auto"/>
        <w:left w:val="none" w:sz="0" w:space="0" w:color="auto"/>
        <w:bottom w:val="none" w:sz="0" w:space="0" w:color="auto"/>
        <w:right w:val="none" w:sz="0" w:space="0" w:color="auto"/>
      </w:divBdr>
      <w:divsChild>
        <w:div w:id="1687169777">
          <w:marLeft w:val="0"/>
          <w:marRight w:val="0"/>
          <w:marTop w:val="0"/>
          <w:marBottom w:val="0"/>
          <w:divBdr>
            <w:top w:val="none" w:sz="0" w:space="0" w:color="auto"/>
            <w:left w:val="none" w:sz="0" w:space="0" w:color="auto"/>
            <w:bottom w:val="none" w:sz="0" w:space="0" w:color="auto"/>
            <w:right w:val="none" w:sz="0" w:space="0" w:color="auto"/>
          </w:divBdr>
          <w:divsChild>
            <w:div w:id="966819681">
              <w:marLeft w:val="0"/>
              <w:marRight w:val="0"/>
              <w:marTop w:val="0"/>
              <w:marBottom w:val="0"/>
              <w:divBdr>
                <w:top w:val="none" w:sz="0" w:space="0" w:color="auto"/>
                <w:left w:val="none" w:sz="0" w:space="0" w:color="auto"/>
                <w:bottom w:val="none" w:sz="0" w:space="0" w:color="auto"/>
                <w:right w:val="none" w:sz="0" w:space="0" w:color="auto"/>
              </w:divBdr>
            </w:div>
            <w:div w:id="1757164263">
              <w:marLeft w:val="0"/>
              <w:marRight w:val="0"/>
              <w:marTop w:val="0"/>
              <w:marBottom w:val="0"/>
              <w:divBdr>
                <w:top w:val="none" w:sz="0" w:space="0" w:color="auto"/>
                <w:left w:val="none" w:sz="0" w:space="0" w:color="auto"/>
                <w:bottom w:val="none" w:sz="0" w:space="0" w:color="auto"/>
                <w:right w:val="none" w:sz="0" w:space="0" w:color="auto"/>
              </w:divBdr>
            </w:div>
          </w:divsChild>
        </w:div>
        <w:div w:id="2035225227">
          <w:marLeft w:val="0"/>
          <w:marRight w:val="0"/>
          <w:marTop w:val="0"/>
          <w:marBottom w:val="0"/>
          <w:divBdr>
            <w:top w:val="none" w:sz="0" w:space="0" w:color="auto"/>
            <w:left w:val="none" w:sz="0" w:space="0" w:color="auto"/>
            <w:bottom w:val="none" w:sz="0" w:space="0" w:color="auto"/>
            <w:right w:val="none" w:sz="0" w:space="0" w:color="auto"/>
          </w:divBdr>
          <w:divsChild>
            <w:div w:id="1896699038">
              <w:marLeft w:val="0"/>
              <w:marRight w:val="0"/>
              <w:marTop w:val="0"/>
              <w:marBottom w:val="0"/>
              <w:divBdr>
                <w:top w:val="none" w:sz="0" w:space="0" w:color="auto"/>
                <w:left w:val="none" w:sz="0" w:space="0" w:color="auto"/>
                <w:bottom w:val="none" w:sz="0" w:space="0" w:color="auto"/>
                <w:right w:val="none" w:sz="0" w:space="0" w:color="auto"/>
              </w:divBdr>
            </w:div>
            <w:div w:id="12464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1249">
      <w:bodyDiv w:val="1"/>
      <w:marLeft w:val="0"/>
      <w:marRight w:val="0"/>
      <w:marTop w:val="0"/>
      <w:marBottom w:val="0"/>
      <w:divBdr>
        <w:top w:val="none" w:sz="0" w:space="0" w:color="auto"/>
        <w:left w:val="none" w:sz="0" w:space="0" w:color="auto"/>
        <w:bottom w:val="none" w:sz="0" w:space="0" w:color="auto"/>
        <w:right w:val="none" w:sz="0" w:space="0" w:color="auto"/>
      </w:divBdr>
      <w:divsChild>
        <w:div w:id="354842746">
          <w:marLeft w:val="0"/>
          <w:marRight w:val="0"/>
          <w:marTop w:val="0"/>
          <w:marBottom w:val="0"/>
          <w:divBdr>
            <w:top w:val="none" w:sz="0" w:space="0" w:color="auto"/>
            <w:left w:val="none" w:sz="0" w:space="0" w:color="auto"/>
            <w:bottom w:val="none" w:sz="0" w:space="0" w:color="auto"/>
            <w:right w:val="none" w:sz="0" w:space="0" w:color="auto"/>
          </w:divBdr>
        </w:div>
        <w:div w:id="428355372">
          <w:marLeft w:val="0"/>
          <w:marRight w:val="0"/>
          <w:marTop w:val="0"/>
          <w:marBottom w:val="0"/>
          <w:divBdr>
            <w:top w:val="none" w:sz="0" w:space="0" w:color="auto"/>
            <w:left w:val="none" w:sz="0" w:space="0" w:color="auto"/>
            <w:bottom w:val="none" w:sz="0" w:space="0" w:color="auto"/>
            <w:right w:val="none" w:sz="0" w:space="0" w:color="auto"/>
          </w:divBdr>
        </w:div>
        <w:div w:id="1169636904">
          <w:marLeft w:val="0"/>
          <w:marRight w:val="0"/>
          <w:marTop w:val="0"/>
          <w:marBottom w:val="0"/>
          <w:divBdr>
            <w:top w:val="none" w:sz="0" w:space="0" w:color="auto"/>
            <w:left w:val="none" w:sz="0" w:space="0" w:color="auto"/>
            <w:bottom w:val="none" w:sz="0" w:space="0" w:color="auto"/>
            <w:right w:val="none" w:sz="0" w:space="0" w:color="auto"/>
          </w:divBdr>
        </w:div>
        <w:div w:id="579214016">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960301269">
          <w:marLeft w:val="0"/>
          <w:marRight w:val="0"/>
          <w:marTop w:val="0"/>
          <w:marBottom w:val="0"/>
          <w:divBdr>
            <w:top w:val="none" w:sz="0" w:space="0" w:color="auto"/>
            <w:left w:val="none" w:sz="0" w:space="0" w:color="auto"/>
            <w:bottom w:val="none" w:sz="0" w:space="0" w:color="auto"/>
            <w:right w:val="none" w:sz="0" w:space="0" w:color="auto"/>
          </w:divBdr>
        </w:div>
        <w:div w:id="1436944980">
          <w:marLeft w:val="0"/>
          <w:marRight w:val="0"/>
          <w:marTop w:val="0"/>
          <w:marBottom w:val="0"/>
          <w:divBdr>
            <w:top w:val="none" w:sz="0" w:space="0" w:color="auto"/>
            <w:left w:val="none" w:sz="0" w:space="0" w:color="auto"/>
            <w:bottom w:val="none" w:sz="0" w:space="0" w:color="auto"/>
            <w:right w:val="none" w:sz="0" w:space="0" w:color="auto"/>
          </w:divBdr>
        </w:div>
        <w:div w:id="1327172780">
          <w:marLeft w:val="0"/>
          <w:marRight w:val="0"/>
          <w:marTop w:val="0"/>
          <w:marBottom w:val="0"/>
          <w:divBdr>
            <w:top w:val="none" w:sz="0" w:space="0" w:color="auto"/>
            <w:left w:val="none" w:sz="0" w:space="0" w:color="auto"/>
            <w:bottom w:val="none" w:sz="0" w:space="0" w:color="auto"/>
            <w:right w:val="none" w:sz="0" w:space="0" w:color="auto"/>
          </w:divBdr>
        </w:div>
        <w:div w:id="896205047">
          <w:marLeft w:val="0"/>
          <w:marRight w:val="0"/>
          <w:marTop w:val="0"/>
          <w:marBottom w:val="0"/>
          <w:divBdr>
            <w:top w:val="none" w:sz="0" w:space="0" w:color="auto"/>
            <w:left w:val="none" w:sz="0" w:space="0" w:color="auto"/>
            <w:bottom w:val="none" w:sz="0" w:space="0" w:color="auto"/>
            <w:right w:val="none" w:sz="0" w:space="0" w:color="auto"/>
          </w:divBdr>
        </w:div>
        <w:div w:id="2081097419">
          <w:marLeft w:val="0"/>
          <w:marRight w:val="0"/>
          <w:marTop w:val="0"/>
          <w:marBottom w:val="0"/>
          <w:divBdr>
            <w:top w:val="none" w:sz="0" w:space="0" w:color="auto"/>
            <w:left w:val="none" w:sz="0" w:space="0" w:color="auto"/>
            <w:bottom w:val="none" w:sz="0" w:space="0" w:color="auto"/>
            <w:right w:val="none" w:sz="0" w:space="0" w:color="auto"/>
          </w:divBdr>
        </w:div>
        <w:div w:id="349185482">
          <w:marLeft w:val="0"/>
          <w:marRight w:val="0"/>
          <w:marTop w:val="0"/>
          <w:marBottom w:val="0"/>
          <w:divBdr>
            <w:top w:val="none" w:sz="0" w:space="0" w:color="auto"/>
            <w:left w:val="none" w:sz="0" w:space="0" w:color="auto"/>
            <w:bottom w:val="none" w:sz="0" w:space="0" w:color="auto"/>
            <w:right w:val="none" w:sz="0" w:space="0" w:color="auto"/>
          </w:divBdr>
        </w:div>
        <w:div w:id="1423994155">
          <w:marLeft w:val="0"/>
          <w:marRight w:val="0"/>
          <w:marTop w:val="0"/>
          <w:marBottom w:val="0"/>
          <w:divBdr>
            <w:top w:val="none" w:sz="0" w:space="0" w:color="auto"/>
            <w:left w:val="none" w:sz="0" w:space="0" w:color="auto"/>
            <w:bottom w:val="none" w:sz="0" w:space="0" w:color="auto"/>
            <w:right w:val="none" w:sz="0" w:space="0" w:color="auto"/>
          </w:divBdr>
        </w:div>
        <w:div w:id="811018500">
          <w:marLeft w:val="0"/>
          <w:marRight w:val="0"/>
          <w:marTop w:val="0"/>
          <w:marBottom w:val="0"/>
          <w:divBdr>
            <w:top w:val="none" w:sz="0" w:space="0" w:color="auto"/>
            <w:left w:val="none" w:sz="0" w:space="0" w:color="auto"/>
            <w:bottom w:val="none" w:sz="0" w:space="0" w:color="auto"/>
            <w:right w:val="none" w:sz="0" w:space="0" w:color="auto"/>
          </w:divBdr>
        </w:div>
      </w:divsChild>
    </w:div>
    <w:div w:id="514348660">
      <w:bodyDiv w:val="1"/>
      <w:marLeft w:val="0"/>
      <w:marRight w:val="0"/>
      <w:marTop w:val="0"/>
      <w:marBottom w:val="0"/>
      <w:divBdr>
        <w:top w:val="none" w:sz="0" w:space="0" w:color="auto"/>
        <w:left w:val="none" w:sz="0" w:space="0" w:color="auto"/>
        <w:bottom w:val="none" w:sz="0" w:space="0" w:color="auto"/>
        <w:right w:val="none" w:sz="0" w:space="0" w:color="auto"/>
      </w:divBdr>
      <w:divsChild>
        <w:div w:id="2076969285">
          <w:marLeft w:val="0"/>
          <w:marRight w:val="0"/>
          <w:marTop w:val="0"/>
          <w:marBottom w:val="0"/>
          <w:divBdr>
            <w:top w:val="none" w:sz="0" w:space="0" w:color="auto"/>
            <w:left w:val="none" w:sz="0" w:space="0" w:color="auto"/>
            <w:bottom w:val="none" w:sz="0" w:space="0" w:color="auto"/>
            <w:right w:val="none" w:sz="0" w:space="0" w:color="auto"/>
          </w:divBdr>
        </w:div>
        <w:div w:id="847214948">
          <w:marLeft w:val="0"/>
          <w:marRight w:val="0"/>
          <w:marTop w:val="0"/>
          <w:marBottom w:val="0"/>
          <w:divBdr>
            <w:top w:val="none" w:sz="0" w:space="0" w:color="auto"/>
            <w:left w:val="none" w:sz="0" w:space="0" w:color="auto"/>
            <w:bottom w:val="none" w:sz="0" w:space="0" w:color="auto"/>
            <w:right w:val="none" w:sz="0" w:space="0" w:color="auto"/>
          </w:divBdr>
        </w:div>
      </w:divsChild>
    </w:div>
    <w:div w:id="638726205">
      <w:bodyDiv w:val="1"/>
      <w:marLeft w:val="0"/>
      <w:marRight w:val="0"/>
      <w:marTop w:val="0"/>
      <w:marBottom w:val="0"/>
      <w:divBdr>
        <w:top w:val="none" w:sz="0" w:space="0" w:color="auto"/>
        <w:left w:val="none" w:sz="0" w:space="0" w:color="auto"/>
        <w:bottom w:val="none" w:sz="0" w:space="0" w:color="auto"/>
        <w:right w:val="none" w:sz="0" w:space="0" w:color="auto"/>
      </w:divBdr>
      <w:divsChild>
        <w:div w:id="864713998">
          <w:marLeft w:val="0"/>
          <w:marRight w:val="0"/>
          <w:marTop w:val="0"/>
          <w:marBottom w:val="0"/>
          <w:divBdr>
            <w:top w:val="none" w:sz="0" w:space="0" w:color="auto"/>
            <w:left w:val="none" w:sz="0" w:space="0" w:color="auto"/>
            <w:bottom w:val="none" w:sz="0" w:space="0" w:color="auto"/>
            <w:right w:val="none" w:sz="0" w:space="0" w:color="auto"/>
          </w:divBdr>
        </w:div>
        <w:div w:id="685592034">
          <w:marLeft w:val="0"/>
          <w:marRight w:val="0"/>
          <w:marTop w:val="0"/>
          <w:marBottom w:val="0"/>
          <w:divBdr>
            <w:top w:val="none" w:sz="0" w:space="0" w:color="auto"/>
            <w:left w:val="none" w:sz="0" w:space="0" w:color="auto"/>
            <w:bottom w:val="none" w:sz="0" w:space="0" w:color="auto"/>
            <w:right w:val="none" w:sz="0" w:space="0" w:color="auto"/>
          </w:divBdr>
        </w:div>
        <w:div w:id="1905752196">
          <w:marLeft w:val="0"/>
          <w:marRight w:val="0"/>
          <w:marTop w:val="0"/>
          <w:marBottom w:val="0"/>
          <w:divBdr>
            <w:top w:val="none" w:sz="0" w:space="0" w:color="auto"/>
            <w:left w:val="none" w:sz="0" w:space="0" w:color="auto"/>
            <w:bottom w:val="none" w:sz="0" w:space="0" w:color="auto"/>
            <w:right w:val="none" w:sz="0" w:space="0" w:color="auto"/>
          </w:divBdr>
        </w:div>
        <w:div w:id="5788258">
          <w:marLeft w:val="0"/>
          <w:marRight w:val="0"/>
          <w:marTop w:val="0"/>
          <w:marBottom w:val="0"/>
          <w:divBdr>
            <w:top w:val="none" w:sz="0" w:space="0" w:color="auto"/>
            <w:left w:val="none" w:sz="0" w:space="0" w:color="auto"/>
            <w:bottom w:val="none" w:sz="0" w:space="0" w:color="auto"/>
            <w:right w:val="none" w:sz="0" w:space="0" w:color="auto"/>
          </w:divBdr>
        </w:div>
        <w:div w:id="730159998">
          <w:marLeft w:val="0"/>
          <w:marRight w:val="0"/>
          <w:marTop w:val="0"/>
          <w:marBottom w:val="0"/>
          <w:divBdr>
            <w:top w:val="none" w:sz="0" w:space="0" w:color="auto"/>
            <w:left w:val="none" w:sz="0" w:space="0" w:color="auto"/>
            <w:bottom w:val="none" w:sz="0" w:space="0" w:color="auto"/>
            <w:right w:val="none" w:sz="0" w:space="0" w:color="auto"/>
          </w:divBdr>
        </w:div>
        <w:div w:id="370418887">
          <w:marLeft w:val="0"/>
          <w:marRight w:val="0"/>
          <w:marTop w:val="0"/>
          <w:marBottom w:val="0"/>
          <w:divBdr>
            <w:top w:val="none" w:sz="0" w:space="0" w:color="auto"/>
            <w:left w:val="none" w:sz="0" w:space="0" w:color="auto"/>
            <w:bottom w:val="none" w:sz="0" w:space="0" w:color="auto"/>
            <w:right w:val="none" w:sz="0" w:space="0" w:color="auto"/>
          </w:divBdr>
        </w:div>
        <w:div w:id="2131048711">
          <w:marLeft w:val="0"/>
          <w:marRight w:val="0"/>
          <w:marTop w:val="0"/>
          <w:marBottom w:val="0"/>
          <w:divBdr>
            <w:top w:val="none" w:sz="0" w:space="0" w:color="auto"/>
            <w:left w:val="none" w:sz="0" w:space="0" w:color="auto"/>
            <w:bottom w:val="none" w:sz="0" w:space="0" w:color="auto"/>
            <w:right w:val="none" w:sz="0" w:space="0" w:color="auto"/>
          </w:divBdr>
        </w:div>
        <w:div w:id="1742215815">
          <w:marLeft w:val="0"/>
          <w:marRight w:val="0"/>
          <w:marTop w:val="0"/>
          <w:marBottom w:val="0"/>
          <w:divBdr>
            <w:top w:val="none" w:sz="0" w:space="0" w:color="auto"/>
            <w:left w:val="none" w:sz="0" w:space="0" w:color="auto"/>
            <w:bottom w:val="none" w:sz="0" w:space="0" w:color="auto"/>
            <w:right w:val="none" w:sz="0" w:space="0" w:color="auto"/>
          </w:divBdr>
        </w:div>
        <w:div w:id="769664090">
          <w:marLeft w:val="0"/>
          <w:marRight w:val="0"/>
          <w:marTop w:val="0"/>
          <w:marBottom w:val="0"/>
          <w:divBdr>
            <w:top w:val="none" w:sz="0" w:space="0" w:color="auto"/>
            <w:left w:val="none" w:sz="0" w:space="0" w:color="auto"/>
            <w:bottom w:val="none" w:sz="0" w:space="0" w:color="auto"/>
            <w:right w:val="none" w:sz="0" w:space="0" w:color="auto"/>
          </w:divBdr>
        </w:div>
      </w:divsChild>
    </w:div>
    <w:div w:id="645747670">
      <w:bodyDiv w:val="1"/>
      <w:marLeft w:val="0"/>
      <w:marRight w:val="0"/>
      <w:marTop w:val="0"/>
      <w:marBottom w:val="0"/>
      <w:divBdr>
        <w:top w:val="none" w:sz="0" w:space="0" w:color="auto"/>
        <w:left w:val="none" w:sz="0" w:space="0" w:color="auto"/>
        <w:bottom w:val="none" w:sz="0" w:space="0" w:color="auto"/>
        <w:right w:val="none" w:sz="0" w:space="0" w:color="auto"/>
      </w:divBdr>
      <w:divsChild>
        <w:div w:id="1589146821">
          <w:marLeft w:val="0"/>
          <w:marRight w:val="0"/>
          <w:marTop w:val="0"/>
          <w:marBottom w:val="0"/>
          <w:divBdr>
            <w:top w:val="none" w:sz="0" w:space="0" w:color="auto"/>
            <w:left w:val="none" w:sz="0" w:space="0" w:color="auto"/>
            <w:bottom w:val="none" w:sz="0" w:space="0" w:color="auto"/>
            <w:right w:val="none" w:sz="0" w:space="0" w:color="auto"/>
          </w:divBdr>
        </w:div>
        <w:div w:id="1389650812">
          <w:marLeft w:val="0"/>
          <w:marRight w:val="0"/>
          <w:marTop w:val="0"/>
          <w:marBottom w:val="0"/>
          <w:divBdr>
            <w:top w:val="none" w:sz="0" w:space="0" w:color="auto"/>
            <w:left w:val="none" w:sz="0" w:space="0" w:color="auto"/>
            <w:bottom w:val="none" w:sz="0" w:space="0" w:color="auto"/>
            <w:right w:val="none" w:sz="0" w:space="0" w:color="auto"/>
          </w:divBdr>
        </w:div>
      </w:divsChild>
    </w:div>
    <w:div w:id="861478368">
      <w:bodyDiv w:val="1"/>
      <w:marLeft w:val="0"/>
      <w:marRight w:val="0"/>
      <w:marTop w:val="0"/>
      <w:marBottom w:val="0"/>
      <w:divBdr>
        <w:top w:val="none" w:sz="0" w:space="0" w:color="auto"/>
        <w:left w:val="none" w:sz="0" w:space="0" w:color="auto"/>
        <w:bottom w:val="none" w:sz="0" w:space="0" w:color="auto"/>
        <w:right w:val="none" w:sz="0" w:space="0" w:color="auto"/>
      </w:divBdr>
      <w:divsChild>
        <w:div w:id="119883515">
          <w:marLeft w:val="0"/>
          <w:marRight w:val="0"/>
          <w:marTop w:val="0"/>
          <w:marBottom w:val="0"/>
          <w:divBdr>
            <w:top w:val="none" w:sz="0" w:space="0" w:color="auto"/>
            <w:left w:val="none" w:sz="0" w:space="0" w:color="auto"/>
            <w:bottom w:val="none" w:sz="0" w:space="0" w:color="auto"/>
            <w:right w:val="none" w:sz="0" w:space="0" w:color="auto"/>
          </w:divBdr>
        </w:div>
        <w:div w:id="776683562">
          <w:marLeft w:val="0"/>
          <w:marRight w:val="0"/>
          <w:marTop w:val="0"/>
          <w:marBottom w:val="0"/>
          <w:divBdr>
            <w:top w:val="none" w:sz="0" w:space="0" w:color="auto"/>
            <w:left w:val="none" w:sz="0" w:space="0" w:color="auto"/>
            <w:bottom w:val="none" w:sz="0" w:space="0" w:color="auto"/>
            <w:right w:val="none" w:sz="0" w:space="0" w:color="auto"/>
          </w:divBdr>
        </w:div>
        <w:div w:id="652953575">
          <w:marLeft w:val="0"/>
          <w:marRight w:val="0"/>
          <w:marTop w:val="0"/>
          <w:marBottom w:val="0"/>
          <w:divBdr>
            <w:top w:val="none" w:sz="0" w:space="0" w:color="auto"/>
            <w:left w:val="none" w:sz="0" w:space="0" w:color="auto"/>
            <w:bottom w:val="none" w:sz="0" w:space="0" w:color="auto"/>
            <w:right w:val="none" w:sz="0" w:space="0" w:color="auto"/>
          </w:divBdr>
        </w:div>
        <w:div w:id="2025015459">
          <w:marLeft w:val="0"/>
          <w:marRight w:val="0"/>
          <w:marTop w:val="0"/>
          <w:marBottom w:val="0"/>
          <w:divBdr>
            <w:top w:val="none" w:sz="0" w:space="0" w:color="auto"/>
            <w:left w:val="none" w:sz="0" w:space="0" w:color="auto"/>
            <w:bottom w:val="none" w:sz="0" w:space="0" w:color="auto"/>
            <w:right w:val="none" w:sz="0" w:space="0" w:color="auto"/>
          </w:divBdr>
        </w:div>
        <w:div w:id="803229347">
          <w:marLeft w:val="0"/>
          <w:marRight w:val="0"/>
          <w:marTop w:val="0"/>
          <w:marBottom w:val="0"/>
          <w:divBdr>
            <w:top w:val="none" w:sz="0" w:space="0" w:color="auto"/>
            <w:left w:val="none" w:sz="0" w:space="0" w:color="auto"/>
            <w:bottom w:val="none" w:sz="0" w:space="0" w:color="auto"/>
            <w:right w:val="none" w:sz="0" w:space="0" w:color="auto"/>
          </w:divBdr>
        </w:div>
        <w:div w:id="1599488286">
          <w:marLeft w:val="0"/>
          <w:marRight w:val="0"/>
          <w:marTop w:val="0"/>
          <w:marBottom w:val="0"/>
          <w:divBdr>
            <w:top w:val="none" w:sz="0" w:space="0" w:color="auto"/>
            <w:left w:val="none" w:sz="0" w:space="0" w:color="auto"/>
            <w:bottom w:val="none" w:sz="0" w:space="0" w:color="auto"/>
            <w:right w:val="none" w:sz="0" w:space="0" w:color="auto"/>
          </w:divBdr>
        </w:div>
        <w:div w:id="966013162">
          <w:marLeft w:val="0"/>
          <w:marRight w:val="0"/>
          <w:marTop w:val="0"/>
          <w:marBottom w:val="0"/>
          <w:divBdr>
            <w:top w:val="none" w:sz="0" w:space="0" w:color="auto"/>
            <w:left w:val="none" w:sz="0" w:space="0" w:color="auto"/>
            <w:bottom w:val="none" w:sz="0" w:space="0" w:color="auto"/>
            <w:right w:val="none" w:sz="0" w:space="0" w:color="auto"/>
          </w:divBdr>
        </w:div>
        <w:div w:id="289945529">
          <w:marLeft w:val="0"/>
          <w:marRight w:val="0"/>
          <w:marTop w:val="0"/>
          <w:marBottom w:val="0"/>
          <w:divBdr>
            <w:top w:val="none" w:sz="0" w:space="0" w:color="auto"/>
            <w:left w:val="none" w:sz="0" w:space="0" w:color="auto"/>
            <w:bottom w:val="none" w:sz="0" w:space="0" w:color="auto"/>
            <w:right w:val="none" w:sz="0" w:space="0" w:color="auto"/>
          </w:divBdr>
        </w:div>
        <w:div w:id="1134102539">
          <w:marLeft w:val="0"/>
          <w:marRight w:val="0"/>
          <w:marTop w:val="0"/>
          <w:marBottom w:val="0"/>
          <w:divBdr>
            <w:top w:val="none" w:sz="0" w:space="0" w:color="auto"/>
            <w:left w:val="none" w:sz="0" w:space="0" w:color="auto"/>
            <w:bottom w:val="none" w:sz="0" w:space="0" w:color="auto"/>
            <w:right w:val="none" w:sz="0" w:space="0" w:color="auto"/>
          </w:divBdr>
        </w:div>
        <w:div w:id="296642909">
          <w:marLeft w:val="0"/>
          <w:marRight w:val="0"/>
          <w:marTop w:val="0"/>
          <w:marBottom w:val="0"/>
          <w:divBdr>
            <w:top w:val="none" w:sz="0" w:space="0" w:color="auto"/>
            <w:left w:val="none" w:sz="0" w:space="0" w:color="auto"/>
            <w:bottom w:val="none" w:sz="0" w:space="0" w:color="auto"/>
            <w:right w:val="none" w:sz="0" w:space="0" w:color="auto"/>
          </w:divBdr>
        </w:div>
        <w:div w:id="887758855">
          <w:marLeft w:val="0"/>
          <w:marRight w:val="0"/>
          <w:marTop w:val="0"/>
          <w:marBottom w:val="0"/>
          <w:divBdr>
            <w:top w:val="none" w:sz="0" w:space="0" w:color="auto"/>
            <w:left w:val="none" w:sz="0" w:space="0" w:color="auto"/>
            <w:bottom w:val="none" w:sz="0" w:space="0" w:color="auto"/>
            <w:right w:val="none" w:sz="0" w:space="0" w:color="auto"/>
          </w:divBdr>
        </w:div>
        <w:div w:id="1265769813">
          <w:marLeft w:val="0"/>
          <w:marRight w:val="0"/>
          <w:marTop w:val="0"/>
          <w:marBottom w:val="0"/>
          <w:divBdr>
            <w:top w:val="none" w:sz="0" w:space="0" w:color="auto"/>
            <w:left w:val="none" w:sz="0" w:space="0" w:color="auto"/>
            <w:bottom w:val="none" w:sz="0" w:space="0" w:color="auto"/>
            <w:right w:val="none" w:sz="0" w:space="0" w:color="auto"/>
          </w:divBdr>
        </w:div>
        <w:div w:id="1283731377">
          <w:marLeft w:val="0"/>
          <w:marRight w:val="0"/>
          <w:marTop w:val="0"/>
          <w:marBottom w:val="0"/>
          <w:divBdr>
            <w:top w:val="none" w:sz="0" w:space="0" w:color="auto"/>
            <w:left w:val="none" w:sz="0" w:space="0" w:color="auto"/>
            <w:bottom w:val="none" w:sz="0" w:space="0" w:color="auto"/>
            <w:right w:val="none" w:sz="0" w:space="0" w:color="auto"/>
          </w:divBdr>
        </w:div>
      </w:divsChild>
    </w:div>
    <w:div w:id="922225435">
      <w:bodyDiv w:val="1"/>
      <w:marLeft w:val="0"/>
      <w:marRight w:val="0"/>
      <w:marTop w:val="0"/>
      <w:marBottom w:val="0"/>
      <w:divBdr>
        <w:top w:val="none" w:sz="0" w:space="0" w:color="auto"/>
        <w:left w:val="none" w:sz="0" w:space="0" w:color="auto"/>
        <w:bottom w:val="none" w:sz="0" w:space="0" w:color="auto"/>
        <w:right w:val="none" w:sz="0" w:space="0" w:color="auto"/>
      </w:divBdr>
      <w:divsChild>
        <w:div w:id="1558659787">
          <w:marLeft w:val="0"/>
          <w:marRight w:val="0"/>
          <w:marTop w:val="0"/>
          <w:marBottom w:val="0"/>
          <w:divBdr>
            <w:top w:val="none" w:sz="0" w:space="0" w:color="auto"/>
            <w:left w:val="none" w:sz="0" w:space="0" w:color="auto"/>
            <w:bottom w:val="none" w:sz="0" w:space="0" w:color="auto"/>
            <w:right w:val="none" w:sz="0" w:space="0" w:color="auto"/>
          </w:divBdr>
        </w:div>
        <w:div w:id="159928237">
          <w:marLeft w:val="0"/>
          <w:marRight w:val="0"/>
          <w:marTop w:val="0"/>
          <w:marBottom w:val="0"/>
          <w:divBdr>
            <w:top w:val="none" w:sz="0" w:space="0" w:color="auto"/>
            <w:left w:val="none" w:sz="0" w:space="0" w:color="auto"/>
            <w:bottom w:val="none" w:sz="0" w:space="0" w:color="auto"/>
            <w:right w:val="none" w:sz="0" w:space="0" w:color="auto"/>
          </w:divBdr>
        </w:div>
      </w:divsChild>
    </w:div>
    <w:div w:id="1006636915">
      <w:bodyDiv w:val="1"/>
      <w:marLeft w:val="0"/>
      <w:marRight w:val="0"/>
      <w:marTop w:val="0"/>
      <w:marBottom w:val="0"/>
      <w:divBdr>
        <w:top w:val="none" w:sz="0" w:space="0" w:color="auto"/>
        <w:left w:val="none" w:sz="0" w:space="0" w:color="auto"/>
        <w:bottom w:val="none" w:sz="0" w:space="0" w:color="auto"/>
        <w:right w:val="none" w:sz="0" w:space="0" w:color="auto"/>
      </w:divBdr>
      <w:divsChild>
        <w:div w:id="448551668">
          <w:marLeft w:val="0"/>
          <w:marRight w:val="0"/>
          <w:marTop w:val="0"/>
          <w:marBottom w:val="0"/>
          <w:divBdr>
            <w:top w:val="none" w:sz="0" w:space="0" w:color="auto"/>
            <w:left w:val="none" w:sz="0" w:space="0" w:color="auto"/>
            <w:bottom w:val="none" w:sz="0" w:space="0" w:color="auto"/>
            <w:right w:val="none" w:sz="0" w:space="0" w:color="auto"/>
          </w:divBdr>
        </w:div>
        <w:div w:id="1943613166">
          <w:marLeft w:val="0"/>
          <w:marRight w:val="0"/>
          <w:marTop w:val="0"/>
          <w:marBottom w:val="0"/>
          <w:divBdr>
            <w:top w:val="none" w:sz="0" w:space="0" w:color="auto"/>
            <w:left w:val="none" w:sz="0" w:space="0" w:color="auto"/>
            <w:bottom w:val="none" w:sz="0" w:space="0" w:color="auto"/>
            <w:right w:val="none" w:sz="0" w:space="0" w:color="auto"/>
          </w:divBdr>
        </w:div>
        <w:div w:id="21832305">
          <w:marLeft w:val="0"/>
          <w:marRight w:val="0"/>
          <w:marTop w:val="0"/>
          <w:marBottom w:val="0"/>
          <w:divBdr>
            <w:top w:val="none" w:sz="0" w:space="0" w:color="auto"/>
            <w:left w:val="none" w:sz="0" w:space="0" w:color="auto"/>
            <w:bottom w:val="none" w:sz="0" w:space="0" w:color="auto"/>
            <w:right w:val="none" w:sz="0" w:space="0" w:color="auto"/>
          </w:divBdr>
        </w:div>
        <w:div w:id="1344285316">
          <w:marLeft w:val="0"/>
          <w:marRight w:val="0"/>
          <w:marTop w:val="0"/>
          <w:marBottom w:val="0"/>
          <w:divBdr>
            <w:top w:val="none" w:sz="0" w:space="0" w:color="auto"/>
            <w:left w:val="none" w:sz="0" w:space="0" w:color="auto"/>
            <w:bottom w:val="none" w:sz="0" w:space="0" w:color="auto"/>
            <w:right w:val="none" w:sz="0" w:space="0" w:color="auto"/>
          </w:divBdr>
        </w:div>
        <w:div w:id="662973159">
          <w:marLeft w:val="0"/>
          <w:marRight w:val="0"/>
          <w:marTop w:val="0"/>
          <w:marBottom w:val="0"/>
          <w:divBdr>
            <w:top w:val="none" w:sz="0" w:space="0" w:color="auto"/>
            <w:left w:val="none" w:sz="0" w:space="0" w:color="auto"/>
            <w:bottom w:val="none" w:sz="0" w:space="0" w:color="auto"/>
            <w:right w:val="none" w:sz="0" w:space="0" w:color="auto"/>
          </w:divBdr>
        </w:div>
        <w:div w:id="1981109535">
          <w:marLeft w:val="0"/>
          <w:marRight w:val="0"/>
          <w:marTop w:val="0"/>
          <w:marBottom w:val="0"/>
          <w:divBdr>
            <w:top w:val="none" w:sz="0" w:space="0" w:color="auto"/>
            <w:left w:val="none" w:sz="0" w:space="0" w:color="auto"/>
            <w:bottom w:val="none" w:sz="0" w:space="0" w:color="auto"/>
            <w:right w:val="none" w:sz="0" w:space="0" w:color="auto"/>
          </w:divBdr>
        </w:div>
        <w:div w:id="886183321">
          <w:marLeft w:val="0"/>
          <w:marRight w:val="0"/>
          <w:marTop w:val="0"/>
          <w:marBottom w:val="0"/>
          <w:divBdr>
            <w:top w:val="none" w:sz="0" w:space="0" w:color="auto"/>
            <w:left w:val="none" w:sz="0" w:space="0" w:color="auto"/>
            <w:bottom w:val="none" w:sz="0" w:space="0" w:color="auto"/>
            <w:right w:val="none" w:sz="0" w:space="0" w:color="auto"/>
          </w:divBdr>
        </w:div>
        <w:div w:id="300113807">
          <w:marLeft w:val="0"/>
          <w:marRight w:val="0"/>
          <w:marTop w:val="0"/>
          <w:marBottom w:val="0"/>
          <w:divBdr>
            <w:top w:val="none" w:sz="0" w:space="0" w:color="auto"/>
            <w:left w:val="none" w:sz="0" w:space="0" w:color="auto"/>
            <w:bottom w:val="none" w:sz="0" w:space="0" w:color="auto"/>
            <w:right w:val="none" w:sz="0" w:space="0" w:color="auto"/>
          </w:divBdr>
        </w:div>
        <w:div w:id="575627059">
          <w:marLeft w:val="0"/>
          <w:marRight w:val="0"/>
          <w:marTop w:val="0"/>
          <w:marBottom w:val="0"/>
          <w:divBdr>
            <w:top w:val="none" w:sz="0" w:space="0" w:color="auto"/>
            <w:left w:val="none" w:sz="0" w:space="0" w:color="auto"/>
            <w:bottom w:val="none" w:sz="0" w:space="0" w:color="auto"/>
            <w:right w:val="none" w:sz="0" w:space="0" w:color="auto"/>
          </w:divBdr>
        </w:div>
      </w:divsChild>
    </w:div>
    <w:div w:id="1234850883">
      <w:bodyDiv w:val="1"/>
      <w:marLeft w:val="0"/>
      <w:marRight w:val="0"/>
      <w:marTop w:val="0"/>
      <w:marBottom w:val="0"/>
      <w:divBdr>
        <w:top w:val="none" w:sz="0" w:space="0" w:color="auto"/>
        <w:left w:val="none" w:sz="0" w:space="0" w:color="auto"/>
        <w:bottom w:val="none" w:sz="0" w:space="0" w:color="auto"/>
        <w:right w:val="none" w:sz="0" w:space="0" w:color="auto"/>
      </w:divBdr>
      <w:divsChild>
        <w:div w:id="464197718">
          <w:marLeft w:val="0"/>
          <w:marRight w:val="0"/>
          <w:marTop w:val="0"/>
          <w:marBottom w:val="0"/>
          <w:divBdr>
            <w:top w:val="none" w:sz="0" w:space="0" w:color="auto"/>
            <w:left w:val="none" w:sz="0" w:space="0" w:color="auto"/>
            <w:bottom w:val="none" w:sz="0" w:space="0" w:color="auto"/>
            <w:right w:val="none" w:sz="0" w:space="0" w:color="auto"/>
          </w:divBdr>
          <w:divsChild>
            <w:div w:id="351952998">
              <w:marLeft w:val="0"/>
              <w:marRight w:val="0"/>
              <w:marTop w:val="0"/>
              <w:marBottom w:val="0"/>
              <w:divBdr>
                <w:top w:val="none" w:sz="0" w:space="0" w:color="auto"/>
                <w:left w:val="none" w:sz="0" w:space="0" w:color="auto"/>
                <w:bottom w:val="none" w:sz="0" w:space="0" w:color="auto"/>
                <w:right w:val="none" w:sz="0" w:space="0" w:color="auto"/>
              </w:divBdr>
            </w:div>
            <w:div w:id="1301114629">
              <w:marLeft w:val="0"/>
              <w:marRight w:val="0"/>
              <w:marTop w:val="0"/>
              <w:marBottom w:val="0"/>
              <w:divBdr>
                <w:top w:val="none" w:sz="0" w:space="0" w:color="auto"/>
                <w:left w:val="none" w:sz="0" w:space="0" w:color="auto"/>
                <w:bottom w:val="none" w:sz="0" w:space="0" w:color="auto"/>
                <w:right w:val="none" w:sz="0" w:space="0" w:color="auto"/>
              </w:divBdr>
            </w:div>
            <w:div w:id="1128665464">
              <w:marLeft w:val="0"/>
              <w:marRight w:val="0"/>
              <w:marTop w:val="0"/>
              <w:marBottom w:val="0"/>
              <w:divBdr>
                <w:top w:val="none" w:sz="0" w:space="0" w:color="auto"/>
                <w:left w:val="none" w:sz="0" w:space="0" w:color="auto"/>
                <w:bottom w:val="none" w:sz="0" w:space="0" w:color="auto"/>
                <w:right w:val="none" w:sz="0" w:space="0" w:color="auto"/>
              </w:divBdr>
            </w:div>
            <w:div w:id="735667991">
              <w:marLeft w:val="0"/>
              <w:marRight w:val="0"/>
              <w:marTop w:val="0"/>
              <w:marBottom w:val="0"/>
              <w:divBdr>
                <w:top w:val="none" w:sz="0" w:space="0" w:color="auto"/>
                <w:left w:val="none" w:sz="0" w:space="0" w:color="auto"/>
                <w:bottom w:val="none" w:sz="0" w:space="0" w:color="auto"/>
                <w:right w:val="none" w:sz="0" w:space="0" w:color="auto"/>
              </w:divBdr>
            </w:div>
            <w:div w:id="1262760731">
              <w:marLeft w:val="0"/>
              <w:marRight w:val="0"/>
              <w:marTop w:val="0"/>
              <w:marBottom w:val="0"/>
              <w:divBdr>
                <w:top w:val="none" w:sz="0" w:space="0" w:color="auto"/>
                <w:left w:val="none" w:sz="0" w:space="0" w:color="auto"/>
                <w:bottom w:val="none" w:sz="0" w:space="0" w:color="auto"/>
                <w:right w:val="none" w:sz="0" w:space="0" w:color="auto"/>
              </w:divBdr>
            </w:div>
            <w:div w:id="668021736">
              <w:marLeft w:val="0"/>
              <w:marRight w:val="0"/>
              <w:marTop w:val="0"/>
              <w:marBottom w:val="0"/>
              <w:divBdr>
                <w:top w:val="none" w:sz="0" w:space="0" w:color="auto"/>
                <w:left w:val="none" w:sz="0" w:space="0" w:color="auto"/>
                <w:bottom w:val="none" w:sz="0" w:space="0" w:color="auto"/>
                <w:right w:val="none" w:sz="0" w:space="0" w:color="auto"/>
              </w:divBdr>
            </w:div>
          </w:divsChild>
        </w:div>
        <w:div w:id="1446777412">
          <w:marLeft w:val="0"/>
          <w:marRight w:val="0"/>
          <w:marTop w:val="0"/>
          <w:marBottom w:val="0"/>
          <w:divBdr>
            <w:top w:val="none" w:sz="0" w:space="0" w:color="auto"/>
            <w:left w:val="none" w:sz="0" w:space="0" w:color="auto"/>
            <w:bottom w:val="none" w:sz="0" w:space="0" w:color="auto"/>
            <w:right w:val="none" w:sz="0" w:space="0" w:color="auto"/>
          </w:divBdr>
          <w:divsChild>
            <w:div w:id="896667854">
              <w:marLeft w:val="0"/>
              <w:marRight w:val="0"/>
              <w:marTop w:val="0"/>
              <w:marBottom w:val="0"/>
              <w:divBdr>
                <w:top w:val="none" w:sz="0" w:space="0" w:color="auto"/>
                <w:left w:val="none" w:sz="0" w:space="0" w:color="auto"/>
                <w:bottom w:val="none" w:sz="0" w:space="0" w:color="auto"/>
                <w:right w:val="none" w:sz="0" w:space="0" w:color="auto"/>
              </w:divBdr>
            </w:div>
            <w:div w:id="913859255">
              <w:marLeft w:val="0"/>
              <w:marRight w:val="0"/>
              <w:marTop w:val="0"/>
              <w:marBottom w:val="0"/>
              <w:divBdr>
                <w:top w:val="none" w:sz="0" w:space="0" w:color="auto"/>
                <w:left w:val="none" w:sz="0" w:space="0" w:color="auto"/>
                <w:bottom w:val="none" w:sz="0" w:space="0" w:color="auto"/>
                <w:right w:val="none" w:sz="0" w:space="0" w:color="auto"/>
              </w:divBdr>
            </w:div>
            <w:div w:id="538662582">
              <w:marLeft w:val="0"/>
              <w:marRight w:val="0"/>
              <w:marTop w:val="0"/>
              <w:marBottom w:val="0"/>
              <w:divBdr>
                <w:top w:val="none" w:sz="0" w:space="0" w:color="auto"/>
                <w:left w:val="none" w:sz="0" w:space="0" w:color="auto"/>
                <w:bottom w:val="none" w:sz="0" w:space="0" w:color="auto"/>
                <w:right w:val="none" w:sz="0" w:space="0" w:color="auto"/>
              </w:divBdr>
            </w:div>
            <w:div w:id="611673109">
              <w:marLeft w:val="0"/>
              <w:marRight w:val="0"/>
              <w:marTop w:val="0"/>
              <w:marBottom w:val="0"/>
              <w:divBdr>
                <w:top w:val="none" w:sz="0" w:space="0" w:color="auto"/>
                <w:left w:val="none" w:sz="0" w:space="0" w:color="auto"/>
                <w:bottom w:val="none" w:sz="0" w:space="0" w:color="auto"/>
                <w:right w:val="none" w:sz="0" w:space="0" w:color="auto"/>
              </w:divBdr>
            </w:div>
            <w:div w:id="740712035">
              <w:marLeft w:val="0"/>
              <w:marRight w:val="0"/>
              <w:marTop w:val="0"/>
              <w:marBottom w:val="0"/>
              <w:divBdr>
                <w:top w:val="none" w:sz="0" w:space="0" w:color="auto"/>
                <w:left w:val="none" w:sz="0" w:space="0" w:color="auto"/>
                <w:bottom w:val="none" w:sz="0" w:space="0" w:color="auto"/>
                <w:right w:val="none" w:sz="0" w:space="0" w:color="auto"/>
              </w:divBdr>
            </w:div>
            <w:div w:id="781387798">
              <w:marLeft w:val="0"/>
              <w:marRight w:val="0"/>
              <w:marTop w:val="0"/>
              <w:marBottom w:val="0"/>
              <w:divBdr>
                <w:top w:val="none" w:sz="0" w:space="0" w:color="auto"/>
                <w:left w:val="none" w:sz="0" w:space="0" w:color="auto"/>
                <w:bottom w:val="none" w:sz="0" w:space="0" w:color="auto"/>
                <w:right w:val="none" w:sz="0" w:space="0" w:color="auto"/>
              </w:divBdr>
            </w:div>
            <w:div w:id="999233471">
              <w:marLeft w:val="0"/>
              <w:marRight w:val="0"/>
              <w:marTop w:val="0"/>
              <w:marBottom w:val="0"/>
              <w:divBdr>
                <w:top w:val="none" w:sz="0" w:space="0" w:color="auto"/>
                <w:left w:val="none" w:sz="0" w:space="0" w:color="auto"/>
                <w:bottom w:val="none" w:sz="0" w:space="0" w:color="auto"/>
                <w:right w:val="none" w:sz="0" w:space="0" w:color="auto"/>
              </w:divBdr>
            </w:div>
            <w:div w:id="166098929">
              <w:marLeft w:val="0"/>
              <w:marRight w:val="0"/>
              <w:marTop w:val="0"/>
              <w:marBottom w:val="0"/>
              <w:divBdr>
                <w:top w:val="none" w:sz="0" w:space="0" w:color="auto"/>
                <w:left w:val="none" w:sz="0" w:space="0" w:color="auto"/>
                <w:bottom w:val="none" w:sz="0" w:space="0" w:color="auto"/>
                <w:right w:val="none" w:sz="0" w:space="0" w:color="auto"/>
              </w:divBdr>
            </w:div>
            <w:div w:id="273513232">
              <w:marLeft w:val="0"/>
              <w:marRight w:val="0"/>
              <w:marTop w:val="0"/>
              <w:marBottom w:val="0"/>
              <w:divBdr>
                <w:top w:val="none" w:sz="0" w:space="0" w:color="auto"/>
                <w:left w:val="none" w:sz="0" w:space="0" w:color="auto"/>
                <w:bottom w:val="none" w:sz="0" w:space="0" w:color="auto"/>
                <w:right w:val="none" w:sz="0" w:space="0" w:color="auto"/>
              </w:divBdr>
            </w:div>
            <w:div w:id="934171729">
              <w:marLeft w:val="0"/>
              <w:marRight w:val="0"/>
              <w:marTop w:val="0"/>
              <w:marBottom w:val="0"/>
              <w:divBdr>
                <w:top w:val="none" w:sz="0" w:space="0" w:color="auto"/>
                <w:left w:val="none" w:sz="0" w:space="0" w:color="auto"/>
                <w:bottom w:val="none" w:sz="0" w:space="0" w:color="auto"/>
                <w:right w:val="none" w:sz="0" w:space="0" w:color="auto"/>
              </w:divBdr>
            </w:div>
            <w:div w:id="1008559393">
              <w:marLeft w:val="0"/>
              <w:marRight w:val="0"/>
              <w:marTop w:val="0"/>
              <w:marBottom w:val="0"/>
              <w:divBdr>
                <w:top w:val="none" w:sz="0" w:space="0" w:color="auto"/>
                <w:left w:val="none" w:sz="0" w:space="0" w:color="auto"/>
                <w:bottom w:val="none" w:sz="0" w:space="0" w:color="auto"/>
                <w:right w:val="none" w:sz="0" w:space="0" w:color="auto"/>
              </w:divBdr>
            </w:div>
            <w:div w:id="1166365527">
              <w:marLeft w:val="0"/>
              <w:marRight w:val="0"/>
              <w:marTop w:val="0"/>
              <w:marBottom w:val="0"/>
              <w:divBdr>
                <w:top w:val="none" w:sz="0" w:space="0" w:color="auto"/>
                <w:left w:val="none" w:sz="0" w:space="0" w:color="auto"/>
                <w:bottom w:val="none" w:sz="0" w:space="0" w:color="auto"/>
                <w:right w:val="none" w:sz="0" w:space="0" w:color="auto"/>
              </w:divBdr>
            </w:div>
          </w:divsChild>
        </w:div>
        <w:div w:id="1687167913">
          <w:marLeft w:val="0"/>
          <w:marRight w:val="0"/>
          <w:marTop w:val="0"/>
          <w:marBottom w:val="0"/>
          <w:divBdr>
            <w:top w:val="none" w:sz="0" w:space="0" w:color="auto"/>
            <w:left w:val="none" w:sz="0" w:space="0" w:color="auto"/>
            <w:bottom w:val="none" w:sz="0" w:space="0" w:color="auto"/>
            <w:right w:val="none" w:sz="0" w:space="0" w:color="auto"/>
          </w:divBdr>
          <w:divsChild>
            <w:div w:id="993872056">
              <w:marLeft w:val="0"/>
              <w:marRight w:val="0"/>
              <w:marTop w:val="0"/>
              <w:marBottom w:val="0"/>
              <w:divBdr>
                <w:top w:val="none" w:sz="0" w:space="0" w:color="auto"/>
                <w:left w:val="none" w:sz="0" w:space="0" w:color="auto"/>
                <w:bottom w:val="none" w:sz="0" w:space="0" w:color="auto"/>
                <w:right w:val="none" w:sz="0" w:space="0" w:color="auto"/>
              </w:divBdr>
            </w:div>
            <w:div w:id="1506289013">
              <w:marLeft w:val="0"/>
              <w:marRight w:val="0"/>
              <w:marTop w:val="0"/>
              <w:marBottom w:val="0"/>
              <w:divBdr>
                <w:top w:val="none" w:sz="0" w:space="0" w:color="auto"/>
                <w:left w:val="none" w:sz="0" w:space="0" w:color="auto"/>
                <w:bottom w:val="none" w:sz="0" w:space="0" w:color="auto"/>
                <w:right w:val="none" w:sz="0" w:space="0" w:color="auto"/>
              </w:divBdr>
            </w:div>
            <w:div w:id="273635767">
              <w:marLeft w:val="0"/>
              <w:marRight w:val="0"/>
              <w:marTop w:val="0"/>
              <w:marBottom w:val="0"/>
              <w:divBdr>
                <w:top w:val="none" w:sz="0" w:space="0" w:color="auto"/>
                <w:left w:val="none" w:sz="0" w:space="0" w:color="auto"/>
                <w:bottom w:val="none" w:sz="0" w:space="0" w:color="auto"/>
                <w:right w:val="none" w:sz="0" w:space="0" w:color="auto"/>
              </w:divBdr>
            </w:div>
            <w:div w:id="1434323914">
              <w:marLeft w:val="0"/>
              <w:marRight w:val="0"/>
              <w:marTop w:val="0"/>
              <w:marBottom w:val="0"/>
              <w:divBdr>
                <w:top w:val="none" w:sz="0" w:space="0" w:color="auto"/>
                <w:left w:val="none" w:sz="0" w:space="0" w:color="auto"/>
                <w:bottom w:val="none" w:sz="0" w:space="0" w:color="auto"/>
                <w:right w:val="none" w:sz="0" w:space="0" w:color="auto"/>
              </w:divBdr>
            </w:div>
            <w:div w:id="1384450390">
              <w:marLeft w:val="0"/>
              <w:marRight w:val="0"/>
              <w:marTop w:val="0"/>
              <w:marBottom w:val="0"/>
              <w:divBdr>
                <w:top w:val="none" w:sz="0" w:space="0" w:color="auto"/>
                <w:left w:val="none" w:sz="0" w:space="0" w:color="auto"/>
                <w:bottom w:val="none" w:sz="0" w:space="0" w:color="auto"/>
                <w:right w:val="none" w:sz="0" w:space="0" w:color="auto"/>
              </w:divBdr>
            </w:div>
            <w:div w:id="1096946112">
              <w:marLeft w:val="0"/>
              <w:marRight w:val="0"/>
              <w:marTop w:val="0"/>
              <w:marBottom w:val="0"/>
              <w:divBdr>
                <w:top w:val="none" w:sz="0" w:space="0" w:color="auto"/>
                <w:left w:val="none" w:sz="0" w:space="0" w:color="auto"/>
                <w:bottom w:val="none" w:sz="0" w:space="0" w:color="auto"/>
                <w:right w:val="none" w:sz="0" w:space="0" w:color="auto"/>
              </w:divBdr>
            </w:div>
            <w:div w:id="299462300">
              <w:marLeft w:val="0"/>
              <w:marRight w:val="0"/>
              <w:marTop w:val="0"/>
              <w:marBottom w:val="0"/>
              <w:divBdr>
                <w:top w:val="none" w:sz="0" w:space="0" w:color="auto"/>
                <w:left w:val="none" w:sz="0" w:space="0" w:color="auto"/>
                <w:bottom w:val="none" w:sz="0" w:space="0" w:color="auto"/>
                <w:right w:val="none" w:sz="0" w:space="0" w:color="auto"/>
              </w:divBdr>
            </w:div>
            <w:div w:id="1965383603">
              <w:marLeft w:val="0"/>
              <w:marRight w:val="0"/>
              <w:marTop w:val="0"/>
              <w:marBottom w:val="0"/>
              <w:divBdr>
                <w:top w:val="none" w:sz="0" w:space="0" w:color="auto"/>
                <w:left w:val="none" w:sz="0" w:space="0" w:color="auto"/>
                <w:bottom w:val="none" w:sz="0" w:space="0" w:color="auto"/>
                <w:right w:val="none" w:sz="0" w:space="0" w:color="auto"/>
              </w:divBdr>
            </w:div>
            <w:div w:id="1888833694">
              <w:marLeft w:val="0"/>
              <w:marRight w:val="0"/>
              <w:marTop w:val="0"/>
              <w:marBottom w:val="0"/>
              <w:divBdr>
                <w:top w:val="none" w:sz="0" w:space="0" w:color="auto"/>
                <w:left w:val="none" w:sz="0" w:space="0" w:color="auto"/>
                <w:bottom w:val="none" w:sz="0" w:space="0" w:color="auto"/>
                <w:right w:val="none" w:sz="0" w:space="0" w:color="auto"/>
              </w:divBdr>
            </w:div>
            <w:div w:id="15418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6582">
      <w:bodyDiv w:val="1"/>
      <w:marLeft w:val="0"/>
      <w:marRight w:val="0"/>
      <w:marTop w:val="0"/>
      <w:marBottom w:val="0"/>
      <w:divBdr>
        <w:top w:val="none" w:sz="0" w:space="0" w:color="auto"/>
        <w:left w:val="none" w:sz="0" w:space="0" w:color="auto"/>
        <w:bottom w:val="none" w:sz="0" w:space="0" w:color="auto"/>
        <w:right w:val="none" w:sz="0" w:space="0" w:color="auto"/>
      </w:divBdr>
      <w:divsChild>
        <w:div w:id="1762094773">
          <w:marLeft w:val="0"/>
          <w:marRight w:val="0"/>
          <w:marTop w:val="0"/>
          <w:marBottom w:val="0"/>
          <w:divBdr>
            <w:top w:val="none" w:sz="0" w:space="0" w:color="auto"/>
            <w:left w:val="none" w:sz="0" w:space="0" w:color="auto"/>
            <w:bottom w:val="none" w:sz="0" w:space="0" w:color="auto"/>
            <w:right w:val="none" w:sz="0" w:space="0" w:color="auto"/>
          </w:divBdr>
        </w:div>
        <w:div w:id="1259557420">
          <w:marLeft w:val="0"/>
          <w:marRight w:val="0"/>
          <w:marTop w:val="0"/>
          <w:marBottom w:val="0"/>
          <w:divBdr>
            <w:top w:val="none" w:sz="0" w:space="0" w:color="auto"/>
            <w:left w:val="none" w:sz="0" w:space="0" w:color="auto"/>
            <w:bottom w:val="none" w:sz="0" w:space="0" w:color="auto"/>
            <w:right w:val="none" w:sz="0" w:space="0" w:color="auto"/>
          </w:divBdr>
        </w:div>
        <w:div w:id="2107575997">
          <w:marLeft w:val="0"/>
          <w:marRight w:val="0"/>
          <w:marTop w:val="0"/>
          <w:marBottom w:val="0"/>
          <w:divBdr>
            <w:top w:val="none" w:sz="0" w:space="0" w:color="auto"/>
            <w:left w:val="none" w:sz="0" w:space="0" w:color="auto"/>
            <w:bottom w:val="none" w:sz="0" w:space="0" w:color="auto"/>
            <w:right w:val="none" w:sz="0" w:space="0" w:color="auto"/>
          </w:divBdr>
        </w:div>
        <w:div w:id="2124376432">
          <w:marLeft w:val="0"/>
          <w:marRight w:val="0"/>
          <w:marTop w:val="0"/>
          <w:marBottom w:val="0"/>
          <w:divBdr>
            <w:top w:val="none" w:sz="0" w:space="0" w:color="auto"/>
            <w:left w:val="none" w:sz="0" w:space="0" w:color="auto"/>
            <w:bottom w:val="none" w:sz="0" w:space="0" w:color="auto"/>
            <w:right w:val="none" w:sz="0" w:space="0" w:color="auto"/>
          </w:divBdr>
        </w:div>
        <w:div w:id="447167712">
          <w:marLeft w:val="0"/>
          <w:marRight w:val="0"/>
          <w:marTop w:val="0"/>
          <w:marBottom w:val="0"/>
          <w:divBdr>
            <w:top w:val="none" w:sz="0" w:space="0" w:color="auto"/>
            <w:left w:val="none" w:sz="0" w:space="0" w:color="auto"/>
            <w:bottom w:val="none" w:sz="0" w:space="0" w:color="auto"/>
            <w:right w:val="none" w:sz="0" w:space="0" w:color="auto"/>
          </w:divBdr>
        </w:div>
        <w:div w:id="96025208">
          <w:marLeft w:val="0"/>
          <w:marRight w:val="0"/>
          <w:marTop w:val="0"/>
          <w:marBottom w:val="0"/>
          <w:divBdr>
            <w:top w:val="none" w:sz="0" w:space="0" w:color="auto"/>
            <w:left w:val="none" w:sz="0" w:space="0" w:color="auto"/>
            <w:bottom w:val="none" w:sz="0" w:space="0" w:color="auto"/>
            <w:right w:val="none" w:sz="0" w:space="0" w:color="auto"/>
          </w:divBdr>
        </w:div>
        <w:div w:id="759446718">
          <w:marLeft w:val="0"/>
          <w:marRight w:val="0"/>
          <w:marTop w:val="0"/>
          <w:marBottom w:val="0"/>
          <w:divBdr>
            <w:top w:val="none" w:sz="0" w:space="0" w:color="auto"/>
            <w:left w:val="none" w:sz="0" w:space="0" w:color="auto"/>
            <w:bottom w:val="none" w:sz="0" w:space="0" w:color="auto"/>
            <w:right w:val="none" w:sz="0" w:space="0" w:color="auto"/>
          </w:divBdr>
        </w:div>
        <w:div w:id="1728409499">
          <w:marLeft w:val="0"/>
          <w:marRight w:val="0"/>
          <w:marTop w:val="0"/>
          <w:marBottom w:val="0"/>
          <w:divBdr>
            <w:top w:val="none" w:sz="0" w:space="0" w:color="auto"/>
            <w:left w:val="none" w:sz="0" w:space="0" w:color="auto"/>
            <w:bottom w:val="none" w:sz="0" w:space="0" w:color="auto"/>
            <w:right w:val="none" w:sz="0" w:space="0" w:color="auto"/>
          </w:divBdr>
        </w:div>
        <w:div w:id="783501373">
          <w:marLeft w:val="0"/>
          <w:marRight w:val="0"/>
          <w:marTop w:val="0"/>
          <w:marBottom w:val="0"/>
          <w:divBdr>
            <w:top w:val="none" w:sz="0" w:space="0" w:color="auto"/>
            <w:left w:val="none" w:sz="0" w:space="0" w:color="auto"/>
            <w:bottom w:val="none" w:sz="0" w:space="0" w:color="auto"/>
            <w:right w:val="none" w:sz="0" w:space="0" w:color="auto"/>
          </w:divBdr>
        </w:div>
      </w:divsChild>
    </w:div>
    <w:div w:id="1554803264">
      <w:bodyDiv w:val="1"/>
      <w:marLeft w:val="0"/>
      <w:marRight w:val="0"/>
      <w:marTop w:val="0"/>
      <w:marBottom w:val="0"/>
      <w:divBdr>
        <w:top w:val="none" w:sz="0" w:space="0" w:color="auto"/>
        <w:left w:val="none" w:sz="0" w:space="0" w:color="auto"/>
        <w:bottom w:val="none" w:sz="0" w:space="0" w:color="auto"/>
        <w:right w:val="none" w:sz="0" w:space="0" w:color="auto"/>
      </w:divBdr>
      <w:divsChild>
        <w:div w:id="969624993">
          <w:marLeft w:val="0"/>
          <w:marRight w:val="0"/>
          <w:marTop w:val="0"/>
          <w:marBottom w:val="0"/>
          <w:divBdr>
            <w:top w:val="none" w:sz="0" w:space="0" w:color="auto"/>
            <w:left w:val="none" w:sz="0" w:space="0" w:color="auto"/>
            <w:bottom w:val="none" w:sz="0" w:space="0" w:color="auto"/>
            <w:right w:val="none" w:sz="0" w:space="0" w:color="auto"/>
          </w:divBdr>
        </w:div>
        <w:div w:id="1085997912">
          <w:marLeft w:val="0"/>
          <w:marRight w:val="0"/>
          <w:marTop w:val="0"/>
          <w:marBottom w:val="0"/>
          <w:divBdr>
            <w:top w:val="none" w:sz="0" w:space="0" w:color="auto"/>
            <w:left w:val="none" w:sz="0" w:space="0" w:color="auto"/>
            <w:bottom w:val="none" w:sz="0" w:space="0" w:color="auto"/>
            <w:right w:val="none" w:sz="0" w:space="0" w:color="auto"/>
          </w:divBdr>
        </w:div>
      </w:divsChild>
    </w:div>
    <w:div w:id="1895773692">
      <w:bodyDiv w:val="1"/>
      <w:marLeft w:val="0"/>
      <w:marRight w:val="0"/>
      <w:marTop w:val="0"/>
      <w:marBottom w:val="0"/>
      <w:divBdr>
        <w:top w:val="none" w:sz="0" w:space="0" w:color="auto"/>
        <w:left w:val="none" w:sz="0" w:space="0" w:color="auto"/>
        <w:bottom w:val="none" w:sz="0" w:space="0" w:color="auto"/>
        <w:right w:val="none" w:sz="0" w:space="0" w:color="auto"/>
      </w:divBdr>
      <w:divsChild>
        <w:div w:id="361710430">
          <w:marLeft w:val="0"/>
          <w:marRight w:val="0"/>
          <w:marTop w:val="0"/>
          <w:marBottom w:val="0"/>
          <w:divBdr>
            <w:top w:val="none" w:sz="0" w:space="0" w:color="auto"/>
            <w:left w:val="none" w:sz="0" w:space="0" w:color="auto"/>
            <w:bottom w:val="none" w:sz="0" w:space="0" w:color="auto"/>
            <w:right w:val="none" w:sz="0" w:space="0" w:color="auto"/>
          </w:divBdr>
        </w:div>
        <w:div w:id="2021810509">
          <w:marLeft w:val="0"/>
          <w:marRight w:val="0"/>
          <w:marTop w:val="0"/>
          <w:marBottom w:val="0"/>
          <w:divBdr>
            <w:top w:val="none" w:sz="0" w:space="0" w:color="auto"/>
            <w:left w:val="none" w:sz="0" w:space="0" w:color="auto"/>
            <w:bottom w:val="none" w:sz="0" w:space="0" w:color="auto"/>
            <w:right w:val="none" w:sz="0" w:space="0" w:color="auto"/>
          </w:divBdr>
        </w:div>
      </w:divsChild>
    </w:div>
    <w:div w:id="2108961648">
      <w:bodyDiv w:val="1"/>
      <w:marLeft w:val="0"/>
      <w:marRight w:val="0"/>
      <w:marTop w:val="0"/>
      <w:marBottom w:val="0"/>
      <w:divBdr>
        <w:top w:val="none" w:sz="0" w:space="0" w:color="auto"/>
        <w:left w:val="none" w:sz="0" w:space="0" w:color="auto"/>
        <w:bottom w:val="none" w:sz="0" w:space="0" w:color="auto"/>
        <w:right w:val="none" w:sz="0" w:space="0" w:color="auto"/>
      </w:divBdr>
      <w:divsChild>
        <w:div w:id="1796176184">
          <w:marLeft w:val="0"/>
          <w:marRight w:val="0"/>
          <w:marTop w:val="0"/>
          <w:marBottom w:val="0"/>
          <w:divBdr>
            <w:top w:val="none" w:sz="0" w:space="0" w:color="auto"/>
            <w:left w:val="none" w:sz="0" w:space="0" w:color="auto"/>
            <w:bottom w:val="none" w:sz="0" w:space="0" w:color="auto"/>
            <w:right w:val="none" w:sz="0" w:space="0" w:color="auto"/>
          </w:divBdr>
        </w:div>
        <w:div w:id="1969623179">
          <w:marLeft w:val="0"/>
          <w:marRight w:val="0"/>
          <w:marTop w:val="0"/>
          <w:marBottom w:val="0"/>
          <w:divBdr>
            <w:top w:val="none" w:sz="0" w:space="0" w:color="auto"/>
            <w:left w:val="none" w:sz="0" w:space="0" w:color="auto"/>
            <w:bottom w:val="none" w:sz="0" w:space="0" w:color="auto"/>
            <w:right w:val="none" w:sz="0" w:space="0" w:color="auto"/>
          </w:divBdr>
        </w:div>
        <w:div w:id="794568787">
          <w:marLeft w:val="0"/>
          <w:marRight w:val="0"/>
          <w:marTop w:val="0"/>
          <w:marBottom w:val="0"/>
          <w:divBdr>
            <w:top w:val="none" w:sz="0" w:space="0" w:color="auto"/>
            <w:left w:val="none" w:sz="0" w:space="0" w:color="auto"/>
            <w:bottom w:val="none" w:sz="0" w:space="0" w:color="auto"/>
            <w:right w:val="none" w:sz="0" w:space="0" w:color="auto"/>
          </w:divBdr>
        </w:div>
      </w:divsChild>
    </w:div>
    <w:div w:id="2117824216">
      <w:bodyDiv w:val="1"/>
      <w:marLeft w:val="0"/>
      <w:marRight w:val="0"/>
      <w:marTop w:val="0"/>
      <w:marBottom w:val="0"/>
      <w:divBdr>
        <w:top w:val="none" w:sz="0" w:space="0" w:color="auto"/>
        <w:left w:val="none" w:sz="0" w:space="0" w:color="auto"/>
        <w:bottom w:val="none" w:sz="0" w:space="0" w:color="auto"/>
        <w:right w:val="none" w:sz="0" w:space="0" w:color="auto"/>
      </w:divBdr>
      <w:divsChild>
        <w:div w:id="160780736">
          <w:marLeft w:val="0"/>
          <w:marRight w:val="0"/>
          <w:marTop w:val="0"/>
          <w:marBottom w:val="0"/>
          <w:divBdr>
            <w:top w:val="none" w:sz="0" w:space="0" w:color="auto"/>
            <w:left w:val="none" w:sz="0" w:space="0" w:color="auto"/>
            <w:bottom w:val="none" w:sz="0" w:space="0" w:color="auto"/>
            <w:right w:val="none" w:sz="0" w:space="0" w:color="auto"/>
          </w:divBdr>
        </w:div>
        <w:div w:id="1442726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4167d85418374817" Type="http://schemas.microsoft.com/office/2019/05/relationships/documenttasks" Target="tasks.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wsecretariat@gov.scot" TargetMode="External"/><Relationship Id="rId4" Type="http://schemas.openxmlformats.org/officeDocument/2006/relationships/numbering" Target="numbering.xml"/><Relationship Id="rId9" Type="http://schemas.openxmlformats.org/officeDocument/2006/relationships/endnotes" Target="endnotes.xml"/><Relationship Id="R5d865a0d4acc46b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4" ma:contentTypeDescription="Create a new document." ma:contentTypeScope="" ma:versionID="b20e1a33e5364756928030ea2cc03f29">
  <xsd:schema xmlns:xsd="http://www.w3.org/2001/XMLSchema" xmlns:xs="http://www.w3.org/2001/XMLSchema" xmlns:p="http://schemas.microsoft.com/office/2006/metadata/properties" xmlns:ns2="5174f311-f3bc-4797-b6a7-0c488b859617" targetNamespace="http://schemas.microsoft.com/office/2006/metadata/properties" ma:root="true" ma:fieldsID="79c7e31830422fdaa03964d6691df5ad" ns2:_="">
    <xsd:import namespace="5174f311-f3bc-4797-b6a7-0c488b859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3B2C2-2FF3-449E-B738-55559C877E32}">
  <ds:schemaRefs>
    <ds:schemaRef ds:uri="http://schemas.microsoft.com/sharepoint/v3/contenttype/forms"/>
  </ds:schemaRefs>
</ds:datastoreItem>
</file>

<file path=customXml/itemProps2.xml><?xml version="1.0" encoding="utf-8"?>
<ds:datastoreItem xmlns:ds="http://schemas.openxmlformats.org/officeDocument/2006/customXml" ds:itemID="{9F88FA3B-74A6-4C86-91F7-8AC67CE2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58B2AB-F5C7-49C9-82DD-52FE12A42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1273</Words>
  <Characters>7261</Characters>
  <Application>Microsoft Office Word</Application>
  <DocSecurity>0</DocSecurity>
  <Lines>60</Lines>
  <Paragraphs>17</Paragraphs>
  <ScaleCrop>false</ScaleCrop>
  <Company>GJNH</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Abu-Zar Aziz (NHS GOLDEN JUBILEE)</dc:creator>
  <cp:keywords/>
  <dc:description/>
  <cp:lastModifiedBy>Shannon Curran (NHS GOLDEN JUBILEE)</cp:lastModifiedBy>
  <cp:revision>12</cp:revision>
  <dcterms:created xsi:type="dcterms:W3CDTF">2025-02-13T10:57:00Z</dcterms:created>
  <dcterms:modified xsi:type="dcterms:W3CDTF">2025-03-17T14:49:00Z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