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77B" w:rsidRPr="006421AD" w:rsidRDefault="009C2FAE" w:rsidP="00506517">
      <w:pPr>
        <w:pStyle w:val="Heading1"/>
        <w:ind w:left="-426" w:right="183"/>
        <w:rPr>
          <w:rFonts w:ascii="Arial" w:hAnsi="Arial" w:cs="Arial"/>
          <w:b w:val="0"/>
          <w:sz w:val="24"/>
          <w:szCs w:val="24"/>
        </w:rPr>
      </w:pPr>
      <w:r>
        <w:rPr>
          <w:rFonts w:ascii="Arial" w:hAnsi="Arial" w:cs="Arial"/>
          <w:noProof/>
          <w:color w:val="000000"/>
          <w:lang w:eastAsia="en-GB"/>
        </w:rPr>
        <w:drawing>
          <wp:anchor distT="0" distB="0" distL="114300" distR="114300" simplePos="0" relativeHeight="251656192" behindDoc="0" locked="0" layoutInCell="1" allowOverlap="1">
            <wp:simplePos x="0" y="0"/>
            <wp:positionH relativeFrom="column">
              <wp:posOffset>4838700</wp:posOffset>
            </wp:positionH>
            <wp:positionV relativeFrom="paragraph">
              <wp:posOffset>-88900</wp:posOffset>
            </wp:positionV>
            <wp:extent cx="1132840" cy="1132840"/>
            <wp:effectExtent l="19050" t="0" r="0" b="0"/>
            <wp:wrapSquare wrapText="bothSides"/>
            <wp:docPr id="13"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8" cstate="print"/>
                    <a:srcRect/>
                    <a:stretch>
                      <a:fillRect/>
                    </a:stretch>
                  </pic:blipFill>
                  <pic:spPr bwMode="auto">
                    <a:xfrm>
                      <a:off x="0" y="0"/>
                      <a:ext cx="1132840" cy="1132840"/>
                    </a:xfrm>
                    <a:prstGeom prst="rect">
                      <a:avLst/>
                    </a:prstGeom>
                    <a:noFill/>
                    <a:ln w="9525">
                      <a:noFill/>
                      <a:miter lim="800000"/>
                      <a:headEnd/>
                      <a:tailEnd/>
                    </a:ln>
                  </pic:spPr>
                </pic:pic>
              </a:graphicData>
            </a:graphic>
          </wp:anchor>
        </w:drawing>
      </w:r>
      <w:r w:rsidR="00882F92" w:rsidRPr="006421AD">
        <w:rPr>
          <w:rFonts w:ascii="Arial" w:hAnsi="Arial" w:cs="Arial"/>
          <w:sz w:val="24"/>
          <w:szCs w:val="24"/>
        </w:rPr>
        <w:t xml:space="preserve">Board </w:t>
      </w:r>
      <w:r w:rsidR="00513DB0" w:rsidRPr="006421AD">
        <w:rPr>
          <w:rFonts w:ascii="Arial" w:hAnsi="Arial" w:cs="Arial"/>
          <w:sz w:val="24"/>
          <w:szCs w:val="24"/>
        </w:rPr>
        <w:t>M</w:t>
      </w:r>
      <w:r w:rsidR="00A2577B" w:rsidRPr="006421AD">
        <w:rPr>
          <w:rFonts w:ascii="Arial" w:hAnsi="Arial" w:cs="Arial"/>
          <w:sz w:val="24"/>
          <w:szCs w:val="24"/>
        </w:rPr>
        <w:t>eeting</w:t>
      </w:r>
      <w:r w:rsidR="00A2577B" w:rsidRPr="006421AD">
        <w:rPr>
          <w:rFonts w:ascii="Arial" w:hAnsi="Arial" w:cs="Arial"/>
          <w:b w:val="0"/>
          <w:sz w:val="24"/>
          <w:szCs w:val="24"/>
        </w:rPr>
        <w:t>:</w:t>
      </w:r>
      <w:r w:rsidR="00A2577B" w:rsidRPr="006421AD">
        <w:rPr>
          <w:rFonts w:ascii="Arial" w:hAnsi="Arial" w:cs="Arial"/>
          <w:b w:val="0"/>
          <w:sz w:val="24"/>
          <w:szCs w:val="24"/>
        </w:rPr>
        <w:tab/>
      </w:r>
      <w:r w:rsidR="00882F92" w:rsidRPr="006421AD">
        <w:rPr>
          <w:rFonts w:ascii="Arial" w:hAnsi="Arial" w:cs="Arial"/>
          <w:b w:val="0"/>
          <w:sz w:val="24"/>
          <w:szCs w:val="24"/>
        </w:rPr>
        <w:tab/>
      </w:r>
      <w:r w:rsidR="004F3C51">
        <w:rPr>
          <w:rFonts w:ascii="Arial" w:hAnsi="Arial" w:cs="Arial"/>
          <w:b w:val="0"/>
          <w:sz w:val="24"/>
          <w:szCs w:val="24"/>
        </w:rPr>
        <w:t>1 November 2018</w:t>
      </w:r>
    </w:p>
    <w:p w:rsidR="001175E5" w:rsidRPr="006421AD" w:rsidRDefault="001175E5" w:rsidP="00506517">
      <w:pPr>
        <w:ind w:left="-426" w:right="183"/>
        <w:rPr>
          <w:rFonts w:ascii="Arial" w:hAnsi="Arial" w:cs="Arial"/>
        </w:rPr>
      </w:pPr>
    </w:p>
    <w:p w:rsidR="00A2577B" w:rsidRPr="004F3C51" w:rsidRDefault="00A2577B" w:rsidP="006421AD">
      <w:pPr>
        <w:ind w:left="2160" w:hanging="2586"/>
        <w:rPr>
          <w:rFonts w:ascii="Arial" w:hAnsi="Arial" w:cs="Arial"/>
        </w:rPr>
      </w:pPr>
      <w:r w:rsidRPr="006421AD">
        <w:rPr>
          <w:rFonts w:ascii="Arial" w:hAnsi="Arial" w:cs="Arial"/>
          <w:b/>
          <w:bCs/>
        </w:rPr>
        <w:t xml:space="preserve">Subject: </w:t>
      </w:r>
      <w:r w:rsidRPr="006421AD">
        <w:rPr>
          <w:rFonts w:ascii="Arial" w:hAnsi="Arial" w:cs="Arial"/>
          <w:b/>
          <w:bCs/>
        </w:rPr>
        <w:tab/>
      </w:r>
      <w:r w:rsidR="004F3C51" w:rsidRPr="004F3C51">
        <w:rPr>
          <w:rFonts w:ascii="Arial" w:hAnsi="Arial" w:cs="Arial"/>
          <w:bCs/>
        </w:rPr>
        <w:t xml:space="preserve">Person Centred </w:t>
      </w:r>
      <w:r w:rsidR="006421AD" w:rsidRPr="004F3C51">
        <w:rPr>
          <w:rFonts w:ascii="Arial" w:hAnsi="Arial" w:cs="Arial"/>
          <w:bCs/>
        </w:rPr>
        <w:t>Committee update</w:t>
      </w:r>
      <w:r w:rsidR="004F3C51">
        <w:rPr>
          <w:rFonts w:ascii="Arial" w:hAnsi="Arial" w:cs="Arial"/>
          <w:bCs/>
        </w:rPr>
        <w:t xml:space="preserve"> – 16 October 2018</w:t>
      </w:r>
    </w:p>
    <w:p w:rsidR="006421AD" w:rsidRPr="006421AD" w:rsidRDefault="006421AD" w:rsidP="00506517">
      <w:pPr>
        <w:ind w:left="-426" w:right="183"/>
        <w:rPr>
          <w:rFonts w:ascii="Arial" w:hAnsi="Arial" w:cs="Arial"/>
          <w:b/>
          <w:bCs/>
        </w:rPr>
      </w:pPr>
    </w:p>
    <w:p w:rsidR="004F3C51" w:rsidRPr="006421AD" w:rsidRDefault="004F3C51" w:rsidP="004F3C51">
      <w:pPr>
        <w:ind w:left="2154" w:right="183" w:hanging="2580"/>
        <w:rPr>
          <w:rFonts w:ascii="Arial" w:hAnsi="Arial" w:cs="Arial"/>
          <w:sz w:val="18"/>
          <w:szCs w:val="18"/>
        </w:rPr>
      </w:pPr>
      <w:r w:rsidRPr="006421AD">
        <w:rPr>
          <w:rFonts w:ascii="Arial" w:hAnsi="Arial" w:cs="Arial"/>
          <w:b/>
          <w:bCs/>
        </w:rPr>
        <w:t>Recommendation:</w:t>
      </w:r>
      <w:r w:rsidRPr="006421AD">
        <w:rPr>
          <w:rFonts w:ascii="Arial" w:hAnsi="Arial" w:cs="Arial"/>
          <w:b/>
          <w:bCs/>
        </w:rPr>
        <w:tab/>
      </w:r>
      <w:r w:rsidRPr="006421AD">
        <w:rPr>
          <w:rFonts w:ascii="Arial" w:hAnsi="Arial" w:cs="Arial"/>
        </w:rPr>
        <w:t>Board members are asked to</w:t>
      </w:r>
      <w:r>
        <w:rPr>
          <w:rFonts w:ascii="Arial" w:hAnsi="Arial" w:cs="Arial"/>
        </w:rPr>
        <w:t>:</w:t>
      </w:r>
    </w:p>
    <w:p w:rsidR="004F3C51" w:rsidRDefault="004F3C51" w:rsidP="004F3C51">
      <w:pPr>
        <w:ind w:left="-426" w:right="183"/>
        <w:rPr>
          <w:rFonts w:ascii="Arial" w:hAnsi="Arial" w:cs="Arial"/>
          <w:b/>
          <w:bCs/>
          <w:sz w:val="18"/>
          <w:szCs w:val="18"/>
        </w:rPr>
      </w:pPr>
    </w:p>
    <w:tbl>
      <w:tblPr>
        <w:tblW w:w="6544" w:type="dxa"/>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94"/>
        <w:gridCol w:w="850"/>
      </w:tblGrid>
      <w:tr w:rsidR="004F3C51" w:rsidTr="004F3C51">
        <w:tc>
          <w:tcPr>
            <w:tcW w:w="5694" w:type="dxa"/>
          </w:tcPr>
          <w:p w:rsidR="004F3C51" w:rsidRPr="007D047D" w:rsidRDefault="004F3C51" w:rsidP="004F3C51">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Note</w:t>
            </w:r>
          </w:p>
        </w:tc>
        <w:tc>
          <w:tcPr>
            <w:tcW w:w="850" w:type="dxa"/>
          </w:tcPr>
          <w:p w:rsidR="004F3C51" w:rsidRPr="0014485A" w:rsidRDefault="004F3C51" w:rsidP="004F3C51">
            <w:pPr>
              <w:spacing w:before="120" w:after="60"/>
              <w:contextualSpacing/>
              <w:rPr>
                <w:rFonts w:ascii="Arial" w:hAnsi="Arial" w:cs="Arial"/>
              </w:rPr>
            </w:pPr>
            <w:r w:rsidRPr="0014485A">
              <w:rPr>
                <w:rFonts w:ascii="Arial" w:hAnsi="Arial" w:cs="Arial"/>
              </w:rPr>
              <w:t>X</w:t>
            </w:r>
          </w:p>
        </w:tc>
      </w:tr>
      <w:tr w:rsidR="004F3C51" w:rsidTr="004F3C51">
        <w:tc>
          <w:tcPr>
            <w:tcW w:w="5694" w:type="dxa"/>
          </w:tcPr>
          <w:p w:rsidR="004F3C51" w:rsidRPr="007D047D" w:rsidRDefault="004F3C51" w:rsidP="004F3C51">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Approve</w:t>
            </w:r>
          </w:p>
        </w:tc>
        <w:tc>
          <w:tcPr>
            <w:tcW w:w="850" w:type="dxa"/>
          </w:tcPr>
          <w:p w:rsidR="004F3C51" w:rsidRPr="0014485A" w:rsidRDefault="004F3C51" w:rsidP="004F3C51">
            <w:pPr>
              <w:spacing w:before="120" w:after="60"/>
              <w:contextualSpacing/>
              <w:rPr>
                <w:rFonts w:ascii="Arial" w:hAnsi="Arial" w:cs="Arial"/>
              </w:rPr>
            </w:pPr>
          </w:p>
        </w:tc>
      </w:tr>
      <w:tr w:rsidR="004F3C51" w:rsidTr="004F3C51">
        <w:tc>
          <w:tcPr>
            <w:tcW w:w="5694" w:type="dxa"/>
          </w:tcPr>
          <w:p w:rsidR="004F3C51" w:rsidRPr="007D047D" w:rsidRDefault="004F3C51" w:rsidP="004F3C51">
            <w:pPr>
              <w:pStyle w:val="Heading1"/>
              <w:spacing w:before="120" w:after="60"/>
              <w:ind w:right="183"/>
              <w:contextualSpacing/>
              <w:rPr>
                <w:rFonts w:ascii="Arial" w:hAnsi="Arial" w:cs="Arial"/>
                <w:b w:val="0"/>
                <w:sz w:val="24"/>
                <w:szCs w:val="24"/>
              </w:rPr>
            </w:pPr>
            <w:r>
              <w:rPr>
                <w:rFonts w:ascii="Arial" w:hAnsi="Arial" w:cs="Arial"/>
                <w:b w:val="0"/>
                <w:sz w:val="24"/>
                <w:szCs w:val="24"/>
              </w:rPr>
              <w:t>Note for Information only</w:t>
            </w:r>
          </w:p>
        </w:tc>
        <w:tc>
          <w:tcPr>
            <w:tcW w:w="850" w:type="dxa"/>
          </w:tcPr>
          <w:p w:rsidR="004F3C51" w:rsidRPr="0014485A" w:rsidRDefault="004F3C51" w:rsidP="004F3C51">
            <w:pPr>
              <w:spacing w:before="120" w:after="60"/>
              <w:contextualSpacing/>
              <w:rPr>
                <w:rFonts w:ascii="Arial" w:hAnsi="Arial" w:cs="Arial"/>
              </w:rPr>
            </w:pPr>
          </w:p>
        </w:tc>
      </w:tr>
    </w:tbl>
    <w:p w:rsidR="004F3C51" w:rsidRPr="006421AD" w:rsidRDefault="004F3C51" w:rsidP="004F3C51">
      <w:pPr>
        <w:ind w:left="-426" w:right="183"/>
        <w:rPr>
          <w:rFonts w:ascii="Arial" w:hAnsi="Arial" w:cs="Arial"/>
          <w:b/>
          <w:bCs/>
          <w:sz w:val="18"/>
          <w:szCs w:val="18"/>
        </w:rPr>
      </w:pPr>
    </w:p>
    <w:p w:rsidR="00506517" w:rsidRPr="006421AD" w:rsidRDefault="00506517" w:rsidP="00506517">
      <w:pPr>
        <w:ind w:left="-426" w:right="183"/>
        <w:rPr>
          <w:rFonts w:ascii="Arial" w:hAnsi="Arial" w:cs="Arial"/>
          <w:b/>
          <w:bCs/>
          <w:sz w:val="18"/>
          <w:szCs w:val="18"/>
        </w:rPr>
      </w:pPr>
    </w:p>
    <w:p w:rsidR="00A2577B" w:rsidRPr="006421AD" w:rsidRDefault="00513DB0" w:rsidP="00720EB3">
      <w:pPr>
        <w:tabs>
          <w:tab w:val="left" w:pos="9192"/>
        </w:tabs>
        <w:ind w:left="-426" w:right="-22"/>
        <w:rPr>
          <w:rFonts w:ascii="Arial" w:hAnsi="Arial" w:cs="Arial"/>
          <w:b/>
          <w:bCs/>
        </w:rPr>
      </w:pPr>
      <w:r w:rsidRPr="006421AD">
        <w:rPr>
          <w:rFonts w:ascii="Arial" w:hAnsi="Arial" w:cs="Arial"/>
          <w:b/>
          <w:bCs/>
        </w:rPr>
        <w:t>________________________________________</w:t>
      </w:r>
      <w:r w:rsidR="00506517" w:rsidRPr="006421AD">
        <w:rPr>
          <w:rFonts w:ascii="Arial" w:hAnsi="Arial" w:cs="Arial"/>
          <w:b/>
          <w:bCs/>
        </w:rPr>
        <w:t>_____________________________</w:t>
      </w:r>
      <w:r w:rsidR="00AE1BE9">
        <w:rPr>
          <w:rFonts w:ascii="Arial" w:hAnsi="Arial" w:cs="Arial"/>
          <w:b/>
          <w:bCs/>
        </w:rPr>
        <w:t>_</w:t>
      </w:r>
      <w:r w:rsidR="00720EB3">
        <w:rPr>
          <w:rFonts w:ascii="Arial" w:hAnsi="Arial" w:cs="Arial"/>
          <w:b/>
          <w:bCs/>
        </w:rPr>
        <w:t>_</w:t>
      </w:r>
    </w:p>
    <w:p w:rsidR="001175E5" w:rsidRPr="006421AD" w:rsidRDefault="001175E5" w:rsidP="00506517">
      <w:pPr>
        <w:pStyle w:val="Heading2"/>
        <w:ind w:left="-426" w:right="183"/>
        <w:rPr>
          <w:i w:val="0"/>
          <w:sz w:val="24"/>
          <w:szCs w:val="24"/>
        </w:rPr>
      </w:pPr>
      <w:r w:rsidRPr="006421AD">
        <w:rPr>
          <w:i w:val="0"/>
          <w:sz w:val="24"/>
          <w:szCs w:val="24"/>
        </w:rPr>
        <w:t>1</w:t>
      </w:r>
      <w:r w:rsidRPr="006421AD">
        <w:rPr>
          <w:i w:val="0"/>
          <w:sz w:val="24"/>
          <w:szCs w:val="24"/>
        </w:rPr>
        <w:tab/>
        <w:t>Background</w:t>
      </w:r>
    </w:p>
    <w:p w:rsidR="006D232B" w:rsidRPr="006421AD" w:rsidRDefault="001175E5" w:rsidP="00506517">
      <w:pPr>
        <w:ind w:left="-426" w:right="183"/>
        <w:rPr>
          <w:rFonts w:ascii="Arial" w:hAnsi="Arial" w:cs="Arial"/>
          <w:b/>
          <w:bCs/>
        </w:rPr>
      </w:pPr>
      <w:r w:rsidRPr="006421AD">
        <w:rPr>
          <w:rFonts w:ascii="Arial" w:hAnsi="Arial" w:cs="Arial"/>
          <w:b/>
          <w:bCs/>
        </w:rPr>
        <w:tab/>
      </w:r>
    </w:p>
    <w:p w:rsidR="006D232B" w:rsidRPr="006421AD" w:rsidRDefault="006D232B" w:rsidP="00506517">
      <w:pPr>
        <w:rPr>
          <w:rFonts w:ascii="Arial" w:hAnsi="Arial" w:cs="Arial"/>
        </w:rPr>
      </w:pPr>
      <w:r w:rsidRPr="006421AD">
        <w:rPr>
          <w:rFonts w:ascii="Arial" w:hAnsi="Arial" w:cs="Arial"/>
        </w:rPr>
        <w:t>The following key points were agreed at the meeting and have been split into the three high level quality ambitions of person centred, safe, and effective.</w:t>
      </w:r>
    </w:p>
    <w:p w:rsidR="0026349B" w:rsidRPr="006421AD" w:rsidRDefault="0026349B" w:rsidP="006421AD">
      <w:pPr>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22"/>
      </w:tblGrid>
      <w:tr w:rsidR="0026349B" w:rsidRPr="0026349B" w:rsidTr="00DA18FB">
        <w:tc>
          <w:tcPr>
            <w:tcW w:w="9322" w:type="dxa"/>
            <w:shd w:val="clear" w:color="auto" w:fill="92CDDC"/>
          </w:tcPr>
          <w:p w:rsidR="0026349B" w:rsidRPr="0026349B" w:rsidRDefault="0026349B" w:rsidP="004F3C51">
            <w:pPr>
              <w:tabs>
                <w:tab w:val="center" w:pos="4153"/>
                <w:tab w:val="right" w:pos="8306"/>
              </w:tabs>
              <w:spacing w:before="120" w:after="120"/>
              <w:contextualSpacing/>
              <w:rPr>
                <w:rFonts w:ascii="Arial" w:hAnsi="Arial" w:cs="Arial"/>
                <w:b/>
                <w:color w:val="000000"/>
                <w:sz w:val="28"/>
                <w:szCs w:val="28"/>
              </w:rPr>
            </w:pPr>
            <w:r w:rsidRPr="0026349B">
              <w:rPr>
                <w:rFonts w:ascii="Arial" w:hAnsi="Arial" w:cs="Arial"/>
                <w:b/>
                <w:color w:val="000000"/>
                <w:sz w:val="28"/>
                <w:szCs w:val="28"/>
              </w:rPr>
              <w:t>Person Centred</w:t>
            </w:r>
          </w:p>
        </w:tc>
      </w:tr>
      <w:tr w:rsidR="0026349B" w:rsidRPr="0036151B" w:rsidTr="0026349B">
        <w:tc>
          <w:tcPr>
            <w:tcW w:w="9322" w:type="dxa"/>
            <w:tcBorders>
              <w:bottom w:val="single" w:sz="4" w:space="0" w:color="auto"/>
            </w:tcBorders>
            <w:shd w:val="clear" w:color="auto" w:fill="DAEEF3"/>
          </w:tcPr>
          <w:p w:rsidR="0026349B" w:rsidRPr="0026349B" w:rsidRDefault="0026349B" w:rsidP="004F3C51">
            <w:pPr>
              <w:pStyle w:val="ListParagraph"/>
              <w:spacing w:before="120" w:after="120"/>
              <w:ind w:left="0"/>
              <w:contextualSpacing/>
              <w:rPr>
                <w:b/>
                <w:color w:val="000000"/>
              </w:rPr>
            </w:pPr>
            <w:r w:rsidRPr="006421AD">
              <w:rPr>
                <w:b/>
                <w:color w:val="000000"/>
              </w:rPr>
              <w:t>Mutually beneficial partnerships between patients, their families and those delivering healthcare services which respect individual needs and values and which demonstrate compassion, continuity, clear communication and shared decision-making.</w:t>
            </w:r>
          </w:p>
        </w:tc>
      </w:tr>
      <w:tr w:rsidR="0026349B" w:rsidRPr="0036151B" w:rsidTr="0026349B">
        <w:tc>
          <w:tcPr>
            <w:tcW w:w="9322" w:type="dxa"/>
            <w:shd w:val="clear" w:color="auto" w:fill="auto"/>
          </w:tcPr>
          <w:p w:rsidR="004F3C51" w:rsidRPr="004F3C51" w:rsidRDefault="004F3C51" w:rsidP="004F3C51">
            <w:pPr>
              <w:pStyle w:val="ListParagraph"/>
              <w:numPr>
                <w:ilvl w:val="0"/>
                <w:numId w:val="17"/>
              </w:numPr>
              <w:spacing w:before="120" w:after="120"/>
            </w:pPr>
            <w:r w:rsidRPr="004F3C51">
              <w:t>The committee noted the Involving People Report and were pleased to learn that the first group of role models has been identified</w:t>
            </w:r>
            <w:r w:rsidR="00413DF0">
              <w:t xml:space="preserve"> and details are provided on Staffnet</w:t>
            </w:r>
            <w:r w:rsidRPr="004F3C51">
              <w:t>.</w:t>
            </w:r>
          </w:p>
          <w:p w:rsidR="004F3C51" w:rsidRPr="004F3C51" w:rsidRDefault="004F3C51" w:rsidP="004F3C51">
            <w:pPr>
              <w:pStyle w:val="ListParagraph"/>
              <w:numPr>
                <w:ilvl w:val="0"/>
                <w:numId w:val="17"/>
              </w:numPr>
              <w:spacing w:before="120" w:after="120"/>
            </w:pPr>
            <w:r w:rsidRPr="004F3C51">
              <w:t>The Committee noted progress from Learning and Organisational Development and look forward to when this will be incorporated into the GJF People Strategy.</w:t>
            </w:r>
          </w:p>
          <w:p w:rsidR="004F3C51" w:rsidRPr="004F3C51" w:rsidRDefault="004F3C51" w:rsidP="004F3C51">
            <w:pPr>
              <w:pStyle w:val="ListParagraph"/>
              <w:numPr>
                <w:ilvl w:val="0"/>
                <w:numId w:val="17"/>
              </w:numPr>
              <w:spacing w:before="120" w:after="120"/>
            </w:pPr>
            <w:r w:rsidRPr="004F3C51">
              <w:t xml:space="preserve">The new Volunteers Strategy and Action Plan </w:t>
            </w:r>
            <w:proofErr w:type="gramStart"/>
            <w:r w:rsidRPr="004F3C51">
              <w:t>was</w:t>
            </w:r>
            <w:proofErr w:type="gramEnd"/>
            <w:r w:rsidRPr="004F3C51">
              <w:t xml:space="preserve"> presented.  The Committee noted the various volunteer roles </w:t>
            </w:r>
            <w:r>
              <w:t xml:space="preserve">and </w:t>
            </w:r>
            <w:proofErr w:type="gramStart"/>
            <w:r>
              <w:t>that</w:t>
            </w:r>
            <w:proofErr w:type="gramEnd"/>
            <w:r>
              <w:t xml:space="preserve"> </w:t>
            </w:r>
            <w:r w:rsidRPr="004F3C51">
              <w:t xml:space="preserve">we currently have 71 volunteers.  The strategy laid out clearly how the Volunteer Strategy will be delivered, </w:t>
            </w:r>
            <w:r>
              <w:t xml:space="preserve">as well as setting out the required </w:t>
            </w:r>
            <w:r w:rsidRPr="004F3C51">
              <w:t xml:space="preserve">governance and accountability.  </w:t>
            </w:r>
          </w:p>
          <w:p w:rsidR="0026349B" w:rsidRPr="004F3C51" w:rsidRDefault="004F3C51" w:rsidP="004F3C51">
            <w:pPr>
              <w:pStyle w:val="ListParagraph"/>
              <w:numPr>
                <w:ilvl w:val="0"/>
                <w:numId w:val="17"/>
              </w:numPr>
              <w:spacing w:before="120" w:after="120"/>
            </w:pPr>
            <w:r w:rsidRPr="004F3C51">
              <w:t xml:space="preserve">An update was provided on progress with Medical Appraisals and Revalidation.   The </w:t>
            </w:r>
            <w:r>
              <w:t>C</w:t>
            </w:r>
            <w:r w:rsidRPr="004F3C51">
              <w:t xml:space="preserve">ommittee was assured that learning from previous years had been taken </w:t>
            </w:r>
            <w:r>
              <w:t xml:space="preserve">into account </w:t>
            </w:r>
            <w:r w:rsidRPr="004F3C51">
              <w:t xml:space="preserve">and a new phasing is planned for this year.  No concerns </w:t>
            </w:r>
            <w:r>
              <w:t>were highlighted in terms of</w:t>
            </w:r>
            <w:r w:rsidRPr="004F3C51">
              <w:t xml:space="preserve"> revalidation.</w:t>
            </w:r>
          </w:p>
        </w:tc>
      </w:tr>
    </w:tbl>
    <w:p w:rsidR="0026349B" w:rsidRDefault="002634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22"/>
      </w:tblGrid>
      <w:tr w:rsidR="0026349B" w:rsidRPr="0026349B" w:rsidTr="00DA18FB">
        <w:tc>
          <w:tcPr>
            <w:tcW w:w="9322" w:type="dxa"/>
            <w:shd w:val="clear" w:color="auto" w:fill="92CDDC"/>
          </w:tcPr>
          <w:p w:rsidR="0026349B" w:rsidRPr="0026349B" w:rsidRDefault="0026349B" w:rsidP="004F3C51">
            <w:pPr>
              <w:tabs>
                <w:tab w:val="center" w:pos="4153"/>
                <w:tab w:val="right" w:pos="8306"/>
              </w:tabs>
              <w:spacing w:before="120" w:after="120"/>
              <w:contextualSpacing/>
              <w:rPr>
                <w:rFonts w:ascii="Arial" w:hAnsi="Arial" w:cs="Arial"/>
                <w:b/>
                <w:color w:val="000000"/>
                <w:sz w:val="28"/>
                <w:szCs w:val="28"/>
              </w:rPr>
            </w:pPr>
            <w:r>
              <w:rPr>
                <w:rFonts w:ascii="Arial" w:hAnsi="Arial" w:cs="Arial"/>
                <w:b/>
                <w:color w:val="000000"/>
                <w:sz w:val="28"/>
                <w:szCs w:val="28"/>
              </w:rPr>
              <w:t>Safe</w:t>
            </w:r>
          </w:p>
        </w:tc>
      </w:tr>
      <w:tr w:rsidR="0026349B" w:rsidRPr="0036151B" w:rsidTr="0026349B">
        <w:tc>
          <w:tcPr>
            <w:tcW w:w="9322" w:type="dxa"/>
            <w:tcBorders>
              <w:bottom w:val="single" w:sz="4" w:space="0" w:color="auto"/>
            </w:tcBorders>
            <w:shd w:val="clear" w:color="auto" w:fill="DAEEF3"/>
          </w:tcPr>
          <w:p w:rsidR="0026349B" w:rsidRPr="0026349B" w:rsidRDefault="0026349B" w:rsidP="004F3C51">
            <w:pPr>
              <w:pStyle w:val="ListParagraph"/>
              <w:spacing w:before="120" w:after="120"/>
              <w:ind w:left="0"/>
              <w:contextualSpacing/>
              <w:rPr>
                <w:b/>
                <w:color w:val="000000"/>
              </w:rPr>
            </w:pPr>
            <w:r w:rsidRPr="006421AD">
              <w:rPr>
                <w:b/>
                <w:color w:val="000000"/>
              </w:rPr>
              <w:t>There will be no avoidable injury or harm to people from healthcare they receive, and an appropriate, clean and safe environment will be provided for the delivery of healthcare services at all times.</w:t>
            </w:r>
          </w:p>
        </w:tc>
      </w:tr>
      <w:tr w:rsidR="0026349B" w:rsidRPr="0036151B" w:rsidTr="0026349B">
        <w:tc>
          <w:tcPr>
            <w:tcW w:w="9322" w:type="dxa"/>
            <w:shd w:val="clear" w:color="auto" w:fill="auto"/>
          </w:tcPr>
          <w:p w:rsidR="004F3C51" w:rsidRDefault="004F3C51" w:rsidP="004F3C51">
            <w:pPr>
              <w:pStyle w:val="ListParagraph"/>
              <w:numPr>
                <w:ilvl w:val="0"/>
                <w:numId w:val="18"/>
              </w:numPr>
              <w:spacing w:before="120" w:after="120"/>
            </w:pPr>
            <w:r w:rsidRPr="00DD1131">
              <w:lastRenderedPageBreak/>
              <w:t>The Committee reviewed a complaint from Radiology that was fully upheld</w:t>
            </w:r>
            <w:r>
              <w:t xml:space="preserve"> around</w:t>
            </w:r>
            <w:r w:rsidRPr="00DD1131">
              <w:t xml:space="preserve"> communication and staff attitude</w:t>
            </w:r>
            <w:r>
              <w:t>,</w:t>
            </w:r>
            <w:r w:rsidRPr="00DD1131">
              <w:t xml:space="preserve"> and noted the actions that had been taken following the review.  </w:t>
            </w:r>
          </w:p>
          <w:p w:rsidR="004F3C51" w:rsidRPr="00DD1131" w:rsidRDefault="004F3C51" w:rsidP="004F3C51">
            <w:pPr>
              <w:pStyle w:val="ListParagraph"/>
              <w:numPr>
                <w:ilvl w:val="0"/>
                <w:numId w:val="18"/>
              </w:numPr>
              <w:spacing w:before="120" w:after="120"/>
            </w:pPr>
            <w:r>
              <w:t xml:space="preserve">The Committee </w:t>
            </w:r>
            <w:r w:rsidRPr="00DD1131">
              <w:t>reviewed the Quarter 1 Complaint</w:t>
            </w:r>
            <w:r>
              <w:t>s</w:t>
            </w:r>
            <w:r w:rsidRPr="00DD1131">
              <w:t xml:space="preserve"> Report and noted </w:t>
            </w:r>
            <w:r>
              <w:t>that</w:t>
            </w:r>
            <w:r w:rsidRPr="00DD1131">
              <w:t xml:space="preserve"> one complaint </w:t>
            </w:r>
            <w:r>
              <w:t>was not</w:t>
            </w:r>
            <w:r w:rsidRPr="00DD1131">
              <w:t xml:space="preserve"> responded to with 20 days.  Trends have now been added to the</w:t>
            </w:r>
            <w:r>
              <w:t xml:space="preserve"> report going back to April 2016.  The Committee </w:t>
            </w:r>
            <w:r w:rsidRPr="00DD1131">
              <w:t>requested the volume of patients be added to the report to give a clearer analysis.</w:t>
            </w:r>
          </w:p>
          <w:p w:rsidR="004F3C51" w:rsidRDefault="004F3C51" w:rsidP="004F3C51">
            <w:pPr>
              <w:pStyle w:val="ListParagraph"/>
              <w:numPr>
                <w:ilvl w:val="0"/>
                <w:numId w:val="18"/>
              </w:numPr>
              <w:spacing w:before="120" w:after="120"/>
            </w:pPr>
            <w:r>
              <w:t>The Co</w:t>
            </w:r>
            <w:r w:rsidRPr="00DD1131">
              <w:t>mmittee noted the Quarter 2 2018/19 Staff Governance Report</w:t>
            </w:r>
            <w:r>
              <w:t xml:space="preserve"> and </w:t>
            </w:r>
            <w:r w:rsidRPr="00DD1131">
              <w:t xml:space="preserve">noted the outcome </w:t>
            </w:r>
            <w:r>
              <w:t xml:space="preserve">of the </w:t>
            </w:r>
            <w:proofErr w:type="spellStart"/>
            <w:r>
              <w:t>iMatter</w:t>
            </w:r>
            <w:proofErr w:type="spellEnd"/>
            <w:r w:rsidRPr="00DD1131">
              <w:t xml:space="preserve"> questionnaire</w:t>
            </w:r>
            <w:r>
              <w:t>,</w:t>
            </w:r>
            <w:r w:rsidRPr="00DD1131">
              <w:t xml:space="preserve"> which gave an Employee Engagement Index of 78 </w:t>
            </w:r>
            <w:r>
              <w:t>(</w:t>
            </w:r>
            <w:r w:rsidRPr="00DD1131">
              <w:t>maintaining the 2017 score</w:t>
            </w:r>
            <w:r>
              <w:t>)</w:t>
            </w:r>
            <w:r w:rsidRPr="00DD1131">
              <w:t xml:space="preserve"> and discussed progress with team action plans.  </w:t>
            </w:r>
          </w:p>
          <w:p w:rsidR="0026349B" w:rsidRPr="004F3C51" w:rsidRDefault="004F3C51" w:rsidP="004F3C51">
            <w:pPr>
              <w:pStyle w:val="ListParagraph"/>
              <w:numPr>
                <w:ilvl w:val="0"/>
                <w:numId w:val="18"/>
              </w:numPr>
              <w:spacing w:before="120" w:after="120"/>
            </w:pPr>
            <w:r>
              <w:t>P</w:t>
            </w:r>
            <w:r w:rsidRPr="00DD1131">
              <w:t>rogress with the implementation of Human Factors across GJF</w:t>
            </w:r>
            <w:r>
              <w:t xml:space="preserve"> was discussed</w:t>
            </w:r>
            <w:r w:rsidRPr="00DD1131">
              <w:t xml:space="preserve"> and </w:t>
            </w:r>
            <w:r>
              <w:t xml:space="preserve">the Committee </w:t>
            </w:r>
            <w:r w:rsidRPr="00DD1131">
              <w:t>noted the need for new Human Factors trainers to carry on with progress.</w:t>
            </w:r>
          </w:p>
        </w:tc>
      </w:tr>
    </w:tbl>
    <w:p w:rsidR="0022588F" w:rsidRDefault="002258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22"/>
      </w:tblGrid>
      <w:tr w:rsidR="0026349B" w:rsidRPr="0026349B" w:rsidTr="00DA18FB">
        <w:tc>
          <w:tcPr>
            <w:tcW w:w="9322" w:type="dxa"/>
            <w:shd w:val="clear" w:color="auto" w:fill="92CDDC"/>
          </w:tcPr>
          <w:p w:rsidR="0026349B" w:rsidRPr="0026349B" w:rsidRDefault="0026349B" w:rsidP="004F3C51">
            <w:pPr>
              <w:tabs>
                <w:tab w:val="center" w:pos="4153"/>
                <w:tab w:val="right" w:pos="8306"/>
              </w:tabs>
              <w:spacing w:before="120" w:after="120"/>
              <w:contextualSpacing/>
              <w:rPr>
                <w:rFonts w:ascii="Arial" w:hAnsi="Arial" w:cs="Arial"/>
                <w:b/>
                <w:color w:val="000000"/>
                <w:sz w:val="28"/>
                <w:szCs w:val="28"/>
              </w:rPr>
            </w:pPr>
            <w:r>
              <w:rPr>
                <w:rFonts w:ascii="Arial" w:hAnsi="Arial" w:cs="Arial"/>
                <w:b/>
                <w:color w:val="000000"/>
                <w:sz w:val="28"/>
                <w:szCs w:val="28"/>
              </w:rPr>
              <w:t>Effective</w:t>
            </w:r>
          </w:p>
        </w:tc>
      </w:tr>
      <w:tr w:rsidR="0026349B" w:rsidRPr="0036151B" w:rsidTr="0026349B">
        <w:tc>
          <w:tcPr>
            <w:tcW w:w="9322" w:type="dxa"/>
            <w:tcBorders>
              <w:bottom w:val="single" w:sz="4" w:space="0" w:color="auto"/>
            </w:tcBorders>
            <w:shd w:val="clear" w:color="auto" w:fill="DAEEF3"/>
          </w:tcPr>
          <w:p w:rsidR="0026349B" w:rsidRPr="0026349B" w:rsidRDefault="0026349B" w:rsidP="004F3C51">
            <w:pPr>
              <w:pStyle w:val="ListParagraph"/>
              <w:spacing w:before="120" w:after="120"/>
              <w:ind w:left="0"/>
              <w:contextualSpacing/>
              <w:rPr>
                <w:b/>
                <w:color w:val="000000"/>
              </w:rPr>
            </w:pPr>
            <w:r w:rsidRPr="006421AD">
              <w:rPr>
                <w:b/>
                <w:color w:val="000000"/>
              </w:rPr>
              <w:t>The most appropriate treatments, interventions, support and services will be provided at the right time to everyone who will benefit, and wasteful or harmful variation will be eradicated.</w:t>
            </w:r>
          </w:p>
        </w:tc>
      </w:tr>
      <w:tr w:rsidR="0026349B" w:rsidRPr="0036151B" w:rsidTr="0026349B">
        <w:tc>
          <w:tcPr>
            <w:tcW w:w="9322" w:type="dxa"/>
            <w:shd w:val="clear" w:color="auto" w:fill="auto"/>
          </w:tcPr>
          <w:p w:rsidR="0026349B" w:rsidRPr="004F3C51" w:rsidRDefault="004F3C51" w:rsidP="004F3C51">
            <w:pPr>
              <w:pStyle w:val="ListParagraph"/>
              <w:numPr>
                <w:ilvl w:val="0"/>
                <w:numId w:val="19"/>
              </w:numPr>
              <w:spacing w:before="120" w:after="120"/>
            </w:pPr>
            <w:r w:rsidRPr="004F3C51">
              <w:t xml:space="preserve">The Partnership Forum Report was presented and it was highlighted that there is a review of the PIN policies and work has started to align policies with the Once for Scotland approach. </w:t>
            </w:r>
          </w:p>
        </w:tc>
      </w:tr>
    </w:tbl>
    <w:p w:rsidR="00EB7C07" w:rsidRDefault="00EB7C07" w:rsidP="00506517">
      <w:pPr>
        <w:ind w:right="183"/>
        <w:rPr>
          <w:rFonts w:ascii="Arial" w:hAnsi="Arial" w:cs="Arial"/>
        </w:rPr>
      </w:pPr>
    </w:p>
    <w:p w:rsidR="009C2FAE" w:rsidRPr="004F3C51" w:rsidRDefault="009C2FAE" w:rsidP="009C2FAE">
      <w:pPr>
        <w:rPr>
          <w:rFonts w:ascii="Arial" w:hAnsi="Arial" w:cs="Arial"/>
          <w:b/>
          <w:bCs/>
        </w:rPr>
      </w:pPr>
      <w:r w:rsidRPr="004F3C51">
        <w:rPr>
          <w:rFonts w:ascii="Arial" w:hAnsi="Arial" w:cs="Arial"/>
          <w:b/>
          <w:bCs/>
        </w:rPr>
        <w:t>Kay Harriman</w:t>
      </w:r>
    </w:p>
    <w:p w:rsidR="009C2FAE" w:rsidRPr="004F3C51" w:rsidRDefault="004F3C51" w:rsidP="009C2FAE">
      <w:pPr>
        <w:rPr>
          <w:rFonts w:ascii="Arial" w:hAnsi="Arial" w:cs="Arial"/>
          <w:b/>
          <w:bCs/>
        </w:rPr>
      </w:pPr>
      <w:r w:rsidRPr="004F3C51">
        <w:rPr>
          <w:rFonts w:ascii="Arial" w:hAnsi="Arial" w:cs="Arial"/>
          <w:b/>
          <w:bCs/>
        </w:rPr>
        <w:t>Chair, Person Centred Committee</w:t>
      </w:r>
    </w:p>
    <w:p w:rsidR="004F3C51" w:rsidRPr="004F3C51" w:rsidRDefault="004F3C51" w:rsidP="004F3C51">
      <w:pPr>
        <w:rPr>
          <w:rFonts w:ascii="Arial" w:hAnsi="Arial" w:cs="Arial"/>
          <w:b/>
        </w:rPr>
      </w:pPr>
      <w:r w:rsidRPr="004F3C51">
        <w:rPr>
          <w:rFonts w:ascii="Arial" w:hAnsi="Arial" w:cs="Arial"/>
          <w:b/>
          <w:bCs/>
        </w:rPr>
        <w:t>23 October 2018</w:t>
      </w:r>
    </w:p>
    <w:p w:rsidR="009C2FAE" w:rsidRPr="004F3C51" w:rsidRDefault="009C2FAE" w:rsidP="009C2FAE">
      <w:pPr>
        <w:rPr>
          <w:rFonts w:ascii="Arial" w:hAnsi="Arial" w:cs="Arial"/>
          <w:b/>
          <w:bCs/>
        </w:rPr>
      </w:pPr>
    </w:p>
    <w:p w:rsidR="009C2FAE" w:rsidRPr="004F3C51" w:rsidRDefault="004F3C51" w:rsidP="009C2FAE">
      <w:pPr>
        <w:rPr>
          <w:rFonts w:ascii="Arial" w:hAnsi="Arial" w:cs="Arial"/>
          <w:b/>
          <w:bCs/>
        </w:rPr>
      </w:pPr>
      <w:r w:rsidRPr="004F3C51">
        <w:rPr>
          <w:rFonts w:ascii="Arial" w:hAnsi="Arial" w:cs="Arial"/>
          <w:b/>
          <w:bCs/>
        </w:rPr>
        <w:t>(</w:t>
      </w:r>
      <w:r w:rsidR="009C2FAE" w:rsidRPr="004F3C51">
        <w:rPr>
          <w:rFonts w:ascii="Arial" w:hAnsi="Arial" w:cs="Arial"/>
          <w:b/>
          <w:bCs/>
        </w:rPr>
        <w:t>David Miller</w:t>
      </w:r>
      <w:r w:rsidRPr="004F3C51">
        <w:rPr>
          <w:rFonts w:ascii="Arial" w:hAnsi="Arial" w:cs="Arial"/>
          <w:b/>
          <w:bCs/>
        </w:rPr>
        <w:t xml:space="preserve">, </w:t>
      </w:r>
      <w:r w:rsidR="009C2FAE" w:rsidRPr="004F3C51">
        <w:rPr>
          <w:rFonts w:ascii="Arial" w:hAnsi="Arial" w:cs="Arial"/>
          <w:b/>
          <w:bCs/>
        </w:rPr>
        <w:t>Associate Director of Human Resources</w:t>
      </w:r>
      <w:r w:rsidRPr="004F3C51">
        <w:rPr>
          <w:rFonts w:ascii="Arial" w:hAnsi="Arial" w:cs="Arial"/>
          <w:b/>
          <w:bCs/>
        </w:rPr>
        <w:t>)</w:t>
      </w:r>
    </w:p>
    <w:p w:rsidR="009C2FAE" w:rsidRPr="00DD1131" w:rsidRDefault="009C2FAE" w:rsidP="009C2FAE">
      <w:pPr>
        <w:rPr>
          <w:rFonts w:ascii="Arial" w:hAnsi="Arial" w:cs="Arial"/>
          <w:bCs/>
        </w:rPr>
      </w:pPr>
    </w:p>
    <w:p w:rsidR="009C2FAE" w:rsidRPr="00DD1131" w:rsidRDefault="009C2FAE" w:rsidP="009C2FAE">
      <w:pPr>
        <w:rPr>
          <w:rFonts w:ascii="Arial" w:hAnsi="Arial" w:cs="Arial"/>
        </w:rPr>
      </w:pPr>
    </w:p>
    <w:p w:rsidR="009C2FAE" w:rsidRPr="0026349B" w:rsidRDefault="009C2FAE" w:rsidP="00506517">
      <w:pPr>
        <w:ind w:right="183"/>
        <w:rPr>
          <w:rFonts w:ascii="Arial" w:hAnsi="Arial" w:cs="Arial"/>
          <w:b/>
        </w:rPr>
      </w:pPr>
    </w:p>
    <w:sectPr w:rsidR="009C2FAE" w:rsidRPr="0026349B" w:rsidSect="00AE1BE9">
      <w:headerReference w:type="default" r:id="rId9"/>
      <w:footerReference w:type="default" r:id="rId10"/>
      <w:headerReference w:type="first" r:id="rId11"/>
      <w:footerReference w:type="first" r:id="rId12"/>
      <w:pgSz w:w="11906" w:h="16838"/>
      <w:pgMar w:top="1440" w:right="1274" w:bottom="1440"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3C51" w:rsidRDefault="004F3C51">
      <w:r>
        <w:separator/>
      </w:r>
    </w:p>
  </w:endnote>
  <w:endnote w:type="continuationSeparator" w:id="0">
    <w:p w:rsidR="004F3C51" w:rsidRDefault="004F3C5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C51" w:rsidRDefault="004F3C51" w:rsidP="006421AD">
    <w:pPr>
      <w:ind w:left="-540"/>
      <w:jc w:val="center"/>
      <w:rPr>
        <w:rFonts w:ascii="Arial" w:hAnsi="Arial" w:cs="Arial"/>
        <w:sz w:val="20"/>
        <w:szCs w:val="20"/>
      </w:rPr>
    </w:pPr>
    <w:r>
      <w:rPr>
        <w:rStyle w:val="PageNumber"/>
        <w:rFonts w:ascii="Arial" w:hAnsi="Arial" w:cs="Arial"/>
      </w:rPr>
      <w:t>________________________________________________________________________</w:t>
    </w:r>
    <w:r>
      <w:rPr>
        <w:rStyle w:val="PageNumber"/>
        <w:rFonts w:ascii="Arial" w:hAnsi="Arial" w:cs="Arial"/>
      </w:rPr>
      <w:br/>
    </w:r>
    <w:r>
      <w:rPr>
        <w:rStyle w:val="PageNumber"/>
        <w:rFonts w:ascii="Arial" w:hAnsi="Arial" w:cs="Arial"/>
      </w:rPr>
      <w:br/>
    </w:r>
    <w:r w:rsidR="0058325E" w:rsidRPr="00513DB0">
      <w:rPr>
        <w:rStyle w:val="PageNumber"/>
        <w:rFonts w:ascii="Arial" w:hAnsi="Arial" w:cs="Arial"/>
      </w:rPr>
      <w:fldChar w:fldCharType="begin"/>
    </w:r>
    <w:r w:rsidRPr="00513DB0">
      <w:rPr>
        <w:rStyle w:val="PageNumber"/>
        <w:rFonts w:ascii="Arial" w:hAnsi="Arial" w:cs="Arial"/>
      </w:rPr>
      <w:instrText xml:space="preserve"> PAGE </w:instrText>
    </w:r>
    <w:r w:rsidR="0058325E" w:rsidRPr="00513DB0">
      <w:rPr>
        <w:rStyle w:val="PageNumber"/>
        <w:rFonts w:ascii="Arial" w:hAnsi="Arial" w:cs="Arial"/>
      </w:rPr>
      <w:fldChar w:fldCharType="separate"/>
    </w:r>
    <w:r w:rsidR="0042525E">
      <w:rPr>
        <w:rStyle w:val="PageNumber"/>
        <w:rFonts w:ascii="Arial" w:hAnsi="Arial" w:cs="Arial"/>
        <w:noProof/>
      </w:rPr>
      <w:t>2</w:t>
    </w:r>
    <w:r w:rsidR="0058325E" w:rsidRPr="00513DB0">
      <w:rPr>
        <w:rStyle w:val="PageNumber"/>
        <w:rFonts w:ascii="Arial" w:hAnsi="Arial" w:cs="Arial"/>
      </w:rPr>
      <w:fldChar w:fldCharType="end"/>
    </w:r>
  </w:p>
  <w:p w:rsidR="004F3C51" w:rsidRPr="001A624A" w:rsidRDefault="004F3C51" w:rsidP="00463DB0">
    <w:pPr>
      <w:pStyle w:val="Title"/>
      <w:ind w:left="-540" w:right="184"/>
      <w:jc w:val="left"/>
      <w:outlineLvl w:val="0"/>
      <w:rPr>
        <w:rFonts w:ascii="Arial" w:hAnsi="Arial" w:cs="Arial"/>
        <w:sz w:val="18"/>
        <w:szCs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C51" w:rsidRDefault="004F3C51" w:rsidP="006421AD">
    <w:pPr>
      <w:ind w:left="-540"/>
      <w:jc w:val="center"/>
      <w:rPr>
        <w:rStyle w:val="PageNumber"/>
        <w:rFonts w:ascii="Arial" w:hAnsi="Arial" w:cs="Arial"/>
      </w:rPr>
    </w:pPr>
    <w:r>
      <w:rPr>
        <w:rStyle w:val="PageNumber"/>
        <w:rFonts w:ascii="Arial" w:hAnsi="Arial" w:cs="Arial"/>
      </w:rPr>
      <w:t>________________________________________________________________________</w:t>
    </w:r>
    <w:r>
      <w:rPr>
        <w:rStyle w:val="PageNumber"/>
        <w:rFonts w:ascii="Arial" w:hAnsi="Arial" w:cs="Arial"/>
      </w:rPr>
      <w:br/>
    </w:r>
  </w:p>
  <w:p w:rsidR="004F3C51" w:rsidRPr="00513DB0" w:rsidRDefault="0058325E" w:rsidP="006421AD">
    <w:pPr>
      <w:ind w:left="-540"/>
      <w:jc w:val="center"/>
      <w:rPr>
        <w:rFonts w:ascii="Arial" w:hAnsi="Arial" w:cs="Arial"/>
        <w:sz w:val="20"/>
        <w:szCs w:val="20"/>
      </w:rPr>
    </w:pPr>
    <w:r w:rsidRPr="00513DB0">
      <w:rPr>
        <w:rStyle w:val="PageNumber"/>
        <w:rFonts w:ascii="Arial" w:hAnsi="Arial" w:cs="Arial"/>
      </w:rPr>
      <w:fldChar w:fldCharType="begin"/>
    </w:r>
    <w:r w:rsidR="004F3C51" w:rsidRPr="00513DB0">
      <w:rPr>
        <w:rStyle w:val="PageNumber"/>
        <w:rFonts w:ascii="Arial" w:hAnsi="Arial" w:cs="Arial"/>
      </w:rPr>
      <w:instrText xml:space="preserve"> PAGE </w:instrText>
    </w:r>
    <w:r w:rsidRPr="00513DB0">
      <w:rPr>
        <w:rStyle w:val="PageNumber"/>
        <w:rFonts w:ascii="Arial" w:hAnsi="Arial" w:cs="Arial"/>
      </w:rPr>
      <w:fldChar w:fldCharType="separate"/>
    </w:r>
    <w:r w:rsidR="0042525E">
      <w:rPr>
        <w:rStyle w:val="PageNumber"/>
        <w:rFonts w:ascii="Arial" w:hAnsi="Arial" w:cs="Arial"/>
        <w:noProof/>
      </w:rPr>
      <w:t>1</w:t>
    </w:r>
    <w:r w:rsidRPr="00513DB0">
      <w:rPr>
        <w:rStyle w:val="PageNumber"/>
        <w:rFonts w:ascii="Arial" w:hAnsi="Arial" w:cs="Arial"/>
      </w:rPr>
      <w:fldChar w:fldCharType="end"/>
    </w:r>
  </w:p>
  <w:p w:rsidR="004F3C51" w:rsidRDefault="004F3C51" w:rsidP="006421AD">
    <w:pPr>
      <w:ind w:left="-540"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7728" behindDoc="0" locked="0" layoutInCell="1" allowOverlap="1">
          <wp:simplePos x="0" y="0"/>
          <wp:positionH relativeFrom="column">
            <wp:posOffset>5433060</wp:posOffset>
          </wp:positionH>
          <wp:positionV relativeFrom="paragraph">
            <wp:posOffset>74930</wp:posOffset>
          </wp:positionV>
          <wp:extent cx="518160" cy="340995"/>
          <wp:effectExtent l="19050" t="0" r="0" b="0"/>
          <wp:wrapNone/>
          <wp:docPr id="2" name="Picture 2"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4F3C51" w:rsidRPr="008F5DB5" w:rsidRDefault="004F3C51" w:rsidP="006421AD">
    <w:pPr>
      <w:pStyle w:val="Title"/>
      <w:ind w:left="-540"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3C51" w:rsidRDefault="004F3C51">
      <w:r>
        <w:separator/>
      </w:r>
    </w:p>
  </w:footnote>
  <w:footnote w:type="continuationSeparator" w:id="0">
    <w:p w:rsidR="004F3C51" w:rsidRDefault="004F3C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C51" w:rsidRPr="006421AD" w:rsidRDefault="0042525E" w:rsidP="006421AD">
    <w:pPr>
      <w:pStyle w:val="Header"/>
      <w:jc w:val="right"/>
      <w:rPr>
        <w:rFonts w:ascii="Arial" w:hAnsi="Arial" w:cs="Arial"/>
        <w:b/>
        <w:color w:val="0070C0"/>
        <w:sz w:val="28"/>
        <w:szCs w:val="28"/>
      </w:rPr>
    </w:pPr>
    <w:r>
      <w:rPr>
        <w:rFonts w:ascii="Arial" w:hAnsi="Arial" w:cs="Arial"/>
        <w:b/>
        <w:color w:val="0070C0"/>
        <w:sz w:val="28"/>
        <w:szCs w:val="28"/>
      </w:rPr>
      <w:t>Item 5.1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C51" w:rsidRPr="006421AD" w:rsidRDefault="004F3C51" w:rsidP="006421AD">
    <w:pPr>
      <w:pStyle w:val="Header"/>
      <w:jc w:val="right"/>
      <w:rPr>
        <w:rFonts w:ascii="Arial" w:hAnsi="Arial" w:cs="Arial"/>
        <w:b/>
        <w:color w:val="0070C0"/>
        <w:sz w:val="28"/>
        <w:szCs w:val="28"/>
      </w:rPr>
    </w:pPr>
    <w:r w:rsidRPr="006421AD">
      <w:rPr>
        <w:rFonts w:ascii="Arial" w:hAnsi="Arial" w:cs="Arial"/>
        <w:b/>
        <w:color w:val="0070C0"/>
        <w:sz w:val="28"/>
        <w:szCs w:val="28"/>
      </w:rPr>
      <w:t xml:space="preserve">Item </w:t>
    </w:r>
    <w:r>
      <w:rPr>
        <w:rFonts w:ascii="Arial" w:hAnsi="Arial" w:cs="Arial"/>
        <w:b/>
        <w:color w:val="0070C0"/>
        <w:sz w:val="28"/>
        <w:szCs w:val="28"/>
      </w:rPr>
      <w:t>5.1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2">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311D6444"/>
    <w:multiLevelType w:val="hybridMultilevel"/>
    <w:tmpl w:val="7E6EA4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482B5DE5"/>
    <w:multiLevelType w:val="hybridMultilevel"/>
    <w:tmpl w:val="C082F7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4E86224E"/>
    <w:multiLevelType w:val="hybridMultilevel"/>
    <w:tmpl w:val="66425E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54453124"/>
    <w:multiLevelType w:val="hybridMultilevel"/>
    <w:tmpl w:val="C73E09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8">
    <w:nsid w:val="58737B52"/>
    <w:multiLevelType w:val="hybridMultilevel"/>
    <w:tmpl w:val="B2F63B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5CA036D2"/>
    <w:multiLevelType w:val="hybridMultilevel"/>
    <w:tmpl w:val="C7081E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63B85FAA"/>
    <w:multiLevelType w:val="hybridMultilevel"/>
    <w:tmpl w:val="A4F4CDB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
    <w:nsid w:val="684B4F1D"/>
    <w:multiLevelType w:val="hybridMultilevel"/>
    <w:tmpl w:val="95D23C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7658699C"/>
    <w:multiLevelType w:val="hybridMultilevel"/>
    <w:tmpl w:val="C61CB9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7A381A60"/>
    <w:multiLevelType w:val="hybridMultilevel"/>
    <w:tmpl w:val="23DAE9D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nsid w:val="7A90297B"/>
    <w:multiLevelType w:val="hybridMultilevel"/>
    <w:tmpl w:val="7F020458"/>
    <w:lvl w:ilvl="0" w:tplc="126654E0">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7D335E49"/>
    <w:multiLevelType w:val="hybridMultilevel"/>
    <w:tmpl w:val="E2B84EF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7">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nsid w:val="7F4142B0"/>
    <w:multiLevelType w:val="multilevel"/>
    <w:tmpl w:val="7F020458"/>
    <w:lvl w:ilvl="0">
      <w:start w:val="1"/>
      <w:numFmt w:val="low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11"/>
  </w:num>
  <w:num w:numId="2">
    <w:abstractNumId w:val="17"/>
  </w:num>
  <w:num w:numId="3">
    <w:abstractNumId w:val="7"/>
  </w:num>
  <w:num w:numId="4">
    <w:abstractNumId w:val="0"/>
  </w:num>
  <w:num w:numId="5">
    <w:abstractNumId w:val="2"/>
  </w:num>
  <w:num w:numId="6">
    <w:abstractNumId w:val="15"/>
  </w:num>
  <w:num w:numId="7">
    <w:abstractNumId w:val="18"/>
  </w:num>
  <w:num w:numId="8">
    <w:abstractNumId w:val="1"/>
  </w:num>
  <w:num w:numId="9">
    <w:abstractNumId w:val="16"/>
  </w:num>
  <w:num w:numId="10">
    <w:abstractNumId w:val="10"/>
  </w:num>
  <w:num w:numId="11">
    <w:abstractNumId w:val="14"/>
  </w:num>
  <w:num w:numId="12">
    <w:abstractNumId w:val="5"/>
  </w:num>
  <w:num w:numId="13">
    <w:abstractNumId w:val="8"/>
  </w:num>
  <w:num w:numId="14">
    <w:abstractNumId w:val="4"/>
  </w:num>
  <w:num w:numId="15">
    <w:abstractNumId w:val="6"/>
  </w:num>
  <w:num w:numId="16">
    <w:abstractNumId w:val="12"/>
  </w:num>
  <w:num w:numId="17">
    <w:abstractNumId w:val="13"/>
  </w:num>
  <w:num w:numId="18">
    <w:abstractNumId w:val="3"/>
  </w:num>
  <w:num w:numId="1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5121"/>
  </w:hdrShapeDefaults>
  <w:footnotePr>
    <w:footnote w:id="-1"/>
    <w:footnote w:id="0"/>
  </w:footnotePr>
  <w:endnotePr>
    <w:endnote w:id="-1"/>
    <w:endnote w:id="0"/>
  </w:endnotePr>
  <w:compat/>
  <w:rsids>
    <w:rsidRoot w:val="00A2577B"/>
    <w:rsid w:val="00044396"/>
    <w:rsid w:val="00075AAA"/>
    <w:rsid w:val="000A0F2E"/>
    <w:rsid w:val="000B5923"/>
    <w:rsid w:val="001175E5"/>
    <w:rsid w:val="0014213C"/>
    <w:rsid w:val="00162874"/>
    <w:rsid w:val="001849E6"/>
    <w:rsid w:val="001A624A"/>
    <w:rsid w:val="001B3FD3"/>
    <w:rsid w:val="00200176"/>
    <w:rsid w:val="0022588F"/>
    <w:rsid w:val="00233E6E"/>
    <w:rsid w:val="00262E2F"/>
    <w:rsid w:val="0026349B"/>
    <w:rsid w:val="00362A4C"/>
    <w:rsid w:val="003C6212"/>
    <w:rsid w:val="003E423D"/>
    <w:rsid w:val="003F19CA"/>
    <w:rsid w:val="00413DF0"/>
    <w:rsid w:val="0042525E"/>
    <w:rsid w:val="004512CE"/>
    <w:rsid w:val="00463DB0"/>
    <w:rsid w:val="004F3C51"/>
    <w:rsid w:val="00506517"/>
    <w:rsid w:val="00513DB0"/>
    <w:rsid w:val="0058325E"/>
    <w:rsid w:val="00590B0A"/>
    <w:rsid w:val="006421AD"/>
    <w:rsid w:val="006A1357"/>
    <w:rsid w:val="006D232B"/>
    <w:rsid w:val="00720EB3"/>
    <w:rsid w:val="00722DBB"/>
    <w:rsid w:val="00745A4B"/>
    <w:rsid w:val="00815350"/>
    <w:rsid w:val="008553E2"/>
    <w:rsid w:val="00867E1A"/>
    <w:rsid w:val="00882F92"/>
    <w:rsid w:val="008C26A2"/>
    <w:rsid w:val="008E76A4"/>
    <w:rsid w:val="008F381E"/>
    <w:rsid w:val="00952AC2"/>
    <w:rsid w:val="00992558"/>
    <w:rsid w:val="009C2FAE"/>
    <w:rsid w:val="00A2577B"/>
    <w:rsid w:val="00AB068F"/>
    <w:rsid w:val="00AE1BE9"/>
    <w:rsid w:val="00B53D30"/>
    <w:rsid w:val="00C956E2"/>
    <w:rsid w:val="00D346C3"/>
    <w:rsid w:val="00D92AA6"/>
    <w:rsid w:val="00DA18FB"/>
    <w:rsid w:val="00E95856"/>
    <w:rsid w:val="00EB7C07"/>
    <w:rsid w:val="00FD5E76"/>
    <w:rsid w:val="00FE12C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table" w:styleId="TableGrid">
    <w:name w:val="Table Grid"/>
    <w:basedOn w:val="TableNormal"/>
    <w:uiPriority w:val="39"/>
    <w:rsid w:val="006D23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6D232B"/>
    <w:pPr>
      <w:ind w:left="720"/>
    </w:pPr>
    <w:rPr>
      <w:rFonts w:ascii="Arial" w:hAnsi="Arial" w:cs="Arial"/>
    </w:rPr>
  </w:style>
  <w:style w:type="paragraph" w:customStyle="1" w:styleId="Body">
    <w:name w:val="Body"/>
    <w:rsid w:val="006D232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TitleChar">
    <w:name w:val="Title Char"/>
    <w:basedOn w:val="DefaultParagraphFont"/>
    <w:link w:val="Title"/>
    <w:rsid w:val="00463DB0"/>
    <w:rPr>
      <w:b/>
      <w:sz w:val="22"/>
      <w:lang w:eastAsia="en-US"/>
    </w:rPr>
  </w:style>
  <w:style w:type="character" w:customStyle="1" w:styleId="HeaderChar">
    <w:name w:val="Header Char"/>
    <w:basedOn w:val="DefaultParagraphFont"/>
    <w:link w:val="Header"/>
    <w:uiPriority w:val="99"/>
    <w:rsid w:val="00506517"/>
    <w:rPr>
      <w:sz w:val="24"/>
      <w:szCs w:val="24"/>
      <w:lang w:eastAsia="en-US"/>
    </w:rPr>
  </w:style>
  <w:style w:type="character" w:customStyle="1" w:styleId="FooterChar">
    <w:name w:val="Footer Char"/>
    <w:basedOn w:val="DefaultParagraphFont"/>
    <w:link w:val="Footer"/>
    <w:uiPriority w:val="99"/>
    <w:rsid w:val="00506517"/>
    <w:rPr>
      <w:sz w:val="24"/>
      <w:szCs w:val="24"/>
      <w:lang w:eastAsia="en-US"/>
    </w:rPr>
  </w:style>
  <w:style w:type="paragraph" w:styleId="BalloonText">
    <w:name w:val="Balloon Text"/>
    <w:basedOn w:val="Normal"/>
    <w:link w:val="BalloonTextChar"/>
    <w:rsid w:val="00506517"/>
    <w:rPr>
      <w:rFonts w:ascii="Tahoma" w:hAnsi="Tahoma" w:cs="Tahoma"/>
      <w:sz w:val="16"/>
      <w:szCs w:val="16"/>
    </w:rPr>
  </w:style>
  <w:style w:type="character" w:customStyle="1" w:styleId="BalloonTextChar">
    <w:name w:val="Balloon Text Char"/>
    <w:basedOn w:val="DefaultParagraphFont"/>
    <w:link w:val="BalloonText"/>
    <w:rsid w:val="00506517"/>
    <w:rPr>
      <w:rFonts w:ascii="Tahoma" w:hAnsi="Tahoma" w:cs="Tahoma"/>
      <w:sz w:val="16"/>
      <w:szCs w:val="16"/>
      <w:lang w:eastAsia="en-US"/>
    </w:rPr>
  </w:style>
  <w:style w:type="character" w:customStyle="1" w:styleId="Heading1Char">
    <w:name w:val="Heading 1 Char"/>
    <w:basedOn w:val="DefaultParagraphFont"/>
    <w:link w:val="Heading1"/>
    <w:rsid w:val="009C2FAE"/>
    <w:rPr>
      <w:b/>
      <w:bCs/>
      <w:sz w:val="32"/>
      <w:szCs w:val="32"/>
      <w:lang w:eastAsia="en-US"/>
    </w:rPr>
  </w:style>
  <w:style w:type="character" w:styleId="CommentReference">
    <w:name w:val="annotation reference"/>
    <w:basedOn w:val="DefaultParagraphFont"/>
    <w:rsid w:val="00413DF0"/>
    <w:rPr>
      <w:sz w:val="16"/>
      <w:szCs w:val="16"/>
    </w:rPr>
  </w:style>
  <w:style w:type="paragraph" w:styleId="CommentText">
    <w:name w:val="annotation text"/>
    <w:basedOn w:val="Normal"/>
    <w:link w:val="CommentTextChar"/>
    <w:rsid w:val="00413DF0"/>
    <w:rPr>
      <w:sz w:val="20"/>
      <w:szCs w:val="20"/>
    </w:rPr>
  </w:style>
  <w:style w:type="character" w:customStyle="1" w:styleId="CommentTextChar">
    <w:name w:val="Comment Text Char"/>
    <w:basedOn w:val="DefaultParagraphFont"/>
    <w:link w:val="CommentText"/>
    <w:rsid w:val="00413DF0"/>
    <w:rPr>
      <w:lang w:eastAsia="en-US"/>
    </w:rPr>
  </w:style>
  <w:style w:type="paragraph" w:styleId="CommentSubject">
    <w:name w:val="annotation subject"/>
    <w:basedOn w:val="CommentText"/>
    <w:next w:val="CommentText"/>
    <w:link w:val="CommentSubjectChar"/>
    <w:rsid w:val="00413DF0"/>
    <w:rPr>
      <w:b/>
      <w:bCs/>
    </w:rPr>
  </w:style>
  <w:style w:type="character" w:customStyle="1" w:styleId="CommentSubjectChar">
    <w:name w:val="Comment Subject Char"/>
    <w:basedOn w:val="CommentTextChar"/>
    <w:link w:val="CommentSubject"/>
    <w:rsid w:val="00413DF0"/>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47E5AC-D78B-451E-A9FD-A64E67E85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488</Words>
  <Characters>2705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3187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5</cp:revision>
  <dcterms:created xsi:type="dcterms:W3CDTF">2018-10-23T13:28:00Z</dcterms:created>
  <dcterms:modified xsi:type="dcterms:W3CDTF">2018-10-24T15:24:00Z</dcterms:modified>
</cp:coreProperties>
</file>