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7B" w:rsidRPr="001175E5" w:rsidRDefault="00CF291B" w:rsidP="00506517">
      <w:pPr>
        <w:pStyle w:val="Heading1"/>
        <w:ind w:left="-426" w:right="183"/>
        <w:rPr>
          <w:rFonts w:ascii="Arial" w:hAnsi="Arial" w:cs="Arial"/>
          <w:b w:val="0"/>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4714875</wp:posOffset>
            </wp:positionH>
            <wp:positionV relativeFrom="paragraph">
              <wp:posOffset>-228600</wp:posOffset>
            </wp:positionV>
            <wp:extent cx="1314450" cy="1314450"/>
            <wp:effectExtent l="19050" t="0" r="0"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8" cstate="print"/>
                    <a:srcRect/>
                    <a:stretch>
                      <a:fillRect/>
                    </a:stretch>
                  </pic:blipFill>
                  <pic:spPr bwMode="auto">
                    <a:xfrm>
                      <a:off x="0" y="0"/>
                      <a:ext cx="1314450" cy="1314450"/>
                    </a:xfrm>
                    <a:prstGeom prst="rect">
                      <a:avLst/>
                    </a:prstGeom>
                    <a:noFill/>
                    <a:ln w="9525">
                      <a:noFill/>
                      <a:miter lim="800000"/>
                      <a:headEnd/>
                      <a:tailEnd/>
                    </a:ln>
                  </pic:spPr>
                </pic:pic>
              </a:graphicData>
            </a:graphic>
          </wp:anchor>
        </w:drawing>
      </w:r>
      <w:r w:rsidR="00882F92">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sidR="00882F92">
        <w:rPr>
          <w:rFonts w:ascii="Arial" w:hAnsi="Arial" w:cs="Arial"/>
          <w:b w:val="0"/>
          <w:sz w:val="24"/>
          <w:szCs w:val="24"/>
        </w:rPr>
        <w:tab/>
      </w:r>
      <w:r w:rsidR="00C55B3C">
        <w:rPr>
          <w:rFonts w:ascii="Arial" w:hAnsi="Arial" w:cs="Arial"/>
          <w:b w:val="0"/>
          <w:sz w:val="24"/>
          <w:szCs w:val="24"/>
        </w:rPr>
        <w:t>2 August</w:t>
      </w:r>
      <w:r w:rsidR="00F260C0">
        <w:rPr>
          <w:rFonts w:ascii="Arial" w:hAnsi="Arial" w:cs="Arial"/>
          <w:b w:val="0"/>
          <w:sz w:val="24"/>
          <w:szCs w:val="24"/>
        </w:rPr>
        <w:t xml:space="preserve"> 2018</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Default="00A2577B" w:rsidP="00E61045">
      <w:pPr>
        <w:ind w:left="-426" w:right="183"/>
        <w:rPr>
          <w:rFonts w:ascii="Arial" w:hAnsi="Arial" w:cs="Arial"/>
          <w:sz w:val="18"/>
          <w:szCs w:val="18"/>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115E7C">
        <w:rPr>
          <w:rFonts w:ascii="Arial" w:hAnsi="Arial" w:cs="Arial"/>
        </w:rPr>
        <w:t>n</w:t>
      </w:r>
      <w:r w:rsidR="001175E5" w:rsidRPr="00C92710">
        <w:rPr>
          <w:rFonts w:ascii="Arial" w:hAnsi="Arial" w:cs="Arial"/>
        </w:rPr>
        <w:t>ote</w:t>
      </w:r>
      <w:r w:rsidR="00F1061D">
        <w:rPr>
          <w:rFonts w:ascii="Arial" w:hAnsi="Arial" w:cs="Arial"/>
          <w:iCs/>
        </w:rPr>
        <w:t xml:space="preserve"> th</w:t>
      </w:r>
      <w:r w:rsidR="00D97B93">
        <w:rPr>
          <w:rFonts w:ascii="Arial" w:hAnsi="Arial" w:cs="Arial"/>
          <w:iCs/>
        </w:rPr>
        <w:t>e</w:t>
      </w:r>
      <w:r w:rsidR="00F1061D">
        <w:rPr>
          <w:rFonts w:ascii="Arial" w:hAnsi="Arial" w:cs="Arial"/>
          <w:iCs/>
        </w:rPr>
        <w:t xml:space="preserve"> update</w:t>
      </w:r>
      <w:r w:rsidR="00FD5E76">
        <w:rPr>
          <w:rFonts w:ascii="Arial" w:hAnsi="Arial" w:cs="Arial"/>
          <w:i/>
          <w:iCs/>
        </w:rPr>
        <w:br/>
      </w:r>
    </w:p>
    <w:p w:rsidR="00115E7C" w:rsidRPr="00E61045" w:rsidRDefault="00115E7C" w:rsidP="00E61045">
      <w:pPr>
        <w:ind w:left="-426" w:right="183"/>
        <w:rPr>
          <w:rFonts w:ascii="Arial" w:hAnsi="Arial" w:cs="Arial"/>
          <w:sz w:val="18"/>
          <w:szCs w:val="18"/>
        </w:rPr>
      </w:pPr>
    </w:p>
    <w:p w:rsidR="00A2577B" w:rsidRPr="00682309" w:rsidRDefault="00513DB0" w:rsidP="000A21ED">
      <w:pPr>
        <w:ind w:left="-426" w:right="-188"/>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r w:rsidR="000A21ED">
        <w:rPr>
          <w:rFonts w:ascii="Arial" w:hAnsi="Arial" w:cs="Arial"/>
          <w:b/>
          <w:bCs/>
        </w:rPr>
        <w:t>__</w:t>
      </w:r>
      <w:r w:rsidR="00634F34">
        <w:rPr>
          <w:rFonts w:ascii="Arial" w:hAnsi="Arial" w:cs="Arial"/>
          <w:b/>
          <w:bCs/>
        </w:rPr>
        <w:t>___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C55B3C">
        <w:rPr>
          <w:rFonts w:ascii="Arial" w:hAnsi="Arial" w:cs="Arial"/>
        </w:rPr>
        <w:t>13 July</w:t>
      </w:r>
      <w:r w:rsidR="004D4234">
        <w:rPr>
          <w:rFonts w:ascii="Arial" w:hAnsi="Arial" w:cs="Arial"/>
        </w:rPr>
        <w:t xml:space="preserve"> 2018</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336720">
        <w:trPr>
          <w:trHeight w:val="388"/>
        </w:trPr>
        <w:tc>
          <w:tcPr>
            <w:tcW w:w="1251"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336720">
        <w:tc>
          <w:tcPr>
            <w:tcW w:w="1251"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29" w:type="dxa"/>
          </w:tcPr>
          <w:p w:rsidR="006D232B" w:rsidRPr="00E61045" w:rsidRDefault="006D232B" w:rsidP="00506517">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61045" w:rsidRDefault="006D232B" w:rsidP="00506517">
            <w:pPr>
              <w:rPr>
                <w:rFonts w:ascii="Arial" w:hAnsi="Arial" w:cs="Arial"/>
                <w:bCs/>
                <w:lang w:val="en-US"/>
              </w:rPr>
            </w:pPr>
          </w:p>
          <w:p w:rsidR="00EF6812" w:rsidRDefault="00C55B3C" w:rsidP="00EF6812">
            <w:pPr>
              <w:rPr>
                <w:rFonts w:ascii="Arial" w:hAnsi="Arial" w:cs="Arial"/>
                <w:b/>
              </w:rPr>
            </w:pPr>
            <w:r>
              <w:rPr>
                <w:rFonts w:ascii="Arial" w:hAnsi="Arial" w:cs="Arial"/>
                <w:b/>
              </w:rPr>
              <w:t>Lay Representatives</w:t>
            </w:r>
          </w:p>
          <w:p w:rsidR="00EF6812" w:rsidRDefault="00EF6812" w:rsidP="00EF6812">
            <w:pPr>
              <w:rPr>
                <w:rFonts w:ascii="Arial" w:hAnsi="Arial" w:cs="Arial"/>
              </w:rPr>
            </w:pPr>
          </w:p>
          <w:p w:rsidR="000A21ED" w:rsidRDefault="00D648FC" w:rsidP="00D648FC">
            <w:pPr>
              <w:rPr>
                <w:rFonts w:ascii="Arial" w:hAnsi="Arial" w:cs="Arial"/>
              </w:rPr>
            </w:pPr>
            <w:r>
              <w:rPr>
                <w:rFonts w:ascii="Arial" w:hAnsi="Arial" w:cs="Arial"/>
              </w:rPr>
              <w:t xml:space="preserve">The Forum was given an update on the review of the Lay Representation requirements for the Foundation. </w:t>
            </w:r>
          </w:p>
          <w:p w:rsidR="000A21ED" w:rsidRDefault="000A21ED" w:rsidP="00D648FC">
            <w:pPr>
              <w:rPr>
                <w:rFonts w:ascii="Arial" w:hAnsi="Arial" w:cs="Arial"/>
              </w:rPr>
            </w:pPr>
          </w:p>
          <w:p w:rsidR="000A21ED" w:rsidRDefault="00D648FC" w:rsidP="00D648FC">
            <w:pPr>
              <w:rPr>
                <w:rFonts w:ascii="Arial" w:hAnsi="Arial" w:cs="Arial"/>
              </w:rPr>
            </w:pPr>
            <w:r>
              <w:rPr>
                <w:rFonts w:ascii="Arial" w:hAnsi="Arial" w:cs="Arial"/>
              </w:rPr>
              <w:t xml:space="preserve">It was noted that </w:t>
            </w:r>
            <w:r w:rsidR="0005326E">
              <w:rPr>
                <w:rFonts w:ascii="Arial" w:hAnsi="Arial" w:cs="Arial"/>
              </w:rPr>
              <w:t xml:space="preserve">there is currently a review looking </w:t>
            </w:r>
            <w:r w:rsidR="007C34EA">
              <w:rPr>
                <w:rFonts w:ascii="Arial" w:hAnsi="Arial" w:cs="Arial"/>
              </w:rPr>
              <w:t>at the</w:t>
            </w:r>
            <w:r w:rsidR="0005326E">
              <w:rPr>
                <w:rFonts w:ascii="Arial" w:hAnsi="Arial" w:cs="Arial"/>
              </w:rPr>
              <w:t xml:space="preserve"> </w:t>
            </w:r>
            <w:r w:rsidR="0005326E" w:rsidRPr="00792565">
              <w:rPr>
                <w:rFonts w:ascii="Arial" w:hAnsi="Arial" w:cs="Arial"/>
              </w:rPr>
              <w:t>internal governance committees</w:t>
            </w:r>
            <w:r w:rsidR="0005326E">
              <w:rPr>
                <w:rFonts w:ascii="Arial" w:hAnsi="Arial" w:cs="Arial"/>
              </w:rPr>
              <w:t xml:space="preserve">. </w:t>
            </w:r>
          </w:p>
          <w:p w:rsidR="000A21ED" w:rsidRDefault="000A21ED" w:rsidP="00D648FC">
            <w:pPr>
              <w:rPr>
                <w:rFonts w:ascii="Arial" w:hAnsi="Arial" w:cs="Arial"/>
              </w:rPr>
            </w:pPr>
          </w:p>
          <w:p w:rsidR="00D648FC" w:rsidRDefault="0005326E" w:rsidP="00D648FC">
            <w:r>
              <w:rPr>
                <w:rFonts w:ascii="Arial" w:hAnsi="Arial" w:cs="Arial"/>
              </w:rPr>
              <w:t xml:space="preserve">The </w:t>
            </w:r>
            <w:r w:rsidR="00D648FC">
              <w:rPr>
                <w:rFonts w:ascii="Arial" w:hAnsi="Arial" w:cs="Arial"/>
              </w:rPr>
              <w:t xml:space="preserve">proposed way forward would be discussed with the </w:t>
            </w:r>
            <w:r w:rsidR="000A21ED">
              <w:rPr>
                <w:rFonts w:ascii="Arial" w:hAnsi="Arial" w:cs="Arial"/>
              </w:rPr>
              <w:t>C</w:t>
            </w:r>
            <w:r w:rsidR="00D648FC">
              <w:rPr>
                <w:rFonts w:ascii="Arial" w:hAnsi="Arial" w:cs="Arial"/>
              </w:rPr>
              <w:t xml:space="preserve">hairs of the appropriate committees </w:t>
            </w:r>
          </w:p>
          <w:p w:rsidR="00C546FD" w:rsidRDefault="00C546FD" w:rsidP="006E6DA9">
            <w:pPr>
              <w:rPr>
                <w:rFonts w:ascii="Arial" w:hAnsi="Arial" w:cs="Arial"/>
              </w:rPr>
            </w:pPr>
          </w:p>
          <w:p w:rsidR="00EF6812" w:rsidRPr="00453F54" w:rsidRDefault="00C55B3C" w:rsidP="00EF6812">
            <w:pPr>
              <w:rPr>
                <w:rFonts w:ascii="Arial" w:hAnsi="Arial" w:cs="Arial"/>
                <w:b/>
              </w:rPr>
            </w:pPr>
            <w:r>
              <w:rPr>
                <w:rFonts w:ascii="Arial" w:hAnsi="Arial" w:cs="Arial"/>
                <w:b/>
              </w:rPr>
              <w:t>Excellence Awards</w:t>
            </w:r>
          </w:p>
          <w:p w:rsidR="00EF6812" w:rsidRDefault="00EF6812" w:rsidP="00EF6812">
            <w:pPr>
              <w:rPr>
                <w:rFonts w:ascii="Arial" w:hAnsi="Arial" w:cs="Arial"/>
              </w:rPr>
            </w:pPr>
          </w:p>
          <w:p w:rsidR="000A21ED" w:rsidRDefault="00AC55D7" w:rsidP="000A21ED">
            <w:pPr>
              <w:autoSpaceDE w:val="0"/>
              <w:autoSpaceDN w:val="0"/>
              <w:adjustRightInd w:val="0"/>
              <w:rPr>
                <w:rFonts w:ascii="Arial" w:hAnsi="Arial" w:cs="Arial"/>
              </w:rPr>
            </w:pPr>
            <w:r>
              <w:rPr>
                <w:rFonts w:ascii="Arial" w:hAnsi="Arial" w:cs="Arial"/>
              </w:rPr>
              <w:t>The proposal for the Excellence Awards was presented to the Forum.</w:t>
            </w:r>
            <w:r w:rsidR="000A21ED">
              <w:rPr>
                <w:rFonts w:ascii="Arial" w:hAnsi="Arial" w:cs="Arial"/>
              </w:rPr>
              <w:t xml:space="preserve"> </w:t>
            </w:r>
          </w:p>
          <w:p w:rsidR="000A21ED" w:rsidRDefault="000A21ED" w:rsidP="000A21ED">
            <w:pPr>
              <w:autoSpaceDE w:val="0"/>
              <w:autoSpaceDN w:val="0"/>
              <w:adjustRightInd w:val="0"/>
              <w:rPr>
                <w:rFonts w:ascii="Arial" w:hAnsi="Arial" w:cs="Arial"/>
              </w:rPr>
            </w:pPr>
          </w:p>
          <w:p w:rsidR="000A21ED" w:rsidRDefault="00AC55D7" w:rsidP="000A21ED">
            <w:pPr>
              <w:autoSpaceDE w:val="0"/>
              <w:autoSpaceDN w:val="0"/>
              <w:adjustRightInd w:val="0"/>
              <w:rPr>
                <w:rFonts w:ascii="Arial" w:hAnsi="Arial" w:cs="Arial"/>
                <w:bCs/>
              </w:rPr>
            </w:pPr>
            <w:r>
              <w:rPr>
                <w:rFonts w:ascii="Arial" w:hAnsi="Arial" w:cs="Arial"/>
                <w:bCs/>
              </w:rPr>
              <w:t>It wa</w:t>
            </w:r>
            <w:r w:rsidRPr="00FF168D">
              <w:rPr>
                <w:rFonts w:ascii="Arial" w:hAnsi="Arial" w:cs="Arial"/>
                <w:bCs/>
              </w:rPr>
              <w:t xml:space="preserve">s proposed that </w:t>
            </w:r>
            <w:r>
              <w:rPr>
                <w:rFonts w:ascii="Arial" w:hAnsi="Arial" w:cs="Arial"/>
                <w:bCs/>
              </w:rPr>
              <w:t xml:space="preserve">the Excellence Awards will again focus on </w:t>
            </w:r>
            <w:r w:rsidRPr="00FF168D">
              <w:rPr>
                <w:rFonts w:ascii="Arial" w:hAnsi="Arial" w:cs="Arial"/>
                <w:bCs/>
              </w:rPr>
              <w:t xml:space="preserve">areas that are essential to the success of </w:t>
            </w:r>
            <w:r>
              <w:rPr>
                <w:rFonts w:ascii="Arial" w:hAnsi="Arial" w:cs="Arial"/>
                <w:bCs/>
              </w:rPr>
              <w:t>the organisation and all awards will have elements of the vision and values underpinning them.</w:t>
            </w:r>
            <w:r w:rsidR="000A21ED">
              <w:rPr>
                <w:rFonts w:ascii="Arial" w:hAnsi="Arial" w:cs="Arial"/>
                <w:bCs/>
              </w:rPr>
              <w:t xml:space="preserve"> </w:t>
            </w:r>
          </w:p>
          <w:p w:rsidR="000A21ED" w:rsidRDefault="000A21ED" w:rsidP="000A21ED">
            <w:pPr>
              <w:autoSpaceDE w:val="0"/>
              <w:autoSpaceDN w:val="0"/>
              <w:adjustRightInd w:val="0"/>
              <w:rPr>
                <w:rFonts w:ascii="Arial" w:hAnsi="Arial" w:cs="Arial"/>
                <w:bCs/>
              </w:rPr>
            </w:pPr>
          </w:p>
          <w:p w:rsidR="000A21ED" w:rsidRDefault="00AC55D7" w:rsidP="000A21ED">
            <w:pPr>
              <w:autoSpaceDE w:val="0"/>
              <w:autoSpaceDN w:val="0"/>
              <w:adjustRightInd w:val="0"/>
              <w:rPr>
                <w:rFonts w:ascii="Arial" w:hAnsi="Arial" w:cs="Arial"/>
                <w:bCs/>
              </w:rPr>
            </w:pPr>
            <w:r>
              <w:rPr>
                <w:rFonts w:ascii="Arial" w:hAnsi="Arial" w:cs="Arial"/>
                <w:bCs/>
              </w:rPr>
              <w:t>Details of the judging panel and timescales were also discussed.</w:t>
            </w:r>
          </w:p>
          <w:p w:rsidR="000A21ED" w:rsidRDefault="000A21ED" w:rsidP="000A21ED">
            <w:pPr>
              <w:autoSpaceDE w:val="0"/>
              <w:autoSpaceDN w:val="0"/>
              <w:adjustRightInd w:val="0"/>
              <w:rPr>
                <w:rFonts w:ascii="Arial" w:hAnsi="Arial" w:cs="Arial"/>
                <w:bCs/>
              </w:rPr>
            </w:pPr>
          </w:p>
          <w:p w:rsidR="00AC55D7" w:rsidRPr="00FF168D" w:rsidRDefault="00AC55D7" w:rsidP="000A21ED">
            <w:pPr>
              <w:autoSpaceDE w:val="0"/>
              <w:autoSpaceDN w:val="0"/>
              <w:adjustRightInd w:val="0"/>
              <w:rPr>
                <w:rFonts w:ascii="Arial" w:hAnsi="Arial" w:cs="Arial"/>
                <w:bCs/>
              </w:rPr>
            </w:pPr>
            <w:r>
              <w:rPr>
                <w:rFonts w:ascii="Arial" w:hAnsi="Arial" w:cs="Arial"/>
                <w:bCs/>
              </w:rPr>
              <w:t>The Forum approved the plans for this year’s awards.</w:t>
            </w:r>
          </w:p>
          <w:p w:rsidR="00AC55D7" w:rsidRDefault="00AC55D7" w:rsidP="00AC55D7">
            <w:pPr>
              <w:rPr>
                <w:rFonts w:ascii="Arial" w:hAnsi="Arial" w:cs="Arial"/>
                <w:bCs/>
              </w:rPr>
            </w:pPr>
          </w:p>
          <w:p w:rsidR="00EF6812" w:rsidRPr="003416A4" w:rsidRDefault="00C55B3C" w:rsidP="00EF6812">
            <w:pPr>
              <w:rPr>
                <w:rFonts w:ascii="Arial" w:hAnsi="Arial" w:cs="Arial"/>
                <w:b/>
              </w:rPr>
            </w:pPr>
            <w:r>
              <w:rPr>
                <w:rFonts w:ascii="Arial" w:hAnsi="Arial" w:cs="Arial"/>
                <w:b/>
              </w:rPr>
              <w:t>Annual Feedback Report</w:t>
            </w:r>
          </w:p>
          <w:p w:rsidR="00EF6812" w:rsidRDefault="00EF6812" w:rsidP="00EF6812">
            <w:pPr>
              <w:rPr>
                <w:rFonts w:ascii="Arial" w:hAnsi="Arial" w:cs="Arial"/>
              </w:rPr>
            </w:pPr>
          </w:p>
          <w:p w:rsidR="000A21ED" w:rsidRDefault="00D648FC" w:rsidP="00D648FC">
            <w:pPr>
              <w:rPr>
                <w:rFonts w:ascii="Arial" w:hAnsi="Arial" w:cs="Arial"/>
              </w:rPr>
            </w:pPr>
            <w:r w:rsidRPr="00D648FC">
              <w:rPr>
                <w:rFonts w:ascii="Arial" w:hAnsi="Arial" w:cs="Arial"/>
              </w:rPr>
              <w:t xml:space="preserve">The </w:t>
            </w:r>
            <w:r>
              <w:rPr>
                <w:rFonts w:ascii="Arial" w:hAnsi="Arial" w:cs="Arial"/>
              </w:rPr>
              <w:t xml:space="preserve">Forum noted that the </w:t>
            </w:r>
            <w:r w:rsidRPr="00D648FC">
              <w:rPr>
                <w:rFonts w:ascii="Arial" w:hAnsi="Arial" w:cs="Arial"/>
              </w:rPr>
              <w:t xml:space="preserve">report was drafted with input from </w:t>
            </w:r>
            <w:r w:rsidR="000A21ED" w:rsidRPr="00D648FC">
              <w:rPr>
                <w:rFonts w:ascii="Arial" w:hAnsi="Arial" w:cs="Arial"/>
              </w:rPr>
              <w:t xml:space="preserve">Nursing; </w:t>
            </w:r>
            <w:r w:rsidRPr="00D648FC">
              <w:rPr>
                <w:rFonts w:ascii="Arial" w:hAnsi="Arial" w:cs="Arial"/>
              </w:rPr>
              <w:t>Communications and Corporate Affairs</w:t>
            </w:r>
            <w:r w:rsidR="000A21ED">
              <w:rPr>
                <w:rFonts w:ascii="Arial" w:hAnsi="Arial" w:cs="Arial"/>
              </w:rPr>
              <w:t>;</w:t>
            </w:r>
            <w:r w:rsidRPr="00D648FC">
              <w:rPr>
                <w:rFonts w:ascii="Arial" w:hAnsi="Arial" w:cs="Arial"/>
              </w:rPr>
              <w:t xml:space="preserve"> Spiritual Care</w:t>
            </w:r>
            <w:r w:rsidR="000A21ED">
              <w:rPr>
                <w:rFonts w:ascii="Arial" w:hAnsi="Arial" w:cs="Arial"/>
              </w:rPr>
              <w:t>;</w:t>
            </w:r>
            <w:r w:rsidRPr="00D648FC">
              <w:rPr>
                <w:rFonts w:ascii="Arial" w:hAnsi="Arial" w:cs="Arial"/>
              </w:rPr>
              <w:t xml:space="preserve"> Volunteering</w:t>
            </w:r>
            <w:r w:rsidR="000A21ED">
              <w:rPr>
                <w:rFonts w:ascii="Arial" w:hAnsi="Arial" w:cs="Arial"/>
              </w:rPr>
              <w:t>;</w:t>
            </w:r>
            <w:r w:rsidRPr="00D648FC">
              <w:rPr>
                <w:rFonts w:ascii="Arial" w:hAnsi="Arial" w:cs="Arial"/>
              </w:rPr>
              <w:t xml:space="preserve"> and Human Resources to ensure all aspects of feedback </w:t>
            </w:r>
            <w:r w:rsidR="000A21ED">
              <w:rPr>
                <w:rFonts w:ascii="Arial" w:hAnsi="Arial" w:cs="Arial"/>
              </w:rPr>
              <w:t>a</w:t>
            </w:r>
            <w:r>
              <w:rPr>
                <w:rFonts w:ascii="Arial" w:hAnsi="Arial" w:cs="Arial"/>
              </w:rPr>
              <w:t>re</w:t>
            </w:r>
            <w:r w:rsidRPr="00D648FC">
              <w:rPr>
                <w:rFonts w:ascii="Arial" w:hAnsi="Arial" w:cs="Arial"/>
              </w:rPr>
              <w:t xml:space="preserve"> included.   </w:t>
            </w:r>
          </w:p>
          <w:p w:rsidR="000A21ED" w:rsidRDefault="000A21ED" w:rsidP="00D648FC">
            <w:pPr>
              <w:rPr>
                <w:rFonts w:ascii="Arial" w:hAnsi="Arial" w:cs="Arial"/>
              </w:rPr>
            </w:pPr>
          </w:p>
          <w:p w:rsidR="00D648FC" w:rsidRPr="00D648FC" w:rsidRDefault="000A21ED" w:rsidP="00D648FC">
            <w:pPr>
              <w:rPr>
                <w:rFonts w:ascii="Arial" w:hAnsi="Arial" w:cs="Arial"/>
              </w:rPr>
            </w:pPr>
            <w:r>
              <w:rPr>
                <w:rFonts w:ascii="Arial" w:hAnsi="Arial" w:cs="Arial"/>
              </w:rPr>
              <w:t xml:space="preserve">The </w:t>
            </w:r>
            <w:r w:rsidR="00D648FC" w:rsidRPr="00D648FC">
              <w:rPr>
                <w:rFonts w:ascii="Arial" w:hAnsi="Arial" w:cs="Arial"/>
              </w:rPr>
              <w:t xml:space="preserve">Communications </w:t>
            </w:r>
            <w:r w:rsidRPr="00D648FC">
              <w:rPr>
                <w:rFonts w:ascii="Arial" w:hAnsi="Arial" w:cs="Arial"/>
              </w:rPr>
              <w:t xml:space="preserve">and Corporate Affairs </w:t>
            </w:r>
            <w:r>
              <w:rPr>
                <w:rFonts w:ascii="Arial" w:hAnsi="Arial" w:cs="Arial"/>
              </w:rPr>
              <w:t xml:space="preserve">team </w:t>
            </w:r>
            <w:r w:rsidR="00D648FC" w:rsidRPr="00D648FC">
              <w:rPr>
                <w:rFonts w:ascii="Arial" w:hAnsi="Arial" w:cs="Arial"/>
              </w:rPr>
              <w:t xml:space="preserve">will support </w:t>
            </w:r>
            <w:r w:rsidR="00D648FC">
              <w:rPr>
                <w:rFonts w:ascii="Arial" w:hAnsi="Arial" w:cs="Arial"/>
              </w:rPr>
              <w:t>the design of the final document prior to publication.</w:t>
            </w:r>
            <w:r w:rsidR="00D648FC" w:rsidRPr="00D648FC">
              <w:rPr>
                <w:rFonts w:ascii="Arial" w:hAnsi="Arial" w:cs="Arial"/>
              </w:rPr>
              <w:t xml:space="preserve">  </w:t>
            </w:r>
          </w:p>
          <w:p w:rsidR="00D648FC" w:rsidRPr="00D648FC" w:rsidRDefault="00D648FC" w:rsidP="00D648FC">
            <w:pPr>
              <w:rPr>
                <w:rFonts w:ascii="Arial" w:hAnsi="Arial" w:cs="Arial"/>
              </w:rPr>
            </w:pPr>
          </w:p>
          <w:p w:rsidR="00D648FC" w:rsidRPr="00D648FC" w:rsidRDefault="00D648FC" w:rsidP="00D648FC">
            <w:pPr>
              <w:rPr>
                <w:rFonts w:ascii="Arial" w:hAnsi="Arial" w:cs="Arial"/>
              </w:rPr>
            </w:pPr>
            <w:r>
              <w:rPr>
                <w:rFonts w:ascii="Arial" w:hAnsi="Arial" w:cs="Arial"/>
              </w:rPr>
              <w:t>The draft report had already</w:t>
            </w:r>
            <w:r w:rsidRPr="00D648FC">
              <w:rPr>
                <w:rFonts w:ascii="Arial" w:hAnsi="Arial" w:cs="Arial"/>
              </w:rPr>
              <w:t xml:space="preserve"> been shared with the Volunteers Forum, Involving People Group and Person Centred Committee.  </w:t>
            </w:r>
          </w:p>
          <w:p w:rsidR="00D648FC" w:rsidRPr="00D648FC" w:rsidRDefault="00D648FC" w:rsidP="00D648FC">
            <w:pPr>
              <w:rPr>
                <w:rFonts w:ascii="Arial" w:hAnsi="Arial" w:cs="Arial"/>
              </w:rPr>
            </w:pPr>
          </w:p>
          <w:p w:rsidR="00D648FC" w:rsidRPr="00D648FC" w:rsidRDefault="00D648FC" w:rsidP="00D648FC">
            <w:pPr>
              <w:rPr>
                <w:rFonts w:ascii="Arial" w:hAnsi="Arial" w:cs="Arial"/>
              </w:rPr>
            </w:pPr>
            <w:r>
              <w:rPr>
                <w:rFonts w:ascii="Arial" w:hAnsi="Arial" w:cs="Arial"/>
              </w:rPr>
              <w:t xml:space="preserve">The Forum </w:t>
            </w:r>
            <w:r w:rsidRPr="00D648FC">
              <w:rPr>
                <w:rFonts w:ascii="Arial" w:hAnsi="Arial" w:cs="Arial"/>
              </w:rPr>
              <w:t>approve</w:t>
            </w:r>
            <w:r w:rsidR="000A21ED">
              <w:rPr>
                <w:rFonts w:ascii="Arial" w:hAnsi="Arial" w:cs="Arial"/>
              </w:rPr>
              <w:t>d</w:t>
            </w:r>
            <w:r w:rsidRPr="00D648FC">
              <w:rPr>
                <w:rFonts w:ascii="Arial" w:hAnsi="Arial" w:cs="Arial"/>
              </w:rPr>
              <w:t xml:space="preserve"> the content of the annual report prior to presentation to the Board for final approval and publication.  </w:t>
            </w:r>
          </w:p>
          <w:p w:rsidR="006B081A" w:rsidRPr="006B081A" w:rsidRDefault="006B081A" w:rsidP="00C546FD">
            <w:pPr>
              <w:rPr>
                <w:rFonts w:ascii="Arial" w:hAnsi="Arial" w:cs="Arial"/>
              </w:rPr>
            </w:pPr>
          </w:p>
        </w:tc>
      </w:tr>
      <w:tr w:rsidR="006D232B" w:rsidRPr="00745A4B" w:rsidTr="00336720">
        <w:tc>
          <w:tcPr>
            <w:tcW w:w="1251"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lastRenderedPageBreak/>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929" w:type="dxa"/>
          </w:tcPr>
          <w:p w:rsidR="006D232B" w:rsidRPr="00E61045" w:rsidRDefault="006D232B" w:rsidP="00506517">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506517">
            <w:pPr>
              <w:rPr>
                <w:rFonts w:ascii="Arial" w:hAnsi="Arial" w:cs="Arial"/>
                <w:bCs/>
                <w:lang w:val="en-US"/>
              </w:rPr>
            </w:pPr>
          </w:p>
          <w:p w:rsidR="00EF6812" w:rsidRDefault="00C55B3C" w:rsidP="00EF6812">
            <w:pPr>
              <w:rPr>
                <w:rFonts w:ascii="Arial" w:hAnsi="Arial" w:cs="Arial"/>
              </w:rPr>
            </w:pPr>
            <w:r>
              <w:rPr>
                <w:rFonts w:ascii="Arial" w:hAnsi="Arial" w:cs="Arial"/>
                <w:b/>
              </w:rPr>
              <w:t>Skin Surveillance Policy</w:t>
            </w:r>
          </w:p>
          <w:p w:rsidR="002544DB" w:rsidRPr="002544DB" w:rsidRDefault="002544DB" w:rsidP="002544DB"/>
          <w:p w:rsidR="002544DB" w:rsidRDefault="002544DB" w:rsidP="002544DB">
            <w:pPr>
              <w:rPr>
                <w:rFonts w:ascii="Arial" w:hAnsi="Arial" w:cs="Arial"/>
              </w:rPr>
            </w:pPr>
            <w:r w:rsidRPr="002544DB">
              <w:rPr>
                <w:rFonts w:ascii="Arial" w:hAnsi="Arial" w:cs="Arial"/>
              </w:rPr>
              <w:t>The Forum was presented with the updated Managing</w:t>
            </w:r>
            <w:r>
              <w:rPr>
                <w:rFonts w:ascii="Arial" w:hAnsi="Arial" w:cs="Arial"/>
              </w:rPr>
              <w:t xml:space="preserve"> </w:t>
            </w:r>
            <w:r w:rsidRPr="002544DB">
              <w:rPr>
                <w:rFonts w:ascii="Arial" w:hAnsi="Arial" w:cs="Arial"/>
              </w:rPr>
              <w:t xml:space="preserve">Skin at Work </w:t>
            </w:r>
            <w:r>
              <w:rPr>
                <w:rFonts w:ascii="Arial" w:hAnsi="Arial" w:cs="Arial"/>
              </w:rPr>
              <w:t>policy</w:t>
            </w:r>
            <w:r w:rsidR="00634F34">
              <w:rPr>
                <w:rFonts w:ascii="Arial" w:hAnsi="Arial" w:cs="Arial"/>
              </w:rPr>
              <w:t xml:space="preserve">. This has </w:t>
            </w:r>
            <w:r w:rsidRPr="002544DB">
              <w:rPr>
                <w:rFonts w:ascii="Arial" w:hAnsi="Arial" w:cs="Arial"/>
              </w:rPr>
              <w:t xml:space="preserve">been updated to </w:t>
            </w:r>
            <w:r>
              <w:rPr>
                <w:rFonts w:ascii="Arial" w:hAnsi="Arial" w:cs="Arial"/>
              </w:rPr>
              <w:t>reflect</w:t>
            </w:r>
            <w:r w:rsidRPr="002544DB">
              <w:rPr>
                <w:rFonts w:ascii="Arial" w:hAnsi="Arial" w:cs="Arial"/>
              </w:rPr>
              <w:t xml:space="preserve"> </w:t>
            </w:r>
            <w:r>
              <w:rPr>
                <w:rFonts w:ascii="Arial" w:hAnsi="Arial" w:cs="Arial"/>
              </w:rPr>
              <w:t xml:space="preserve">the outcomes reported </w:t>
            </w:r>
            <w:r w:rsidRPr="002544DB">
              <w:rPr>
                <w:rFonts w:ascii="Arial" w:hAnsi="Arial" w:cs="Arial"/>
              </w:rPr>
              <w:t>following Health and Safety Executive inspection</w:t>
            </w:r>
            <w:r>
              <w:rPr>
                <w:rFonts w:ascii="Arial" w:hAnsi="Arial" w:cs="Arial"/>
              </w:rPr>
              <w:t xml:space="preserve"> </w:t>
            </w:r>
            <w:r w:rsidRPr="002544DB">
              <w:rPr>
                <w:rFonts w:ascii="Arial" w:hAnsi="Arial" w:cs="Arial"/>
              </w:rPr>
              <w:t xml:space="preserve">visits to various NHS hospitals across Scotland in the last </w:t>
            </w:r>
            <w:r w:rsidR="000A21ED">
              <w:rPr>
                <w:rFonts w:ascii="Arial" w:hAnsi="Arial" w:cs="Arial"/>
              </w:rPr>
              <w:t>two</w:t>
            </w:r>
            <w:r w:rsidRPr="002544DB">
              <w:rPr>
                <w:rFonts w:ascii="Arial" w:hAnsi="Arial" w:cs="Arial"/>
              </w:rPr>
              <w:t xml:space="preserve"> years. </w:t>
            </w:r>
          </w:p>
          <w:p w:rsidR="002544DB" w:rsidRDefault="002544DB" w:rsidP="002544DB">
            <w:pPr>
              <w:rPr>
                <w:rFonts w:ascii="Arial" w:hAnsi="Arial" w:cs="Arial"/>
              </w:rPr>
            </w:pPr>
          </w:p>
          <w:p w:rsidR="002544DB" w:rsidRPr="002544DB" w:rsidRDefault="00634F34" w:rsidP="002544DB">
            <w:pPr>
              <w:rPr>
                <w:rFonts w:ascii="Arial" w:hAnsi="Arial" w:cs="Arial"/>
              </w:rPr>
            </w:pPr>
            <w:r>
              <w:rPr>
                <w:rFonts w:ascii="Arial" w:hAnsi="Arial" w:cs="Arial"/>
              </w:rPr>
              <w:t>S</w:t>
            </w:r>
            <w:r w:rsidR="002544DB" w:rsidRPr="002544DB">
              <w:rPr>
                <w:rFonts w:ascii="Arial" w:hAnsi="Arial" w:cs="Arial"/>
              </w:rPr>
              <w:t>ubstantial change</w:t>
            </w:r>
            <w:r w:rsidR="002544DB">
              <w:rPr>
                <w:rFonts w:ascii="Arial" w:hAnsi="Arial" w:cs="Arial"/>
              </w:rPr>
              <w:t xml:space="preserve">s </w:t>
            </w:r>
            <w:r>
              <w:rPr>
                <w:rFonts w:ascii="Arial" w:hAnsi="Arial" w:cs="Arial"/>
              </w:rPr>
              <w:t xml:space="preserve">have been made </w:t>
            </w:r>
            <w:r w:rsidR="002544DB">
              <w:rPr>
                <w:rFonts w:ascii="Arial" w:hAnsi="Arial" w:cs="Arial"/>
              </w:rPr>
              <w:t>to the procedure. The current process was that</w:t>
            </w:r>
            <w:r w:rsidR="002544DB" w:rsidRPr="002544DB">
              <w:rPr>
                <w:rFonts w:ascii="Arial" w:hAnsi="Arial" w:cs="Arial"/>
              </w:rPr>
              <w:t xml:space="preserve"> an annual</w:t>
            </w:r>
            <w:r w:rsidR="002544DB">
              <w:rPr>
                <w:rFonts w:ascii="Arial" w:hAnsi="Arial" w:cs="Arial"/>
              </w:rPr>
              <w:t xml:space="preserve"> single question questionnaire wa</w:t>
            </w:r>
            <w:r w:rsidR="002544DB" w:rsidRPr="002544DB">
              <w:rPr>
                <w:rFonts w:ascii="Arial" w:hAnsi="Arial" w:cs="Arial"/>
              </w:rPr>
              <w:t>s either sent to individuals or</w:t>
            </w:r>
            <w:r>
              <w:rPr>
                <w:rFonts w:ascii="Arial" w:hAnsi="Arial" w:cs="Arial"/>
              </w:rPr>
              <w:t xml:space="preserve"> handed out at</w:t>
            </w:r>
            <w:r w:rsidR="002544DB" w:rsidRPr="002544DB">
              <w:rPr>
                <w:rFonts w:ascii="Arial" w:hAnsi="Arial" w:cs="Arial"/>
              </w:rPr>
              <w:t xml:space="preserve"> attend annual hand hygiene training. Anyone who highlights any skin problems/concerns is then asked to contact the Occupational Health Department and is seen if appropriate.</w:t>
            </w:r>
          </w:p>
          <w:p w:rsidR="002544DB" w:rsidRDefault="002544DB" w:rsidP="002544DB">
            <w:pPr>
              <w:pStyle w:val="Heading2"/>
              <w:spacing w:before="0" w:after="0"/>
              <w:ind w:right="183"/>
              <w:rPr>
                <w:b w:val="0"/>
                <w:i w:val="0"/>
                <w:sz w:val="24"/>
                <w:szCs w:val="24"/>
              </w:rPr>
            </w:pPr>
          </w:p>
          <w:p w:rsidR="002544DB" w:rsidRPr="00634F34" w:rsidRDefault="002544DB" w:rsidP="002544DB">
            <w:pPr>
              <w:pStyle w:val="Heading2"/>
              <w:spacing w:before="0" w:after="0"/>
              <w:ind w:right="183"/>
              <w:rPr>
                <w:b w:val="0"/>
                <w:i w:val="0"/>
                <w:sz w:val="24"/>
                <w:szCs w:val="24"/>
              </w:rPr>
            </w:pPr>
            <w:r w:rsidRPr="00634F34">
              <w:rPr>
                <w:b w:val="0"/>
                <w:i w:val="0"/>
                <w:sz w:val="24"/>
                <w:szCs w:val="24"/>
              </w:rPr>
              <w:t>The new process requires that</w:t>
            </w:r>
            <w:r w:rsidR="000A21ED" w:rsidRPr="00634F34">
              <w:rPr>
                <w:b w:val="0"/>
                <w:i w:val="0"/>
                <w:sz w:val="24"/>
                <w:szCs w:val="24"/>
              </w:rPr>
              <w:t>:</w:t>
            </w:r>
          </w:p>
          <w:p w:rsidR="002544DB" w:rsidRPr="00634F34" w:rsidRDefault="00634F34" w:rsidP="002544DB">
            <w:pPr>
              <w:pStyle w:val="Heading2"/>
              <w:numPr>
                <w:ilvl w:val="0"/>
                <w:numId w:val="20"/>
              </w:numPr>
              <w:spacing w:before="0" w:after="0"/>
              <w:ind w:right="183"/>
              <w:rPr>
                <w:b w:val="0"/>
                <w:i w:val="0"/>
                <w:sz w:val="24"/>
                <w:szCs w:val="24"/>
              </w:rPr>
            </w:pPr>
            <w:proofErr w:type="gramStart"/>
            <w:r w:rsidRPr="00634F34">
              <w:rPr>
                <w:b w:val="0"/>
                <w:i w:val="0"/>
                <w:sz w:val="24"/>
                <w:szCs w:val="24"/>
              </w:rPr>
              <w:t>the</w:t>
            </w:r>
            <w:proofErr w:type="gramEnd"/>
            <w:r w:rsidRPr="00634F34">
              <w:rPr>
                <w:b w:val="0"/>
                <w:i w:val="0"/>
                <w:sz w:val="24"/>
                <w:szCs w:val="24"/>
              </w:rPr>
              <w:t xml:space="preserve"> Foundation </w:t>
            </w:r>
            <w:r w:rsidR="000A21ED" w:rsidRPr="00634F34">
              <w:rPr>
                <w:b w:val="0"/>
                <w:i w:val="0"/>
                <w:sz w:val="24"/>
                <w:szCs w:val="24"/>
              </w:rPr>
              <w:t>i</w:t>
            </w:r>
            <w:r w:rsidR="006E73DC" w:rsidRPr="00634F34">
              <w:rPr>
                <w:b w:val="0"/>
                <w:i w:val="0"/>
                <w:sz w:val="24"/>
                <w:szCs w:val="24"/>
              </w:rPr>
              <w:t>ntroduces</w:t>
            </w:r>
            <w:r w:rsidR="000A21ED" w:rsidRPr="00634F34">
              <w:rPr>
                <w:b w:val="0"/>
                <w:i w:val="0"/>
                <w:sz w:val="24"/>
                <w:szCs w:val="24"/>
              </w:rPr>
              <w:t xml:space="preserve"> R</w:t>
            </w:r>
            <w:r w:rsidR="002544DB" w:rsidRPr="00634F34">
              <w:rPr>
                <w:b w:val="0"/>
                <w:i w:val="0"/>
                <w:sz w:val="24"/>
                <w:szCs w:val="24"/>
              </w:rPr>
              <w:t xml:space="preserve">esponsible </w:t>
            </w:r>
            <w:r w:rsidR="000A21ED" w:rsidRPr="00634F34">
              <w:rPr>
                <w:b w:val="0"/>
                <w:i w:val="0"/>
                <w:sz w:val="24"/>
                <w:szCs w:val="24"/>
              </w:rPr>
              <w:t>P</w:t>
            </w:r>
            <w:r w:rsidR="002544DB" w:rsidRPr="00634F34">
              <w:rPr>
                <w:b w:val="0"/>
                <w:i w:val="0"/>
                <w:sz w:val="24"/>
                <w:szCs w:val="24"/>
              </w:rPr>
              <w:t>ersons</w:t>
            </w:r>
            <w:r w:rsidR="000A21ED" w:rsidRPr="00634F34">
              <w:rPr>
                <w:b w:val="0"/>
                <w:i w:val="0"/>
                <w:sz w:val="24"/>
                <w:szCs w:val="24"/>
              </w:rPr>
              <w:t>;</w:t>
            </w:r>
            <w:r w:rsidR="002544DB" w:rsidRPr="00634F34">
              <w:rPr>
                <w:b w:val="0"/>
                <w:i w:val="0"/>
                <w:sz w:val="24"/>
                <w:szCs w:val="24"/>
              </w:rPr>
              <w:t xml:space="preserve"> </w:t>
            </w:r>
          </w:p>
          <w:p w:rsidR="002544DB" w:rsidRPr="00634F34" w:rsidRDefault="002544DB" w:rsidP="002544DB">
            <w:pPr>
              <w:pStyle w:val="Heading2"/>
              <w:numPr>
                <w:ilvl w:val="0"/>
                <w:numId w:val="20"/>
              </w:numPr>
              <w:spacing w:before="0" w:after="0"/>
              <w:ind w:right="183"/>
              <w:rPr>
                <w:b w:val="0"/>
                <w:i w:val="0"/>
                <w:sz w:val="24"/>
                <w:szCs w:val="24"/>
              </w:rPr>
            </w:pPr>
            <w:r w:rsidRPr="00634F34">
              <w:rPr>
                <w:b w:val="0"/>
                <w:i w:val="0"/>
                <w:sz w:val="24"/>
                <w:szCs w:val="24"/>
              </w:rPr>
              <w:t>employees who requir</w:t>
            </w:r>
            <w:r w:rsidR="00634F34" w:rsidRPr="00634F34">
              <w:rPr>
                <w:b w:val="0"/>
                <w:i w:val="0"/>
                <w:sz w:val="24"/>
                <w:szCs w:val="24"/>
              </w:rPr>
              <w:t>e</w:t>
            </w:r>
            <w:r w:rsidRPr="00634F34">
              <w:rPr>
                <w:b w:val="0"/>
                <w:i w:val="0"/>
                <w:sz w:val="24"/>
                <w:szCs w:val="24"/>
              </w:rPr>
              <w:t xml:space="preserve"> to be part of the skin surveillance programme have individual visual skin </w:t>
            </w:r>
            <w:r w:rsidR="00634F34" w:rsidRPr="00634F34">
              <w:rPr>
                <w:b w:val="0"/>
                <w:i w:val="0"/>
                <w:sz w:val="24"/>
                <w:szCs w:val="24"/>
              </w:rPr>
              <w:t>inspections carried out within four</w:t>
            </w:r>
            <w:r w:rsidRPr="00634F34">
              <w:rPr>
                <w:b w:val="0"/>
                <w:i w:val="0"/>
                <w:sz w:val="24"/>
                <w:szCs w:val="24"/>
              </w:rPr>
              <w:t xml:space="preserve"> weeks of commencing employment an</w:t>
            </w:r>
            <w:r w:rsidR="00634F34" w:rsidRPr="00634F34">
              <w:rPr>
                <w:b w:val="0"/>
                <w:i w:val="0"/>
                <w:sz w:val="24"/>
                <w:szCs w:val="24"/>
              </w:rPr>
              <w:t xml:space="preserve">d  at least annually thereafter; </w:t>
            </w:r>
          </w:p>
          <w:p w:rsidR="002544DB" w:rsidRPr="00634F34" w:rsidRDefault="00634F34" w:rsidP="002544DB">
            <w:pPr>
              <w:pStyle w:val="Heading2"/>
              <w:numPr>
                <w:ilvl w:val="0"/>
                <w:numId w:val="20"/>
              </w:numPr>
              <w:spacing w:before="0" w:after="0"/>
              <w:ind w:right="183"/>
              <w:rPr>
                <w:b w:val="0"/>
                <w:i w:val="0"/>
                <w:sz w:val="24"/>
                <w:szCs w:val="24"/>
              </w:rPr>
            </w:pPr>
            <w:proofErr w:type="gramStart"/>
            <w:r w:rsidRPr="00634F34">
              <w:rPr>
                <w:b w:val="0"/>
                <w:i w:val="0"/>
                <w:sz w:val="24"/>
                <w:szCs w:val="24"/>
              </w:rPr>
              <w:t>introduction</w:t>
            </w:r>
            <w:proofErr w:type="gramEnd"/>
            <w:r w:rsidRPr="00634F34">
              <w:rPr>
                <w:b w:val="0"/>
                <w:i w:val="0"/>
                <w:sz w:val="24"/>
                <w:szCs w:val="24"/>
              </w:rPr>
              <w:t xml:space="preserve"> of d</w:t>
            </w:r>
            <w:r w:rsidR="002544DB" w:rsidRPr="00634F34">
              <w:rPr>
                <w:b w:val="0"/>
                <w:i w:val="0"/>
                <w:sz w:val="24"/>
                <w:szCs w:val="24"/>
              </w:rPr>
              <w:t>etailed questionnaires</w:t>
            </w:r>
            <w:r w:rsidRPr="00634F34">
              <w:rPr>
                <w:b w:val="0"/>
                <w:i w:val="0"/>
                <w:sz w:val="24"/>
                <w:szCs w:val="24"/>
              </w:rPr>
              <w:t xml:space="preserve"> to help identify</w:t>
            </w:r>
            <w:r w:rsidR="002544DB" w:rsidRPr="00634F34">
              <w:rPr>
                <w:b w:val="0"/>
                <w:i w:val="0"/>
                <w:sz w:val="24"/>
                <w:szCs w:val="24"/>
              </w:rPr>
              <w:t xml:space="preserve"> </w:t>
            </w:r>
            <w:r w:rsidRPr="00634F34">
              <w:rPr>
                <w:b w:val="0"/>
                <w:i w:val="0"/>
                <w:sz w:val="24"/>
                <w:szCs w:val="24"/>
              </w:rPr>
              <w:t>employees</w:t>
            </w:r>
            <w:r w:rsidR="002544DB" w:rsidRPr="00634F34">
              <w:rPr>
                <w:b w:val="0"/>
                <w:i w:val="0"/>
                <w:sz w:val="24"/>
                <w:szCs w:val="24"/>
              </w:rPr>
              <w:t xml:space="preserve"> who have skin issues and</w:t>
            </w:r>
            <w:r w:rsidRPr="00634F34">
              <w:rPr>
                <w:b w:val="0"/>
                <w:i w:val="0"/>
                <w:sz w:val="24"/>
                <w:szCs w:val="24"/>
              </w:rPr>
              <w:t xml:space="preserve"> understand</w:t>
            </w:r>
            <w:r w:rsidR="002544DB" w:rsidRPr="00634F34">
              <w:rPr>
                <w:b w:val="0"/>
                <w:i w:val="0"/>
                <w:sz w:val="24"/>
                <w:szCs w:val="24"/>
              </w:rPr>
              <w:t xml:space="preserve"> the reasons for these.  </w:t>
            </w:r>
          </w:p>
          <w:p w:rsidR="00EF6812" w:rsidRDefault="00EF6812" w:rsidP="00EF6812">
            <w:pPr>
              <w:rPr>
                <w:rFonts w:ascii="Arial" w:hAnsi="Arial" w:cs="Arial"/>
              </w:rPr>
            </w:pPr>
          </w:p>
          <w:p w:rsidR="00EF6812" w:rsidRDefault="000A21ED" w:rsidP="00EF6812">
            <w:pPr>
              <w:rPr>
                <w:rFonts w:ascii="Arial" w:hAnsi="Arial" w:cs="Arial"/>
              </w:rPr>
            </w:pPr>
            <w:r>
              <w:rPr>
                <w:rFonts w:ascii="Arial" w:hAnsi="Arial" w:cs="Arial"/>
              </w:rPr>
              <w:t>The</w:t>
            </w:r>
            <w:r w:rsidR="00EF6812">
              <w:rPr>
                <w:rFonts w:ascii="Arial" w:hAnsi="Arial" w:cs="Arial"/>
              </w:rPr>
              <w:t xml:space="preserve"> Forum </w:t>
            </w:r>
            <w:r w:rsidR="00AC55D7">
              <w:rPr>
                <w:rFonts w:ascii="Arial" w:hAnsi="Arial" w:cs="Arial"/>
              </w:rPr>
              <w:t>approved the Managing Skin at Work policy</w:t>
            </w:r>
            <w:r>
              <w:rPr>
                <w:rFonts w:ascii="Arial" w:hAnsi="Arial" w:cs="Arial"/>
              </w:rPr>
              <w:t>.</w:t>
            </w:r>
          </w:p>
          <w:p w:rsidR="00EF6812" w:rsidRDefault="00EF6812" w:rsidP="00EF6812">
            <w:pPr>
              <w:rPr>
                <w:rFonts w:ascii="Arial" w:hAnsi="Arial" w:cs="Arial"/>
              </w:rPr>
            </w:pPr>
          </w:p>
          <w:p w:rsidR="00EF6812" w:rsidRPr="00C47145" w:rsidRDefault="00C55B3C" w:rsidP="00EF6812">
            <w:pPr>
              <w:rPr>
                <w:rFonts w:ascii="Arial" w:hAnsi="Arial" w:cs="Arial"/>
                <w:b/>
              </w:rPr>
            </w:pPr>
            <w:r>
              <w:rPr>
                <w:rFonts w:ascii="Arial" w:hAnsi="Arial" w:cs="Arial"/>
                <w:b/>
              </w:rPr>
              <w:t>Clinical Education Report</w:t>
            </w:r>
          </w:p>
          <w:p w:rsidR="00EF6812" w:rsidRDefault="00EF6812" w:rsidP="00EF6812">
            <w:pPr>
              <w:rPr>
                <w:rFonts w:ascii="Arial" w:hAnsi="Arial" w:cs="Arial"/>
              </w:rPr>
            </w:pPr>
          </w:p>
          <w:p w:rsidR="00D51DA6" w:rsidRDefault="00D51DA6" w:rsidP="00D51DA6">
            <w:pPr>
              <w:ind w:right="183"/>
              <w:rPr>
                <w:rFonts w:ascii="Arial" w:hAnsi="Arial" w:cs="Arial"/>
              </w:rPr>
            </w:pPr>
            <w:r>
              <w:rPr>
                <w:rFonts w:ascii="Arial" w:hAnsi="Arial" w:cs="Arial"/>
              </w:rPr>
              <w:t>The Forum was presented with the Clinical Education Team report</w:t>
            </w:r>
            <w:r w:rsidR="000A21ED">
              <w:rPr>
                <w:rFonts w:ascii="Arial" w:hAnsi="Arial" w:cs="Arial"/>
              </w:rPr>
              <w:t>,</w:t>
            </w:r>
            <w:r>
              <w:rPr>
                <w:rFonts w:ascii="Arial" w:hAnsi="Arial" w:cs="Arial"/>
              </w:rPr>
              <w:t xml:space="preserve"> which reflects the activities and work over the past year</w:t>
            </w:r>
            <w:r w:rsidR="00634F34">
              <w:rPr>
                <w:rFonts w:ascii="Arial" w:hAnsi="Arial" w:cs="Arial"/>
              </w:rPr>
              <w:t xml:space="preserve"> in terms of </w:t>
            </w:r>
            <w:r>
              <w:rPr>
                <w:rFonts w:ascii="Arial" w:hAnsi="Arial" w:cs="Arial"/>
              </w:rPr>
              <w:t>ongoing professional development of the Nurses</w:t>
            </w:r>
            <w:r w:rsidR="00336720">
              <w:rPr>
                <w:rFonts w:ascii="Arial" w:hAnsi="Arial" w:cs="Arial"/>
              </w:rPr>
              <w:t xml:space="preserve">, Health Care Support Workers, </w:t>
            </w:r>
            <w:r>
              <w:rPr>
                <w:rFonts w:ascii="Arial" w:hAnsi="Arial" w:cs="Arial"/>
              </w:rPr>
              <w:t>Operating Department Practitioners</w:t>
            </w:r>
            <w:r w:rsidR="00336720">
              <w:rPr>
                <w:rFonts w:ascii="Arial" w:hAnsi="Arial" w:cs="Arial"/>
              </w:rPr>
              <w:t>, and pre-</w:t>
            </w:r>
            <w:r>
              <w:rPr>
                <w:rFonts w:ascii="Arial" w:hAnsi="Arial" w:cs="Arial"/>
              </w:rPr>
              <w:t>registration students on placements.</w:t>
            </w:r>
          </w:p>
          <w:p w:rsidR="00D51DA6" w:rsidRDefault="00D51DA6" w:rsidP="00D51DA6">
            <w:pPr>
              <w:ind w:right="183"/>
              <w:rPr>
                <w:rFonts w:ascii="Arial" w:hAnsi="Arial" w:cs="Arial"/>
              </w:rPr>
            </w:pPr>
          </w:p>
          <w:p w:rsidR="00D51DA6" w:rsidRDefault="00D51DA6" w:rsidP="00D51DA6">
            <w:pPr>
              <w:ind w:right="183"/>
              <w:rPr>
                <w:rFonts w:ascii="Arial" w:hAnsi="Arial" w:cs="Arial"/>
              </w:rPr>
            </w:pPr>
            <w:r>
              <w:rPr>
                <w:rFonts w:ascii="Arial" w:hAnsi="Arial" w:cs="Arial"/>
              </w:rPr>
              <w:t xml:space="preserve">There was a discussion about </w:t>
            </w:r>
            <w:r w:rsidR="00634F34">
              <w:rPr>
                <w:rFonts w:ascii="Arial" w:hAnsi="Arial" w:cs="Arial"/>
              </w:rPr>
              <w:t xml:space="preserve">whether similar reports should be developed around </w:t>
            </w:r>
            <w:r>
              <w:rPr>
                <w:rFonts w:ascii="Arial" w:hAnsi="Arial" w:cs="Arial"/>
              </w:rPr>
              <w:t xml:space="preserve">education </w:t>
            </w:r>
            <w:r w:rsidR="00634F34">
              <w:rPr>
                <w:rFonts w:ascii="Arial" w:hAnsi="Arial" w:cs="Arial"/>
              </w:rPr>
              <w:t>of</w:t>
            </w:r>
            <w:r>
              <w:rPr>
                <w:rFonts w:ascii="Arial" w:hAnsi="Arial" w:cs="Arial"/>
              </w:rPr>
              <w:t xml:space="preserve"> </w:t>
            </w:r>
            <w:r w:rsidR="000A21ED">
              <w:rPr>
                <w:rFonts w:ascii="Arial" w:hAnsi="Arial" w:cs="Arial"/>
              </w:rPr>
              <w:t>Allied Health Professions</w:t>
            </w:r>
            <w:r>
              <w:rPr>
                <w:rFonts w:ascii="Arial" w:hAnsi="Arial" w:cs="Arial"/>
              </w:rPr>
              <w:t xml:space="preserve"> and Healthcare Scientist</w:t>
            </w:r>
            <w:r w:rsidR="00634F34">
              <w:rPr>
                <w:rFonts w:ascii="Arial" w:hAnsi="Arial" w:cs="Arial"/>
              </w:rPr>
              <w:t>s</w:t>
            </w:r>
            <w:r>
              <w:rPr>
                <w:rFonts w:ascii="Arial" w:hAnsi="Arial" w:cs="Arial"/>
              </w:rPr>
              <w:t>. This will be considered by the Workforce Planning and Education</w:t>
            </w:r>
            <w:r w:rsidR="000A21ED">
              <w:rPr>
                <w:rFonts w:ascii="Arial" w:hAnsi="Arial" w:cs="Arial"/>
              </w:rPr>
              <w:t xml:space="preserve"> G</w:t>
            </w:r>
            <w:r>
              <w:rPr>
                <w:rFonts w:ascii="Arial" w:hAnsi="Arial" w:cs="Arial"/>
              </w:rPr>
              <w:t>roup.</w:t>
            </w:r>
          </w:p>
          <w:p w:rsidR="00D51DA6" w:rsidRDefault="00D51DA6" w:rsidP="00D51DA6">
            <w:pPr>
              <w:ind w:right="183"/>
              <w:rPr>
                <w:rFonts w:ascii="Arial" w:hAnsi="Arial" w:cs="Arial"/>
              </w:rPr>
            </w:pPr>
          </w:p>
          <w:p w:rsidR="00D51DA6" w:rsidRDefault="00D51DA6" w:rsidP="00D51DA6">
            <w:pPr>
              <w:ind w:right="183"/>
              <w:rPr>
                <w:rFonts w:ascii="Arial" w:hAnsi="Arial" w:cs="Arial"/>
              </w:rPr>
            </w:pPr>
            <w:r>
              <w:rPr>
                <w:rFonts w:ascii="Arial" w:hAnsi="Arial" w:cs="Arial"/>
              </w:rPr>
              <w:t>The report was well received by the Forum.</w:t>
            </w:r>
          </w:p>
          <w:p w:rsidR="00D56DC4" w:rsidRPr="00B84D08" w:rsidRDefault="00D56DC4" w:rsidP="00D51DA6">
            <w:pPr>
              <w:ind w:right="183"/>
              <w:rPr>
                <w:rFonts w:ascii="Arial" w:hAnsi="Arial" w:cs="Arial"/>
                <w:b/>
                <w:bCs/>
              </w:rPr>
            </w:pPr>
          </w:p>
        </w:tc>
      </w:tr>
      <w:tr w:rsidR="006D232B" w:rsidRPr="00745A4B" w:rsidTr="00336720">
        <w:tc>
          <w:tcPr>
            <w:tcW w:w="1251" w:type="dxa"/>
          </w:tcPr>
          <w:p w:rsidR="006D232B" w:rsidRPr="00745A4B" w:rsidRDefault="006D232B" w:rsidP="00506517">
            <w:pPr>
              <w:ind w:left="34"/>
              <w:rPr>
                <w:rFonts w:ascii="Arial" w:hAnsi="Arial" w:cs="Arial"/>
                <w:b/>
                <w:lang w:val="en-US"/>
              </w:rPr>
            </w:pPr>
            <w:r w:rsidRPr="00745A4B">
              <w:rPr>
                <w:rFonts w:ascii="Arial" w:hAnsi="Arial" w:cs="Arial"/>
                <w:b/>
                <w:lang w:val="en-US"/>
              </w:rPr>
              <w:lastRenderedPageBreak/>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929" w:type="dxa"/>
          </w:tcPr>
          <w:p w:rsidR="006D232B" w:rsidRPr="00E61045" w:rsidRDefault="006D232B" w:rsidP="00506517">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Default="006D232B" w:rsidP="00506517">
            <w:pPr>
              <w:rPr>
                <w:rFonts w:ascii="Arial" w:hAnsi="Arial" w:cs="Arial"/>
                <w:b/>
                <w:lang w:val="en-US"/>
              </w:rPr>
            </w:pPr>
          </w:p>
          <w:p w:rsidR="00EF6812" w:rsidRPr="006A7CF8" w:rsidRDefault="00C55B3C" w:rsidP="00EF6812">
            <w:pPr>
              <w:rPr>
                <w:rFonts w:ascii="Arial" w:hAnsi="Arial" w:cs="Arial"/>
                <w:b/>
              </w:rPr>
            </w:pPr>
            <w:r>
              <w:rPr>
                <w:rFonts w:ascii="Arial" w:hAnsi="Arial" w:cs="Arial"/>
                <w:b/>
              </w:rPr>
              <w:t>Annual Accounts</w:t>
            </w:r>
          </w:p>
          <w:p w:rsidR="00EF6812" w:rsidRDefault="00EF6812" w:rsidP="00EF6812">
            <w:pPr>
              <w:rPr>
                <w:rFonts w:ascii="Arial" w:hAnsi="Arial" w:cs="Arial"/>
              </w:rPr>
            </w:pPr>
          </w:p>
          <w:p w:rsidR="00AC55D7" w:rsidRDefault="00AC55D7" w:rsidP="00AC55D7">
            <w:pPr>
              <w:rPr>
                <w:rFonts w:ascii="Arial" w:hAnsi="Arial" w:cs="Arial"/>
              </w:rPr>
            </w:pPr>
            <w:r>
              <w:rPr>
                <w:rFonts w:ascii="Arial" w:hAnsi="Arial" w:cs="Arial"/>
              </w:rPr>
              <w:t>The</w:t>
            </w:r>
            <w:r w:rsidRPr="00AC55D7">
              <w:rPr>
                <w:rFonts w:ascii="Arial" w:hAnsi="Arial" w:cs="Arial"/>
              </w:rPr>
              <w:t xml:space="preserve"> draft Annual Report and Accounts </w:t>
            </w:r>
            <w:r>
              <w:rPr>
                <w:rFonts w:ascii="Arial" w:hAnsi="Arial" w:cs="Arial"/>
              </w:rPr>
              <w:t xml:space="preserve">were presented to the Forum. These had been </w:t>
            </w:r>
            <w:r w:rsidRPr="00AC55D7">
              <w:rPr>
                <w:rFonts w:ascii="Arial" w:hAnsi="Arial" w:cs="Arial"/>
              </w:rPr>
              <w:t>prepared in accordance with guidance issued from the Scottish Government Health and Social Care Directorate, International Financial Reporting Standards</w:t>
            </w:r>
            <w:r w:rsidR="000A21ED">
              <w:rPr>
                <w:rFonts w:ascii="Arial" w:hAnsi="Arial" w:cs="Arial"/>
              </w:rPr>
              <w:t xml:space="preserve"> and</w:t>
            </w:r>
            <w:r w:rsidRPr="00AC55D7">
              <w:rPr>
                <w:rFonts w:ascii="Arial" w:hAnsi="Arial" w:cs="Arial"/>
              </w:rPr>
              <w:t xml:space="preserve"> the F</w:t>
            </w:r>
            <w:r w:rsidR="000A21ED">
              <w:rPr>
                <w:rFonts w:ascii="Arial" w:hAnsi="Arial" w:cs="Arial"/>
              </w:rPr>
              <w:t xml:space="preserve">inancial Reporting Manual. They </w:t>
            </w:r>
            <w:r w:rsidRPr="00AC55D7">
              <w:rPr>
                <w:rFonts w:ascii="Arial" w:hAnsi="Arial" w:cs="Arial"/>
              </w:rPr>
              <w:t>ha</w:t>
            </w:r>
            <w:r>
              <w:rPr>
                <w:rFonts w:ascii="Arial" w:hAnsi="Arial" w:cs="Arial"/>
              </w:rPr>
              <w:t>d</w:t>
            </w:r>
            <w:r w:rsidRPr="00AC55D7">
              <w:rPr>
                <w:rFonts w:ascii="Arial" w:hAnsi="Arial" w:cs="Arial"/>
              </w:rPr>
              <w:t xml:space="preserve"> been subject</w:t>
            </w:r>
            <w:r>
              <w:rPr>
                <w:rFonts w:ascii="Arial" w:hAnsi="Arial" w:cs="Arial"/>
              </w:rPr>
              <w:t>ed</w:t>
            </w:r>
            <w:r w:rsidRPr="00AC55D7">
              <w:rPr>
                <w:rFonts w:ascii="Arial" w:hAnsi="Arial" w:cs="Arial"/>
              </w:rPr>
              <w:t xml:space="preserve"> to audit by Scott-Moncrieff.   </w:t>
            </w:r>
          </w:p>
          <w:p w:rsidR="00AC55D7" w:rsidRPr="00AC55D7" w:rsidRDefault="00AC55D7" w:rsidP="00AC55D7">
            <w:pPr>
              <w:rPr>
                <w:rFonts w:ascii="Arial" w:hAnsi="Arial" w:cs="Arial"/>
              </w:rPr>
            </w:pPr>
          </w:p>
          <w:p w:rsidR="00AC55D7" w:rsidRPr="00AC55D7" w:rsidRDefault="00AC55D7" w:rsidP="00AC55D7">
            <w:pPr>
              <w:rPr>
                <w:rFonts w:ascii="Arial" w:hAnsi="Arial" w:cs="Arial"/>
              </w:rPr>
            </w:pPr>
            <w:r>
              <w:rPr>
                <w:rFonts w:ascii="Arial" w:hAnsi="Arial" w:cs="Arial"/>
              </w:rPr>
              <w:t>It was noted that t</w:t>
            </w:r>
            <w:r w:rsidRPr="00AC55D7">
              <w:rPr>
                <w:rFonts w:ascii="Arial" w:hAnsi="Arial" w:cs="Arial"/>
              </w:rPr>
              <w:t xml:space="preserve">he most significant change to the accounts this year is the consolidation of endowments into the Board accounts. </w:t>
            </w:r>
          </w:p>
          <w:p w:rsidR="00C55B3C" w:rsidRDefault="00C55B3C" w:rsidP="006E6DA9">
            <w:pPr>
              <w:rPr>
                <w:rFonts w:ascii="Arial" w:hAnsi="Arial" w:cs="Arial"/>
              </w:rPr>
            </w:pPr>
          </w:p>
          <w:p w:rsidR="006E73DC" w:rsidRDefault="00C55B3C" w:rsidP="006E73DC">
            <w:pPr>
              <w:rPr>
                <w:rFonts w:ascii="Arial" w:hAnsi="Arial" w:cs="Arial"/>
                <w:b/>
              </w:rPr>
            </w:pPr>
            <w:r w:rsidRPr="00C55B3C">
              <w:rPr>
                <w:rFonts w:ascii="Arial" w:hAnsi="Arial" w:cs="Arial"/>
                <w:b/>
              </w:rPr>
              <w:t>Property Asset Management Strategy Update</w:t>
            </w:r>
          </w:p>
          <w:p w:rsidR="006E73DC" w:rsidRDefault="006E73DC" w:rsidP="006E73DC">
            <w:pPr>
              <w:rPr>
                <w:rFonts w:ascii="Arial" w:hAnsi="Arial" w:cs="Arial"/>
                <w:b/>
              </w:rPr>
            </w:pPr>
          </w:p>
          <w:p w:rsidR="006E73DC" w:rsidRPr="006E73DC" w:rsidRDefault="006E73DC" w:rsidP="006E73DC">
            <w:pPr>
              <w:rPr>
                <w:rFonts w:ascii="Arial" w:hAnsi="Arial" w:cs="Arial"/>
                <w:b/>
              </w:rPr>
            </w:pPr>
            <w:r>
              <w:rPr>
                <w:rFonts w:ascii="Arial" w:hAnsi="Arial" w:cs="Arial"/>
              </w:rPr>
              <w:t xml:space="preserve">The Forum was informed that the full Property and Asset Management Strategy (PAMS) </w:t>
            </w:r>
            <w:r w:rsidR="000A21ED">
              <w:rPr>
                <w:rFonts w:ascii="Arial" w:hAnsi="Arial" w:cs="Arial"/>
              </w:rPr>
              <w:t>for</w:t>
            </w:r>
            <w:r>
              <w:rPr>
                <w:rFonts w:ascii="Arial" w:hAnsi="Arial" w:cs="Arial"/>
              </w:rPr>
              <w:t xml:space="preserve"> 1 April 2017 to 31 March 2022 was submitted to and approved by the Board in May 2017. </w:t>
            </w:r>
          </w:p>
          <w:p w:rsidR="006E73DC" w:rsidRDefault="006E73DC" w:rsidP="006E73DC">
            <w:pPr>
              <w:tabs>
                <w:tab w:val="center" w:pos="4513"/>
                <w:tab w:val="right" w:pos="9026"/>
              </w:tabs>
              <w:ind w:left="360"/>
              <w:rPr>
                <w:rFonts w:ascii="Arial" w:hAnsi="Arial" w:cs="Arial"/>
              </w:rPr>
            </w:pPr>
          </w:p>
          <w:p w:rsidR="006E73DC" w:rsidRDefault="006E73DC" w:rsidP="006E73DC">
            <w:pPr>
              <w:tabs>
                <w:tab w:val="center" w:pos="4513"/>
                <w:tab w:val="right" w:pos="9026"/>
              </w:tabs>
              <w:rPr>
                <w:rFonts w:ascii="Arial" w:hAnsi="Arial" w:cs="Arial"/>
              </w:rPr>
            </w:pPr>
            <w:r>
              <w:rPr>
                <w:rFonts w:ascii="Arial" w:hAnsi="Arial" w:cs="Arial"/>
              </w:rPr>
              <w:t>The Interim Update 2018 provide</w:t>
            </w:r>
            <w:r w:rsidR="000A21ED">
              <w:rPr>
                <w:rFonts w:ascii="Arial" w:hAnsi="Arial" w:cs="Arial"/>
              </w:rPr>
              <w:t>d</w:t>
            </w:r>
            <w:r>
              <w:rPr>
                <w:rFonts w:ascii="Arial" w:hAnsi="Arial" w:cs="Arial"/>
              </w:rPr>
              <w:t xml:space="preserve"> a progress report on the </w:t>
            </w:r>
            <w:r w:rsidRPr="00D25F39">
              <w:rPr>
                <w:rFonts w:ascii="Arial" w:hAnsi="Arial" w:cs="Arial"/>
              </w:rPr>
              <w:t>management of existing assets and updat</w:t>
            </w:r>
            <w:r>
              <w:rPr>
                <w:rFonts w:ascii="Arial" w:hAnsi="Arial" w:cs="Arial"/>
              </w:rPr>
              <w:t xml:space="preserve">es on new and existing projects. </w:t>
            </w:r>
          </w:p>
          <w:p w:rsidR="00D56DC4" w:rsidRDefault="00D56DC4" w:rsidP="006E6DA9">
            <w:pPr>
              <w:rPr>
                <w:rFonts w:ascii="Arial" w:hAnsi="Arial" w:cs="Arial"/>
                <w:lang w:val="en-US"/>
              </w:rPr>
            </w:pPr>
          </w:p>
          <w:p w:rsidR="00C55B3C" w:rsidRDefault="00C55B3C" w:rsidP="006E6DA9">
            <w:pPr>
              <w:rPr>
                <w:rFonts w:ascii="Arial" w:hAnsi="Arial" w:cs="Arial"/>
                <w:b/>
                <w:lang w:val="en-US"/>
              </w:rPr>
            </w:pPr>
            <w:proofErr w:type="spellStart"/>
            <w:r w:rsidRPr="00C55B3C">
              <w:rPr>
                <w:rFonts w:ascii="Arial" w:hAnsi="Arial" w:cs="Arial"/>
                <w:b/>
                <w:lang w:val="en-US"/>
              </w:rPr>
              <w:t>Netcall</w:t>
            </w:r>
            <w:proofErr w:type="spellEnd"/>
            <w:r w:rsidRPr="00C55B3C">
              <w:rPr>
                <w:rFonts w:ascii="Arial" w:hAnsi="Arial" w:cs="Arial"/>
                <w:b/>
                <w:lang w:val="en-US"/>
              </w:rPr>
              <w:t xml:space="preserve"> Switchboard Automation</w:t>
            </w:r>
          </w:p>
          <w:p w:rsidR="0005326E" w:rsidRDefault="0005326E" w:rsidP="006E6DA9">
            <w:pPr>
              <w:rPr>
                <w:rFonts w:ascii="Arial" w:hAnsi="Arial" w:cs="Arial"/>
                <w:b/>
                <w:lang w:val="en-US"/>
              </w:rPr>
            </w:pPr>
          </w:p>
          <w:p w:rsidR="0005326E" w:rsidRDefault="0005326E" w:rsidP="0005326E">
            <w:pPr>
              <w:pStyle w:val="Default"/>
            </w:pPr>
            <w:r>
              <w:t xml:space="preserve">The Forum was updated on the progress of the </w:t>
            </w:r>
            <w:proofErr w:type="spellStart"/>
            <w:r>
              <w:t>Netcall</w:t>
            </w:r>
            <w:proofErr w:type="spellEnd"/>
            <w:r>
              <w:t xml:space="preserve"> introduction to the hospital switchboard. </w:t>
            </w:r>
          </w:p>
          <w:p w:rsidR="0005326E" w:rsidRDefault="0005326E" w:rsidP="0005326E">
            <w:pPr>
              <w:pStyle w:val="Default"/>
            </w:pPr>
          </w:p>
          <w:p w:rsidR="0005326E" w:rsidRDefault="0005326E" w:rsidP="0005326E">
            <w:pPr>
              <w:pStyle w:val="Default"/>
              <w:numPr>
                <w:ilvl w:val="0"/>
                <w:numId w:val="22"/>
              </w:numPr>
            </w:pPr>
            <w:r>
              <w:t xml:space="preserve">The first phase of the implementation to manage all internal calls has been completed. All calls from internal sources dialling ‘0’ are answered automatically by the virtual operator and transferred to the required extension.  Should the required extension be engaged the virtual operator will queue the call and provide the caller with options to continue holding or leave a voicemail, without the need of intervention from a member of staff. </w:t>
            </w:r>
          </w:p>
          <w:p w:rsidR="0005326E" w:rsidRDefault="0005326E" w:rsidP="0005326E">
            <w:pPr>
              <w:pStyle w:val="Default"/>
              <w:numPr>
                <w:ilvl w:val="0"/>
                <w:numId w:val="22"/>
              </w:numPr>
            </w:pPr>
            <w:r>
              <w:t xml:space="preserve">The next planned phase is to implement the virtual operator for all external calls received to the main hospital telephone </w:t>
            </w:r>
            <w:r w:rsidRPr="00A42532">
              <w:t>number</w:t>
            </w:r>
            <w:r>
              <w:t>. All callers will still have the option of speaking directly to a switchboard operator but it is anticipated that this will reduce significantly once the system is live.</w:t>
            </w:r>
          </w:p>
          <w:p w:rsidR="0005326E" w:rsidRDefault="0005326E" w:rsidP="0005326E">
            <w:pPr>
              <w:pStyle w:val="Default"/>
              <w:numPr>
                <w:ilvl w:val="0"/>
                <w:numId w:val="22"/>
              </w:numPr>
            </w:pPr>
            <w:r>
              <w:t xml:space="preserve">The planned go live date for this implementation is </w:t>
            </w:r>
            <w:r w:rsidR="000A21ED">
              <w:t>Thursday 26 July</w:t>
            </w:r>
            <w:r>
              <w:t xml:space="preserve"> 2018. Testing of the virtual operator for external calls is underway and a communications plan has been developed by </w:t>
            </w:r>
            <w:r w:rsidR="000A21ED">
              <w:t xml:space="preserve">the </w:t>
            </w:r>
            <w:r>
              <w:t>Communications Team.</w:t>
            </w:r>
          </w:p>
          <w:p w:rsidR="00D51DA6" w:rsidRDefault="00D51DA6" w:rsidP="00D51DA6">
            <w:pPr>
              <w:pStyle w:val="Default"/>
            </w:pPr>
          </w:p>
          <w:p w:rsidR="00D51DA6" w:rsidRDefault="00D51DA6" w:rsidP="00D51DA6">
            <w:pPr>
              <w:pStyle w:val="Default"/>
              <w:rPr>
                <w:b/>
              </w:rPr>
            </w:pPr>
            <w:r>
              <w:rPr>
                <w:b/>
              </w:rPr>
              <w:lastRenderedPageBreak/>
              <w:t>Travel Plan</w:t>
            </w:r>
          </w:p>
          <w:p w:rsidR="00D51DA6" w:rsidRDefault="00D51DA6" w:rsidP="00D51DA6">
            <w:pPr>
              <w:pStyle w:val="Default"/>
              <w:rPr>
                <w:b/>
              </w:rPr>
            </w:pPr>
          </w:p>
          <w:p w:rsidR="006E73DC" w:rsidRDefault="006E73DC" w:rsidP="00D51DA6">
            <w:pPr>
              <w:rPr>
                <w:rFonts w:ascii="Arial" w:hAnsi="Arial" w:cs="Arial"/>
              </w:rPr>
            </w:pPr>
            <w:r>
              <w:rPr>
                <w:rFonts w:ascii="Arial" w:hAnsi="Arial" w:cs="Arial"/>
              </w:rPr>
              <w:t>The Forum was informed that t</w:t>
            </w:r>
            <w:r w:rsidR="00D51DA6" w:rsidRPr="00D51DA6">
              <w:rPr>
                <w:rFonts w:ascii="Arial" w:hAnsi="Arial" w:cs="Arial"/>
              </w:rPr>
              <w:t xml:space="preserve">o support the Planning Applications to West Dunbartonshire Council in relation to the Hospital Expansion Programme, </w:t>
            </w:r>
            <w:r w:rsidR="00336720">
              <w:rPr>
                <w:rFonts w:ascii="Arial" w:hAnsi="Arial" w:cs="Arial"/>
              </w:rPr>
              <w:t>the Foundation</w:t>
            </w:r>
            <w:r w:rsidR="00D51DA6" w:rsidRPr="00D51DA6">
              <w:rPr>
                <w:rFonts w:ascii="Arial" w:hAnsi="Arial" w:cs="Arial"/>
              </w:rPr>
              <w:t xml:space="preserve"> will be expected to provide an updated Travel Plan. </w:t>
            </w:r>
          </w:p>
          <w:p w:rsidR="006E73DC" w:rsidRDefault="006E73DC" w:rsidP="006E73DC"/>
          <w:p w:rsidR="006E73DC" w:rsidRDefault="006E73DC" w:rsidP="006E73DC">
            <w:pPr>
              <w:rPr>
                <w:rFonts w:ascii="Arial" w:hAnsi="Arial" w:cs="Arial"/>
              </w:rPr>
            </w:pPr>
            <w:r w:rsidRPr="006E73DC">
              <w:rPr>
                <w:rFonts w:ascii="Arial" w:hAnsi="Arial" w:cs="Arial"/>
              </w:rPr>
              <w:t>To assist in the development of this</w:t>
            </w:r>
            <w:r w:rsidR="00336720">
              <w:rPr>
                <w:rFonts w:ascii="Arial" w:hAnsi="Arial" w:cs="Arial"/>
              </w:rPr>
              <w:t>,</w:t>
            </w:r>
            <w:r w:rsidRPr="006E73DC">
              <w:rPr>
                <w:rFonts w:ascii="Arial" w:hAnsi="Arial" w:cs="Arial"/>
              </w:rPr>
              <w:t xml:space="preserve"> </w:t>
            </w:r>
            <w:proofErr w:type="spellStart"/>
            <w:r w:rsidRPr="006E73DC">
              <w:rPr>
                <w:rFonts w:ascii="Arial" w:hAnsi="Arial" w:cs="Arial"/>
              </w:rPr>
              <w:t>Systra</w:t>
            </w:r>
            <w:proofErr w:type="spellEnd"/>
            <w:r w:rsidRPr="006E73DC">
              <w:rPr>
                <w:rFonts w:ascii="Arial" w:hAnsi="Arial" w:cs="Arial"/>
              </w:rPr>
              <w:t xml:space="preserve"> were appointed following a competitive tendering exercise in January 2018.  </w:t>
            </w:r>
          </w:p>
          <w:p w:rsidR="006E73DC" w:rsidRDefault="006E73DC" w:rsidP="006E73DC">
            <w:pPr>
              <w:rPr>
                <w:rFonts w:ascii="Arial" w:hAnsi="Arial" w:cs="Arial"/>
              </w:rPr>
            </w:pPr>
          </w:p>
          <w:p w:rsidR="006E73DC" w:rsidRDefault="006E73DC" w:rsidP="006E73DC">
            <w:pPr>
              <w:rPr>
                <w:rFonts w:ascii="Arial" w:hAnsi="Arial" w:cs="Arial"/>
              </w:rPr>
            </w:pPr>
            <w:r w:rsidRPr="00D51DA6">
              <w:rPr>
                <w:rFonts w:ascii="Arial" w:hAnsi="Arial" w:cs="Arial"/>
              </w:rPr>
              <w:t>The aim of the Travel Plan is to support a realistic shift in staff, patient</w:t>
            </w:r>
            <w:r w:rsidR="00336720">
              <w:rPr>
                <w:rFonts w:ascii="Arial" w:hAnsi="Arial" w:cs="Arial"/>
              </w:rPr>
              <w:t>,</w:t>
            </w:r>
            <w:r w:rsidRPr="00D51DA6">
              <w:rPr>
                <w:rFonts w:ascii="Arial" w:hAnsi="Arial" w:cs="Arial"/>
              </w:rPr>
              <w:t xml:space="preserve"> and visitor travel behaviour away from single-occupancy car travel to sustainable travel alternatives.</w:t>
            </w:r>
          </w:p>
          <w:p w:rsidR="006E73DC" w:rsidRPr="00D51DA6" w:rsidRDefault="006E73DC" w:rsidP="00D51DA6">
            <w:pPr>
              <w:rPr>
                <w:rFonts w:ascii="Arial" w:hAnsi="Arial" w:cs="Arial"/>
              </w:rPr>
            </w:pPr>
          </w:p>
          <w:p w:rsidR="00D51DA6" w:rsidRPr="007C34EA" w:rsidRDefault="00D51DA6" w:rsidP="007C34EA">
            <w:pPr>
              <w:rPr>
                <w:rFonts w:ascii="Arial" w:hAnsi="Arial" w:cs="Arial"/>
              </w:rPr>
            </w:pPr>
            <w:r w:rsidRPr="00D51DA6">
              <w:rPr>
                <w:rFonts w:ascii="Arial" w:hAnsi="Arial" w:cs="Arial"/>
              </w:rPr>
              <w:t xml:space="preserve">It is proposed that the implementation of the </w:t>
            </w:r>
            <w:r w:rsidRPr="00D51DA6">
              <w:rPr>
                <w:rFonts w:ascii="Arial" w:hAnsi="Arial" w:cs="Arial"/>
                <w:bCs/>
              </w:rPr>
              <w:t>Travel Plan</w:t>
            </w:r>
            <w:r w:rsidRPr="00D51DA6">
              <w:rPr>
                <w:rFonts w:ascii="Arial" w:hAnsi="Arial" w:cs="Arial"/>
              </w:rPr>
              <w:t xml:space="preserve"> should be led by a working group</w:t>
            </w:r>
            <w:r w:rsidR="006E73DC">
              <w:rPr>
                <w:rFonts w:ascii="Arial" w:hAnsi="Arial" w:cs="Arial"/>
              </w:rPr>
              <w:t>, in partnership,</w:t>
            </w:r>
            <w:r w:rsidRPr="00D51DA6">
              <w:rPr>
                <w:rFonts w:ascii="Arial" w:hAnsi="Arial" w:cs="Arial"/>
              </w:rPr>
              <w:t xml:space="preserve"> which will be responsible for implementing actions and monitoring their effectiveness. </w:t>
            </w:r>
          </w:p>
          <w:p w:rsidR="0005326E" w:rsidRPr="0005326E" w:rsidRDefault="0005326E" w:rsidP="0005326E">
            <w:pPr>
              <w:ind w:left="-357"/>
              <w:rPr>
                <w:rFonts w:ascii="Arial" w:hAnsi="Arial" w:cs="Arial"/>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Pr="00336720"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sidRPr="00336720">
        <w:rPr>
          <w:rFonts w:hAnsi="Arial" w:cs="Arial"/>
          <w:lang w:val="en-US"/>
        </w:rPr>
        <w:t xml:space="preserve">The </w:t>
      </w:r>
      <w:r w:rsidR="004A781A" w:rsidRPr="00336720">
        <w:rPr>
          <w:rFonts w:hAnsi="Arial" w:cs="Arial"/>
          <w:lang w:val="en-US"/>
        </w:rPr>
        <w:t xml:space="preserve">next meeting is scheduled for </w:t>
      </w:r>
      <w:r w:rsidR="00672A57" w:rsidRPr="00336720">
        <w:rPr>
          <w:rFonts w:hAnsi="Arial" w:cs="Arial"/>
          <w:lang w:val="en-US"/>
        </w:rPr>
        <w:t>1</w:t>
      </w:r>
      <w:r w:rsidR="00C55B3C" w:rsidRPr="00336720">
        <w:rPr>
          <w:rFonts w:hAnsi="Arial" w:cs="Arial"/>
          <w:lang w:val="en-US"/>
        </w:rPr>
        <w:t xml:space="preserve">7 August </w:t>
      </w:r>
      <w:r w:rsidR="008E465D" w:rsidRPr="00336720">
        <w:rPr>
          <w:rFonts w:hAnsi="Arial" w:cs="Arial"/>
          <w:lang w:val="en-US"/>
        </w:rPr>
        <w:t>2018</w:t>
      </w:r>
      <w:r w:rsidRPr="00336720">
        <w:rPr>
          <w:rFonts w:hAnsi="Arial" w:cs="Arial"/>
          <w:lang w:val="en-US"/>
        </w:rPr>
        <w:t>.</w:t>
      </w:r>
    </w:p>
    <w:p w:rsidR="001175E5" w:rsidRPr="00162874" w:rsidRDefault="001175E5" w:rsidP="00506517">
      <w:pPr>
        <w:ind w:right="183"/>
        <w:rPr>
          <w:rFonts w:ascii="Arial" w:hAnsi="Arial" w:cs="Arial"/>
          <w:bCs/>
        </w:rPr>
      </w:pPr>
    </w:p>
    <w:p w:rsidR="001175E5" w:rsidRPr="00C92710" w:rsidRDefault="004A781A" w:rsidP="00506517">
      <w:pPr>
        <w:ind w:right="183"/>
        <w:rPr>
          <w:rFonts w:ascii="Arial" w:hAnsi="Arial" w:cs="Arial"/>
          <w:b/>
          <w:bCs/>
        </w:rPr>
      </w:pPr>
      <w:r>
        <w:rPr>
          <w:rFonts w:ascii="Arial" w:hAnsi="Arial" w:cs="Arial"/>
          <w:b/>
          <w:bCs/>
        </w:rPr>
        <w:t>Jane Christie-Flight</w:t>
      </w:r>
    </w:p>
    <w:p w:rsidR="001175E5" w:rsidRPr="00C92710" w:rsidRDefault="004A781A" w:rsidP="00506517">
      <w:pPr>
        <w:ind w:right="183"/>
        <w:rPr>
          <w:rFonts w:ascii="Arial" w:hAnsi="Arial" w:cs="Arial"/>
          <w:b/>
          <w:bCs/>
        </w:rPr>
      </w:pPr>
      <w:r>
        <w:rPr>
          <w:rFonts w:ascii="Arial" w:hAnsi="Arial" w:cs="Arial"/>
          <w:b/>
          <w:bCs/>
        </w:rPr>
        <w:t>Employee Director</w:t>
      </w:r>
    </w:p>
    <w:p w:rsidR="00EB7C07" w:rsidRPr="000922D5" w:rsidRDefault="00C55B3C" w:rsidP="00506517">
      <w:pPr>
        <w:ind w:right="183"/>
        <w:rPr>
          <w:rFonts w:ascii="Arial" w:hAnsi="Arial" w:cs="Arial"/>
          <w:b/>
          <w:bCs/>
        </w:rPr>
      </w:pPr>
      <w:r>
        <w:rPr>
          <w:rFonts w:ascii="Arial" w:hAnsi="Arial" w:cs="Arial"/>
          <w:b/>
          <w:bCs/>
        </w:rPr>
        <w:t>24 July</w:t>
      </w:r>
      <w:r w:rsidR="000922D5">
        <w:rPr>
          <w:rFonts w:ascii="Arial" w:hAnsi="Arial" w:cs="Arial"/>
          <w:b/>
          <w:bCs/>
        </w:rPr>
        <w:t xml:space="preserve"> 2018</w:t>
      </w:r>
    </w:p>
    <w:sectPr w:rsidR="00EB7C07" w:rsidRPr="000922D5" w:rsidSect="000A21ED">
      <w:footerReference w:type="default" r:id="rId9"/>
      <w:headerReference w:type="first" r:id="rId10"/>
      <w:footerReference w:type="first" r:id="rId11"/>
      <w:pgSz w:w="11906" w:h="16838"/>
      <w:pgMar w:top="1440" w:right="991"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41E" w:rsidRDefault="00DF641E">
      <w:r>
        <w:separator/>
      </w:r>
    </w:p>
  </w:endnote>
  <w:endnote w:type="continuationSeparator" w:id="0">
    <w:p w:rsidR="00DF641E" w:rsidRDefault="00DF64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3DC" w:rsidRDefault="006E73DC"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634F34">
      <w:rPr>
        <w:rStyle w:val="PageNumber"/>
        <w:rFonts w:ascii="Arial" w:hAnsi="Arial" w:cs="Arial"/>
      </w:rPr>
      <w:t>____</w:t>
    </w:r>
    <w:r w:rsidR="008C2156" w:rsidRPr="00513DB0">
      <w:rPr>
        <w:rStyle w:val="PageNumber"/>
        <w:rFonts w:ascii="Arial" w:hAnsi="Arial" w:cs="Arial"/>
      </w:rPr>
      <w:fldChar w:fldCharType="begin"/>
    </w:r>
    <w:r w:rsidRPr="00513DB0">
      <w:rPr>
        <w:rStyle w:val="PageNumber"/>
        <w:rFonts w:ascii="Arial" w:hAnsi="Arial" w:cs="Arial"/>
      </w:rPr>
      <w:instrText xml:space="preserve"> PAGE </w:instrText>
    </w:r>
    <w:r w:rsidR="008C2156" w:rsidRPr="00513DB0">
      <w:rPr>
        <w:rStyle w:val="PageNumber"/>
        <w:rFonts w:ascii="Arial" w:hAnsi="Arial" w:cs="Arial"/>
      </w:rPr>
      <w:fldChar w:fldCharType="separate"/>
    </w:r>
    <w:r w:rsidR="00D97B93">
      <w:rPr>
        <w:rStyle w:val="PageNumber"/>
        <w:rFonts w:ascii="Arial" w:hAnsi="Arial" w:cs="Arial"/>
        <w:noProof/>
      </w:rPr>
      <w:t>4</w:t>
    </w:r>
    <w:r w:rsidR="008C2156"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1ED" w:rsidRDefault="006E73DC" w:rsidP="005B6BEB">
    <w:pPr>
      <w:ind w:left="-540"/>
      <w:jc w:val="center"/>
      <w:rPr>
        <w:rStyle w:val="PageNumber"/>
        <w:rFonts w:ascii="Arial" w:hAnsi="Arial" w:cs="Arial"/>
      </w:rPr>
    </w:pPr>
    <w:r>
      <w:rPr>
        <w:rStyle w:val="PageNumber"/>
        <w:rFonts w:ascii="Arial" w:hAnsi="Arial" w:cs="Arial"/>
      </w:rPr>
      <w:t>_______________________________________________________________________</w:t>
    </w:r>
    <w:r w:rsidR="000A21ED">
      <w:rPr>
        <w:rStyle w:val="PageNumber"/>
        <w:rFonts w:ascii="Arial" w:hAnsi="Arial" w:cs="Arial"/>
      </w:rPr>
      <w:t>_</w:t>
    </w:r>
  </w:p>
  <w:p w:rsidR="006E73DC" w:rsidRPr="00513DB0" w:rsidRDefault="008C2156" w:rsidP="005B6BEB">
    <w:pPr>
      <w:ind w:left="-540"/>
      <w:jc w:val="center"/>
      <w:rPr>
        <w:rFonts w:ascii="Arial" w:hAnsi="Arial" w:cs="Arial"/>
        <w:sz w:val="20"/>
        <w:szCs w:val="20"/>
      </w:rPr>
    </w:pPr>
    <w:r w:rsidRPr="00513DB0">
      <w:rPr>
        <w:rStyle w:val="PageNumber"/>
        <w:rFonts w:ascii="Arial" w:hAnsi="Arial" w:cs="Arial"/>
      </w:rPr>
      <w:fldChar w:fldCharType="begin"/>
    </w:r>
    <w:r w:rsidR="006E73DC" w:rsidRPr="00513DB0">
      <w:rPr>
        <w:rStyle w:val="PageNumber"/>
        <w:rFonts w:ascii="Arial" w:hAnsi="Arial" w:cs="Arial"/>
      </w:rPr>
      <w:instrText xml:space="preserve"> PAGE </w:instrText>
    </w:r>
    <w:r w:rsidRPr="00513DB0">
      <w:rPr>
        <w:rStyle w:val="PageNumber"/>
        <w:rFonts w:ascii="Arial" w:hAnsi="Arial" w:cs="Arial"/>
      </w:rPr>
      <w:fldChar w:fldCharType="separate"/>
    </w:r>
    <w:r w:rsidR="00D97B93">
      <w:rPr>
        <w:rStyle w:val="PageNumber"/>
        <w:rFonts w:ascii="Arial" w:hAnsi="Arial" w:cs="Arial"/>
        <w:noProof/>
      </w:rPr>
      <w:t>1</w:t>
    </w:r>
    <w:r w:rsidRPr="00513DB0">
      <w:rPr>
        <w:rStyle w:val="PageNumber"/>
        <w:rFonts w:ascii="Arial" w:hAnsi="Arial" w:cs="Arial"/>
      </w:rPr>
      <w:fldChar w:fldCharType="end"/>
    </w:r>
  </w:p>
  <w:p w:rsidR="006E73DC" w:rsidRDefault="006E73DC"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6E73DC" w:rsidRPr="008F5DB5" w:rsidRDefault="006E73DC"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E73DC" w:rsidRPr="005B6BEB" w:rsidRDefault="006E73DC"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41E" w:rsidRDefault="00DF641E">
      <w:r>
        <w:separator/>
      </w:r>
    </w:p>
  </w:footnote>
  <w:footnote w:type="continuationSeparator" w:id="0">
    <w:p w:rsidR="00DF641E" w:rsidRDefault="00DF6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1ED" w:rsidRPr="000A21ED" w:rsidRDefault="000A21ED" w:rsidP="000A21ED">
    <w:pPr>
      <w:pStyle w:val="Header"/>
      <w:jc w:val="right"/>
      <w:rPr>
        <w:rFonts w:ascii="Arial" w:hAnsi="Arial" w:cs="Arial"/>
        <w:b/>
        <w:color w:val="0070C0"/>
        <w:sz w:val="28"/>
        <w:szCs w:val="28"/>
      </w:rPr>
    </w:pPr>
    <w:r w:rsidRPr="000A21ED">
      <w:rPr>
        <w:rFonts w:ascii="Arial" w:hAnsi="Arial" w:cs="Arial"/>
        <w:b/>
        <w:color w:val="0070C0"/>
        <w:sz w:val="28"/>
        <w:szCs w:val="28"/>
      </w:rPr>
      <w:t>Item 5.1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E8F0585"/>
    <w:multiLevelType w:val="hybridMultilevel"/>
    <w:tmpl w:val="EDE61D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3AF35FE"/>
    <w:multiLevelType w:val="hybridMultilevel"/>
    <w:tmpl w:val="4AD8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230F97"/>
    <w:multiLevelType w:val="hybridMultilevel"/>
    <w:tmpl w:val="9FAC0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6CD2EE2"/>
    <w:multiLevelType w:val="hybridMultilevel"/>
    <w:tmpl w:val="90D6DC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DD76E07"/>
    <w:multiLevelType w:val="hybridMultilevel"/>
    <w:tmpl w:val="A58A0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5"/>
  </w:num>
  <w:num w:numId="2">
    <w:abstractNumId w:val="20"/>
  </w:num>
  <w:num w:numId="3">
    <w:abstractNumId w:val="12"/>
  </w:num>
  <w:num w:numId="4">
    <w:abstractNumId w:val="0"/>
  </w:num>
  <w:num w:numId="5">
    <w:abstractNumId w:val="2"/>
  </w:num>
  <w:num w:numId="6">
    <w:abstractNumId w:val="17"/>
  </w:num>
  <w:num w:numId="7">
    <w:abstractNumId w:val="21"/>
  </w:num>
  <w:num w:numId="8">
    <w:abstractNumId w:val="1"/>
  </w:num>
  <w:num w:numId="9">
    <w:abstractNumId w:val="18"/>
  </w:num>
  <w:num w:numId="10">
    <w:abstractNumId w:val="13"/>
  </w:num>
  <w:num w:numId="11">
    <w:abstractNumId w:val="16"/>
  </w:num>
  <w:num w:numId="12">
    <w:abstractNumId w:val="8"/>
  </w:num>
  <w:num w:numId="13">
    <w:abstractNumId w:val="5"/>
  </w:num>
  <w:num w:numId="14">
    <w:abstractNumId w:val="9"/>
  </w:num>
  <w:num w:numId="15">
    <w:abstractNumId w:val="10"/>
  </w:num>
  <w:num w:numId="16">
    <w:abstractNumId w:val="3"/>
  </w:num>
  <w:num w:numId="17">
    <w:abstractNumId w:val="14"/>
  </w:num>
  <w:num w:numId="18">
    <w:abstractNumId w:val="19"/>
  </w:num>
  <w:num w:numId="19">
    <w:abstractNumId w:val="6"/>
  </w:num>
  <w:num w:numId="20">
    <w:abstractNumId w:val="7"/>
  </w:num>
  <w:num w:numId="21">
    <w:abstractNumId w:val="4"/>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5326E"/>
    <w:rsid w:val="000645C7"/>
    <w:rsid w:val="00075AAA"/>
    <w:rsid w:val="000922D5"/>
    <w:rsid w:val="000A0F2E"/>
    <w:rsid w:val="000A21ED"/>
    <w:rsid w:val="000B5923"/>
    <w:rsid w:val="000D2298"/>
    <w:rsid w:val="00105EF3"/>
    <w:rsid w:val="00115E7C"/>
    <w:rsid w:val="001175E5"/>
    <w:rsid w:val="00132628"/>
    <w:rsid w:val="0014213C"/>
    <w:rsid w:val="00162874"/>
    <w:rsid w:val="00164E2C"/>
    <w:rsid w:val="00175E90"/>
    <w:rsid w:val="00180EC3"/>
    <w:rsid w:val="001849E6"/>
    <w:rsid w:val="001A624A"/>
    <w:rsid w:val="001B3FD3"/>
    <w:rsid w:val="001E30A0"/>
    <w:rsid w:val="001F128F"/>
    <w:rsid w:val="00200176"/>
    <w:rsid w:val="00233E6E"/>
    <w:rsid w:val="00254401"/>
    <w:rsid w:val="002544DB"/>
    <w:rsid w:val="002C4B1E"/>
    <w:rsid w:val="002C4BD9"/>
    <w:rsid w:val="002F5ACF"/>
    <w:rsid w:val="003257E7"/>
    <w:rsid w:val="00336720"/>
    <w:rsid w:val="00345E55"/>
    <w:rsid w:val="00362A4C"/>
    <w:rsid w:val="003633F3"/>
    <w:rsid w:val="003709AC"/>
    <w:rsid w:val="00390D6E"/>
    <w:rsid w:val="003B742F"/>
    <w:rsid w:val="003C40FB"/>
    <w:rsid w:val="003E423D"/>
    <w:rsid w:val="003F072A"/>
    <w:rsid w:val="003F19CA"/>
    <w:rsid w:val="00422279"/>
    <w:rsid w:val="004512CE"/>
    <w:rsid w:val="00463DB0"/>
    <w:rsid w:val="004817DB"/>
    <w:rsid w:val="004A781A"/>
    <w:rsid w:val="004B5015"/>
    <w:rsid w:val="004D4234"/>
    <w:rsid w:val="00506517"/>
    <w:rsid w:val="00513DB0"/>
    <w:rsid w:val="005279AF"/>
    <w:rsid w:val="0055313D"/>
    <w:rsid w:val="00556446"/>
    <w:rsid w:val="00563CFB"/>
    <w:rsid w:val="00566125"/>
    <w:rsid w:val="00590B0A"/>
    <w:rsid w:val="005A20F5"/>
    <w:rsid w:val="005B6BEB"/>
    <w:rsid w:val="005D0B03"/>
    <w:rsid w:val="00634F34"/>
    <w:rsid w:val="00672A57"/>
    <w:rsid w:val="00686CCE"/>
    <w:rsid w:val="006A1357"/>
    <w:rsid w:val="006B081A"/>
    <w:rsid w:val="006B13DE"/>
    <w:rsid w:val="006D232B"/>
    <w:rsid w:val="006D5301"/>
    <w:rsid w:val="006E6DA9"/>
    <w:rsid w:val="006E73DC"/>
    <w:rsid w:val="00711853"/>
    <w:rsid w:val="007139AE"/>
    <w:rsid w:val="00745A4B"/>
    <w:rsid w:val="00796462"/>
    <w:rsid w:val="007A5877"/>
    <w:rsid w:val="007B3D50"/>
    <w:rsid w:val="007C34EA"/>
    <w:rsid w:val="007C549D"/>
    <w:rsid w:val="007C79F3"/>
    <w:rsid w:val="008019F3"/>
    <w:rsid w:val="00815350"/>
    <w:rsid w:val="0081726F"/>
    <w:rsid w:val="00822B37"/>
    <w:rsid w:val="008553E2"/>
    <w:rsid w:val="00867E1A"/>
    <w:rsid w:val="00882F92"/>
    <w:rsid w:val="008C2156"/>
    <w:rsid w:val="008C26A2"/>
    <w:rsid w:val="008E2733"/>
    <w:rsid w:val="008E465D"/>
    <w:rsid w:val="00923281"/>
    <w:rsid w:val="009516DF"/>
    <w:rsid w:val="00952AC2"/>
    <w:rsid w:val="00992558"/>
    <w:rsid w:val="00A23935"/>
    <w:rsid w:val="00A2577B"/>
    <w:rsid w:val="00A3241E"/>
    <w:rsid w:val="00AC4334"/>
    <w:rsid w:val="00AC55D7"/>
    <w:rsid w:val="00AD0178"/>
    <w:rsid w:val="00AD6138"/>
    <w:rsid w:val="00B10467"/>
    <w:rsid w:val="00B24C85"/>
    <w:rsid w:val="00B335EB"/>
    <w:rsid w:val="00B36D36"/>
    <w:rsid w:val="00B7085A"/>
    <w:rsid w:val="00B84D08"/>
    <w:rsid w:val="00C546FD"/>
    <w:rsid w:val="00C55B3C"/>
    <w:rsid w:val="00C61F03"/>
    <w:rsid w:val="00C956E2"/>
    <w:rsid w:val="00CE7D43"/>
    <w:rsid w:val="00CF291B"/>
    <w:rsid w:val="00D24A8A"/>
    <w:rsid w:val="00D346C3"/>
    <w:rsid w:val="00D36302"/>
    <w:rsid w:val="00D4212D"/>
    <w:rsid w:val="00D50AAD"/>
    <w:rsid w:val="00D51DA6"/>
    <w:rsid w:val="00D56DC4"/>
    <w:rsid w:val="00D648FC"/>
    <w:rsid w:val="00D84CAE"/>
    <w:rsid w:val="00D92AA6"/>
    <w:rsid w:val="00D97B93"/>
    <w:rsid w:val="00DA39E7"/>
    <w:rsid w:val="00DF641E"/>
    <w:rsid w:val="00E02FFA"/>
    <w:rsid w:val="00E21C73"/>
    <w:rsid w:val="00E61045"/>
    <w:rsid w:val="00E95856"/>
    <w:rsid w:val="00EB7C07"/>
    <w:rsid w:val="00ED2D7F"/>
    <w:rsid w:val="00EF6812"/>
    <w:rsid w:val="00F04DC7"/>
    <w:rsid w:val="00F1061D"/>
    <w:rsid w:val="00F10E68"/>
    <w:rsid w:val="00F13AC2"/>
    <w:rsid w:val="00F260C0"/>
    <w:rsid w:val="00F50CAB"/>
    <w:rsid w:val="00F90199"/>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D648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paragraph" w:styleId="NormalWeb">
    <w:name w:val="Normal (Web)"/>
    <w:basedOn w:val="Normal"/>
    <w:uiPriority w:val="99"/>
    <w:unhideWhenUsed/>
    <w:rsid w:val="00F260C0"/>
    <w:pPr>
      <w:spacing w:before="100" w:beforeAutospacing="1" w:after="100" w:afterAutospacing="1"/>
    </w:pPr>
    <w:rPr>
      <w:lang w:eastAsia="en-GB"/>
    </w:rPr>
  </w:style>
  <w:style w:type="paragraph" w:styleId="BodyTextIndent2">
    <w:name w:val="Body Text Indent 2"/>
    <w:basedOn w:val="Normal"/>
    <w:link w:val="BodyTextIndent2Char"/>
    <w:rsid w:val="00AC55D7"/>
    <w:pPr>
      <w:spacing w:after="120" w:line="480" w:lineRule="auto"/>
      <w:ind w:left="283"/>
    </w:pPr>
  </w:style>
  <w:style w:type="character" w:customStyle="1" w:styleId="BodyTextIndent2Char">
    <w:name w:val="Body Text Indent 2 Char"/>
    <w:basedOn w:val="DefaultParagraphFont"/>
    <w:link w:val="BodyTextIndent2"/>
    <w:rsid w:val="00AC55D7"/>
    <w:rPr>
      <w:sz w:val="24"/>
      <w:szCs w:val="24"/>
      <w:lang w:eastAsia="en-US"/>
    </w:rPr>
  </w:style>
  <w:style w:type="character" w:customStyle="1" w:styleId="Heading4Char">
    <w:name w:val="Heading 4 Char"/>
    <w:basedOn w:val="DefaultParagraphFont"/>
    <w:link w:val="Heading4"/>
    <w:semiHidden/>
    <w:rsid w:val="00D648FC"/>
    <w:rPr>
      <w:rFonts w:asciiTheme="majorHAnsi" w:eastAsiaTheme="majorEastAsia" w:hAnsiTheme="majorHAnsi" w:cstheme="majorBidi"/>
      <w:b/>
      <w:bCs/>
      <w:i/>
      <w:iCs/>
      <w:color w:val="4F81BD" w:themeColor="accent1"/>
      <w:sz w:val="24"/>
      <w:szCs w:val="24"/>
      <w:lang w:eastAsia="en-US"/>
    </w:rPr>
  </w:style>
  <w:style w:type="paragraph" w:customStyle="1" w:styleId="Default">
    <w:name w:val="Default"/>
    <w:rsid w:val="0005326E"/>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6169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3B6CB-B223-4E75-9770-F39240A5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1022</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2018-07-24T10:13:00Z</dcterms:created>
  <dcterms:modified xsi:type="dcterms:W3CDTF">2018-07-26T14:20:00Z</dcterms:modified>
</cp:coreProperties>
</file>