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4B6" w:rsidRPr="00116E50" w:rsidRDefault="00083459" w:rsidP="00116E50">
      <w:pPr>
        <w:pStyle w:val="Heading1"/>
        <w:ind w:right="183"/>
        <w:rPr>
          <w:rFonts w:ascii="Arial" w:hAnsi="Arial" w:cs="Arial"/>
          <w:sz w:val="24"/>
        </w:rPr>
      </w:pPr>
      <w:r w:rsidRPr="00116E50">
        <w:rPr>
          <w:rFonts w:ascii="Arial" w:hAnsi="Arial" w:cs="Arial"/>
          <w:noProof/>
          <w:sz w:val="24"/>
          <w:lang w:eastAsia="en-GB"/>
        </w:rPr>
        <w:drawing>
          <wp:anchor distT="0" distB="0" distL="114300" distR="114300" simplePos="0" relativeHeight="251658240" behindDoc="0" locked="0" layoutInCell="1" allowOverlap="1">
            <wp:simplePos x="0" y="0"/>
            <wp:positionH relativeFrom="column">
              <wp:posOffset>4410075</wp:posOffset>
            </wp:positionH>
            <wp:positionV relativeFrom="paragraph">
              <wp:posOffset>-85725</wp:posOffset>
            </wp:positionV>
            <wp:extent cx="1388110" cy="1390650"/>
            <wp:effectExtent l="19050" t="0" r="2540" b="0"/>
            <wp:wrapSquare wrapText="bothSides"/>
            <wp:docPr id="3" name="Picture 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JF Logo"/>
                    <pic:cNvPicPr>
                      <a:picLocks noChangeAspect="1" noChangeArrowheads="1"/>
                    </pic:cNvPicPr>
                  </pic:nvPicPr>
                  <pic:blipFill>
                    <a:blip r:embed="rId7"/>
                    <a:srcRect/>
                    <a:stretch>
                      <a:fillRect/>
                    </a:stretch>
                  </pic:blipFill>
                  <pic:spPr bwMode="auto">
                    <a:xfrm>
                      <a:off x="0" y="0"/>
                      <a:ext cx="1388110" cy="1390650"/>
                    </a:xfrm>
                    <a:prstGeom prst="rect">
                      <a:avLst/>
                    </a:prstGeom>
                    <a:noFill/>
                  </pic:spPr>
                </pic:pic>
              </a:graphicData>
            </a:graphic>
          </wp:anchor>
        </w:drawing>
      </w:r>
      <w:r w:rsidR="0059076B" w:rsidRPr="00116E50">
        <w:rPr>
          <w:rFonts w:ascii="Arial" w:hAnsi="Arial" w:cs="Arial"/>
          <w:sz w:val="24"/>
        </w:rPr>
        <w:t>Board Meeting</w:t>
      </w:r>
      <w:r w:rsidR="00116E50">
        <w:rPr>
          <w:rFonts w:ascii="Arial" w:hAnsi="Arial" w:cs="Arial"/>
          <w:sz w:val="24"/>
        </w:rPr>
        <w:t>:</w:t>
      </w:r>
      <w:r w:rsidR="00116E50">
        <w:rPr>
          <w:rFonts w:ascii="Arial" w:hAnsi="Arial" w:cs="Arial"/>
          <w:sz w:val="24"/>
        </w:rPr>
        <w:tab/>
      </w:r>
      <w:r w:rsidR="00116E50">
        <w:rPr>
          <w:rFonts w:ascii="Arial" w:hAnsi="Arial" w:cs="Arial"/>
          <w:sz w:val="24"/>
        </w:rPr>
        <w:tab/>
      </w:r>
      <w:r w:rsidR="00116E50" w:rsidRPr="00116E50">
        <w:rPr>
          <w:rFonts w:ascii="Arial" w:hAnsi="Arial" w:cs="Arial"/>
          <w:b w:val="0"/>
          <w:sz w:val="24"/>
        </w:rPr>
        <w:t>2 August 2018</w:t>
      </w:r>
      <w:r w:rsidR="00BA1ADE" w:rsidRPr="00116E50">
        <w:rPr>
          <w:rFonts w:ascii="Arial" w:hAnsi="Arial" w:cs="Arial"/>
          <w:sz w:val="24"/>
        </w:rPr>
        <w:tab/>
      </w:r>
      <w:r w:rsidR="00BA1ADE" w:rsidRPr="00116E50">
        <w:rPr>
          <w:rFonts w:ascii="Arial" w:hAnsi="Arial" w:cs="Arial"/>
          <w:sz w:val="24"/>
        </w:rPr>
        <w:tab/>
      </w:r>
    </w:p>
    <w:p w:rsidR="00CB34B6" w:rsidRPr="00116E50" w:rsidRDefault="00CB34B6" w:rsidP="00116E50">
      <w:pPr>
        <w:pStyle w:val="Heading1"/>
        <w:ind w:right="183"/>
        <w:rPr>
          <w:rFonts w:ascii="Arial" w:hAnsi="Arial" w:cs="Arial"/>
          <w:sz w:val="24"/>
        </w:rPr>
      </w:pPr>
    </w:p>
    <w:p w:rsidR="00CB34B6" w:rsidRPr="00116E50" w:rsidRDefault="00BA1ADE" w:rsidP="00116E50">
      <w:pPr>
        <w:ind w:left="2880" w:right="183" w:hanging="2880"/>
        <w:rPr>
          <w:rFonts w:ascii="Arial" w:hAnsi="Arial" w:cs="Arial"/>
          <w:b/>
          <w:bCs/>
        </w:rPr>
      </w:pPr>
      <w:r w:rsidRPr="00116E50">
        <w:rPr>
          <w:rFonts w:ascii="Arial" w:hAnsi="Arial" w:cs="Arial"/>
          <w:b/>
          <w:bCs/>
        </w:rPr>
        <w:t xml:space="preserve">Subject: </w:t>
      </w:r>
      <w:r w:rsidRPr="00116E50">
        <w:rPr>
          <w:rFonts w:ascii="Arial" w:hAnsi="Arial" w:cs="Arial"/>
          <w:b/>
          <w:bCs/>
        </w:rPr>
        <w:tab/>
      </w:r>
      <w:r w:rsidR="005B0DE7" w:rsidRPr="00116E50">
        <w:rPr>
          <w:rFonts w:ascii="Arial" w:hAnsi="Arial" w:cs="Arial"/>
          <w:bCs/>
        </w:rPr>
        <w:t>Golden Jubilee Foundation Strategy Development Process</w:t>
      </w:r>
    </w:p>
    <w:p w:rsidR="00BA1ADE" w:rsidRPr="00116E50" w:rsidRDefault="00BA1ADE" w:rsidP="00116E50">
      <w:pPr>
        <w:ind w:left="2880" w:right="183" w:hanging="2880"/>
        <w:rPr>
          <w:rFonts w:ascii="Arial" w:hAnsi="Arial" w:cs="Arial"/>
        </w:rPr>
      </w:pPr>
      <w:r w:rsidRPr="00116E50">
        <w:rPr>
          <w:rFonts w:ascii="Arial" w:hAnsi="Arial" w:cs="Arial"/>
          <w:bCs/>
        </w:rPr>
        <w:tab/>
      </w:r>
      <w:r w:rsidRPr="00116E50">
        <w:rPr>
          <w:rFonts w:ascii="Arial" w:hAnsi="Arial" w:cs="Arial"/>
          <w:bCs/>
        </w:rPr>
        <w:tab/>
      </w:r>
      <w:r w:rsidRPr="00116E50">
        <w:rPr>
          <w:rFonts w:ascii="Arial" w:hAnsi="Arial" w:cs="Arial"/>
          <w:bCs/>
        </w:rPr>
        <w:tab/>
      </w:r>
    </w:p>
    <w:p w:rsidR="00BA1ADE" w:rsidRPr="00116E50" w:rsidRDefault="00BA1ADE" w:rsidP="00116E50">
      <w:pPr>
        <w:ind w:left="2880" w:hanging="2880"/>
        <w:rPr>
          <w:rFonts w:ascii="Arial" w:hAnsi="Arial" w:cs="Arial"/>
        </w:rPr>
      </w:pPr>
      <w:r w:rsidRPr="00116E50">
        <w:rPr>
          <w:rFonts w:ascii="Arial" w:hAnsi="Arial" w:cs="Arial"/>
          <w:b/>
          <w:bCs/>
        </w:rPr>
        <w:t>Recommendation:</w:t>
      </w:r>
      <w:r w:rsidRPr="00116E50">
        <w:rPr>
          <w:rFonts w:ascii="Arial" w:hAnsi="Arial" w:cs="Arial"/>
          <w:b/>
          <w:bCs/>
        </w:rPr>
        <w:tab/>
      </w:r>
      <w:r w:rsidR="0059076B" w:rsidRPr="00116E50">
        <w:rPr>
          <w:rFonts w:ascii="Arial" w:hAnsi="Arial" w:cs="Arial"/>
        </w:rPr>
        <w:t>Board</w:t>
      </w:r>
      <w:r w:rsidR="00116E50">
        <w:rPr>
          <w:rFonts w:ascii="Arial" w:hAnsi="Arial" w:cs="Arial"/>
        </w:rPr>
        <w:t xml:space="preserve"> Members are asked to discuss and </w:t>
      </w:r>
      <w:r w:rsidR="000646CB" w:rsidRPr="00116E50">
        <w:rPr>
          <w:rFonts w:ascii="Arial" w:hAnsi="Arial" w:cs="Arial"/>
        </w:rPr>
        <w:t>approve the strategy development process</w:t>
      </w:r>
    </w:p>
    <w:p w:rsidR="00BA1ADE" w:rsidRPr="00116E50" w:rsidRDefault="008B3567" w:rsidP="00116E50">
      <w:pPr>
        <w:rPr>
          <w:rFonts w:ascii="Arial" w:hAnsi="Arial" w:cs="Arial"/>
        </w:rPr>
      </w:pPr>
      <w:r w:rsidRPr="00116E50">
        <w:rPr>
          <w:rFonts w:ascii="Arial" w:hAnsi="Arial" w:cs="Arial"/>
          <w:noProof/>
          <w:lang w:eastAsia="en-GB"/>
        </w:rPr>
        <w:pict>
          <v:line id="_x0000_s1028" style="position:absolute;z-index:251657216" from="0,8.1pt" to="414pt,8.1pt" strokeweight="1.5pt"/>
        </w:pict>
      </w:r>
    </w:p>
    <w:p w:rsidR="00BA1ADE" w:rsidRPr="00116E50" w:rsidRDefault="00BA1ADE" w:rsidP="00116E50">
      <w:pPr>
        <w:rPr>
          <w:rFonts w:ascii="Arial" w:hAnsi="Arial" w:cs="Arial"/>
        </w:rPr>
      </w:pPr>
    </w:p>
    <w:p w:rsidR="00BA1ADE" w:rsidRPr="00116E50" w:rsidRDefault="00116E50" w:rsidP="00116E50">
      <w:pPr>
        <w:rPr>
          <w:rFonts w:ascii="Arial" w:hAnsi="Arial" w:cs="Arial"/>
          <w:b/>
          <w:bCs/>
        </w:rPr>
      </w:pPr>
      <w:r w:rsidRPr="00116E50">
        <w:rPr>
          <w:rFonts w:ascii="Arial" w:hAnsi="Arial" w:cs="Arial"/>
          <w:b/>
        </w:rPr>
        <w:t>1</w:t>
      </w:r>
      <w:r w:rsidRPr="00116E50">
        <w:rPr>
          <w:rFonts w:ascii="Arial" w:hAnsi="Arial" w:cs="Arial"/>
          <w:b/>
        </w:rPr>
        <w:tab/>
      </w:r>
      <w:r w:rsidR="00BA1ADE" w:rsidRPr="00116E50">
        <w:rPr>
          <w:rFonts w:ascii="Arial" w:hAnsi="Arial" w:cs="Arial"/>
          <w:b/>
        </w:rPr>
        <w:t>Background</w:t>
      </w:r>
    </w:p>
    <w:p w:rsidR="005B0DE7" w:rsidRPr="00116E50" w:rsidRDefault="005B0DE7" w:rsidP="00116E50">
      <w:pPr>
        <w:rPr>
          <w:rFonts w:ascii="Arial" w:hAnsi="Arial" w:cs="Arial"/>
        </w:rPr>
      </w:pPr>
    </w:p>
    <w:p w:rsidR="005B0DE7" w:rsidRPr="00116E50" w:rsidRDefault="005B0DE7" w:rsidP="00116E50">
      <w:pPr>
        <w:ind w:left="720"/>
        <w:rPr>
          <w:rFonts w:ascii="Arial" w:hAnsi="Arial" w:cs="Arial"/>
        </w:rPr>
      </w:pPr>
      <w:r w:rsidRPr="00116E50">
        <w:rPr>
          <w:rFonts w:ascii="Arial" w:hAnsi="Arial" w:cs="Arial"/>
        </w:rPr>
        <w:t>The Golden Jubilee</w:t>
      </w:r>
      <w:r w:rsidR="00116E50">
        <w:rPr>
          <w:rFonts w:ascii="Arial" w:hAnsi="Arial" w:cs="Arial"/>
        </w:rPr>
        <w:t xml:space="preserve"> Foundation</w:t>
      </w:r>
      <w:r w:rsidRPr="00116E50">
        <w:rPr>
          <w:rFonts w:ascii="Arial" w:hAnsi="Arial" w:cs="Arial"/>
        </w:rPr>
        <w:t xml:space="preserve"> has a clear vision</w:t>
      </w:r>
      <w:r w:rsidR="00116E50">
        <w:rPr>
          <w:rFonts w:ascii="Arial" w:hAnsi="Arial" w:cs="Arial"/>
        </w:rPr>
        <w:t xml:space="preserve"> of </w:t>
      </w:r>
      <w:r w:rsidRPr="00116E50">
        <w:rPr>
          <w:rFonts w:ascii="Arial" w:hAnsi="Arial" w:cs="Arial"/>
        </w:rPr>
        <w:t>‘Leading Quality, Research and Innovation’ which remains relevant. There are also a number of existing strategies and plans that have been developed for different parts of the organisation</w:t>
      </w:r>
      <w:r w:rsidR="00116E50">
        <w:rPr>
          <w:rFonts w:ascii="Arial" w:hAnsi="Arial" w:cs="Arial"/>
        </w:rPr>
        <w:t>,</w:t>
      </w:r>
      <w:r w:rsidRPr="00116E50">
        <w:rPr>
          <w:rFonts w:ascii="Arial" w:hAnsi="Arial" w:cs="Arial"/>
        </w:rPr>
        <w:t xml:space="preserve"> such as Orthopaedics, Op</w:t>
      </w:r>
      <w:r w:rsidR="00116E50">
        <w:rPr>
          <w:rFonts w:ascii="Arial" w:hAnsi="Arial" w:cs="Arial"/>
        </w:rPr>
        <w:t>h</w:t>
      </w:r>
      <w:r w:rsidRPr="00116E50">
        <w:rPr>
          <w:rFonts w:ascii="Arial" w:hAnsi="Arial" w:cs="Arial"/>
        </w:rPr>
        <w:t>thalmology and the Conference Hotel. However, there is not a current overarching strategy for the organisation.</w:t>
      </w:r>
    </w:p>
    <w:p w:rsidR="00BA1ADE" w:rsidRPr="00116E50" w:rsidRDefault="00BA1ADE" w:rsidP="00116E50">
      <w:pPr>
        <w:rPr>
          <w:rFonts w:ascii="Arial" w:hAnsi="Arial" w:cs="Arial"/>
          <w:b/>
          <w:bCs/>
        </w:rPr>
      </w:pPr>
    </w:p>
    <w:p w:rsidR="00116E50" w:rsidRPr="00116E50" w:rsidRDefault="00116E50" w:rsidP="00116E50">
      <w:pPr>
        <w:rPr>
          <w:rFonts w:ascii="Arial" w:hAnsi="Arial" w:cs="Arial"/>
          <w:b/>
          <w:bCs/>
        </w:rPr>
      </w:pPr>
      <w:r w:rsidRPr="00116E50">
        <w:rPr>
          <w:rFonts w:ascii="Arial" w:hAnsi="Arial" w:cs="Arial"/>
          <w:b/>
          <w:bCs/>
        </w:rPr>
        <w:t>2</w:t>
      </w:r>
      <w:r w:rsidRPr="00116E50">
        <w:rPr>
          <w:rFonts w:ascii="Arial" w:hAnsi="Arial" w:cs="Arial"/>
          <w:b/>
          <w:bCs/>
        </w:rPr>
        <w:tab/>
      </w:r>
      <w:r w:rsidR="000646CB" w:rsidRPr="00116E50">
        <w:rPr>
          <w:rFonts w:ascii="Arial" w:hAnsi="Arial" w:cs="Arial"/>
          <w:b/>
          <w:bCs/>
        </w:rPr>
        <w:t>Proposal</w:t>
      </w:r>
    </w:p>
    <w:p w:rsidR="00116E50" w:rsidRPr="00116E50" w:rsidRDefault="00116E50" w:rsidP="00116E50">
      <w:pPr>
        <w:rPr>
          <w:rFonts w:cs="Arial"/>
          <w:b/>
          <w:bCs/>
        </w:rPr>
      </w:pPr>
    </w:p>
    <w:p w:rsidR="000646CB" w:rsidRDefault="005B0DE7" w:rsidP="00116E50">
      <w:pPr>
        <w:ind w:left="720"/>
        <w:rPr>
          <w:rFonts w:ascii="Arial" w:hAnsi="Arial" w:cs="Arial"/>
        </w:rPr>
      </w:pPr>
      <w:r w:rsidRPr="00116E50">
        <w:rPr>
          <w:rFonts w:ascii="Arial" w:hAnsi="Arial" w:cs="Arial"/>
        </w:rPr>
        <w:t>The associated paper outline</w:t>
      </w:r>
      <w:r w:rsidR="000646CB" w:rsidRPr="00116E50">
        <w:rPr>
          <w:rFonts w:ascii="Arial" w:hAnsi="Arial" w:cs="Arial"/>
        </w:rPr>
        <w:t>s</w:t>
      </w:r>
      <w:r w:rsidRPr="00116E50">
        <w:rPr>
          <w:rFonts w:ascii="Arial" w:hAnsi="Arial" w:cs="Arial"/>
        </w:rPr>
        <w:t xml:space="preserve"> an approach to developing a</w:t>
      </w:r>
      <w:r w:rsidR="00116E50">
        <w:rPr>
          <w:rFonts w:ascii="Arial" w:hAnsi="Arial" w:cs="Arial"/>
        </w:rPr>
        <w:t xml:space="preserve"> three to five </w:t>
      </w:r>
      <w:r w:rsidRPr="00116E50">
        <w:rPr>
          <w:rFonts w:ascii="Arial" w:hAnsi="Arial" w:cs="Arial"/>
        </w:rPr>
        <w:t xml:space="preserve">year strategy with </w:t>
      </w:r>
      <w:r w:rsidR="00116E50">
        <w:rPr>
          <w:rFonts w:ascii="Arial" w:hAnsi="Arial" w:cs="Arial"/>
        </w:rPr>
        <w:t xml:space="preserve">six to eight </w:t>
      </w:r>
      <w:r w:rsidRPr="00116E50">
        <w:rPr>
          <w:rFonts w:ascii="Arial" w:hAnsi="Arial" w:cs="Arial"/>
        </w:rPr>
        <w:t xml:space="preserve">strategic aims that will underpin the Golden Jubilee’s vision of ‘Leading Quality, Research and Innovation’. The intent is to provide an overarching strategy that encompasses and aligns existing strategies and plans </w:t>
      </w:r>
      <w:r w:rsidR="00116E50">
        <w:rPr>
          <w:rFonts w:ascii="Arial" w:hAnsi="Arial" w:cs="Arial"/>
        </w:rPr>
        <w:t>for the component parts of the F</w:t>
      </w:r>
      <w:r w:rsidRPr="00116E50">
        <w:rPr>
          <w:rFonts w:ascii="Arial" w:hAnsi="Arial" w:cs="Arial"/>
        </w:rPr>
        <w:t>oundation.</w:t>
      </w:r>
    </w:p>
    <w:p w:rsidR="00116E50" w:rsidRPr="00116E50" w:rsidRDefault="00116E50" w:rsidP="00116E50">
      <w:pPr>
        <w:ind w:left="720"/>
        <w:rPr>
          <w:rFonts w:ascii="Arial" w:hAnsi="Arial" w:cs="Arial"/>
        </w:rPr>
      </w:pPr>
    </w:p>
    <w:p w:rsidR="000646CB" w:rsidRDefault="005B0DE7" w:rsidP="00116E50">
      <w:pPr>
        <w:ind w:left="720"/>
        <w:rPr>
          <w:rFonts w:ascii="Arial" w:hAnsi="Arial" w:cs="Arial"/>
        </w:rPr>
      </w:pPr>
      <w:r w:rsidRPr="00116E50">
        <w:rPr>
          <w:rFonts w:ascii="Arial" w:hAnsi="Arial" w:cs="Arial"/>
        </w:rPr>
        <w:t xml:space="preserve">A set of corporate measures will also be developed to track progress against the strategic aims, recognising that </w:t>
      </w:r>
      <w:r w:rsidR="00116E50">
        <w:rPr>
          <w:rFonts w:ascii="Arial" w:hAnsi="Arial" w:cs="Arial"/>
        </w:rPr>
        <w:t xml:space="preserve">whilst </w:t>
      </w:r>
      <w:r w:rsidRPr="00116E50">
        <w:rPr>
          <w:rFonts w:ascii="Arial" w:hAnsi="Arial" w:cs="Arial"/>
        </w:rPr>
        <w:t>there are existing metrics that could be used</w:t>
      </w:r>
      <w:r w:rsidR="00116E50">
        <w:rPr>
          <w:rFonts w:ascii="Arial" w:hAnsi="Arial" w:cs="Arial"/>
        </w:rPr>
        <w:t>,</w:t>
      </w:r>
      <w:r w:rsidRPr="00116E50">
        <w:rPr>
          <w:rFonts w:ascii="Arial" w:hAnsi="Arial" w:cs="Arial"/>
        </w:rPr>
        <w:t xml:space="preserve"> additional measures may </w:t>
      </w:r>
      <w:r w:rsidR="00116E50">
        <w:rPr>
          <w:rFonts w:ascii="Arial" w:hAnsi="Arial" w:cs="Arial"/>
        </w:rPr>
        <w:t xml:space="preserve">also </w:t>
      </w:r>
      <w:r w:rsidRPr="00116E50">
        <w:rPr>
          <w:rFonts w:ascii="Arial" w:hAnsi="Arial" w:cs="Arial"/>
        </w:rPr>
        <w:t>need to be developed.</w:t>
      </w:r>
    </w:p>
    <w:p w:rsidR="00116E50" w:rsidRPr="00116E50" w:rsidRDefault="00116E50" w:rsidP="00116E50">
      <w:pPr>
        <w:ind w:left="720"/>
        <w:rPr>
          <w:rFonts w:ascii="Arial" w:hAnsi="Arial" w:cs="Arial"/>
        </w:rPr>
      </w:pPr>
    </w:p>
    <w:p w:rsidR="00BA1ADE" w:rsidRDefault="000646CB" w:rsidP="00116E50">
      <w:pPr>
        <w:ind w:left="720"/>
        <w:rPr>
          <w:rFonts w:ascii="Arial" w:hAnsi="Arial" w:cs="Arial"/>
        </w:rPr>
      </w:pPr>
      <w:r w:rsidRPr="00116E50">
        <w:rPr>
          <w:rFonts w:ascii="Arial" w:hAnsi="Arial" w:cs="Arial"/>
        </w:rPr>
        <w:t>It will also be an opportunity to review and refine existing strategies and plans that will also serve as good preparation for the annual operational plan development process later in the year</w:t>
      </w:r>
      <w:r w:rsidR="00116E50">
        <w:rPr>
          <w:rFonts w:ascii="Arial" w:hAnsi="Arial" w:cs="Arial"/>
        </w:rPr>
        <w:t>.</w:t>
      </w:r>
    </w:p>
    <w:p w:rsidR="00116E50" w:rsidRPr="00116E50" w:rsidRDefault="00116E50" w:rsidP="00116E50">
      <w:pPr>
        <w:ind w:left="720"/>
        <w:rPr>
          <w:rFonts w:ascii="Arial" w:hAnsi="Arial" w:cs="Arial"/>
        </w:rPr>
      </w:pPr>
    </w:p>
    <w:p w:rsidR="000646CB" w:rsidRDefault="000646CB" w:rsidP="00116E50">
      <w:pPr>
        <w:ind w:left="720"/>
        <w:rPr>
          <w:rFonts w:ascii="Arial" w:hAnsi="Arial" w:cs="Arial"/>
        </w:rPr>
      </w:pPr>
      <w:r w:rsidRPr="00116E50">
        <w:rPr>
          <w:rFonts w:ascii="Arial" w:hAnsi="Arial" w:cs="Arial"/>
        </w:rPr>
        <w:t xml:space="preserve">The timelines for the process, which includes workshops with the </w:t>
      </w:r>
      <w:r w:rsidR="00116E50">
        <w:rPr>
          <w:rFonts w:ascii="Arial" w:hAnsi="Arial" w:cs="Arial"/>
        </w:rPr>
        <w:t>S</w:t>
      </w:r>
      <w:r w:rsidRPr="00116E50">
        <w:rPr>
          <w:rFonts w:ascii="Arial" w:hAnsi="Arial" w:cs="Arial"/>
        </w:rPr>
        <w:t xml:space="preserve">enior </w:t>
      </w:r>
      <w:r w:rsidR="00116E50">
        <w:rPr>
          <w:rFonts w:ascii="Arial" w:hAnsi="Arial" w:cs="Arial"/>
        </w:rPr>
        <w:t>M</w:t>
      </w:r>
      <w:r w:rsidRPr="00116E50">
        <w:rPr>
          <w:rFonts w:ascii="Arial" w:hAnsi="Arial" w:cs="Arial"/>
        </w:rPr>
        <w:t xml:space="preserve">anagement </w:t>
      </w:r>
      <w:r w:rsidR="00116E50">
        <w:rPr>
          <w:rFonts w:ascii="Arial" w:hAnsi="Arial" w:cs="Arial"/>
        </w:rPr>
        <w:t>T</w:t>
      </w:r>
      <w:r w:rsidRPr="00116E50">
        <w:rPr>
          <w:rFonts w:ascii="Arial" w:hAnsi="Arial" w:cs="Arial"/>
        </w:rPr>
        <w:t>eam</w:t>
      </w:r>
      <w:r w:rsidR="00116E50">
        <w:rPr>
          <w:rFonts w:ascii="Arial" w:hAnsi="Arial" w:cs="Arial"/>
        </w:rPr>
        <w:t>,</w:t>
      </w:r>
      <w:r w:rsidRPr="00116E50">
        <w:rPr>
          <w:rFonts w:ascii="Arial" w:hAnsi="Arial" w:cs="Arial"/>
        </w:rPr>
        <w:t xml:space="preserve"> are shown below.</w:t>
      </w:r>
    </w:p>
    <w:p w:rsidR="00116E50" w:rsidRPr="00116E50" w:rsidRDefault="00116E50" w:rsidP="00116E50">
      <w:pPr>
        <w:ind w:left="720"/>
        <w:rPr>
          <w:rFonts w:ascii="Arial" w:hAnsi="Arial" w:cs="Arial"/>
        </w:rPr>
      </w:pPr>
    </w:p>
    <w:tbl>
      <w:tblPr>
        <w:tblStyle w:val="TableGrid"/>
        <w:tblW w:w="7796" w:type="dxa"/>
        <w:tblInd w:w="817" w:type="dxa"/>
        <w:tblLook w:val="04A0"/>
      </w:tblPr>
      <w:tblGrid>
        <w:gridCol w:w="2410"/>
        <w:gridCol w:w="5386"/>
      </w:tblGrid>
      <w:tr w:rsidR="000646CB" w:rsidRPr="00116E50" w:rsidTr="00116E50">
        <w:tc>
          <w:tcPr>
            <w:tcW w:w="2410" w:type="dxa"/>
          </w:tcPr>
          <w:p w:rsidR="000646CB" w:rsidRPr="00116E50" w:rsidRDefault="000646CB" w:rsidP="00116E50">
            <w:pPr>
              <w:spacing w:before="120" w:after="120"/>
              <w:rPr>
                <w:rFonts w:ascii="Arial" w:hAnsi="Arial" w:cs="Arial"/>
                <w:sz w:val="24"/>
                <w:szCs w:val="24"/>
              </w:rPr>
            </w:pPr>
            <w:r w:rsidRPr="00116E50">
              <w:rPr>
                <w:rFonts w:ascii="Arial" w:hAnsi="Arial" w:cs="Arial"/>
                <w:sz w:val="24"/>
                <w:szCs w:val="24"/>
              </w:rPr>
              <w:br w:type="page"/>
              <w:t>June –August 2018</w:t>
            </w:r>
          </w:p>
        </w:tc>
        <w:tc>
          <w:tcPr>
            <w:tcW w:w="5386" w:type="dxa"/>
          </w:tcPr>
          <w:p w:rsidR="000646CB" w:rsidRPr="00116E50" w:rsidRDefault="000646CB" w:rsidP="00116E50">
            <w:pPr>
              <w:pStyle w:val="ListParagraph"/>
              <w:numPr>
                <w:ilvl w:val="0"/>
                <w:numId w:val="24"/>
              </w:numPr>
              <w:spacing w:before="120" w:after="120"/>
              <w:ind w:left="317" w:hanging="283"/>
              <w:jc w:val="left"/>
              <w:rPr>
                <w:rFonts w:cs="Arial"/>
                <w:sz w:val="24"/>
                <w:szCs w:val="24"/>
              </w:rPr>
            </w:pPr>
            <w:r w:rsidRPr="00116E50">
              <w:rPr>
                <w:rFonts w:cs="Arial"/>
                <w:sz w:val="24"/>
                <w:szCs w:val="24"/>
              </w:rPr>
              <w:t>Executive Team session</w:t>
            </w:r>
            <w:r w:rsidR="00116E50">
              <w:rPr>
                <w:rFonts w:cs="Arial"/>
                <w:sz w:val="24"/>
                <w:szCs w:val="24"/>
              </w:rPr>
              <w:t>.</w:t>
            </w:r>
          </w:p>
          <w:p w:rsidR="000646CB" w:rsidRPr="00116E50" w:rsidRDefault="000646CB" w:rsidP="00116E50">
            <w:pPr>
              <w:pStyle w:val="ListParagraph"/>
              <w:numPr>
                <w:ilvl w:val="0"/>
                <w:numId w:val="24"/>
              </w:numPr>
              <w:spacing w:before="120" w:after="120"/>
              <w:ind w:left="317" w:hanging="283"/>
              <w:jc w:val="left"/>
              <w:rPr>
                <w:rFonts w:cs="Arial"/>
                <w:sz w:val="24"/>
                <w:szCs w:val="24"/>
              </w:rPr>
            </w:pPr>
            <w:r w:rsidRPr="00116E50">
              <w:rPr>
                <w:rFonts w:cs="Arial"/>
                <w:sz w:val="24"/>
                <w:szCs w:val="24"/>
              </w:rPr>
              <w:t>Preparation time</w:t>
            </w:r>
            <w:r w:rsidR="00116E50">
              <w:rPr>
                <w:rFonts w:cs="Arial"/>
                <w:sz w:val="24"/>
                <w:szCs w:val="24"/>
              </w:rPr>
              <w:t>,</w:t>
            </w:r>
            <w:r w:rsidRPr="00116E50">
              <w:rPr>
                <w:rFonts w:cs="Arial"/>
                <w:sz w:val="24"/>
                <w:szCs w:val="24"/>
              </w:rPr>
              <w:t xml:space="preserve"> including awareness raising of process with key staff groups</w:t>
            </w:r>
            <w:r w:rsidR="00116E50">
              <w:rPr>
                <w:rFonts w:cs="Arial"/>
                <w:sz w:val="24"/>
                <w:szCs w:val="24"/>
              </w:rPr>
              <w:t>.</w:t>
            </w:r>
          </w:p>
        </w:tc>
      </w:tr>
      <w:tr w:rsidR="000646CB" w:rsidRPr="00116E50" w:rsidTr="00116E50">
        <w:tc>
          <w:tcPr>
            <w:tcW w:w="2410" w:type="dxa"/>
          </w:tcPr>
          <w:p w:rsidR="000646CB" w:rsidRPr="00116E50" w:rsidRDefault="000646CB" w:rsidP="00116E50">
            <w:pPr>
              <w:spacing w:before="120" w:after="120"/>
              <w:rPr>
                <w:rFonts w:ascii="Arial" w:hAnsi="Arial" w:cs="Arial"/>
                <w:sz w:val="24"/>
                <w:szCs w:val="24"/>
              </w:rPr>
            </w:pPr>
            <w:r w:rsidRPr="00116E50">
              <w:rPr>
                <w:rFonts w:ascii="Arial" w:hAnsi="Arial" w:cs="Arial"/>
                <w:sz w:val="24"/>
                <w:szCs w:val="24"/>
              </w:rPr>
              <w:t>September 2018</w:t>
            </w:r>
          </w:p>
        </w:tc>
        <w:tc>
          <w:tcPr>
            <w:tcW w:w="5386" w:type="dxa"/>
          </w:tcPr>
          <w:p w:rsidR="000646CB" w:rsidRPr="00116E50" w:rsidRDefault="00116E50" w:rsidP="00116E50">
            <w:pPr>
              <w:pStyle w:val="ListParagraph"/>
              <w:numPr>
                <w:ilvl w:val="0"/>
                <w:numId w:val="25"/>
              </w:numPr>
              <w:spacing w:before="120" w:after="120"/>
              <w:ind w:left="317" w:hanging="283"/>
              <w:jc w:val="left"/>
              <w:rPr>
                <w:rFonts w:cs="Arial"/>
                <w:sz w:val="24"/>
                <w:szCs w:val="24"/>
              </w:rPr>
            </w:pPr>
            <w:r>
              <w:rPr>
                <w:rFonts w:cs="Arial"/>
                <w:sz w:val="24"/>
                <w:szCs w:val="24"/>
              </w:rPr>
              <w:t>Two w</w:t>
            </w:r>
            <w:r w:rsidR="000646CB" w:rsidRPr="00116E50">
              <w:rPr>
                <w:rFonts w:cs="Arial"/>
                <w:sz w:val="24"/>
                <w:szCs w:val="24"/>
              </w:rPr>
              <w:t>orkshops with Senior Management Team</w:t>
            </w:r>
            <w:r>
              <w:rPr>
                <w:rFonts w:cs="Arial"/>
                <w:sz w:val="24"/>
                <w:szCs w:val="24"/>
              </w:rPr>
              <w:t>.</w:t>
            </w:r>
          </w:p>
          <w:p w:rsidR="000646CB" w:rsidRPr="00116E50" w:rsidRDefault="000646CB" w:rsidP="00116E50">
            <w:pPr>
              <w:pStyle w:val="ListParagraph"/>
              <w:numPr>
                <w:ilvl w:val="0"/>
                <w:numId w:val="25"/>
              </w:numPr>
              <w:spacing w:before="120" w:after="120"/>
              <w:ind w:left="317" w:hanging="283"/>
              <w:jc w:val="left"/>
              <w:rPr>
                <w:rFonts w:cs="Arial"/>
                <w:sz w:val="24"/>
                <w:szCs w:val="24"/>
              </w:rPr>
            </w:pPr>
            <w:r w:rsidRPr="00116E50">
              <w:rPr>
                <w:rFonts w:cs="Arial"/>
                <w:sz w:val="24"/>
                <w:szCs w:val="24"/>
              </w:rPr>
              <w:t>Board Workshop</w:t>
            </w:r>
            <w:r w:rsidR="00116E50">
              <w:rPr>
                <w:rFonts w:cs="Arial"/>
                <w:sz w:val="24"/>
                <w:szCs w:val="24"/>
              </w:rPr>
              <w:t>.</w:t>
            </w:r>
          </w:p>
        </w:tc>
      </w:tr>
      <w:tr w:rsidR="000646CB" w:rsidRPr="00116E50" w:rsidTr="00116E50">
        <w:tc>
          <w:tcPr>
            <w:tcW w:w="2410" w:type="dxa"/>
          </w:tcPr>
          <w:p w:rsidR="000646CB" w:rsidRPr="00116E50" w:rsidRDefault="000646CB" w:rsidP="00116E50">
            <w:pPr>
              <w:spacing w:before="120" w:after="120"/>
              <w:rPr>
                <w:rFonts w:ascii="Arial" w:hAnsi="Arial" w:cs="Arial"/>
                <w:sz w:val="24"/>
                <w:szCs w:val="24"/>
              </w:rPr>
            </w:pPr>
            <w:r w:rsidRPr="00116E50">
              <w:rPr>
                <w:rFonts w:ascii="Arial" w:hAnsi="Arial" w:cs="Arial"/>
                <w:sz w:val="24"/>
                <w:szCs w:val="24"/>
              </w:rPr>
              <w:lastRenderedPageBreak/>
              <w:t>October – November 2018</w:t>
            </w:r>
          </w:p>
        </w:tc>
        <w:tc>
          <w:tcPr>
            <w:tcW w:w="5386" w:type="dxa"/>
          </w:tcPr>
          <w:p w:rsidR="000646CB" w:rsidRPr="00116E50" w:rsidRDefault="00116E50" w:rsidP="00116E50">
            <w:pPr>
              <w:pStyle w:val="ListParagraph"/>
              <w:numPr>
                <w:ilvl w:val="0"/>
                <w:numId w:val="25"/>
              </w:numPr>
              <w:spacing w:before="120" w:after="120"/>
              <w:ind w:left="317" w:hanging="283"/>
              <w:jc w:val="left"/>
              <w:rPr>
                <w:rFonts w:cs="Arial"/>
                <w:sz w:val="24"/>
                <w:szCs w:val="24"/>
              </w:rPr>
            </w:pPr>
            <w:r>
              <w:rPr>
                <w:rFonts w:cs="Arial"/>
                <w:sz w:val="24"/>
                <w:szCs w:val="24"/>
              </w:rPr>
              <w:t>Five-</w:t>
            </w:r>
            <w:r w:rsidR="000646CB" w:rsidRPr="00116E50">
              <w:rPr>
                <w:rFonts w:cs="Arial"/>
                <w:sz w:val="24"/>
                <w:szCs w:val="24"/>
              </w:rPr>
              <w:t>year plan review and refinement</w:t>
            </w:r>
            <w:r>
              <w:rPr>
                <w:rFonts w:cs="Arial"/>
                <w:sz w:val="24"/>
                <w:szCs w:val="24"/>
              </w:rPr>
              <w:t>.</w:t>
            </w:r>
          </w:p>
          <w:p w:rsidR="000646CB" w:rsidRPr="00116E50" w:rsidRDefault="000646CB" w:rsidP="00116E50">
            <w:pPr>
              <w:pStyle w:val="ListParagraph"/>
              <w:numPr>
                <w:ilvl w:val="0"/>
                <w:numId w:val="25"/>
              </w:numPr>
              <w:spacing w:before="120" w:after="120"/>
              <w:ind w:left="317" w:hanging="283"/>
              <w:jc w:val="left"/>
              <w:rPr>
                <w:rFonts w:cs="Arial"/>
                <w:sz w:val="24"/>
                <w:szCs w:val="24"/>
              </w:rPr>
            </w:pPr>
            <w:r w:rsidRPr="00116E50">
              <w:rPr>
                <w:rFonts w:cs="Arial"/>
                <w:sz w:val="24"/>
                <w:szCs w:val="24"/>
              </w:rPr>
              <w:t>Draft</w:t>
            </w:r>
            <w:r w:rsidR="00116E50">
              <w:rPr>
                <w:rFonts w:cs="Arial"/>
                <w:sz w:val="24"/>
                <w:szCs w:val="24"/>
              </w:rPr>
              <w:t xml:space="preserve"> </w:t>
            </w:r>
            <w:r w:rsidRPr="00116E50">
              <w:rPr>
                <w:rFonts w:cs="Arial"/>
                <w:sz w:val="24"/>
                <w:szCs w:val="24"/>
              </w:rPr>
              <w:t xml:space="preserve">strategy and </w:t>
            </w:r>
            <w:r w:rsidR="00116E50">
              <w:rPr>
                <w:rFonts w:cs="Arial"/>
                <w:sz w:val="24"/>
                <w:szCs w:val="24"/>
              </w:rPr>
              <w:t>five-</w:t>
            </w:r>
            <w:r w:rsidRPr="00116E50">
              <w:rPr>
                <w:rFonts w:cs="Arial"/>
                <w:sz w:val="24"/>
                <w:szCs w:val="24"/>
              </w:rPr>
              <w:t>year plan</w:t>
            </w:r>
            <w:r w:rsidR="00116E50">
              <w:rPr>
                <w:rFonts w:cs="Arial"/>
                <w:sz w:val="24"/>
                <w:szCs w:val="24"/>
              </w:rPr>
              <w:t>.</w:t>
            </w:r>
          </w:p>
          <w:p w:rsidR="000646CB" w:rsidRPr="00116E50" w:rsidRDefault="000646CB" w:rsidP="00116E50">
            <w:pPr>
              <w:pStyle w:val="ListParagraph"/>
              <w:numPr>
                <w:ilvl w:val="0"/>
                <w:numId w:val="25"/>
              </w:numPr>
              <w:spacing w:before="120" w:after="120"/>
              <w:ind w:left="317" w:hanging="283"/>
              <w:jc w:val="left"/>
              <w:rPr>
                <w:rFonts w:cs="Arial"/>
                <w:sz w:val="24"/>
                <w:szCs w:val="24"/>
              </w:rPr>
            </w:pPr>
            <w:r w:rsidRPr="00116E50">
              <w:rPr>
                <w:rFonts w:cs="Arial"/>
                <w:sz w:val="24"/>
                <w:szCs w:val="24"/>
              </w:rPr>
              <w:t>Approval by Senior Management Team</w:t>
            </w:r>
            <w:r w:rsidR="00116E50">
              <w:rPr>
                <w:rFonts w:cs="Arial"/>
                <w:sz w:val="24"/>
                <w:szCs w:val="24"/>
              </w:rPr>
              <w:t>.</w:t>
            </w:r>
          </w:p>
        </w:tc>
      </w:tr>
      <w:tr w:rsidR="000646CB" w:rsidRPr="00116E50" w:rsidTr="00116E50">
        <w:tc>
          <w:tcPr>
            <w:tcW w:w="2410" w:type="dxa"/>
          </w:tcPr>
          <w:p w:rsidR="000646CB" w:rsidRPr="00116E50" w:rsidRDefault="000646CB" w:rsidP="00116E50">
            <w:pPr>
              <w:spacing w:before="120" w:after="120"/>
              <w:rPr>
                <w:rFonts w:ascii="Arial" w:hAnsi="Arial" w:cs="Arial"/>
                <w:sz w:val="24"/>
                <w:szCs w:val="24"/>
              </w:rPr>
            </w:pPr>
            <w:r w:rsidRPr="00116E50">
              <w:rPr>
                <w:rFonts w:ascii="Arial" w:hAnsi="Arial" w:cs="Arial"/>
                <w:sz w:val="24"/>
                <w:szCs w:val="24"/>
              </w:rPr>
              <w:t>December 2018</w:t>
            </w:r>
          </w:p>
        </w:tc>
        <w:tc>
          <w:tcPr>
            <w:tcW w:w="5386" w:type="dxa"/>
          </w:tcPr>
          <w:p w:rsidR="000646CB" w:rsidRPr="00116E50" w:rsidRDefault="000646CB" w:rsidP="00116E50">
            <w:pPr>
              <w:pStyle w:val="ListParagraph"/>
              <w:numPr>
                <w:ilvl w:val="0"/>
                <w:numId w:val="25"/>
              </w:numPr>
              <w:spacing w:before="120" w:after="120"/>
              <w:ind w:left="317" w:hanging="283"/>
              <w:jc w:val="left"/>
              <w:rPr>
                <w:rFonts w:cs="Arial"/>
                <w:sz w:val="24"/>
                <w:szCs w:val="24"/>
              </w:rPr>
            </w:pPr>
            <w:r w:rsidRPr="00116E50">
              <w:rPr>
                <w:rFonts w:cs="Arial"/>
                <w:sz w:val="24"/>
                <w:szCs w:val="24"/>
              </w:rPr>
              <w:t>Board Approval</w:t>
            </w:r>
            <w:r w:rsidR="00116E50">
              <w:rPr>
                <w:rFonts w:cs="Arial"/>
                <w:sz w:val="24"/>
                <w:szCs w:val="24"/>
              </w:rPr>
              <w:t>.</w:t>
            </w:r>
          </w:p>
        </w:tc>
      </w:tr>
      <w:tr w:rsidR="000646CB" w:rsidRPr="00116E50" w:rsidTr="00116E50">
        <w:tc>
          <w:tcPr>
            <w:tcW w:w="2410" w:type="dxa"/>
          </w:tcPr>
          <w:p w:rsidR="000646CB" w:rsidRPr="00116E50" w:rsidRDefault="000646CB" w:rsidP="00116E50">
            <w:pPr>
              <w:spacing w:before="120" w:after="120"/>
              <w:rPr>
                <w:rFonts w:ascii="Arial" w:hAnsi="Arial" w:cs="Arial"/>
                <w:sz w:val="24"/>
                <w:szCs w:val="24"/>
              </w:rPr>
            </w:pPr>
            <w:r w:rsidRPr="00116E50">
              <w:rPr>
                <w:rFonts w:ascii="Arial" w:hAnsi="Arial" w:cs="Arial"/>
                <w:sz w:val="24"/>
                <w:szCs w:val="24"/>
              </w:rPr>
              <w:t>December 2018 –March 2019</w:t>
            </w:r>
          </w:p>
        </w:tc>
        <w:tc>
          <w:tcPr>
            <w:tcW w:w="5386" w:type="dxa"/>
          </w:tcPr>
          <w:p w:rsidR="000646CB" w:rsidRPr="00116E50" w:rsidRDefault="000646CB" w:rsidP="00116E50">
            <w:pPr>
              <w:pStyle w:val="ListParagraph"/>
              <w:numPr>
                <w:ilvl w:val="0"/>
                <w:numId w:val="25"/>
              </w:numPr>
              <w:spacing w:before="120" w:after="120"/>
              <w:ind w:left="317" w:hanging="283"/>
              <w:jc w:val="left"/>
              <w:rPr>
                <w:rFonts w:cs="Arial"/>
                <w:sz w:val="24"/>
                <w:szCs w:val="24"/>
              </w:rPr>
            </w:pPr>
            <w:r w:rsidRPr="00116E50">
              <w:rPr>
                <w:rFonts w:cs="Arial"/>
                <w:sz w:val="24"/>
                <w:szCs w:val="24"/>
              </w:rPr>
              <w:t>Annual Plan Development</w:t>
            </w:r>
            <w:r w:rsidR="00116E50">
              <w:rPr>
                <w:rFonts w:cs="Arial"/>
                <w:sz w:val="24"/>
                <w:szCs w:val="24"/>
              </w:rPr>
              <w:t xml:space="preserve">, </w:t>
            </w:r>
            <w:r w:rsidRPr="00116E50">
              <w:rPr>
                <w:rFonts w:cs="Arial"/>
                <w:sz w:val="24"/>
                <w:szCs w:val="24"/>
              </w:rPr>
              <w:t>linking explicitly with the Annual Operational Plan</w:t>
            </w:r>
            <w:r w:rsidR="00116E50">
              <w:rPr>
                <w:rFonts w:cs="Arial"/>
                <w:sz w:val="24"/>
                <w:szCs w:val="24"/>
              </w:rPr>
              <w:t>.</w:t>
            </w:r>
          </w:p>
        </w:tc>
      </w:tr>
    </w:tbl>
    <w:p w:rsidR="000646CB" w:rsidRPr="00116E50" w:rsidRDefault="000646CB" w:rsidP="00116E50">
      <w:pPr>
        <w:rPr>
          <w:rFonts w:ascii="Arial" w:hAnsi="Arial" w:cs="Arial"/>
        </w:rPr>
      </w:pPr>
    </w:p>
    <w:p w:rsidR="00BA1ADE" w:rsidRPr="00116E50" w:rsidRDefault="00BA1ADE" w:rsidP="00116E50">
      <w:pPr>
        <w:ind w:left="360"/>
        <w:rPr>
          <w:rFonts w:ascii="Arial" w:hAnsi="Arial" w:cs="Arial"/>
        </w:rPr>
      </w:pPr>
    </w:p>
    <w:p w:rsidR="00BA1ADE" w:rsidRPr="00116E50" w:rsidRDefault="00116E50" w:rsidP="00116E50">
      <w:pPr>
        <w:rPr>
          <w:rFonts w:ascii="Arial" w:hAnsi="Arial" w:cs="Arial"/>
          <w:b/>
          <w:bCs/>
        </w:rPr>
      </w:pPr>
      <w:r w:rsidRPr="00116E50">
        <w:rPr>
          <w:rFonts w:ascii="Arial" w:hAnsi="Arial" w:cs="Arial"/>
          <w:b/>
          <w:bCs/>
        </w:rPr>
        <w:t>3</w:t>
      </w:r>
      <w:r w:rsidRPr="00116E50">
        <w:rPr>
          <w:rFonts w:ascii="Arial" w:hAnsi="Arial" w:cs="Arial"/>
          <w:b/>
          <w:bCs/>
        </w:rPr>
        <w:tab/>
      </w:r>
      <w:r w:rsidR="00BA1ADE" w:rsidRPr="00116E50">
        <w:rPr>
          <w:rFonts w:ascii="Arial" w:hAnsi="Arial" w:cs="Arial"/>
          <w:b/>
          <w:bCs/>
        </w:rPr>
        <w:t>Recommendations</w:t>
      </w:r>
    </w:p>
    <w:p w:rsidR="00BA1ADE" w:rsidRPr="00116E50" w:rsidRDefault="00BA1ADE" w:rsidP="00116E50">
      <w:pPr>
        <w:rPr>
          <w:rFonts w:ascii="Arial" w:hAnsi="Arial" w:cs="Arial"/>
          <w:b/>
          <w:bCs/>
        </w:rPr>
      </w:pPr>
    </w:p>
    <w:p w:rsidR="000646CB" w:rsidRDefault="000646CB" w:rsidP="00116E50">
      <w:pPr>
        <w:ind w:left="720"/>
        <w:rPr>
          <w:rFonts w:ascii="Arial" w:hAnsi="Arial" w:cs="Arial"/>
        </w:rPr>
      </w:pPr>
      <w:r w:rsidRPr="00116E50">
        <w:rPr>
          <w:rFonts w:ascii="Arial" w:hAnsi="Arial" w:cs="Arial"/>
        </w:rPr>
        <w:t xml:space="preserve">The </w:t>
      </w:r>
      <w:r w:rsidR="0059076B" w:rsidRPr="00116E50">
        <w:rPr>
          <w:rFonts w:ascii="Arial" w:hAnsi="Arial" w:cs="Arial"/>
        </w:rPr>
        <w:t>board</w:t>
      </w:r>
      <w:r w:rsidRPr="00116E50">
        <w:rPr>
          <w:rFonts w:ascii="Arial" w:hAnsi="Arial" w:cs="Arial"/>
        </w:rPr>
        <w:t xml:space="preserve"> is asked to approve and support the strategy development process</w:t>
      </w:r>
      <w:r w:rsidR="0059076B" w:rsidRPr="00116E50">
        <w:rPr>
          <w:rFonts w:ascii="Arial" w:hAnsi="Arial" w:cs="Arial"/>
        </w:rPr>
        <w:t xml:space="preserve"> including </w:t>
      </w:r>
      <w:r w:rsidR="00116E50">
        <w:rPr>
          <w:rFonts w:ascii="Arial" w:hAnsi="Arial" w:cs="Arial"/>
        </w:rPr>
        <w:t>the B</w:t>
      </w:r>
      <w:r w:rsidR="0059076B" w:rsidRPr="00116E50">
        <w:rPr>
          <w:rFonts w:ascii="Arial" w:hAnsi="Arial" w:cs="Arial"/>
        </w:rPr>
        <w:t xml:space="preserve">oard </w:t>
      </w:r>
      <w:r w:rsidR="00116E50">
        <w:rPr>
          <w:rFonts w:ascii="Arial" w:hAnsi="Arial" w:cs="Arial"/>
        </w:rPr>
        <w:t>W</w:t>
      </w:r>
      <w:r w:rsidR="0059076B" w:rsidRPr="00116E50">
        <w:rPr>
          <w:rFonts w:ascii="Arial" w:hAnsi="Arial" w:cs="Arial"/>
        </w:rPr>
        <w:t xml:space="preserve">orkshop session </w:t>
      </w:r>
      <w:r w:rsidR="00116E50" w:rsidRPr="00116E50">
        <w:rPr>
          <w:rFonts w:ascii="Arial" w:hAnsi="Arial" w:cs="Arial"/>
        </w:rPr>
        <w:t xml:space="preserve">planned </w:t>
      </w:r>
      <w:r w:rsidR="0059076B" w:rsidRPr="00116E50">
        <w:rPr>
          <w:rFonts w:ascii="Arial" w:hAnsi="Arial" w:cs="Arial"/>
        </w:rPr>
        <w:t>for 12 September 2018</w:t>
      </w:r>
      <w:r w:rsidR="00116E50">
        <w:rPr>
          <w:rFonts w:ascii="Arial" w:hAnsi="Arial" w:cs="Arial"/>
        </w:rPr>
        <w:t>.</w:t>
      </w:r>
    </w:p>
    <w:p w:rsidR="00116E50" w:rsidRPr="00116E50" w:rsidRDefault="00116E50" w:rsidP="00116E50">
      <w:pPr>
        <w:ind w:left="720"/>
        <w:rPr>
          <w:rFonts w:ascii="Arial" w:hAnsi="Arial" w:cs="Arial"/>
        </w:rPr>
      </w:pPr>
    </w:p>
    <w:p w:rsidR="009A0B55" w:rsidRPr="00116E50" w:rsidRDefault="009A0B55" w:rsidP="00116E50">
      <w:pPr>
        <w:rPr>
          <w:rFonts w:ascii="Arial" w:hAnsi="Arial" w:cs="Arial"/>
        </w:rPr>
      </w:pPr>
    </w:p>
    <w:p w:rsidR="009A0B55" w:rsidRPr="00116E50" w:rsidRDefault="009A0B55" w:rsidP="00116E50">
      <w:pPr>
        <w:rPr>
          <w:rFonts w:ascii="Arial" w:hAnsi="Arial" w:cs="Arial"/>
          <w:b/>
        </w:rPr>
      </w:pPr>
      <w:r w:rsidRPr="00116E50">
        <w:rPr>
          <w:rFonts w:ascii="Arial" w:hAnsi="Arial" w:cs="Arial"/>
          <w:b/>
        </w:rPr>
        <w:t>Gareth Adkins</w:t>
      </w:r>
    </w:p>
    <w:p w:rsidR="009A0B55" w:rsidRPr="00116E50" w:rsidRDefault="009A0B55" w:rsidP="00116E50">
      <w:pPr>
        <w:rPr>
          <w:rFonts w:ascii="Arial" w:hAnsi="Arial" w:cs="Arial"/>
          <w:b/>
        </w:rPr>
      </w:pPr>
      <w:r w:rsidRPr="00116E50">
        <w:rPr>
          <w:rFonts w:ascii="Arial" w:hAnsi="Arial" w:cs="Arial"/>
          <w:b/>
        </w:rPr>
        <w:t>Director of Quality, Innovation and People</w:t>
      </w:r>
    </w:p>
    <w:p w:rsidR="009A0B55" w:rsidRPr="00116E50" w:rsidRDefault="0059076B" w:rsidP="00116E50">
      <w:pPr>
        <w:rPr>
          <w:rFonts w:ascii="Arial" w:hAnsi="Arial" w:cs="Arial"/>
          <w:b/>
        </w:rPr>
      </w:pPr>
      <w:r w:rsidRPr="00116E50">
        <w:rPr>
          <w:rFonts w:ascii="Arial" w:hAnsi="Arial" w:cs="Arial"/>
          <w:b/>
        </w:rPr>
        <w:t>20 July 2018</w:t>
      </w:r>
    </w:p>
    <w:sectPr w:rsidR="009A0B55" w:rsidRPr="00116E50" w:rsidSect="00116E50">
      <w:footerReference w:type="even" r:id="rId8"/>
      <w:footerReference w:type="default" r:id="rId9"/>
      <w:headerReference w:type="first" r:id="rId10"/>
      <w:footerReference w:type="first" r:id="rId11"/>
      <w:pgSz w:w="11906" w:h="16838"/>
      <w:pgMar w:top="1440" w:right="1274"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0DE7" w:rsidRDefault="005B0DE7">
      <w:r>
        <w:separator/>
      </w:r>
    </w:p>
  </w:endnote>
  <w:endnote w:type="continuationSeparator" w:id="0">
    <w:p w:rsidR="005B0DE7" w:rsidRDefault="005B0D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DE7" w:rsidRDefault="008B3567">
    <w:pPr>
      <w:pStyle w:val="Footer"/>
      <w:framePr w:wrap="around" w:vAnchor="text" w:hAnchor="margin" w:xAlign="center" w:y="1"/>
      <w:rPr>
        <w:rStyle w:val="PageNumber"/>
      </w:rPr>
    </w:pPr>
    <w:r>
      <w:rPr>
        <w:rStyle w:val="PageNumber"/>
      </w:rPr>
      <w:fldChar w:fldCharType="begin"/>
    </w:r>
    <w:r w:rsidR="005B0DE7">
      <w:rPr>
        <w:rStyle w:val="PageNumber"/>
      </w:rPr>
      <w:instrText xml:space="preserve">PAGE  </w:instrText>
    </w:r>
    <w:r>
      <w:rPr>
        <w:rStyle w:val="PageNumber"/>
      </w:rPr>
      <w:fldChar w:fldCharType="end"/>
    </w:r>
  </w:p>
  <w:p w:rsidR="005B0DE7" w:rsidRDefault="005B0DE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E50" w:rsidRDefault="00116E50" w:rsidP="00116E50">
    <w:pPr>
      <w:ind w:left="-567" w:right="-1050"/>
      <w:jc w:val="center"/>
      <w:rPr>
        <w:rFonts w:ascii="Arial" w:hAnsi="Arial" w:cs="Arial"/>
        <w:sz w:val="20"/>
        <w:szCs w:val="20"/>
      </w:rPr>
    </w:pPr>
    <w:r>
      <w:rPr>
        <w:rStyle w:val="PageNumber"/>
        <w:rFonts w:ascii="Arial" w:hAnsi="Arial" w:cs="Arial"/>
      </w:rPr>
      <w:t>__________________________________________________________________________</w:t>
    </w:r>
    <w:r>
      <w:rPr>
        <w:rStyle w:val="PageNumber"/>
        <w:rFonts w:ascii="Arial" w:hAnsi="Arial" w:cs="Arial"/>
      </w:rPr>
      <w:br/>
    </w:r>
    <w:r>
      <w:rPr>
        <w:rStyle w:val="PageNumber"/>
        <w:rFonts w:ascii="Arial" w:hAnsi="Arial" w:cs="Arial"/>
      </w:rPr>
      <w:br/>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Pr>
        <w:rStyle w:val="PageNumber"/>
        <w:rFonts w:ascii="Arial" w:hAnsi="Arial" w:cs="Arial"/>
        <w:noProof/>
      </w:rPr>
      <w:t>2</w:t>
    </w:r>
    <w:r w:rsidRPr="00513DB0">
      <w:rPr>
        <w:rStyle w:val="PageNumber"/>
        <w:rFonts w:ascii="Arial" w:hAnsi="Arial" w:cs="Arial"/>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E50" w:rsidRPr="00513DB0" w:rsidRDefault="00116E50" w:rsidP="00116E50">
    <w:pPr>
      <w:ind w:left="-567" w:right="-1050"/>
      <w:jc w:val="center"/>
      <w:rPr>
        <w:rFonts w:ascii="Arial" w:hAnsi="Arial" w:cs="Arial"/>
        <w:sz w:val="20"/>
        <w:szCs w:val="20"/>
      </w:rPr>
    </w:pPr>
    <w:r>
      <w:rPr>
        <w:rStyle w:val="PageNumber"/>
        <w:rFonts w:ascii="Arial" w:hAnsi="Arial" w:cs="Arial"/>
      </w:rPr>
      <w:t>__________________________________________________________________________</w:t>
    </w:r>
    <w:r>
      <w:rPr>
        <w:rStyle w:val="PageNumber"/>
        <w:rFonts w:ascii="Arial" w:hAnsi="Arial" w:cs="Arial"/>
      </w:rPr>
      <w:br/>
    </w:r>
    <w:r>
      <w:rPr>
        <w:rStyle w:val="PageNumber"/>
        <w:rFonts w:ascii="Arial" w:hAnsi="Arial" w:cs="Arial"/>
      </w:rPr>
      <w:br/>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Pr>
        <w:rStyle w:val="PageNumber"/>
        <w:rFonts w:ascii="Arial" w:hAnsi="Arial" w:cs="Arial"/>
        <w:noProof/>
      </w:rPr>
      <w:t>1</w:t>
    </w:r>
    <w:r w:rsidRPr="00513DB0">
      <w:rPr>
        <w:rStyle w:val="PageNumber"/>
        <w:rFonts w:ascii="Arial" w:hAnsi="Arial" w:cs="Arial"/>
      </w:rPr>
      <w:fldChar w:fldCharType="end"/>
    </w:r>
  </w:p>
  <w:p w:rsidR="00116E50" w:rsidRDefault="00116E50" w:rsidP="00116E50">
    <w:pPr>
      <w:ind w:left="-567" w:right="-1050"/>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62336"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4"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116E50" w:rsidRPr="008F5DB5" w:rsidRDefault="00116E50" w:rsidP="00116E50">
    <w:pPr>
      <w:pStyle w:val="Title"/>
      <w:ind w:left="-567" w:right="-1050"/>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116E50" w:rsidRPr="00116E50" w:rsidRDefault="00116E50" w:rsidP="00116E50">
    <w:pPr>
      <w:pStyle w:val="Title"/>
      <w:ind w:left="-567" w:right="-1050"/>
      <w:jc w:val="left"/>
      <w:outlineLvl w:val="0"/>
      <w:rPr>
        <w:rFonts w:ascii="Arial" w:hAnsi="Arial" w:cs="Arial"/>
        <w:sz w:val="18"/>
        <w:szCs w:val="18"/>
      </w:rPr>
    </w:pPr>
    <w:r>
      <w:rPr>
        <w:rFonts w:ascii="Arial" w:hAnsi="Arial" w:cs="Arial"/>
        <w:sz w:val="18"/>
        <w:szCs w:val="18"/>
      </w:rPr>
      <w:t>Golden Jubilee National Hospital Charity Number: SC045146</w:t>
    </w:r>
  </w:p>
  <w:p w:rsidR="00116E50" w:rsidRDefault="00116E5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0DE7" w:rsidRDefault="005B0DE7">
      <w:r>
        <w:separator/>
      </w:r>
    </w:p>
  </w:footnote>
  <w:footnote w:type="continuationSeparator" w:id="0">
    <w:p w:rsidR="005B0DE7" w:rsidRDefault="005B0D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E50" w:rsidRPr="00116E50" w:rsidRDefault="00116E50" w:rsidP="00116E50">
    <w:pPr>
      <w:pStyle w:val="Header"/>
      <w:jc w:val="right"/>
      <w:rPr>
        <w:rFonts w:ascii="Arial" w:hAnsi="Arial" w:cs="Arial"/>
        <w:b/>
        <w:color w:val="0070C0"/>
        <w:sz w:val="28"/>
        <w:szCs w:val="28"/>
      </w:rPr>
    </w:pPr>
    <w:r w:rsidRPr="00116E50">
      <w:rPr>
        <w:rFonts w:ascii="Arial" w:hAnsi="Arial" w:cs="Arial"/>
        <w:b/>
        <w:color w:val="0070C0"/>
        <w:sz w:val="28"/>
        <w:szCs w:val="28"/>
      </w:rPr>
      <w:t>Item 7.4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13EE6"/>
    <w:multiLevelType w:val="hybridMultilevel"/>
    <w:tmpl w:val="7338BB1E"/>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
    <w:nsid w:val="064A6A70"/>
    <w:multiLevelType w:val="hybridMultilevel"/>
    <w:tmpl w:val="386AC3E6"/>
    <w:lvl w:ilvl="0" w:tplc="04090007">
      <w:start w:val="1"/>
      <w:numFmt w:val="bullet"/>
      <w:lvlText w:val=""/>
      <w:lvlJc w:val="left"/>
      <w:pPr>
        <w:tabs>
          <w:tab w:val="num" w:pos="1440"/>
        </w:tabs>
        <w:ind w:left="1440" w:hanging="360"/>
      </w:pPr>
      <w:rPr>
        <w:rFonts w:ascii="Wingdings" w:hAnsi="Wingdings" w:hint="default"/>
        <w:sz w:val="16"/>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099673A6"/>
    <w:multiLevelType w:val="hybridMultilevel"/>
    <w:tmpl w:val="ED9ACEEE"/>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10FE1B9C"/>
    <w:multiLevelType w:val="hybridMultilevel"/>
    <w:tmpl w:val="C86209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9546684"/>
    <w:multiLevelType w:val="hybridMultilevel"/>
    <w:tmpl w:val="8716D832"/>
    <w:lvl w:ilvl="0" w:tplc="94949CB8">
      <w:start w:val="1"/>
      <w:numFmt w:val="decimal"/>
      <w:pStyle w:val="Heading4"/>
      <w:lvlText w:val="%1"/>
      <w:lvlJc w:val="left"/>
      <w:pPr>
        <w:tabs>
          <w:tab w:val="num" w:pos="720"/>
        </w:tabs>
        <w:ind w:left="720" w:hanging="72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
    <w:nsid w:val="1D8C43B9"/>
    <w:multiLevelType w:val="hybridMultilevel"/>
    <w:tmpl w:val="91CCA51C"/>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2BA93C05"/>
    <w:multiLevelType w:val="hybridMultilevel"/>
    <w:tmpl w:val="76C01EBE"/>
    <w:lvl w:ilvl="0" w:tplc="870EA96A">
      <w:start w:val="1"/>
      <w:numFmt w:val="bullet"/>
      <w:lvlText w:val=""/>
      <w:lvlJc w:val="left"/>
      <w:pPr>
        <w:tabs>
          <w:tab w:val="num" w:pos="644"/>
        </w:tabs>
        <w:ind w:left="644"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30AC675C"/>
    <w:multiLevelType w:val="hybridMultilevel"/>
    <w:tmpl w:val="FAE842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28D0BD5"/>
    <w:multiLevelType w:val="hybridMultilevel"/>
    <w:tmpl w:val="31E46A84"/>
    <w:lvl w:ilvl="0" w:tplc="6FEC19CC">
      <w:start w:val="1"/>
      <w:numFmt w:val="decimal"/>
      <w:lvlText w:val="%1."/>
      <w:lvlJc w:val="left"/>
      <w:pPr>
        <w:tabs>
          <w:tab w:val="num" w:pos="720"/>
        </w:tabs>
        <w:ind w:left="720" w:hanging="72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nsid w:val="333E19EF"/>
    <w:multiLevelType w:val="hybridMultilevel"/>
    <w:tmpl w:val="3EF83AD0"/>
    <w:lvl w:ilvl="0" w:tplc="08090001">
      <w:start w:val="1"/>
      <w:numFmt w:val="bullet"/>
      <w:lvlText w:val=""/>
      <w:lvlJc w:val="left"/>
      <w:pPr>
        <w:tabs>
          <w:tab w:val="num" w:pos="1503"/>
        </w:tabs>
        <w:ind w:left="1503" w:hanging="360"/>
      </w:pPr>
      <w:rPr>
        <w:rFonts w:ascii="Symbol" w:hAnsi="Symbol" w:hint="default"/>
      </w:rPr>
    </w:lvl>
    <w:lvl w:ilvl="1" w:tplc="08090003" w:tentative="1">
      <w:start w:val="1"/>
      <w:numFmt w:val="bullet"/>
      <w:lvlText w:val="o"/>
      <w:lvlJc w:val="left"/>
      <w:pPr>
        <w:tabs>
          <w:tab w:val="num" w:pos="2223"/>
        </w:tabs>
        <w:ind w:left="2223" w:hanging="360"/>
      </w:pPr>
      <w:rPr>
        <w:rFonts w:ascii="Courier New" w:hAnsi="Courier New" w:hint="default"/>
      </w:rPr>
    </w:lvl>
    <w:lvl w:ilvl="2" w:tplc="08090005" w:tentative="1">
      <w:start w:val="1"/>
      <w:numFmt w:val="bullet"/>
      <w:lvlText w:val=""/>
      <w:lvlJc w:val="left"/>
      <w:pPr>
        <w:tabs>
          <w:tab w:val="num" w:pos="2943"/>
        </w:tabs>
        <w:ind w:left="2943" w:hanging="360"/>
      </w:pPr>
      <w:rPr>
        <w:rFonts w:ascii="Wingdings" w:hAnsi="Wingdings" w:hint="default"/>
      </w:rPr>
    </w:lvl>
    <w:lvl w:ilvl="3" w:tplc="08090001" w:tentative="1">
      <w:start w:val="1"/>
      <w:numFmt w:val="bullet"/>
      <w:lvlText w:val=""/>
      <w:lvlJc w:val="left"/>
      <w:pPr>
        <w:tabs>
          <w:tab w:val="num" w:pos="3663"/>
        </w:tabs>
        <w:ind w:left="3663" w:hanging="360"/>
      </w:pPr>
      <w:rPr>
        <w:rFonts w:ascii="Symbol" w:hAnsi="Symbol" w:hint="default"/>
      </w:rPr>
    </w:lvl>
    <w:lvl w:ilvl="4" w:tplc="08090003" w:tentative="1">
      <w:start w:val="1"/>
      <w:numFmt w:val="bullet"/>
      <w:lvlText w:val="o"/>
      <w:lvlJc w:val="left"/>
      <w:pPr>
        <w:tabs>
          <w:tab w:val="num" w:pos="4383"/>
        </w:tabs>
        <w:ind w:left="4383" w:hanging="360"/>
      </w:pPr>
      <w:rPr>
        <w:rFonts w:ascii="Courier New" w:hAnsi="Courier New" w:hint="default"/>
      </w:rPr>
    </w:lvl>
    <w:lvl w:ilvl="5" w:tplc="08090005" w:tentative="1">
      <w:start w:val="1"/>
      <w:numFmt w:val="bullet"/>
      <w:lvlText w:val=""/>
      <w:lvlJc w:val="left"/>
      <w:pPr>
        <w:tabs>
          <w:tab w:val="num" w:pos="5103"/>
        </w:tabs>
        <w:ind w:left="5103" w:hanging="360"/>
      </w:pPr>
      <w:rPr>
        <w:rFonts w:ascii="Wingdings" w:hAnsi="Wingdings" w:hint="default"/>
      </w:rPr>
    </w:lvl>
    <w:lvl w:ilvl="6" w:tplc="08090001" w:tentative="1">
      <w:start w:val="1"/>
      <w:numFmt w:val="bullet"/>
      <w:lvlText w:val=""/>
      <w:lvlJc w:val="left"/>
      <w:pPr>
        <w:tabs>
          <w:tab w:val="num" w:pos="5823"/>
        </w:tabs>
        <w:ind w:left="5823" w:hanging="360"/>
      </w:pPr>
      <w:rPr>
        <w:rFonts w:ascii="Symbol" w:hAnsi="Symbol" w:hint="default"/>
      </w:rPr>
    </w:lvl>
    <w:lvl w:ilvl="7" w:tplc="08090003" w:tentative="1">
      <w:start w:val="1"/>
      <w:numFmt w:val="bullet"/>
      <w:lvlText w:val="o"/>
      <w:lvlJc w:val="left"/>
      <w:pPr>
        <w:tabs>
          <w:tab w:val="num" w:pos="6543"/>
        </w:tabs>
        <w:ind w:left="6543" w:hanging="360"/>
      </w:pPr>
      <w:rPr>
        <w:rFonts w:ascii="Courier New" w:hAnsi="Courier New" w:hint="default"/>
      </w:rPr>
    </w:lvl>
    <w:lvl w:ilvl="8" w:tplc="08090005" w:tentative="1">
      <w:start w:val="1"/>
      <w:numFmt w:val="bullet"/>
      <w:lvlText w:val=""/>
      <w:lvlJc w:val="left"/>
      <w:pPr>
        <w:tabs>
          <w:tab w:val="num" w:pos="7263"/>
        </w:tabs>
        <w:ind w:left="7263" w:hanging="360"/>
      </w:pPr>
      <w:rPr>
        <w:rFonts w:ascii="Wingdings" w:hAnsi="Wingdings" w:hint="default"/>
      </w:rPr>
    </w:lvl>
  </w:abstractNum>
  <w:abstractNum w:abstractNumId="10">
    <w:nsid w:val="33B03707"/>
    <w:multiLevelType w:val="hybridMultilevel"/>
    <w:tmpl w:val="118EB936"/>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34FD010D"/>
    <w:multiLevelType w:val="hybridMultilevel"/>
    <w:tmpl w:val="F7FC0104"/>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2">
    <w:nsid w:val="382055FB"/>
    <w:multiLevelType w:val="hybridMultilevel"/>
    <w:tmpl w:val="71C4F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E022455"/>
    <w:multiLevelType w:val="hybridMultilevel"/>
    <w:tmpl w:val="118EB93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85E13FA"/>
    <w:multiLevelType w:val="hybridMultilevel"/>
    <w:tmpl w:val="31B8E024"/>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nsid w:val="4A5D188B"/>
    <w:multiLevelType w:val="hybridMultilevel"/>
    <w:tmpl w:val="72662526"/>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nsid w:val="606E384A"/>
    <w:multiLevelType w:val="hybridMultilevel"/>
    <w:tmpl w:val="4D62F87E"/>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64D635D8"/>
    <w:multiLevelType w:val="hybridMultilevel"/>
    <w:tmpl w:val="9EEC410C"/>
    <w:lvl w:ilvl="0" w:tplc="04090007">
      <w:start w:val="1"/>
      <w:numFmt w:val="bullet"/>
      <w:lvlText w:val=""/>
      <w:lvlJc w:val="left"/>
      <w:pPr>
        <w:tabs>
          <w:tab w:val="num" w:pos="1440"/>
        </w:tabs>
        <w:ind w:left="1440" w:hanging="360"/>
      </w:pPr>
      <w:rPr>
        <w:rFonts w:ascii="Wingdings" w:hAnsi="Wingdings" w:hint="default"/>
        <w:sz w:val="16"/>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688879FA"/>
    <w:multiLevelType w:val="hybridMultilevel"/>
    <w:tmpl w:val="C79403F0"/>
    <w:lvl w:ilvl="0" w:tplc="04090005">
      <w:start w:val="1"/>
      <w:numFmt w:val="bullet"/>
      <w:lvlText w:val=""/>
      <w:lvlJc w:val="left"/>
      <w:pPr>
        <w:tabs>
          <w:tab w:val="num" w:pos="1440"/>
        </w:tabs>
        <w:ind w:left="1440" w:hanging="360"/>
      </w:pPr>
      <w:rPr>
        <w:rFonts w:ascii="Wingdings" w:hAnsi="Wingdings" w:hint="default"/>
      </w:rPr>
    </w:lvl>
    <w:lvl w:ilvl="1" w:tplc="08090001">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72127667"/>
    <w:multiLevelType w:val="hybridMultilevel"/>
    <w:tmpl w:val="BF186B94"/>
    <w:lvl w:ilvl="0" w:tplc="76064186">
      <w:start w:val="5"/>
      <w:numFmt w:val="decimal"/>
      <w:pStyle w:val="Heading3"/>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9"/>
  </w:num>
  <w:num w:numId="2">
    <w:abstractNumId w:val="4"/>
  </w:num>
  <w:num w:numId="3">
    <w:abstractNumId w:val="8"/>
  </w:num>
  <w:num w:numId="4">
    <w:abstractNumId w:val="13"/>
  </w:num>
  <w:num w:numId="5">
    <w:abstractNumId w:val="10"/>
  </w:num>
  <w:num w:numId="6">
    <w:abstractNumId w:val="2"/>
  </w:num>
  <w:num w:numId="7">
    <w:abstractNumId w:val="4"/>
  </w:num>
  <w:num w:numId="8">
    <w:abstractNumId w:val="15"/>
  </w:num>
  <w:num w:numId="9">
    <w:abstractNumId w:val="1"/>
  </w:num>
  <w:num w:numId="10">
    <w:abstractNumId w:val="16"/>
  </w:num>
  <w:num w:numId="11">
    <w:abstractNumId w:val="4"/>
  </w:num>
  <w:num w:numId="12">
    <w:abstractNumId w:val="4"/>
  </w:num>
  <w:num w:numId="13">
    <w:abstractNumId w:val="4"/>
  </w:num>
  <w:num w:numId="14">
    <w:abstractNumId w:val="17"/>
  </w:num>
  <w:num w:numId="15">
    <w:abstractNumId w:val="6"/>
  </w:num>
  <w:num w:numId="16">
    <w:abstractNumId w:val="5"/>
  </w:num>
  <w:num w:numId="17">
    <w:abstractNumId w:val="3"/>
  </w:num>
  <w:num w:numId="18">
    <w:abstractNumId w:val="18"/>
  </w:num>
  <w:num w:numId="19">
    <w:abstractNumId w:val="4"/>
  </w:num>
  <w:num w:numId="20">
    <w:abstractNumId w:val="9"/>
  </w:num>
  <w:num w:numId="21">
    <w:abstractNumId w:val="14"/>
  </w:num>
  <w:num w:numId="22">
    <w:abstractNumId w:val="11"/>
  </w:num>
  <w:num w:numId="23">
    <w:abstractNumId w:val="0"/>
  </w:num>
  <w:num w:numId="24">
    <w:abstractNumId w:val="12"/>
  </w:num>
  <w:num w:numId="2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23554"/>
  </w:hdrShapeDefaults>
  <w:footnotePr>
    <w:footnote w:id="-1"/>
    <w:footnote w:id="0"/>
  </w:footnotePr>
  <w:endnotePr>
    <w:endnote w:id="-1"/>
    <w:endnote w:id="0"/>
  </w:endnotePr>
  <w:compat/>
  <w:rsids>
    <w:rsidRoot w:val="00460624"/>
    <w:rsid w:val="00006CD7"/>
    <w:rsid w:val="00034D27"/>
    <w:rsid w:val="000443FF"/>
    <w:rsid w:val="000646CB"/>
    <w:rsid w:val="00083459"/>
    <w:rsid w:val="000967B3"/>
    <w:rsid w:val="000A09B6"/>
    <w:rsid w:val="000A379D"/>
    <w:rsid w:val="000D57B8"/>
    <w:rsid w:val="0010420C"/>
    <w:rsid w:val="00116E50"/>
    <w:rsid w:val="00124DEA"/>
    <w:rsid w:val="00125F8B"/>
    <w:rsid w:val="00137EDC"/>
    <w:rsid w:val="00161508"/>
    <w:rsid w:val="00194A7E"/>
    <w:rsid w:val="001B17B5"/>
    <w:rsid w:val="001B5ED5"/>
    <w:rsid w:val="001D79CE"/>
    <w:rsid w:val="001E1ADE"/>
    <w:rsid w:val="001F1844"/>
    <w:rsid w:val="00215F8D"/>
    <w:rsid w:val="002205FD"/>
    <w:rsid w:val="00223910"/>
    <w:rsid w:val="00231969"/>
    <w:rsid w:val="00244C36"/>
    <w:rsid w:val="0025514B"/>
    <w:rsid w:val="00262A1D"/>
    <w:rsid w:val="002728D5"/>
    <w:rsid w:val="00274982"/>
    <w:rsid w:val="00275A8D"/>
    <w:rsid w:val="00280A45"/>
    <w:rsid w:val="002A0E43"/>
    <w:rsid w:val="002A3BC1"/>
    <w:rsid w:val="002C618A"/>
    <w:rsid w:val="0032445C"/>
    <w:rsid w:val="003330C7"/>
    <w:rsid w:val="00337862"/>
    <w:rsid w:val="003A68D6"/>
    <w:rsid w:val="003D3E16"/>
    <w:rsid w:val="003E3D80"/>
    <w:rsid w:val="003F1C8D"/>
    <w:rsid w:val="003F3BDA"/>
    <w:rsid w:val="00402021"/>
    <w:rsid w:val="00415360"/>
    <w:rsid w:val="004269DE"/>
    <w:rsid w:val="00433D21"/>
    <w:rsid w:val="00440DFE"/>
    <w:rsid w:val="00460624"/>
    <w:rsid w:val="00460B60"/>
    <w:rsid w:val="00462E87"/>
    <w:rsid w:val="00463398"/>
    <w:rsid w:val="00472C5F"/>
    <w:rsid w:val="004B15B3"/>
    <w:rsid w:val="004D409B"/>
    <w:rsid w:val="004F3779"/>
    <w:rsid w:val="004F7F1D"/>
    <w:rsid w:val="00502692"/>
    <w:rsid w:val="005266CD"/>
    <w:rsid w:val="005316B9"/>
    <w:rsid w:val="005340D4"/>
    <w:rsid w:val="005518B5"/>
    <w:rsid w:val="00563094"/>
    <w:rsid w:val="00570AB1"/>
    <w:rsid w:val="0058389B"/>
    <w:rsid w:val="0059076B"/>
    <w:rsid w:val="005B0DE7"/>
    <w:rsid w:val="005B6119"/>
    <w:rsid w:val="005E5F07"/>
    <w:rsid w:val="005E6212"/>
    <w:rsid w:val="005F4F82"/>
    <w:rsid w:val="00613815"/>
    <w:rsid w:val="00633089"/>
    <w:rsid w:val="006512EC"/>
    <w:rsid w:val="0066487A"/>
    <w:rsid w:val="0067394F"/>
    <w:rsid w:val="00682309"/>
    <w:rsid w:val="006A5B1D"/>
    <w:rsid w:val="006B7462"/>
    <w:rsid w:val="006C6C42"/>
    <w:rsid w:val="006E3905"/>
    <w:rsid w:val="006E3B53"/>
    <w:rsid w:val="006E3C93"/>
    <w:rsid w:val="00702FFC"/>
    <w:rsid w:val="0070400C"/>
    <w:rsid w:val="00715460"/>
    <w:rsid w:val="00722C7C"/>
    <w:rsid w:val="00740063"/>
    <w:rsid w:val="00765AB2"/>
    <w:rsid w:val="00792D4E"/>
    <w:rsid w:val="00794309"/>
    <w:rsid w:val="007A5DC3"/>
    <w:rsid w:val="007B5C34"/>
    <w:rsid w:val="007C109C"/>
    <w:rsid w:val="00812616"/>
    <w:rsid w:val="00840C62"/>
    <w:rsid w:val="00877E6A"/>
    <w:rsid w:val="008A1174"/>
    <w:rsid w:val="008B3567"/>
    <w:rsid w:val="008D0051"/>
    <w:rsid w:val="008E7E7E"/>
    <w:rsid w:val="008F5DB5"/>
    <w:rsid w:val="00930220"/>
    <w:rsid w:val="00935DB1"/>
    <w:rsid w:val="00962B02"/>
    <w:rsid w:val="009634DC"/>
    <w:rsid w:val="0096676C"/>
    <w:rsid w:val="00972FB0"/>
    <w:rsid w:val="009952A3"/>
    <w:rsid w:val="009957C9"/>
    <w:rsid w:val="009A0B55"/>
    <w:rsid w:val="009B4C8D"/>
    <w:rsid w:val="009C42BB"/>
    <w:rsid w:val="009C4A96"/>
    <w:rsid w:val="009D1966"/>
    <w:rsid w:val="009E22D6"/>
    <w:rsid w:val="009F1302"/>
    <w:rsid w:val="00A123C0"/>
    <w:rsid w:val="00A32C5E"/>
    <w:rsid w:val="00A94AA2"/>
    <w:rsid w:val="00AB128B"/>
    <w:rsid w:val="00B60B12"/>
    <w:rsid w:val="00B72635"/>
    <w:rsid w:val="00BA1276"/>
    <w:rsid w:val="00BA1ADE"/>
    <w:rsid w:val="00BD41C7"/>
    <w:rsid w:val="00C07EF5"/>
    <w:rsid w:val="00C15CFF"/>
    <w:rsid w:val="00C24B4E"/>
    <w:rsid w:val="00C356B7"/>
    <w:rsid w:val="00C4791A"/>
    <w:rsid w:val="00C6546F"/>
    <w:rsid w:val="00C700F0"/>
    <w:rsid w:val="00C916FB"/>
    <w:rsid w:val="00CA4C71"/>
    <w:rsid w:val="00CB34B6"/>
    <w:rsid w:val="00CF0642"/>
    <w:rsid w:val="00D53278"/>
    <w:rsid w:val="00D53712"/>
    <w:rsid w:val="00D8630F"/>
    <w:rsid w:val="00D9376F"/>
    <w:rsid w:val="00DB303F"/>
    <w:rsid w:val="00DD6092"/>
    <w:rsid w:val="00E2224D"/>
    <w:rsid w:val="00E23F07"/>
    <w:rsid w:val="00E45236"/>
    <w:rsid w:val="00E612D5"/>
    <w:rsid w:val="00E6443D"/>
    <w:rsid w:val="00E83FE4"/>
    <w:rsid w:val="00E87D08"/>
    <w:rsid w:val="00E95ECE"/>
    <w:rsid w:val="00EA4869"/>
    <w:rsid w:val="00ED024A"/>
    <w:rsid w:val="00ED5F3C"/>
    <w:rsid w:val="00EF43ED"/>
    <w:rsid w:val="00F01234"/>
    <w:rsid w:val="00F20CA8"/>
    <w:rsid w:val="00F24300"/>
    <w:rsid w:val="00F30CB0"/>
    <w:rsid w:val="00F7019E"/>
    <w:rsid w:val="00F973A6"/>
    <w:rsid w:val="00FF0C90"/>
    <w:rsid w:val="00FF527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59"/>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B128B"/>
    <w:rPr>
      <w:sz w:val="24"/>
      <w:szCs w:val="24"/>
      <w:lang w:eastAsia="en-US"/>
    </w:rPr>
  </w:style>
  <w:style w:type="paragraph" w:styleId="Heading1">
    <w:name w:val="heading 1"/>
    <w:basedOn w:val="Normal"/>
    <w:next w:val="Normal"/>
    <w:link w:val="Heading1Char"/>
    <w:uiPriority w:val="99"/>
    <w:qFormat/>
    <w:rsid w:val="00AB128B"/>
    <w:pPr>
      <w:keepNext/>
      <w:outlineLvl w:val="0"/>
    </w:pPr>
    <w:rPr>
      <w:b/>
      <w:bCs/>
      <w:sz w:val="32"/>
    </w:rPr>
  </w:style>
  <w:style w:type="paragraph" w:styleId="Heading2">
    <w:name w:val="heading 2"/>
    <w:basedOn w:val="Normal"/>
    <w:next w:val="Normal"/>
    <w:link w:val="Heading2Char"/>
    <w:uiPriority w:val="99"/>
    <w:qFormat/>
    <w:rsid w:val="00AB128B"/>
    <w:pPr>
      <w:keepNext/>
      <w:outlineLvl w:val="1"/>
    </w:pPr>
    <w:rPr>
      <w:b/>
      <w:bCs/>
    </w:rPr>
  </w:style>
  <w:style w:type="paragraph" w:styleId="Heading3">
    <w:name w:val="heading 3"/>
    <w:basedOn w:val="Normal"/>
    <w:next w:val="Normal"/>
    <w:link w:val="Heading3Char"/>
    <w:uiPriority w:val="99"/>
    <w:qFormat/>
    <w:rsid w:val="00AB128B"/>
    <w:pPr>
      <w:keepNext/>
      <w:numPr>
        <w:numId w:val="1"/>
      </w:numPr>
      <w:tabs>
        <w:tab w:val="clear" w:pos="1080"/>
        <w:tab w:val="num" w:pos="720"/>
      </w:tabs>
      <w:ind w:hanging="1080"/>
      <w:outlineLvl w:val="2"/>
    </w:pPr>
    <w:rPr>
      <w:b/>
      <w:bCs/>
    </w:rPr>
  </w:style>
  <w:style w:type="paragraph" w:styleId="Heading4">
    <w:name w:val="heading 4"/>
    <w:basedOn w:val="Normal"/>
    <w:next w:val="Normal"/>
    <w:link w:val="Heading4Char"/>
    <w:uiPriority w:val="99"/>
    <w:qFormat/>
    <w:rsid w:val="00AB128B"/>
    <w:pPr>
      <w:keepNext/>
      <w:numPr>
        <w:numId w:val="2"/>
      </w:numPr>
      <w:outlineLvl w:val="3"/>
    </w:pPr>
    <w:rPr>
      <w:b/>
      <w:bCs/>
    </w:rPr>
  </w:style>
  <w:style w:type="paragraph" w:styleId="Heading5">
    <w:name w:val="heading 5"/>
    <w:basedOn w:val="Normal"/>
    <w:next w:val="Normal"/>
    <w:link w:val="Heading5Char"/>
    <w:uiPriority w:val="99"/>
    <w:qFormat/>
    <w:rsid w:val="00AB128B"/>
    <w:pPr>
      <w:keepNext/>
      <w:ind w:left="720"/>
      <w:jc w:val="both"/>
      <w:outlineLvl w:val="4"/>
    </w:pPr>
    <w:rPr>
      <w:b/>
      <w:iCs/>
    </w:rPr>
  </w:style>
  <w:style w:type="paragraph" w:styleId="Heading6">
    <w:name w:val="heading 6"/>
    <w:basedOn w:val="Normal"/>
    <w:next w:val="Normal"/>
    <w:link w:val="Heading6Char"/>
    <w:uiPriority w:val="99"/>
    <w:qFormat/>
    <w:rsid w:val="00AB128B"/>
    <w:pPr>
      <w:keepNext/>
      <w:tabs>
        <w:tab w:val="left" w:pos="2970"/>
      </w:tabs>
      <w:jc w:val="center"/>
      <w:outlineLvl w:val="5"/>
    </w:pPr>
    <w:rPr>
      <w:b/>
      <w:bCs/>
      <w:iCs/>
      <w:szCs w:val="28"/>
    </w:rPr>
  </w:style>
  <w:style w:type="paragraph" w:styleId="Heading7">
    <w:name w:val="heading 7"/>
    <w:basedOn w:val="Normal"/>
    <w:next w:val="Normal"/>
    <w:link w:val="Heading7Char"/>
    <w:uiPriority w:val="99"/>
    <w:qFormat/>
    <w:rsid w:val="00AB128B"/>
    <w:pPr>
      <w:keepNext/>
      <w:ind w:left="360"/>
      <w:jc w:val="both"/>
      <w:outlineLvl w:val="6"/>
    </w:pPr>
    <w:rPr>
      <w:b/>
      <w:iCs/>
      <w:u w:val="single"/>
    </w:rPr>
  </w:style>
  <w:style w:type="paragraph" w:styleId="Heading8">
    <w:name w:val="heading 8"/>
    <w:basedOn w:val="Normal"/>
    <w:next w:val="Normal"/>
    <w:link w:val="Heading8Char"/>
    <w:uiPriority w:val="99"/>
    <w:qFormat/>
    <w:rsid w:val="00AB128B"/>
    <w:pPr>
      <w:keepNext/>
      <w:jc w:val="both"/>
      <w:outlineLvl w:val="7"/>
    </w:pPr>
    <w:rPr>
      <w:b/>
      <w:bCs/>
    </w:rPr>
  </w:style>
  <w:style w:type="paragraph" w:styleId="Heading9">
    <w:name w:val="heading 9"/>
    <w:basedOn w:val="Normal"/>
    <w:next w:val="Normal"/>
    <w:link w:val="Heading9Char"/>
    <w:uiPriority w:val="99"/>
    <w:qFormat/>
    <w:rsid w:val="00AB128B"/>
    <w:pPr>
      <w:keepNext/>
      <w:outlineLvl w:val="8"/>
    </w:pPr>
    <w:rPr>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34D27"/>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sid w:val="00034D27"/>
    <w:rPr>
      <w:rFonts w:ascii="Cambria" w:hAnsi="Cambria" w:cs="Times New Roman"/>
      <w:b/>
      <w:bCs/>
      <w:i/>
      <w:iCs/>
      <w:sz w:val="28"/>
      <w:szCs w:val="28"/>
      <w:lang w:eastAsia="en-US"/>
    </w:rPr>
  </w:style>
  <w:style w:type="character" w:customStyle="1" w:styleId="Heading3Char">
    <w:name w:val="Heading 3 Char"/>
    <w:basedOn w:val="DefaultParagraphFont"/>
    <w:link w:val="Heading3"/>
    <w:uiPriority w:val="99"/>
    <w:semiHidden/>
    <w:locked/>
    <w:rsid w:val="00034D27"/>
    <w:rPr>
      <w:rFonts w:ascii="Cambria" w:hAnsi="Cambria" w:cs="Times New Roman"/>
      <w:b/>
      <w:bCs/>
      <w:sz w:val="26"/>
      <w:szCs w:val="26"/>
      <w:lang w:eastAsia="en-US"/>
    </w:rPr>
  </w:style>
  <w:style w:type="character" w:customStyle="1" w:styleId="Heading4Char">
    <w:name w:val="Heading 4 Char"/>
    <w:basedOn w:val="DefaultParagraphFont"/>
    <w:link w:val="Heading4"/>
    <w:uiPriority w:val="99"/>
    <w:semiHidden/>
    <w:locked/>
    <w:rsid w:val="00034D27"/>
    <w:rPr>
      <w:rFonts w:ascii="Calibri" w:hAnsi="Calibri" w:cs="Times New Roman"/>
      <w:b/>
      <w:bCs/>
      <w:sz w:val="28"/>
      <w:szCs w:val="28"/>
      <w:lang w:eastAsia="en-US"/>
    </w:rPr>
  </w:style>
  <w:style w:type="character" w:customStyle="1" w:styleId="Heading5Char">
    <w:name w:val="Heading 5 Char"/>
    <w:basedOn w:val="DefaultParagraphFont"/>
    <w:link w:val="Heading5"/>
    <w:uiPriority w:val="99"/>
    <w:semiHidden/>
    <w:locked/>
    <w:rsid w:val="00034D27"/>
    <w:rPr>
      <w:rFonts w:ascii="Calibri" w:hAnsi="Calibri" w:cs="Times New Roman"/>
      <w:b/>
      <w:bCs/>
      <w:i/>
      <w:iCs/>
      <w:sz w:val="26"/>
      <w:szCs w:val="26"/>
      <w:lang w:eastAsia="en-US"/>
    </w:rPr>
  </w:style>
  <w:style w:type="character" w:customStyle="1" w:styleId="Heading6Char">
    <w:name w:val="Heading 6 Char"/>
    <w:basedOn w:val="DefaultParagraphFont"/>
    <w:link w:val="Heading6"/>
    <w:uiPriority w:val="99"/>
    <w:semiHidden/>
    <w:locked/>
    <w:rsid w:val="00034D27"/>
    <w:rPr>
      <w:rFonts w:ascii="Calibri" w:hAnsi="Calibri" w:cs="Times New Roman"/>
      <w:b/>
      <w:bCs/>
      <w:lang w:eastAsia="en-US"/>
    </w:rPr>
  </w:style>
  <w:style w:type="character" w:customStyle="1" w:styleId="Heading7Char">
    <w:name w:val="Heading 7 Char"/>
    <w:basedOn w:val="DefaultParagraphFont"/>
    <w:link w:val="Heading7"/>
    <w:uiPriority w:val="99"/>
    <w:semiHidden/>
    <w:locked/>
    <w:rsid w:val="00034D27"/>
    <w:rPr>
      <w:rFonts w:ascii="Calibri" w:hAnsi="Calibri" w:cs="Times New Roman"/>
      <w:sz w:val="24"/>
      <w:szCs w:val="24"/>
      <w:lang w:eastAsia="en-US"/>
    </w:rPr>
  </w:style>
  <w:style w:type="character" w:customStyle="1" w:styleId="Heading8Char">
    <w:name w:val="Heading 8 Char"/>
    <w:basedOn w:val="DefaultParagraphFont"/>
    <w:link w:val="Heading8"/>
    <w:uiPriority w:val="99"/>
    <w:semiHidden/>
    <w:locked/>
    <w:rsid w:val="00034D27"/>
    <w:rPr>
      <w:rFonts w:ascii="Calibri" w:hAnsi="Calibri" w:cs="Times New Roman"/>
      <w:i/>
      <w:iCs/>
      <w:sz w:val="24"/>
      <w:szCs w:val="24"/>
      <w:lang w:eastAsia="en-US"/>
    </w:rPr>
  </w:style>
  <w:style w:type="character" w:customStyle="1" w:styleId="Heading9Char">
    <w:name w:val="Heading 9 Char"/>
    <w:basedOn w:val="DefaultParagraphFont"/>
    <w:link w:val="Heading9"/>
    <w:uiPriority w:val="99"/>
    <w:semiHidden/>
    <w:locked/>
    <w:rsid w:val="00034D27"/>
    <w:rPr>
      <w:rFonts w:ascii="Cambria" w:hAnsi="Cambria" w:cs="Times New Roman"/>
      <w:lang w:eastAsia="en-US"/>
    </w:rPr>
  </w:style>
  <w:style w:type="paragraph" w:styleId="Footer">
    <w:name w:val="footer"/>
    <w:basedOn w:val="Normal"/>
    <w:link w:val="FooterChar"/>
    <w:uiPriority w:val="99"/>
    <w:rsid w:val="00AB128B"/>
    <w:pPr>
      <w:tabs>
        <w:tab w:val="center" w:pos="4153"/>
        <w:tab w:val="right" w:pos="8306"/>
      </w:tabs>
    </w:pPr>
  </w:style>
  <w:style w:type="character" w:customStyle="1" w:styleId="FooterChar">
    <w:name w:val="Footer Char"/>
    <w:basedOn w:val="DefaultParagraphFont"/>
    <w:link w:val="Footer"/>
    <w:uiPriority w:val="99"/>
    <w:locked/>
    <w:rsid w:val="00034D27"/>
    <w:rPr>
      <w:rFonts w:cs="Times New Roman"/>
      <w:sz w:val="24"/>
      <w:szCs w:val="24"/>
      <w:lang w:eastAsia="en-US"/>
    </w:rPr>
  </w:style>
  <w:style w:type="character" w:styleId="PageNumber">
    <w:name w:val="page number"/>
    <w:basedOn w:val="DefaultParagraphFont"/>
    <w:rsid w:val="00AB128B"/>
    <w:rPr>
      <w:rFonts w:cs="Times New Roman"/>
    </w:rPr>
  </w:style>
  <w:style w:type="paragraph" w:styleId="BodyTextIndent">
    <w:name w:val="Body Text Indent"/>
    <w:basedOn w:val="Normal"/>
    <w:link w:val="BodyTextIndentChar"/>
    <w:uiPriority w:val="99"/>
    <w:rsid w:val="00AB128B"/>
    <w:pPr>
      <w:ind w:left="360"/>
    </w:pPr>
    <w:rPr>
      <w:iCs/>
    </w:rPr>
  </w:style>
  <w:style w:type="character" w:customStyle="1" w:styleId="BodyTextIndentChar">
    <w:name w:val="Body Text Indent Char"/>
    <w:basedOn w:val="DefaultParagraphFont"/>
    <w:link w:val="BodyTextIndent"/>
    <w:uiPriority w:val="99"/>
    <w:semiHidden/>
    <w:locked/>
    <w:rsid w:val="00034D27"/>
    <w:rPr>
      <w:rFonts w:cs="Times New Roman"/>
      <w:sz w:val="24"/>
      <w:szCs w:val="24"/>
      <w:lang w:eastAsia="en-US"/>
    </w:rPr>
  </w:style>
  <w:style w:type="paragraph" w:styleId="BodyTextIndent2">
    <w:name w:val="Body Text Indent 2"/>
    <w:basedOn w:val="Normal"/>
    <w:link w:val="BodyTextIndent2Char"/>
    <w:uiPriority w:val="99"/>
    <w:rsid w:val="00AB128B"/>
    <w:pPr>
      <w:ind w:left="720"/>
      <w:jc w:val="both"/>
    </w:pPr>
    <w:rPr>
      <w:bCs/>
      <w:iCs/>
    </w:rPr>
  </w:style>
  <w:style w:type="character" w:customStyle="1" w:styleId="BodyTextIndent2Char">
    <w:name w:val="Body Text Indent 2 Char"/>
    <w:basedOn w:val="DefaultParagraphFont"/>
    <w:link w:val="BodyTextIndent2"/>
    <w:uiPriority w:val="99"/>
    <w:semiHidden/>
    <w:locked/>
    <w:rsid w:val="00034D27"/>
    <w:rPr>
      <w:rFonts w:cs="Times New Roman"/>
      <w:sz w:val="24"/>
      <w:szCs w:val="24"/>
      <w:lang w:eastAsia="en-US"/>
    </w:rPr>
  </w:style>
  <w:style w:type="paragraph" w:styleId="BodyTextIndent3">
    <w:name w:val="Body Text Indent 3"/>
    <w:basedOn w:val="Normal"/>
    <w:link w:val="BodyTextIndent3Char"/>
    <w:uiPriority w:val="99"/>
    <w:rsid w:val="00AB128B"/>
    <w:pPr>
      <w:ind w:left="360"/>
      <w:jc w:val="both"/>
    </w:pPr>
    <w:rPr>
      <w:iCs/>
    </w:rPr>
  </w:style>
  <w:style w:type="character" w:customStyle="1" w:styleId="BodyTextIndent3Char">
    <w:name w:val="Body Text Indent 3 Char"/>
    <w:basedOn w:val="DefaultParagraphFont"/>
    <w:link w:val="BodyTextIndent3"/>
    <w:uiPriority w:val="99"/>
    <w:semiHidden/>
    <w:locked/>
    <w:rsid w:val="00034D27"/>
    <w:rPr>
      <w:rFonts w:cs="Times New Roman"/>
      <w:sz w:val="16"/>
      <w:szCs w:val="16"/>
      <w:lang w:eastAsia="en-US"/>
    </w:rPr>
  </w:style>
  <w:style w:type="paragraph" w:styleId="BodyText">
    <w:name w:val="Body Text"/>
    <w:basedOn w:val="Normal"/>
    <w:link w:val="BodyTextChar"/>
    <w:uiPriority w:val="99"/>
    <w:rsid w:val="00AB128B"/>
    <w:pPr>
      <w:jc w:val="both"/>
    </w:pPr>
    <w:rPr>
      <w:sz w:val="22"/>
    </w:rPr>
  </w:style>
  <w:style w:type="character" w:customStyle="1" w:styleId="BodyTextChar">
    <w:name w:val="Body Text Char"/>
    <w:basedOn w:val="DefaultParagraphFont"/>
    <w:link w:val="BodyText"/>
    <w:uiPriority w:val="99"/>
    <w:semiHidden/>
    <w:locked/>
    <w:rsid w:val="00034D27"/>
    <w:rPr>
      <w:rFonts w:cs="Times New Roman"/>
      <w:sz w:val="24"/>
      <w:szCs w:val="24"/>
      <w:lang w:eastAsia="en-US"/>
    </w:rPr>
  </w:style>
  <w:style w:type="character" w:styleId="Hyperlink">
    <w:name w:val="Hyperlink"/>
    <w:basedOn w:val="DefaultParagraphFont"/>
    <w:uiPriority w:val="99"/>
    <w:rsid w:val="00006CD7"/>
    <w:rPr>
      <w:rFonts w:cs="Times New Roman"/>
      <w:color w:val="0000FF"/>
      <w:u w:val="single"/>
    </w:rPr>
  </w:style>
  <w:style w:type="paragraph" w:styleId="BalloonText">
    <w:name w:val="Balloon Text"/>
    <w:basedOn w:val="Normal"/>
    <w:link w:val="BalloonTextChar"/>
    <w:uiPriority w:val="99"/>
    <w:semiHidden/>
    <w:rsid w:val="00877E6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34D27"/>
    <w:rPr>
      <w:rFonts w:cs="Times New Roman"/>
      <w:sz w:val="2"/>
      <w:lang w:eastAsia="en-US"/>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
    <w:basedOn w:val="Normal"/>
    <w:link w:val="ListParagraphChar"/>
    <w:uiPriority w:val="34"/>
    <w:qFormat/>
    <w:rsid w:val="00D8630F"/>
    <w:pPr>
      <w:ind w:left="720"/>
      <w:contextualSpacing/>
      <w:jc w:val="both"/>
    </w:pPr>
    <w:rPr>
      <w:rFonts w:ascii="Arial" w:hAnsi="Arial"/>
      <w:szCs w:val="22"/>
    </w:rPr>
  </w:style>
  <w:style w:type="character" w:styleId="CommentReference">
    <w:name w:val="annotation reference"/>
    <w:basedOn w:val="DefaultParagraphFont"/>
    <w:uiPriority w:val="99"/>
    <w:rsid w:val="006E3C93"/>
    <w:rPr>
      <w:rFonts w:cs="Times New Roman"/>
      <w:sz w:val="16"/>
      <w:szCs w:val="16"/>
    </w:rPr>
  </w:style>
  <w:style w:type="paragraph" w:styleId="CommentText">
    <w:name w:val="annotation text"/>
    <w:basedOn w:val="Normal"/>
    <w:link w:val="CommentTextChar"/>
    <w:uiPriority w:val="99"/>
    <w:rsid w:val="006E3C93"/>
    <w:rPr>
      <w:sz w:val="20"/>
      <w:szCs w:val="20"/>
    </w:rPr>
  </w:style>
  <w:style w:type="character" w:customStyle="1" w:styleId="CommentTextChar">
    <w:name w:val="Comment Text Char"/>
    <w:basedOn w:val="DefaultParagraphFont"/>
    <w:link w:val="CommentText"/>
    <w:uiPriority w:val="99"/>
    <w:locked/>
    <w:rsid w:val="006E3C93"/>
    <w:rPr>
      <w:rFonts w:cs="Times New Roman"/>
      <w:lang w:eastAsia="en-US"/>
    </w:rPr>
  </w:style>
  <w:style w:type="paragraph" w:styleId="CommentSubject">
    <w:name w:val="annotation subject"/>
    <w:basedOn w:val="CommentText"/>
    <w:next w:val="CommentText"/>
    <w:link w:val="CommentSubjectChar"/>
    <w:uiPriority w:val="99"/>
    <w:rsid w:val="006E3C93"/>
    <w:rPr>
      <w:b/>
      <w:bCs/>
    </w:rPr>
  </w:style>
  <w:style w:type="character" w:customStyle="1" w:styleId="CommentSubjectChar">
    <w:name w:val="Comment Subject Char"/>
    <w:basedOn w:val="CommentTextChar"/>
    <w:link w:val="CommentSubject"/>
    <w:uiPriority w:val="99"/>
    <w:locked/>
    <w:rsid w:val="006E3C93"/>
    <w:rPr>
      <w:b/>
      <w:bCs/>
    </w:rPr>
  </w:style>
  <w:style w:type="paragraph" w:styleId="Header">
    <w:name w:val="header"/>
    <w:basedOn w:val="Normal"/>
    <w:link w:val="HeaderChar"/>
    <w:uiPriority w:val="99"/>
    <w:semiHidden/>
    <w:rsid w:val="00502692"/>
    <w:pPr>
      <w:tabs>
        <w:tab w:val="center" w:pos="4513"/>
        <w:tab w:val="right" w:pos="9026"/>
      </w:tabs>
    </w:pPr>
  </w:style>
  <w:style w:type="character" w:customStyle="1" w:styleId="HeaderChar">
    <w:name w:val="Header Char"/>
    <w:basedOn w:val="DefaultParagraphFont"/>
    <w:link w:val="Header"/>
    <w:uiPriority w:val="99"/>
    <w:semiHidden/>
    <w:locked/>
    <w:rsid w:val="00502692"/>
    <w:rPr>
      <w:rFonts w:cs="Times New Roman"/>
      <w:sz w:val="24"/>
      <w:szCs w:val="24"/>
      <w:lang w:eastAsia="en-US"/>
    </w:rPr>
  </w:style>
  <w:style w:type="paragraph" w:styleId="Title">
    <w:name w:val="Title"/>
    <w:basedOn w:val="Normal"/>
    <w:link w:val="TitleChar"/>
    <w:qFormat/>
    <w:locked/>
    <w:rsid w:val="00502692"/>
    <w:pPr>
      <w:overflowPunct w:val="0"/>
      <w:autoSpaceDE w:val="0"/>
      <w:autoSpaceDN w:val="0"/>
      <w:adjustRightInd w:val="0"/>
      <w:jc w:val="center"/>
      <w:textAlignment w:val="baseline"/>
    </w:pPr>
    <w:rPr>
      <w:b/>
      <w:sz w:val="22"/>
      <w:szCs w:val="20"/>
    </w:rPr>
  </w:style>
  <w:style w:type="character" w:customStyle="1" w:styleId="TitleChar">
    <w:name w:val="Title Char"/>
    <w:basedOn w:val="DefaultParagraphFont"/>
    <w:link w:val="Title"/>
    <w:locked/>
    <w:rsid w:val="00502692"/>
    <w:rPr>
      <w:rFonts w:cs="Times New Roman"/>
      <w:b/>
      <w:sz w:val="20"/>
      <w:szCs w:val="20"/>
      <w:lang w:eastAsia="en-US"/>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0646CB"/>
    <w:rPr>
      <w:rFonts w:ascii="Arial" w:hAnsi="Arial"/>
      <w:sz w:val="24"/>
      <w:szCs w:val="22"/>
      <w:lang w:eastAsia="en-US"/>
    </w:rPr>
  </w:style>
  <w:style w:type="table" w:styleId="TableGrid">
    <w:name w:val="Table Grid"/>
    <w:basedOn w:val="TableNormal"/>
    <w:uiPriority w:val="59"/>
    <w:rsid w:val="000646C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24155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331</Words>
  <Characters>1868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National Waiting Times Centre Board</vt:lpstr>
    </vt:vector>
  </TitlesOfParts>
  <Company>Microsoft</Company>
  <LinksUpToDate>false</LinksUpToDate>
  <CharactersWithSpaces>2195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Waiting Times Centre Board</dc:title>
  <dc:creator>National Waiting Times Centre</dc:creator>
  <cp:lastModifiedBy>McGuinnessC1</cp:lastModifiedBy>
  <cp:revision>3</cp:revision>
  <cp:lastPrinted>2018-05-30T09:45:00Z</cp:lastPrinted>
  <dcterms:created xsi:type="dcterms:W3CDTF">2018-07-20T09:49:00Z</dcterms:created>
  <dcterms:modified xsi:type="dcterms:W3CDTF">2018-07-23T10:59:00Z</dcterms:modified>
</cp:coreProperties>
</file>