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CC328" w14:textId="6A29F4A9" w:rsidR="00951199" w:rsidRPr="003445BF" w:rsidRDefault="00020715" w:rsidP="00550E44">
      <w:pPr>
        <w:pStyle w:val="Heading2"/>
      </w:pPr>
      <w:r w:rsidRPr="003445BF">
        <w:rPr>
          <w:noProof/>
          <w:lang w:eastAsia="en-GB"/>
        </w:rPr>
        <w:drawing>
          <wp:anchor distT="0" distB="0" distL="114300" distR="114300" simplePos="0" relativeHeight="251659264" behindDoc="0" locked="0" layoutInCell="1" allowOverlap="1" wp14:anchorId="672322F7" wp14:editId="4A013A0B">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205F8A">
        <w:t>A</w:t>
      </w:r>
      <w:r w:rsidR="00951199" w:rsidRPr="003445BF">
        <w:t xml:space="preserve">pproved </w:t>
      </w:r>
      <w:r w:rsidR="00E362B1">
        <w:t>M</w:t>
      </w:r>
      <w:r w:rsidR="00951199" w:rsidRPr="003445BF">
        <w:t>inutes</w:t>
      </w:r>
      <w:r w:rsidR="004C4842" w:rsidRPr="003445BF">
        <w:t xml:space="preserve">   </w:t>
      </w:r>
      <w:r w:rsidR="00C5596F">
        <w:t xml:space="preserve">  </w:t>
      </w:r>
    </w:p>
    <w:p w14:paraId="0D47C28E" w14:textId="77777777" w:rsidR="00951199" w:rsidRPr="003445BF" w:rsidRDefault="00951199" w:rsidP="00DD1B21">
      <w:pPr>
        <w:spacing w:after="0" w:line="240" w:lineRule="auto"/>
        <w:rPr>
          <w:rFonts w:ascii="Arial" w:hAnsi="Arial" w:cs="Arial"/>
          <w:b/>
          <w:sz w:val="24"/>
          <w:szCs w:val="24"/>
        </w:rPr>
      </w:pPr>
    </w:p>
    <w:p w14:paraId="14FF8014" w14:textId="5F526047" w:rsidR="00951199" w:rsidRPr="0093071F" w:rsidRDefault="00951199" w:rsidP="00DD1B21">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w:t>
      </w:r>
      <w:r w:rsidR="00BB4B71">
        <w:rPr>
          <w:rFonts w:ascii="Arial" w:hAnsi="Arial" w:cs="Arial"/>
          <w:b/>
          <w:sz w:val="24"/>
          <w:szCs w:val="24"/>
        </w:rPr>
        <w:t>Person-Centred</w:t>
      </w:r>
      <w:r w:rsidR="00D94B3C">
        <w:rPr>
          <w:rFonts w:ascii="Arial" w:hAnsi="Arial" w:cs="Arial"/>
          <w:b/>
          <w:sz w:val="24"/>
          <w:szCs w:val="24"/>
        </w:rPr>
        <w:t xml:space="preserve"> </w:t>
      </w:r>
      <w:r w:rsidR="00F67A42">
        <w:rPr>
          <w:rFonts w:ascii="Arial" w:hAnsi="Arial" w:cs="Arial"/>
          <w:b/>
          <w:sz w:val="24"/>
          <w:szCs w:val="24"/>
        </w:rPr>
        <w:t>Committee</w:t>
      </w:r>
    </w:p>
    <w:p w14:paraId="28E1457A" w14:textId="77777777" w:rsidR="00E05E4C" w:rsidRPr="0093071F" w:rsidRDefault="00E05E4C" w:rsidP="00DD1B21">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682981">
        <w:rPr>
          <w:rFonts w:ascii="Arial" w:hAnsi="Arial" w:cs="Arial"/>
          <w:b/>
          <w:sz w:val="24"/>
          <w:szCs w:val="24"/>
        </w:rPr>
        <w:t>T</w:t>
      </w:r>
      <w:r w:rsidR="004666AF">
        <w:rPr>
          <w:rFonts w:ascii="Arial" w:hAnsi="Arial" w:cs="Arial"/>
          <w:b/>
          <w:sz w:val="24"/>
          <w:szCs w:val="24"/>
        </w:rPr>
        <w:t>hursday 01 May 2</w:t>
      </w:r>
      <w:r w:rsidR="00682981">
        <w:rPr>
          <w:rFonts w:ascii="Arial" w:hAnsi="Arial" w:cs="Arial"/>
          <w:b/>
          <w:sz w:val="24"/>
          <w:szCs w:val="24"/>
        </w:rPr>
        <w:t xml:space="preserve">025, </w:t>
      </w:r>
      <w:r w:rsidR="004666AF">
        <w:rPr>
          <w:rFonts w:ascii="Arial" w:hAnsi="Arial" w:cs="Arial"/>
          <w:b/>
          <w:sz w:val="24"/>
          <w:szCs w:val="24"/>
        </w:rPr>
        <w:t>10:00-12:00</w:t>
      </w:r>
    </w:p>
    <w:p w14:paraId="6533145D" w14:textId="77777777" w:rsidR="00E05E4C" w:rsidRPr="0093071F" w:rsidRDefault="00E05E4C" w:rsidP="00DD1B21">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14:paraId="73A112B7" w14:textId="77777777" w:rsidR="008A2FF2" w:rsidRPr="00AF6715" w:rsidRDefault="008A2FF2" w:rsidP="00DD1B21">
      <w:pPr>
        <w:spacing w:after="0" w:line="240" w:lineRule="auto"/>
        <w:ind w:left="2552" w:hanging="2552"/>
        <w:rPr>
          <w:rFonts w:ascii="Arial" w:hAnsi="Arial" w:cs="Arial"/>
          <w:sz w:val="24"/>
          <w:szCs w:val="24"/>
        </w:rPr>
      </w:pPr>
    </w:p>
    <w:p w14:paraId="0557FC02" w14:textId="77777777" w:rsidR="007A4C9E"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AF6715">
        <w:rPr>
          <w:rFonts w:ascii="Arial" w:hAnsi="Arial" w:cs="Arial"/>
          <w:b/>
          <w:sz w:val="24"/>
          <w:szCs w:val="24"/>
        </w:rPr>
        <w:t>Members</w:t>
      </w:r>
    </w:p>
    <w:p w14:paraId="1B6B8037" w14:textId="77777777" w:rsidR="00DE6CCD" w:rsidRPr="00DE6CCD" w:rsidRDefault="00DE6CCD" w:rsidP="00DE6CCD">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Marcella Boy</w:t>
      </w:r>
      <w:r>
        <w:rPr>
          <w:rFonts w:ascii="Arial" w:hAnsi="Arial" w:cs="Arial"/>
          <w:sz w:val="24"/>
          <w:szCs w:val="24"/>
        </w:rPr>
        <w:t>le</w:t>
      </w:r>
      <w:r>
        <w:rPr>
          <w:rFonts w:ascii="Arial" w:hAnsi="Arial" w:cs="Arial"/>
          <w:sz w:val="24"/>
          <w:szCs w:val="24"/>
        </w:rPr>
        <w:tab/>
        <w:t>Non-Executive Director (Chair)</w:t>
      </w:r>
    </w:p>
    <w:p w14:paraId="06228D42" w14:textId="77777777" w:rsidR="00782B35"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Callum Blackburn</w:t>
      </w:r>
      <w:r w:rsidRPr="00AF6715">
        <w:rPr>
          <w:rFonts w:ascii="Arial" w:hAnsi="Arial" w:cs="Arial"/>
          <w:sz w:val="24"/>
          <w:szCs w:val="24"/>
        </w:rPr>
        <w:tab/>
        <w:t>Non-Executive Director</w:t>
      </w:r>
    </w:p>
    <w:p w14:paraId="7691D731" w14:textId="77777777" w:rsidR="00782B35" w:rsidRDefault="00782B35" w:rsidP="00D0329D">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Jane Christie-Flight       </w:t>
      </w:r>
      <w:r w:rsidRPr="00AF6715">
        <w:rPr>
          <w:rFonts w:ascii="Arial" w:hAnsi="Arial" w:cs="Arial"/>
          <w:sz w:val="24"/>
          <w:szCs w:val="24"/>
        </w:rPr>
        <w:t>Employee Director</w:t>
      </w:r>
    </w:p>
    <w:p w14:paraId="53F9782C" w14:textId="77777777" w:rsidR="00782B35" w:rsidRPr="00D23170" w:rsidRDefault="00782B35" w:rsidP="00D23170">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Pr>
          <w:rFonts w:ascii="Arial" w:hAnsi="Arial" w:cs="Arial"/>
          <w:sz w:val="24"/>
          <w:szCs w:val="24"/>
        </w:rPr>
        <w:t xml:space="preserve">Linda Semple                Non-Executive Director </w:t>
      </w:r>
      <w:r>
        <w:rPr>
          <w:rFonts w:ascii="Arial" w:hAnsi="Arial" w:cs="Arial"/>
          <w:sz w:val="24"/>
          <w:szCs w:val="24"/>
        </w:rPr>
        <w:tab/>
      </w:r>
      <w:r>
        <w:rPr>
          <w:rFonts w:ascii="Arial" w:hAnsi="Arial" w:cs="Arial"/>
          <w:sz w:val="24"/>
          <w:szCs w:val="24"/>
        </w:rPr>
        <w:tab/>
      </w:r>
    </w:p>
    <w:p w14:paraId="2484161D" w14:textId="77777777" w:rsidR="00782B35" w:rsidRDefault="00782B35" w:rsidP="00FF1749">
      <w:pPr>
        <w:tabs>
          <w:tab w:val="left" w:pos="3402"/>
          <w:tab w:val="left" w:pos="3544"/>
          <w:tab w:val="left" w:pos="3828"/>
        </w:tabs>
        <w:spacing w:after="0" w:line="240" w:lineRule="auto"/>
        <w:ind w:left="2552" w:hanging="2552"/>
        <w:rPr>
          <w:rFonts w:ascii="Arial" w:hAnsi="Arial" w:cs="Arial"/>
          <w:sz w:val="24"/>
          <w:szCs w:val="24"/>
        </w:rPr>
      </w:pPr>
      <w:r>
        <w:rPr>
          <w:rFonts w:ascii="Arial" w:hAnsi="Arial" w:cs="Arial"/>
          <w:sz w:val="24"/>
          <w:szCs w:val="24"/>
        </w:rPr>
        <w:t>Rob Moore</w:t>
      </w:r>
      <w:r>
        <w:rPr>
          <w:rFonts w:ascii="Arial" w:hAnsi="Arial" w:cs="Arial"/>
          <w:sz w:val="24"/>
          <w:szCs w:val="24"/>
        </w:rPr>
        <w:tab/>
      </w:r>
      <w:r w:rsidRPr="00AF6715">
        <w:rPr>
          <w:rFonts w:ascii="Arial" w:hAnsi="Arial" w:cs="Arial"/>
          <w:sz w:val="24"/>
          <w:szCs w:val="24"/>
        </w:rPr>
        <w:t>Non-Executive Director</w:t>
      </w:r>
      <w:r>
        <w:rPr>
          <w:rFonts w:ascii="Arial" w:hAnsi="Arial" w:cs="Arial"/>
          <w:sz w:val="24"/>
          <w:szCs w:val="24"/>
        </w:rPr>
        <w:t xml:space="preserve"> </w:t>
      </w:r>
    </w:p>
    <w:p w14:paraId="7A51201D" w14:textId="77777777" w:rsidR="000729F7" w:rsidRPr="00AF6715"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highlight w:val="yellow"/>
        </w:rPr>
      </w:pPr>
    </w:p>
    <w:p w14:paraId="1549E09D" w14:textId="77777777" w:rsidR="001C637E" w:rsidRPr="00157716"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Core Attendees</w:t>
      </w:r>
    </w:p>
    <w:p w14:paraId="4E3AA60D" w14:textId="77777777" w:rsidR="00782B35"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Anne Marie Cavanagh</w:t>
      </w:r>
      <w:r>
        <w:rPr>
          <w:rFonts w:ascii="Arial" w:hAnsi="Arial" w:cs="Arial"/>
          <w:sz w:val="24"/>
          <w:szCs w:val="24"/>
        </w:rPr>
        <w:tab/>
        <w:t>Nursing Director</w:t>
      </w:r>
      <w:bookmarkStart w:id="0" w:name="_GoBack"/>
      <w:bookmarkEnd w:id="0"/>
    </w:p>
    <w:p w14:paraId="3B011159" w14:textId="77777777" w:rsidR="00782B35"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Gordon James </w:t>
      </w:r>
      <w:r>
        <w:rPr>
          <w:rFonts w:ascii="Arial" w:hAnsi="Arial" w:cs="Arial"/>
          <w:sz w:val="24"/>
          <w:szCs w:val="24"/>
        </w:rPr>
        <w:tab/>
        <w:t>Chief Executive</w:t>
      </w:r>
    </w:p>
    <w:p w14:paraId="330347E4" w14:textId="77777777" w:rsidR="00782B35"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14:paraId="1FE9D763" w14:textId="77777777" w:rsidR="00782B35"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Mark MacGregor </w:t>
      </w:r>
      <w:r>
        <w:rPr>
          <w:rFonts w:ascii="Arial" w:hAnsi="Arial" w:cs="Arial"/>
          <w:sz w:val="24"/>
          <w:szCs w:val="24"/>
        </w:rPr>
        <w:tab/>
        <w:t>Medical Director</w:t>
      </w:r>
    </w:p>
    <w:p w14:paraId="68F8B778" w14:textId="77777777" w:rsidR="00933CDD" w:rsidRPr="00AF6715"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highlight w:val="yellow"/>
        </w:rPr>
      </w:pPr>
    </w:p>
    <w:p w14:paraId="28A373E0" w14:textId="77777777" w:rsidR="007A4C9E"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 xml:space="preserve">In attendance </w:t>
      </w:r>
    </w:p>
    <w:p w14:paraId="21A126D4" w14:textId="77777777" w:rsidR="00782B35"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Donna Akhal</w:t>
      </w:r>
      <w:r>
        <w:rPr>
          <w:rFonts w:ascii="Arial" w:hAnsi="Arial" w:cs="Arial"/>
          <w:sz w:val="24"/>
          <w:szCs w:val="24"/>
        </w:rPr>
        <w:tab/>
        <w:t>Head of Learning and Organisational Development</w:t>
      </w:r>
      <w:r w:rsidR="00B26EA4">
        <w:rPr>
          <w:rFonts w:ascii="Arial" w:hAnsi="Arial" w:cs="Arial"/>
          <w:sz w:val="24"/>
          <w:szCs w:val="24"/>
        </w:rPr>
        <w:t xml:space="preserve"> (Items 4.1 and 7.3) </w:t>
      </w:r>
    </w:p>
    <w:p w14:paraId="3E5B4D4F" w14:textId="77777777" w:rsidR="00782B35" w:rsidRDefault="00782B35" w:rsidP="008E1BFB">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r>
      <w:r>
        <w:rPr>
          <w:rFonts w:ascii="Arial" w:hAnsi="Arial" w:cs="Arial"/>
          <w:sz w:val="24"/>
          <w:szCs w:val="24"/>
        </w:rPr>
        <w:t xml:space="preserve">Deputy </w:t>
      </w:r>
      <w:r w:rsidRPr="00AF6715">
        <w:rPr>
          <w:rFonts w:ascii="Arial" w:hAnsi="Arial" w:cs="Arial"/>
          <w:sz w:val="24"/>
          <w:szCs w:val="24"/>
        </w:rPr>
        <w:t xml:space="preserve">Director of </w:t>
      </w:r>
      <w:r>
        <w:rPr>
          <w:rFonts w:ascii="Arial" w:hAnsi="Arial" w:cs="Arial"/>
          <w:sz w:val="24"/>
          <w:szCs w:val="24"/>
        </w:rPr>
        <w:t>People and Culture</w:t>
      </w:r>
    </w:p>
    <w:p w14:paraId="4FB1B5AD" w14:textId="77777777" w:rsidR="00782B35"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John Scott</w:t>
      </w:r>
      <w:r>
        <w:rPr>
          <w:rFonts w:ascii="Arial" w:hAnsi="Arial" w:cs="Arial"/>
          <w:sz w:val="24"/>
          <w:szCs w:val="24"/>
        </w:rPr>
        <w:tab/>
        <w:t>Director of Facilities and Capital Projects</w:t>
      </w:r>
      <w:r w:rsidR="00B7799D">
        <w:rPr>
          <w:rFonts w:ascii="Arial" w:hAnsi="Arial" w:cs="Arial"/>
          <w:sz w:val="24"/>
          <w:szCs w:val="24"/>
        </w:rPr>
        <w:t xml:space="preserve"> (Item 8.1)</w:t>
      </w:r>
    </w:p>
    <w:p w14:paraId="6F938FDA" w14:textId="77777777" w:rsidR="00782B35" w:rsidRDefault="00782B35" w:rsidP="002852ED">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Kevin McMahon</w:t>
      </w:r>
      <w:r>
        <w:rPr>
          <w:rFonts w:ascii="Arial" w:hAnsi="Arial" w:cs="Arial"/>
          <w:sz w:val="24"/>
          <w:szCs w:val="24"/>
        </w:rPr>
        <w:tab/>
        <w:t>Head of Risk and Clinical Governance</w:t>
      </w:r>
      <w:r w:rsidR="00B26EA4">
        <w:rPr>
          <w:rFonts w:ascii="Arial" w:hAnsi="Arial" w:cs="Arial"/>
          <w:sz w:val="24"/>
          <w:szCs w:val="24"/>
        </w:rPr>
        <w:t xml:space="preserve"> (Item 8.2)</w:t>
      </w:r>
    </w:p>
    <w:p w14:paraId="0B028E84" w14:textId="77777777" w:rsidR="00C17F53" w:rsidRDefault="00C17F53" w:rsidP="00C17F53">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Sandie Scott</w:t>
      </w:r>
      <w:r>
        <w:rPr>
          <w:rFonts w:ascii="Arial" w:hAnsi="Arial" w:cs="Arial"/>
          <w:sz w:val="24"/>
          <w:szCs w:val="24"/>
        </w:rPr>
        <w:tab/>
      </w:r>
      <w:r w:rsidRPr="002852ED">
        <w:rPr>
          <w:rFonts w:ascii="Arial" w:hAnsi="Arial" w:cs="Arial"/>
          <w:sz w:val="24"/>
          <w:szCs w:val="24"/>
        </w:rPr>
        <w:t>Director of Strategic Communications and Stakeholder Relations</w:t>
      </w:r>
    </w:p>
    <w:p w14:paraId="7C221C37" w14:textId="77777777" w:rsidR="00782B35"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Scott McAngus</w:t>
      </w:r>
      <w:r>
        <w:rPr>
          <w:rFonts w:ascii="Arial" w:hAnsi="Arial" w:cs="Arial"/>
          <w:sz w:val="24"/>
          <w:szCs w:val="24"/>
        </w:rPr>
        <w:tab/>
        <w:t>Senior Marketing and Communications Officer</w:t>
      </w:r>
    </w:p>
    <w:p w14:paraId="43A16803" w14:textId="77777777" w:rsidR="00782B35"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Tosh Lynch</w:t>
      </w:r>
      <w:r>
        <w:rPr>
          <w:rFonts w:ascii="Arial" w:hAnsi="Arial" w:cs="Arial"/>
          <w:sz w:val="24"/>
          <w:szCs w:val="24"/>
        </w:rPr>
        <w:tab/>
        <w:t>Head of Spiritual Care and Volunteer Services</w:t>
      </w:r>
      <w:r w:rsidR="00B26EA4">
        <w:rPr>
          <w:rFonts w:ascii="Arial" w:hAnsi="Arial" w:cs="Arial"/>
          <w:sz w:val="24"/>
          <w:szCs w:val="24"/>
        </w:rPr>
        <w:t xml:space="preserve"> (Item 7.4)</w:t>
      </w:r>
    </w:p>
    <w:p w14:paraId="222002A6" w14:textId="77777777" w:rsidR="00550E44" w:rsidRDefault="00550E44"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14:paraId="41125FB0" w14:textId="77777777" w:rsidR="007A4C9E" w:rsidRPr="00AF6715"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14:paraId="78EDC46B" w14:textId="77777777" w:rsidR="009C1134" w:rsidRPr="00AF6715"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Pr>
          <w:rFonts w:ascii="Arial" w:hAnsi="Arial" w:cs="Arial"/>
          <w:sz w:val="24"/>
          <w:szCs w:val="24"/>
        </w:rPr>
        <w:t>Paula Nugent</w:t>
      </w:r>
      <w:r w:rsidR="00840DA8">
        <w:rPr>
          <w:rFonts w:ascii="Arial" w:hAnsi="Arial" w:cs="Arial"/>
          <w:sz w:val="24"/>
          <w:szCs w:val="24"/>
        </w:rPr>
        <w:tab/>
      </w:r>
      <w:r>
        <w:rPr>
          <w:rFonts w:ascii="Arial" w:hAnsi="Arial" w:cs="Arial"/>
          <w:sz w:val="24"/>
          <w:szCs w:val="24"/>
        </w:rPr>
        <w:t>Senior Corporate Administrator</w:t>
      </w:r>
      <w:r w:rsidR="000440D5" w:rsidRPr="00AF6715">
        <w:rPr>
          <w:rFonts w:ascii="Arial" w:hAnsi="Arial" w:cs="Arial"/>
          <w:sz w:val="24"/>
          <w:szCs w:val="24"/>
        </w:rPr>
        <w:tab/>
      </w:r>
    </w:p>
    <w:p w14:paraId="549522C6" w14:textId="77777777" w:rsidR="000440D5"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14:paraId="7863E0F7" w14:textId="77777777" w:rsidR="009C1134" w:rsidRPr="00AF6715" w:rsidRDefault="009C1134" w:rsidP="00DD1B21">
      <w:pPr>
        <w:tabs>
          <w:tab w:val="left" w:pos="3969"/>
          <w:tab w:val="left" w:pos="4111"/>
        </w:tabs>
        <w:spacing w:after="0" w:line="240" w:lineRule="auto"/>
        <w:rPr>
          <w:rFonts w:ascii="Arial" w:hAnsi="Arial" w:cs="Arial"/>
          <w:sz w:val="24"/>
          <w:szCs w:val="24"/>
          <w:highlight w:val="yellow"/>
        </w:rPr>
      </w:pPr>
    </w:p>
    <w:p w14:paraId="2ABA582C" w14:textId="77777777" w:rsidR="00B330F6" w:rsidRPr="00AF6715"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14:paraId="49D54DF3" w14:textId="77777777" w:rsidR="00B330F6" w:rsidRPr="00AF6715" w:rsidRDefault="00B330F6" w:rsidP="00DD1B21">
      <w:pPr>
        <w:pStyle w:val="ListParagraph"/>
        <w:tabs>
          <w:tab w:val="left" w:pos="709"/>
        </w:tabs>
        <w:spacing w:after="0" w:line="240" w:lineRule="auto"/>
        <w:ind w:left="705"/>
        <w:rPr>
          <w:rFonts w:ascii="Arial" w:hAnsi="Arial" w:cs="Arial"/>
          <w:b/>
          <w:color w:val="0070C0"/>
          <w:sz w:val="24"/>
          <w:szCs w:val="24"/>
        </w:rPr>
      </w:pPr>
    </w:p>
    <w:p w14:paraId="171C4570" w14:textId="77777777" w:rsidR="00B330F6" w:rsidRPr="00AF6715" w:rsidRDefault="00B330F6" w:rsidP="00DD1B21">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14:paraId="32A08B37" w14:textId="77777777" w:rsidR="00B330F6" w:rsidRDefault="00B330F6" w:rsidP="00DD1B21">
      <w:pPr>
        <w:pStyle w:val="ListParagraph"/>
        <w:spacing w:after="0" w:line="240" w:lineRule="auto"/>
        <w:rPr>
          <w:rFonts w:ascii="Arial" w:hAnsi="Arial" w:cs="Arial"/>
          <w:color w:val="212529"/>
          <w:sz w:val="24"/>
          <w:szCs w:val="24"/>
          <w:highlight w:val="yellow"/>
        </w:rPr>
      </w:pPr>
    </w:p>
    <w:p w14:paraId="5409994B" w14:textId="77777777" w:rsidR="00640947" w:rsidRPr="002852ED" w:rsidRDefault="00D50DED" w:rsidP="002852ED">
      <w:pPr>
        <w:pStyle w:val="ListParagraph"/>
        <w:spacing w:after="0" w:line="240" w:lineRule="auto"/>
        <w:rPr>
          <w:rFonts w:ascii="Arial" w:hAnsi="Arial" w:cs="Arial"/>
          <w:sz w:val="24"/>
          <w:szCs w:val="24"/>
        </w:rPr>
      </w:pPr>
      <w:r>
        <w:rPr>
          <w:rFonts w:ascii="Arial" w:hAnsi="Arial" w:cs="Arial"/>
          <w:sz w:val="24"/>
          <w:szCs w:val="24"/>
        </w:rPr>
        <w:t xml:space="preserve">The Chair </w:t>
      </w:r>
      <w:r w:rsidR="00AA1360">
        <w:rPr>
          <w:rFonts w:ascii="Arial" w:hAnsi="Arial" w:cs="Arial"/>
          <w:sz w:val="24"/>
          <w:szCs w:val="24"/>
        </w:rPr>
        <w:t>welcomed all to the meeting and took the op</w:t>
      </w:r>
      <w:r w:rsidR="006C098B">
        <w:rPr>
          <w:rFonts w:ascii="Arial" w:hAnsi="Arial" w:cs="Arial"/>
          <w:sz w:val="24"/>
          <w:szCs w:val="24"/>
        </w:rPr>
        <w:t>portunity for a wellbeing pause.</w:t>
      </w:r>
    </w:p>
    <w:p w14:paraId="0F4AA3B2" w14:textId="77777777" w:rsidR="00137389" w:rsidRDefault="00137389" w:rsidP="006C098B">
      <w:pPr>
        <w:spacing w:after="0" w:line="240" w:lineRule="auto"/>
        <w:rPr>
          <w:rFonts w:ascii="Arial" w:hAnsi="Arial" w:cs="Arial"/>
          <w:color w:val="212529"/>
          <w:sz w:val="24"/>
          <w:szCs w:val="24"/>
        </w:rPr>
      </w:pPr>
    </w:p>
    <w:p w14:paraId="3D76A826" w14:textId="77777777" w:rsidR="00947F34" w:rsidRDefault="00B330F6" w:rsidP="00DD1B21">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14:paraId="0C1D9466" w14:textId="77777777" w:rsidR="00E749E2" w:rsidRDefault="00E749E2" w:rsidP="00DD1B21">
      <w:pPr>
        <w:spacing w:after="0" w:line="240" w:lineRule="auto"/>
        <w:rPr>
          <w:rFonts w:ascii="Arial" w:hAnsi="Arial" w:cs="Arial"/>
          <w:b/>
          <w:color w:val="000000" w:themeColor="text1"/>
          <w:sz w:val="24"/>
          <w:szCs w:val="24"/>
        </w:rPr>
      </w:pPr>
    </w:p>
    <w:p w14:paraId="65D2B151" w14:textId="77777777" w:rsidR="00682981" w:rsidRPr="00682981" w:rsidRDefault="00682981" w:rsidP="00DD1B21">
      <w:pPr>
        <w:spacing w:after="0" w:line="240" w:lineRule="auto"/>
        <w:rPr>
          <w:rFonts w:ascii="Arial" w:hAnsi="Arial" w:cs="Arial"/>
          <w:color w:val="000000" w:themeColor="text1"/>
          <w:sz w:val="24"/>
          <w:szCs w:val="24"/>
        </w:rPr>
      </w:pPr>
      <w:r w:rsidRPr="00682981">
        <w:rPr>
          <w:rFonts w:ascii="Arial" w:hAnsi="Arial" w:cs="Arial"/>
          <w:color w:val="000000" w:themeColor="text1"/>
          <w:sz w:val="24"/>
          <w:szCs w:val="24"/>
        </w:rPr>
        <w:tab/>
      </w:r>
      <w:r w:rsidR="007674AB">
        <w:rPr>
          <w:rFonts w:ascii="Arial" w:hAnsi="Arial" w:cs="Arial"/>
          <w:color w:val="000000" w:themeColor="text1"/>
          <w:sz w:val="24"/>
          <w:szCs w:val="24"/>
        </w:rPr>
        <w:t>The</w:t>
      </w:r>
      <w:r w:rsidR="006F187B">
        <w:rPr>
          <w:rFonts w:ascii="Arial" w:hAnsi="Arial" w:cs="Arial"/>
          <w:color w:val="000000" w:themeColor="text1"/>
          <w:sz w:val="24"/>
          <w:szCs w:val="24"/>
        </w:rPr>
        <w:t>re were no</w:t>
      </w:r>
      <w:r w:rsidR="007674AB">
        <w:rPr>
          <w:rFonts w:ascii="Arial" w:hAnsi="Arial" w:cs="Arial"/>
          <w:color w:val="000000" w:themeColor="text1"/>
          <w:sz w:val="24"/>
          <w:szCs w:val="24"/>
        </w:rPr>
        <w:t xml:space="preserve"> apologies n</w:t>
      </w:r>
      <w:r w:rsidRPr="00682981">
        <w:rPr>
          <w:rFonts w:ascii="Arial" w:hAnsi="Arial" w:cs="Arial"/>
          <w:color w:val="000000" w:themeColor="text1"/>
          <w:sz w:val="24"/>
          <w:szCs w:val="24"/>
        </w:rPr>
        <w:t>oted</w:t>
      </w:r>
      <w:r w:rsidR="006F187B">
        <w:rPr>
          <w:rFonts w:ascii="Arial" w:hAnsi="Arial" w:cs="Arial"/>
          <w:color w:val="000000" w:themeColor="text1"/>
          <w:sz w:val="24"/>
          <w:szCs w:val="24"/>
        </w:rPr>
        <w:t>.</w:t>
      </w:r>
    </w:p>
    <w:p w14:paraId="5EE96D54" w14:textId="77777777" w:rsidR="000440D5" w:rsidRPr="002852ED" w:rsidRDefault="00E749E2" w:rsidP="002852E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p>
    <w:p w14:paraId="3C1427DA" w14:textId="77777777" w:rsidR="00C77E3F" w:rsidRPr="00AF6715" w:rsidRDefault="00B330F6" w:rsidP="00682981">
      <w:pPr>
        <w:tabs>
          <w:tab w:val="left" w:pos="3828"/>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1.3</w:t>
      </w:r>
      <w:r w:rsidR="00C77E3F" w:rsidRPr="00AF6715">
        <w:rPr>
          <w:rFonts w:ascii="Arial" w:hAnsi="Arial" w:cs="Arial"/>
          <w:b/>
          <w:color w:val="000000" w:themeColor="text1"/>
          <w:sz w:val="24"/>
          <w:szCs w:val="24"/>
        </w:rPr>
        <w:t xml:space="preserve"> </w:t>
      </w:r>
      <w:r w:rsidR="00972C64">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Declarations of Interest</w:t>
      </w:r>
    </w:p>
    <w:p w14:paraId="6C49A518" w14:textId="77777777" w:rsidR="00AA5A92" w:rsidRPr="00AF6715" w:rsidRDefault="00AA5A92" w:rsidP="00DD1B21">
      <w:pPr>
        <w:spacing w:after="0" w:line="240" w:lineRule="auto"/>
        <w:rPr>
          <w:rFonts w:ascii="Arial" w:hAnsi="Arial" w:cs="Arial"/>
          <w:b/>
          <w:color w:val="FF0000"/>
          <w:sz w:val="24"/>
          <w:szCs w:val="24"/>
        </w:rPr>
      </w:pPr>
    </w:p>
    <w:p w14:paraId="604F6DD2" w14:textId="77777777" w:rsidR="008E1BFB" w:rsidRDefault="00CC1954" w:rsidP="002852ED">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14:paraId="623504E7" w14:textId="77777777" w:rsidR="002852ED" w:rsidRDefault="002852ED" w:rsidP="002852ED">
      <w:pPr>
        <w:spacing w:after="0" w:line="240" w:lineRule="auto"/>
        <w:ind w:firstLine="720"/>
        <w:contextualSpacing/>
        <w:rPr>
          <w:rFonts w:ascii="Arial" w:hAnsi="Arial" w:cs="Arial"/>
          <w:sz w:val="24"/>
          <w:szCs w:val="24"/>
        </w:rPr>
      </w:pPr>
    </w:p>
    <w:p w14:paraId="2709F62D" w14:textId="77777777" w:rsidR="002852ED" w:rsidRPr="00C61291" w:rsidRDefault="002852ED" w:rsidP="002852ED">
      <w:pPr>
        <w:spacing w:after="0" w:line="240" w:lineRule="auto"/>
        <w:ind w:firstLine="720"/>
        <w:contextualSpacing/>
        <w:rPr>
          <w:rFonts w:ascii="Arial" w:hAnsi="Arial" w:cs="Arial"/>
          <w:sz w:val="24"/>
          <w:szCs w:val="24"/>
        </w:rPr>
      </w:pPr>
    </w:p>
    <w:p w14:paraId="4435D12C" w14:textId="77777777" w:rsidR="000440D5" w:rsidRPr="00AF6715" w:rsidRDefault="00B330F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2</w:t>
      </w:r>
      <w:r w:rsidR="00C61291">
        <w:rPr>
          <w:rFonts w:ascii="Arial" w:hAnsi="Arial" w:cs="Arial"/>
          <w:b/>
          <w:color w:val="0070C0"/>
          <w:sz w:val="24"/>
          <w:szCs w:val="24"/>
        </w:rPr>
        <w:t xml:space="preserve"> </w:t>
      </w:r>
      <w:r w:rsidR="00C61291">
        <w:rPr>
          <w:rFonts w:ascii="Arial" w:hAnsi="Arial" w:cs="Arial"/>
          <w:b/>
          <w:color w:val="0070C0"/>
          <w:sz w:val="24"/>
          <w:szCs w:val="24"/>
        </w:rPr>
        <w:tab/>
      </w:r>
      <w:r w:rsidR="00640947">
        <w:rPr>
          <w:rFonts w:ascii="Arial" w:hAnsi="Arial" w:cs="Arial"/>
          <w:b/>
          <w:color w:val="0070C0"/>
          <w:sz w:val="24"/>
          <w:szCs w:val="24"/>
        </w:rPr>
        <w:t xml:space="preserve">Consent agenda – Approval only </w:t>
      </w:r>
    </w:p>
    <w:p w14:paraId="5FA660FF" w14:textId="77777777" w:rsidR="000440D5" w:rsidRPr="00AF6715" w:rsidRDefault="000440D5" w:rsidP="00DD1B21">
      <w:pPr>
        <w:spacing w:after="0" w:line="240" w:lineRule="auto"/>
        <w:rPr>
          <w:rFonts w:ascii="Arial" w:hAnsi="Arial" w:cs="Arial"/>
          <w:b/>
          <w:color w:val="0070C0"/>
          <w:sz w:val="24"/>
          <w:szCs w:val="24"/>
        </w:rPr>
      </w:pPr>
    </w:p>
    <w:p w14:paraId="0CE3F294" w14:textId="77777777" w:rsidR="00E749E2" w:rsidRPr="0036276A" w:rsidRDefault="00B330F6" w:rsidP="00DD1B21">
      <w:pPr>
        <w:spacing w:after="0" w:line="240" w:lineRule="auto"/>
        <w:rPr>
          <w:rFonts w:ascii="Arial" w:hAnsi="Arial" w:cs="Arial"/>
          <w:b/>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r>
      <w:r w:rsidR="00640947">
        <w:rPr>
          <w:rFonts w:ascii="Arial" w:hAnsi="Arial" w:cs="Arial"/>
          <w:b/>
          <w:sz w:val="24"/>
          <w:szCs w:val="24"/>
        </w:rPr>
        <w:t xml:space="preserve">SGPCC </w:t>
      </w:r>
      <w:r w:rsidR="008E1BFB">
        <w:rPr>
          <w:rFonts w:ascii="Arial" w:hAnsi="Arial" w:cs="Arial"/>
          <w:b/>
          <w:sz w:val="24"/>
          <w:szCs w:val="24"/>
        </w:rPr>
        <w:t>Annual Governance Report</w:t>
      </w:r>
    </w:p>
    <w:p w14:paraId="1FDDC660" w14:textId="77777777" w:rsidR="008E1BFB" w:rsidRDefault="00B330F6"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r>
      <w:r w:rsidR="008E1BFB">
        <w:rPr>
          <w:rFonts w:ascii="Arial" w:hAnsi="Arial" w:cs="Arial"/>
          <w:b/>
          <w:sz w:val="24"/>
          <w:szCs w:val="24"/>
        </w:rPr>
        <w:t>Remuneration Committee Annual Governance Report</w:t>
      </w:r>
    </w:p>
    <w:p w14:paraId="1A10039B" w14:textId="77777777" w:rsidR="00640947" w:rsidRDefault="00640947" w:rsidP="00DD1B21">
      <w:pPr>
        <w:spacing w:after="0" w:line="240" w:lineRule="auto"/>
        <w:contextualSpacing/>
        <w:rPr>
          <w:rFonts w:ascii="Arial" w:hAnsi="Arial" w:cs="Arial"/>
          <w:sz w:val="24"/>
          <w:szCs w:val="24"/>
        </w:rPr>
      </w:pPr>
      <w:r>
        <w:rPr>
          <w:rFonts w:ascii="Arial" w:hAnsi="Arial" w:cs="Arial"/>
          <w:sz w:val="24"/>
          <w:szCs w:val="24"/>
        </w:rPr>
        <w:tab/>
      </w:r>
    </w:p>
    <w:p w14:paraId="736703A8" w14:textId="77777777" w:rsidR="00ED29DA" w:rsidRDefault="00ED29DA" w:rsidP="00ED29DA">
      <w:pPr>
        <w:spacing w:after="0" w:line="240" w:lineRule="auto"/>
        <w:ind w:left="720"/>
        <w:contextualSpacing/>
        <w:rPr>
          <w:rFonts w:ascii="Arial" w:hAnsi="Arial" w:cs="Arial"/>
          <w:sz w:val="24"/>
        </w:rPr>
      </w:pPr>
      <w:r>
        <w:rPr>
          <w:rFonts w:ascii="Arial" w:hAnsi="Arial" w:cs="Arial"/>
          <w:sz w:val="24"/>
        </w:rPr>
        <w:t>The Chair highlighted that the items under the Consent Agenda Item were for approval unless any fu</w:t>
      </w:r>
      <w:r w:rsidR="008E1BFB">
        <w:rPr>
          <w:rFonts w:ascii="Arial" w:hAnsi="Arial" w:cs="Arial"/>
          <w:sz w:val="24"/>
        </w:rPr>
        <w:t xml:space="preserve">rther discussion was required. </w:t>
      </w:r>
    </w:p>
    <w:p w14:paraId="520446A1" w14:textId="77777777" w:rsidR="00221881" w:rsidRDefault="00221881" w:rsidP="00ED29DA">
      <w:pPr>
        <w:spacing w:after="0" w:line="240" w:lineRule="auto"/>
        <w:ind w:left="720"/>
        <w:contextualSpacing/>
        <w:rPr>
          <w:rFonts w:ascii="Arial" w:hAnsi="Arial" w:cs="Arial"/>
          <w:sz w:val="24"/>
        </w:rPr>
      </w:pPr>
    </w:p>
    <w:p w14:paraId="09167F69" w14:textId="77777777" w:rsidR="002949A3" w:rsidRDefault="00221881" w:rsidP="002949A3">
      <w:pPr>
        <w:spacing w:after="0" w:line="240" w:lineRule="auto"/>
        <w:ind w:left="720"/>
        <w:contextualSpacing/>
        <w:rPr>
          <w:rFonts w:ascii="Arial" w:hAnsi="Arial" w:cs="Arial"/>
          <w:sz w:val="24"/>
        </w:rPr>
      </w:pPr>
      <w:r>
        <w:rPr>
          <w:rFonts w:ascii="Arial" w:hAnsi="Arial" w:cs="Arial"/>
          <w:sz w:val="24"/>
        </w:rPr>
        <w:t xml:space="preserve">Callum Blackburn </w:t>
      </w:r>
      <w:r w:rsidR="002949A3">
        <w:rPr>
          <w:rFonts w:ascii="Arial" w:hAnsi="Arial" w:cs="Arial"/>
          <w:sz w:val="24"/>
        </w:rPr>
        <w:t xml:space="preserve">was </w:t>
      </w:r>
      <w:r>
        <w:rPr>
          <w:rFonts w:ascii="Arial" w:hAnsi="Arial" w:cs="Arial"/>
          <w:sz w:val="24"/>
        </w:rPr>
        <w:t xml:space="preserve">listed as “In attendance” </w:t>
      </w:r>
      <w:r w:rsidR="002949A3">
        <w:rPr>
          <w:rFonts w:ascii="Arial" w:hAnsi="Arial" w:cs="Arial"/>
          <w:sz w:val="24"/>
        </w:rPr>
        <w:t xml:space="preserve">and should be a “Member” </w:t>
      </w:r>
      <w:r>
        <w:rPr>
          <w:rFonts w:ascii="Arial" w:hAnsi="Arial" w:cs="Arial"/>
          <w:sz w:val="24"/>
        </w:rPr>
        <w:t xml:space="preserve">in </w:t>
      </w:r>
      <w:r w:rsidR="006F5DDD">
        <w:rPr>
          <w:rFonts w:ascii="Arial" w:hAnsi="Arial" w:cs="Arial"/>
          <w:sz w:val="24"/>
        </w:rPr>
        <w:t>the Annual Governance Report.</w:t>
      </w:r>
    </w:p>
    <w:p w14:paraId="3F22885B" w14:textId="77777777" w:rsidR="002949A3" w:rsidRPr="002949A3" w:rsidRDefault="002949A3" w:rsidP="002949A3">
      <w:pPr>
        <w:spacing w:after="0" w:line="240" w:lineRule="auto"/>
        <w:ind w:left="720"/>
        <w:contextualSpacing/>
        <w:rPr>
          <w:rFonts w:ascii="Arial" w:hAnsi="Arial" w:cs="Arial"/>
          <w:sz w:val="24"/>
        </w:rPr>
      </w:pPr>
    </w:p>
    <w:p w14:paraId="2AD5E127" w14:textId="77777777" w:rsidR="00191E04" w:rsidRDefault="00ED29DA" w:rsidP="006C098B">
      <w:pPr>
        <w:spacing w:after="0" w:line="240" w:lineRule="auto"/>
        <w:ind w:firstLine="720"/>
        <w:contextualSpacing/>
        <w:rPr>
          <w:rFonts w:ascii="Arial" w:hAnsi="Arial" w:cs="Arial"/>
          <w:sz w:val="24"/>
          <w:szCs w:val="24"/>
        </w:rPr>
      </w:pPr>
      <w:r>
        <w:rPr>
          <w:rFonts w:ascii="Arial" w:hAnsi="Arial" w:cs="Arial"/>
          <w:sz w:val="24"/>
          <w:szCs w:val="24"/>
        </w:rPr>
        <w:t xml:space="preserve">The Committee </w:t>
      </w:r>
      <w:r w:rsidR="00640947">
        <w:rPr>
          <w:rFonts w:ascii="Arial" w:hAnsi="Arial" w:cs="Arial"/>
          <w:sz w:val="24"/>
          <w:szCs w:val="24"/>
        </w:rPr>
        <w:t>approved</w:t>
      </w:r>
      <w:r>
        <w:rPr>
          <w:rFonts w:ascii="Arial" w:hAnsi="Arial" w:cs="Arial"/>
          <w:sz w:val="24"/>
          <w:szCs w:val="24"/>
        </w:rPr>
        <w:t xml:space="preserve"> the </w:t>
      </w:r>
      <w:r w:rsidR="009E65FF">
        <w:rPr>
          <w:rFonts w:ascii="Arial" w:hAnsi="Arial" w:cs="Arial"/>
          <w:sz w:val="24"/>
          <w:szCs w:val="24"/>
        </w:rPr>
        <w:t xml:space="preserve">papers, pending the </w:t>
      </w:r>
      <w:r w:rsidR="001F5C7A">
        <w:rPr>
          <w:rFonts w:ascii="Arial" w:hAnsi="Arial" w:cs="Arial"/>
          <w:sz w:val="24"/>
          <w:szCs w:val="24"/>
        </w:rPr>
        <w:t xml:space="preserve">above </w:t>
      </w:r>
      <w:r w:rsidR="009E65FF">
        <w:rPr>
          <w:rFonts w:ascii="Arial" w:hAnsi="Arial" w:cs="Arial"/>
          <w:sz w:val="24"/>
          <w:szCs w:val="24"/>
        </w:rPr>
        <w:t xml:space="preserve">amendment. </w:t>
      </w:r>
      <w:r w:rsidR="00191E04" w:rsidRPr="00AF6715">
        <w:rPr>
          <w:rFonts w:ascii="Arial" w:hAnsi="Arial" w:cs="Arial"/>
          <w:sz w:val="24"/>
          <w:szCs w:val="24"/>
        </w:rPr>
        <w:br/>
      </w:r>
    </w:p>
    <w:p w14:paraId="5DC1110B" w14:textId="77777777" w:rsidR="00972C64" w:rsidRPr="00AF6715" w:rsidRDefault="00972C64" w:rsidP="00DD1B21">
      <w:pPr>
        <w:spacing w:after="0" w:line="240" w:lineRule="auto"/>
        <w:contextualSpacing/>
        <w:rPr>
          <w:rFonts w:ascii="Arial" w:hAnsi="Arial" w:cs="Arial"/>
          <w:sz w:val="24"/>
          <w:szCs w:val="24"/>
        </w:rPr>
      </w:pPr>
    </w:p>
    <w:p w14:paraId="52B7B8D3" w14:textId="77777777" w:rsidR="008E1BFB" w:rsidRPr="008E1BFB" w:rsidRDefault="00094863" w:rsidP="008E1BFB">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640947">
        <w:rPr>
          <w:rFonts w:ascii="Arial" w:hAnsi="Arial" w:cs="Arial"/>
          <w:b/>
          <w:color w:val="0070C0"/>
          <w:sz w:val="24"/>
          <w:szCs w:val="24"/>
        </w:rPr>
        <w:t xml:space="preserve">Updates from last meeting </w:t>
      </w:r>
      <w:r w:rsidR="008E1BFB">
        <w:rPr>
          <w:rFonts w:ascii="Arial" w:hAnsi="Arial" w:cs="Arial"/>
          <w:b/>
          <w:color w:val="0070C0"/>
          <w:sz w:val="24"/>
          <w:szCs w:val="24"/>
        </w:rPr>
        <w:t>04 March 2025</w:t>
      </w:r>
    </w:p>
    <w:p w14:paraId="6D3A4AB8" w14:textId="77777777" w:rsidR="00125346" w:rsidRPr="00AF6715" w:rsidRDefault="00125346" w:rsidP="00DD1B21">
      <w:pPr>
        <w:shd w:val="clear" w:color="auto" w:fill="FFFFFF" w:themeFill="background1"/>
        <w:spacing w:after="0" w:line="240" w:lineRule="auto"/>
        <w:rPr>
          <w:rFonts w:ascii="Arial" w:hAnsi="Arial" w:cs="Arial"/>
          <w:b/>
          <w:color w:val="0070C0"/>
          <w:sz w:val="24"/>
          <w:szCs w:val="24"/>
          <w:highlight w:val="yellow"/>
        </w:rPr>
      </w:pPr>
    </w:p>
    <w:p w14:paraId="70516D67" w14:textId="77777777" w:rsidR="00640947" w:rsidRPr="00BD070B" w:rsidRDefault="00640947" w:rsidP="00BD070B">
      <w:pPr>
        <w:pStyle w:val="ListParagraph"/>
        <w:numPr>
          <w:ilvl w:val="1"/>
          <w:numId w:val="8"/>
        </w:numPr>
        <w:shd w:val="clear" w:color="auto" w:fill="FFFFFF" w:themeFill="background1"/>
        <w:spacing w:after="0" w:line="240" w:lineRule="auto"/>
        <w:rPr>
          <w:rFonts w:ascii="Arial" w:hAnsi="Arial" w:cs="Arial"/>
          <w:b/>
          <w:sz w:val="24"/>
          <w:szCs w:val="24"/>
        </w:rPr>
      </w:pPr>
      <w:r w:rsidRPr="00BD070B">
        <w:rPr>
          <w:rFonts w:ascii="Arial" w:hAnsi="Arial" w:cs="Arial"/>
          <w:b/>
          <w:sz w:val="24"/>
          <w:szCs w:val="24"/>
        </w:rPr>
        <w:t xml:space="preserve">Minutes </w:t>
      </w:r>
    </w:p>
    <w:p w14:paraId="7EDEEC4B" w14:textId="77777777" w:rsidR="00AA1360" w:rsidRPr="00AA1360" w:rsidRDefault="00AA1360" w:rsidP="00AA1360">
      <w:pPr>
        <w:shd w:val="clear" w:color="auto" w:fill="FFFFFF" w:themeFill="background1"/>
        <w:spacing w:after="0" w:line="240" w:lineRule="auto"/>
        <w:rPr>
          <w:rFonts w:ascii="Arial" w:hAnsi="Arial" w:cs="Arial"/>
          <w:b/>
          <w:sz w:val="24"/>
          <w:szCs w:val="24"/>
        </w:rPr>
      </w:pPr>
    </w:p>
    <w:p w14:paraId="491BFE65" w14:textId="77777777" w:rsidR="00221881" w:rsidRDefault="00ED29DA"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The minutes of the meeting held on </w:t>
      </w:r>
      <w:r w:rsidR="008E1BFB">
        <w:rPr>
          <w:rFonts w:ascii="Arial" w:hAnsi="Arial" w:cs="Arial"/>
          <w:sz w:val="24"/>
          <w:szCs w:val="24"/>
        </w:rPr>
        <w:t xml:space="preserve">4 March 2025 </w:t>
      </w:r>
      <w:r>
        <w:rPr>
          <w:rFonts w:ascii="Arial" w:hAnsi="Arial" w:cs="Arial"/>
          <w:sz w:val="24"/>
          <w:szCs w:val="24"/>
        </w:rPr>
        <w:t xml:space="preserve">were </w:t>
      </w:r>
      <w:r w:rsidR="009E65FF">
        <w:rPr>
          <w:rFonts w:ascii="Arial" w:hAnsi="Arial" w:cs="Arial"/>
          <w:sz w:val="24"/>
          <w:szCs w:val="24"/>
        </w:rPr>
        <w:t>approved as an accurate record, pending the following amendment.</w:t>
      </w:r>
    </w:p>
    <w:p w14:paraId="51FB39FD" w14:textId="77777777" w:rsidR="00221881" w:rsidRDefault="00221881" w:rsidP="00DD1B21">
      <w:pPr>
        <w:pStyle w:val="ListParagraph"/>
        <w:shd w:val="clear" w:color="auto" w:fill="FFFFFF" w:themeFill="background1"/>
        <w:spacing w:after="0" w:line="240" w:lineRule="auto"/>
        <w:rPr>
          <w:rFonts w:ascii="Arial" w:hAnsi="Arial" w:cs="Arial"/>
          <w:sz w:val="24"/>
          <w:szCs w:val="24"/>
        </w:rPr>
      </w:pPr>
    </w:p>
    <w:p w14:paraId="2DEC7BD3" w14:textId="77777777" w:rsidR="00682981" w:rsidRDefault="009E65FF"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Item </w:t>
      </w:r>
      <w:r w:rsidR="00221881">
        <w:rPr>
          <w:rFonts w:ascii="Arial" w:hAnsi="Arial" w:cs="Arial"/>
          <w:sz w:val="24"/>
          <w:szCs w:val="24"/>
        </w:rPr>
        <w:t xml:space="preserve">2.2 – Workplan – Amend to “as there was no discussion” </w:t>
      </w:r>
      <w:r w:rsidR="003F13D1" w:rsidRPr="00AF6715">
        <w:rPr>
          <w:rFonts w:ascii="Arial" w:hAnsi="Arial" w:cs="Arial"/>
          <w:b/>
          <w:sz w:val="24"/>
          <w:szCs w:val="24"/>
        </w:rPr>
        <w:br/>
      </w:r>
    </w:p>
    <w:p w14:paraId="64570A1E" w14:textId="77777777" w:rsidR="00D96A39" w:rsidRPr="00BD070B" w:rsidRDefault="00640947" w:rsidP="00BD070B">
      <w:pPr>
        <w:pStyle w:val="ListParagraph"/>
        <w:numPr>
          <w:ilvl w:val="1"/>
          <w:numId w:val="8"/>
        </w:numPr>
        <w:shd w:val="clear" w:color="auto" w:fill="FFFFFF" w:themeFill="background1"/>
        <w:spacing w:after="0" w:line="240" w:lineRule="auto"/>
        <w:rPr>
          <w:rFonts w:ascii="Arial" w:hAnsi="Arial" w:cs="Arial"/>
          <w:sz w:val="24"/>
          <w:szCs w:val="24"/>
        </w:rPr>
      </w:pPr>
      <w:r w:rsidRPr="00BD070B">
        <w:rPr>
          <w:rFonts w:ascii="Arial" w:hAnsi="Arial" w:cs="Arial"/>
          <w:b/>
          <w:sz w:val="24"/>
          <w:szCs w:val="24"/>
        </w:rPr>
        <w:t>Action log</w:t>
      </w:r>
    </w:p>
    <w:p w14:paraId="7A2C1123" w14:textId="77777777" w:rsidR="00AD7C19" w:rsidRDefault="00AD7C19" w:rsidP="00AD7C19">
      <w:pPr>
        <w:shd w:val="clear" w:color="auto" w:fill="FFFFFF" w:themeFill="background1"/>
        <w:spacing w:after="0" w:line="240" w:lineRule="auto"/>
        <w:rPr>
          <w:rFonts w:ascii="Arial" w:hAnsi="Arial" w:cs="Arial"/>
          <w:sz w:val="24"/>
          <w:szCs w:val="24"/>
        </w:rPr>
      </w:pPr>
    </w:p>
    <w:p w14:paraId="079A6FAB" w14:textId="77777777" w:rsidR="00AD7C19" w:rsidRDefault="00AD7C19" w:rsidP="00AD7C1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The action log was updated as below. </w:t>
      </w:r>
    </w:p>
    <w:p w14:paraId="4ABAA1A7" w14:textId="77777777" w:rsidR="002949A3" w:rsidRDefault="002949A3" w:rsidP="00AD7C19">
      <w:pPr>
        <w:shd w:val="clear" w:color="auto" w:fill="FFFFFF" w:themeFill="background1"/>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271"/>
        <w:gridCol w:w="2237"/>
        <w:gridCol w:w="1311"/>
        <w:gridCol w:w="2728"/>
      </w:tblGrid>
      <w:tr w:rsidR="002949A3" w14:paraId="7767B6B6" w14:textId="77777777" w:rsidTr="00391AD2">
        <w:tc>
          <w:tcPr>
            <w:tcW w:w="2271" w:type="dxa"/>
          </w:tcPr>
          <w:p w14:paraId="74D855C9" w14:textId="77777777" w:rsidR="002949A3" w:rsidRDefault="002949A3" w:rsidP="00AD7C19">
            <w:pPr>
              <w:spacing w:after="0" w:line="240" w:lineRule="auto"/>
              <w:rPr>
                <w:rFonts w:ascii="Arial" w:hAnsi="Arial" w:cs="Arial"/>
                <w:sz w:val="24"/>
                <w:szCs w:val="24"/>
              </w:rPr>
            </w:pPr>
            <w:r>
              <w:rPr>
                <w:rFonts w:ascii="Arial" w:hAnsi="Arial" w:cs="Arial"/>
                <w:sz w:val="24"/>
                <w:szCs w:val="24"/>
              </w:rPr>
              <w:t>Action Ref</w:t>
            </w:r>
          </w:p>
        </w:tc>
        <w:tc>
          <w:tcPr>
            <w:tcW w:w="2237" w:type="dxa"/>
          </w:tcPr>
          <w:p w14:paraId="2A600338" w14:textId="77777777" w:rsidR="002949A3" w:rsidRDefault="002949A3" w:rsidP="00AD7C19">
            <w:pPr>
              <w:spacing w:after="0" w:line="240" w:lineRule="auto"/>
              <w:rPr>
                <w:rFonts w:ascii="Arial" w:hAnsi="Arial" w:cs="Arial"/>
                <w:sz w:val="24"/>
                <w:szCs w:val="24"/>
              </w:rPr>
            </w:pPr>
            <w:r>
              <w:rPr>
                <w:rFonts w:ascii="Arial" w:hAnsi="Arial" w:cs="Arial"/>
                <w:sz w:val="24"/>
                <w:szCs w:val="24"/>
              </w:rPr>
              <w:t>Action</w:t>
            </w:r>
          </w:p>
        </w:tc>
        <w:tc>
          <w:tcPr>
            <w:tcW w:w="1288" w:type="dxa"/>
          </w:tcPr>
          <w:p w14:paraId="40685748" w14:textId="77777777" w:rsidR="002949A3" w:rsidRDefault="002949A3" w:rsidP="00AD7C19">
            <w:pPr>
              <w:spacing w:after="0" w:line="240" w:lineRule="auto"/>
              <w:rPr>
                <w:rFonts w:ascii="Arial" w:hAnsi="Arial" w:cs="Arial"/>
                <w:sz w:val="24"/>
                <w:szCs w:val="24"/>
              </w:rPr>
            </w:pPr>
            <w:r>
              <w:rPr>
                <w:rFonts w:ascii="Arial" w:hAnsi="Arial" w:cs="Arial"/>
                <w:sz w:val="24"/>
                <w:szCs w:val="24"/>
              </w:rPr>
              <w:t>Action Lead</w:t>
            </w:r>
          </w:p>
        </w:tc>
        <w:tc>
          <w:tcPr>
            <w:tcW w:w="2728" w:type="dxa"/>
          </w:tcPr>
          <w:p w14:paraId="7DE93A1F" w14:textId="77777777" w:rsidR="002949A3" w:rsidRDefault="002949A3" w:rsidP="00AD7C19">
            <w:pPr>
              <w:spacing w:after="0" w:line="240" w:lineRule="auto"/>
              <w:rPr>
                <w:rFonts w:ascii="Arial" w:hAnsi="Arial" w:cs="Arial"/>
                <w:sz w:val="24"/>
                <w:szCs w:val="24"/>
              </w:rPr>
            </w:pPr>
            <w:r>
              <w:rPr>
                <w:rFonts w:ascii="Arial" w:hAnsi="Arial" w:cs="Arial"/>
                <w:sz w:val="24"/>
                <w:szCs w:val="24"/>
              </w:rPr>
              <w:t>Update</w:t>
            </w:r>
          </w:p>
        </w:tc>
      </w:tr>
      <w:tr w:rsidR="002949A3" w14:paraId="32ECBCAE" w14:textId="77777777" w:rsidTr="00391AD2">
        <w:tc>
          <w:tcPr>
            <w:tcW w:w="2271" w:type="dxa"/>
          </w:tcPr>
          <w:p w14:paraId="60D96345"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SGPCC/040325/01</w:t>
            </w:r>
          </w:p>
        </w:tc>
        <w:tc>
          <w:tcPr>
            <w:tcW w:w="2237" w:type="dxa"/>
          </w:tcPr>
          <w:p w14:paraId="0EC2315A"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Rob White t</w:t>
            </w:r>
            <w:r w:rsidR="009E65FF">
              <w:rPr>
                <w:rFonts w:ascii="Arial" w:hAnsi="Arial" w:cs="Arial"/>
                <w:sz w:val="24"/>
                <w:szCs w:val="24"/>
              </w:rPr>
              <w:t>o amend language around discreet</w:t>
            </w:r>
            <w:r w:rsidRPr="002949A3">
              <w:rPr>
                <w:rFonts w:ascii="Arial" w:hAnsi="Arial" w:cs="Arial"/>
                <w:sz w:val="24"/>
                <w:szCs w:val="24"/>
              </w:rPr>
              <w:t xml:space="preserve"> changing facilities</w:t>
            </w:r>
          </w:p>
        </w:tc>
        <w:tc>
          <w:tcPr>
            <w:tcW w:w="1288" w:type="dxa"/>
          </w:tcPr>
          <w:p w14:paraId="4AEBF0A8" w14:textId="77777777" w:rsidR="002949A3" w:rsidRDefault="002949A3" w:rsidP="00AD7C19">
            <w:pPr>
              <w:spacing w:after="0" w:line="240" w:lineRule="auto"/>
              <w:rPr>
                <w:rFonts w:ascii="Arial" w:hAnsi="Arial" w:cs="Arial"/>
                <w:sz w:val="24"/>
                <w:szCs w:val="24"/>
              </w:rPr>
            </w:pPr>
            <w:r>
              <w:rPr>
                <w:rFonts w:ascii="Arial" w:hAnsi="Arial" w:cs="Arial"/>
                <w:sz w:val="24"/>
                <w:szCs w:val="24"/>
              </w:rPr>
              <w:t>Rob White</w:t>
            </w:r>
          </w:p>
        </w:tc>
        <w:tc>
          <w:tcPr>
            <w:tcW w:w="2728" w:type="dxa"/>
          </w:tcPr>
          <w:p w14:paraId="587C4841"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This action had been completed by Rob White. Action closed.</w:t>
            </w:r>
          </w:p>
        </w:tc>
      </w:tr>
      <w:tr w:rsidR="002949A3" w14:paraId="7D32B7DB" w14:textId="77777777" w:rsidTr="00391AD2">
        <w:tc>
          <w:tcPr>
            <w:tcW w:w="2271" w:type="dxa"/>
          </w:tcPr>
          <w:p w14:paraId="3F0F3B99"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SGPCC/040325/02</w:t>
            </w:r>
          </w:p>
        </w:tc>
        <w:tc>
          <w:tcPr>
            <w:tcW w:w="2237" w:type="dxa"/>
          </w:tcPr>
          <w:p w14:paraId="466E34FF"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Provide update around vaccination plans and vaccine figures</w:t>
            </w:r>
          </w:p>
        </w:tc>
        <w:tc>
          <w:tcPr>
            <w:tcW w:w="1288" w:type="dxa"/>
          </w:tcPr>
          <w:p w14:paraId="0CF4015E"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Anne Marie Cavanagh / Laura Smith</w:t>
            </w:r>
          </w:p>
        </w:tc>
        <w:tc>
          <w:tcPr>
            <w:tcW w:w="2728" w:type="dxa"/>
          </w:tcPr>
          <w:p w14:paraId="07E527C0" w14:textId="77777777" w:rsidR="002949A3" w:rsidRDefault="00391AD2" w:rsidP="00391AD2">
            <w:pPr>
              <w:spacing w:after="0" w:line="240" w:lineRule="auto"/>
              <w:rPr>
                <w:rFonts w:ascii="Arial" w:hAnsi="Arial" w:cs="Arial"/>
                <w:sz w:val="24"/>
                <w:szCs w:val="24"/>
              </w:rPr>
            </w:pPr>
            <w:r>
              <w:rPr>
                <w:rFonts w:ascii="Arial" w:hAnsi="Arial" w:cs="Arial"/>
                <w:sz w:val="24"/>
                <w:szCs w:val="24"/>
              </w:rPr>
              <w:t>Laura Smith highlighted change within Occupational Health leadership and confirmed that the 2025/26 Action Plan was one of the first things to be addressed. A</w:t>
            </w:r>
            <w:r w:rsidR="00EF2EBA">
              <w:rPr>
                <w:rFonts w:ascii="Arial" w:hAnsi="Arial" w:cs="Arial"/>
                <w:sz w:val="24"/>
                <w:szCs w:val="24"/>
              </w:rPr>
              <w:t xml:space="preserve">nne </w:t>
            </w:r>
            <w:r w:rsidR="004F66CE">
              <w:rPr>
                <w:rFonts w:ascii="Arial" w:hAnsi="Arial" w:cs="Arial"/>
                <w:sz w:val="24"/>
                <w:szCs w:val="24"/>
              </w:rPr>
              <w:t>M</w:t>
            </w:r>
            <w:r w:rsidR="00EF2EBA">
              <w:rPr>
                <w:rFonts w:ascii="Arial" w:hAnsi="Arial" w:cs="Arial"/>
                <w:sz w:val="24"/>
                <w:szCs w:val="24"/>
              </w:rPr>
              <w:t xml:space="preserve">arie </w:t>
            </w:r>
            <w:r w:rsidR="004F66CE">
              <w:rPr>
                <w:rFonts w:ascii="Arial" w:hAnsi="Arial" w:cs="Arial"/>
                <w:sz w:val="24"/>
                <w:szCs w:val="24"/>
              </w:rPr>
              <w:t>C</w:t>
            </w:r>
            <w:r w:rsidR="00EF2EBA">
              <w:rPr>
                <w:rFonts w:ascii="Arial" w:hAnsi="Arial" w:cs="Arial"/>
                <w:sz w:val="24"/>
                <w:szCs w:val="24"/>
              </w:rPr>
              <w:t>avanagh</w:t>
            </w:r>
            <w:r w:rsidR="004F66CE">
              <w:rPr>
                <w:rFonts w:ascii="Arial" w:hAnsi="Arial" w:cs="Arial"/>
                <w:sz w:val="24"/>
                <w:szCs w:val="24"/>
              </w:rPr>
              <w:t xml:space="preserve"> highlighted Public Health Scotland Vaccine Fatigue research which would inform work </w:t>
            </w:r>
            <w:r w:rsidR="00EF2EBA">
              <w:rPr>
                <w:rFonts w:ascii="Arial" w:hAnsi="Arial" w:cs="Arial"/>
                <w:sz w:val="24"/>
                <w:szCs w:val="24"/>
              </w:rPr>
              <w:t>in 20</w:t>
            </w:r>
            <w:r w:rsidR="004F66CE">
              <w:rPr>
                <w:rFonts w:ascii="Arial" w:hAnsi="Arial" w:cs="Arial"/>
                <w:sz w:val="24"/>
                <w:szCs w:val="24"/>
              </w:rPr>
              <w:t>25/26</w:t>
            </w:r>
            <w:r>
              <w:rPr>
                <w:rFonts w:ascii="Arial" w:hAnsi="Arial" w:cs="Arial"/>
                <w:sz w:val="24"/>
                <w:szCs w:val="24"/>
              </w:rPr>
              <w:t>. This item would be discussed again at the August meeting.</w:t>
            </w:r>
          </w:p>
        </w:tc>
      </w:tr>
      <w:tr w:rsidR="002949A3" w14:paraId="67ED102F" w14:textId="77777777" w:rsidTr="00391AD2">
        <w:tc>
          <w:tcPr>
            <w:tcW w:w="2271" w:type="dxa"/>
          </w:tcPr>
          <w:p w14:paraId="1DC434DC"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SGPCC/040325/03</w:t>
            </w:r>
          </w:p>
        </w:tc>
        <w:tc>
          <w:tcPr>
            <w:tcW w:w="2237" w:type="dxa"/>
          </w:tcPr>
          <w:p w14:paraId="0B2CAFC5" w14:textId="77777777" w:rsidR="002949A3" w:rsidRDefault="002949A3" w:rsidP="00AD7C19">
            <w:pPr>
              <w:spacing w:after="0" w:line="240" w:lineRule="auto"/>
              <w:rPr>
                <w:rFonts w:ascii="Arial" w:hAnsi="Arial" w:cs="Arial"/>
                <w:sz w:val="24"/>
                <w:szCs w:val="24"/>
              </w:rPr>
            </w:pPr>
            <w:r w:rsidRPr="002949A3">
              <w:rPr>
                <w:rFonts w:ascii="Arial" w:hAnsi="Arial" w:cs="Arial"/>
                <w:sz w:val="24"/>
                <w:szCs w:val="24"/>
              </w:rPr>
              <w:t>Present an update on Kindness Matters program at the August meeting</w:t>
            </w:r>
          </w:p>
        </w:tc>
        <w:tc>
          <w:tcPr>
            <w:tcW w:w="1288" w:type="dxa"/>
          </w:tcPr>
          <w:p w14:paraId="4C5FD5DB" w14:textId="4B2BAA1E" w:rsidR="002949A3" w:rsidRDefault="002949A3" w:rsidP="00AD7C19">
            <w:pPr>
              <w:spacing w:after="0" w:line="240" w:lineRule="auto"/>
              <w:rPr>
                <w:rFonts w:ascii="Arial" w:hAnsi="Arial" w:cs="Arial"/>
                <w:sz w:val="24"/>
                <w:szCs w:val="24"/>
              </w:rPr>
            </w:pPr>
            <w:r w:rsidRPr="002949A3">
              <w:rPr>
                <w:rFonts w:ascii="Arial" w:hAnsi="Arial" w:cs="Arial"/>
                <w:sz w:val="24"/>
                <w:szCs w:val="24"/>
              </w:rPr>
              <w:t>Laura Smith</w:t>
            </w:r>
          </w:p>
        </w:tc>
        <w:tc>
          <w:tcPr>
            <w:tcW w:w="2728" w:type="dxa"/>
          </w:tcPr>
          <w:p w14:paraId="139C22BB" w14:textId="77777777" w:rsidR="002949A3" w:rsidRDefault="002949A3" w:rsidP="00AD7C19">
            <w:pPr>
              <w:spacing w:after="0" w:line="240" w:lineRule="auto"/>
              <w:rPr>
                <w:rFonts w:ascii="Arial" w:hAnsi="Arial" w:cs="Arial"/>
                <w:sz w:val="24"/>
                <w:szCs w:val="24"/>
              </w:rPr>
            </w:pPr>
            <w:r>
              <w:rPr>
                <w:rFonts w:ascii="Arial" w:hAnsi="Arial" w:cs="Arial"/>
                <w:sz w:val="24"/>
                <w:szCs w:val="24"/>
              </w:rPr>
              <w:t xml:space="preserve">This item was on the agenda and would be </w:t>
            </w:r>
            <w:r w:rsidR="004F66CE">
              <w:rPr>
                <w:rFonts w:ascii="Arial" w:hAnsi="Arial" w:cs="Arial"/>
                <w:sz w:val="24"/>
                <w:szCs w:val="24"/>
              </w:rPr>
              <w:t>discussed again at the August meeting.</w:t>
            </w:r>
          </w:p>
        </w:tc>
      </w:tr>
    </w:tbl>
    <w:p w14:paraId="0C92DA61" w14:textId="77777777" w:rsidR="00AD7C19" w:rsidRPr="00AD7C19" w:rsidRDefault="00AD7C19" w:rsidP="00AD7C19">
      <w:pPr>
        <w:shd w:val="clear" w:color="auto" w:fill="FFFFFF" w:themeFill="background1"/>
        <w:spacing w:after="0" w:line="240" w:lineRule="auto"/>
        <w:rPr>
          <w:rFonts w:ascii="Arial" w:hAnsi="Arial" w:cs="Arial"/>
          <w:sz w:val="24"/>
          <w:szCs w:val="24"/>
        </w:rPr>
      </w:pPr>
    </w:p>
    <w:p w14:paraId="78D08603" w14:textId="77777777" w:rsidR="00AD7C19" w:rsidRDefault="00ED29DA" w:rsidP="00AD7C19">
      <w:pPr>
        <w:shd w:val="clear" w:color="auto" w:fill="FFFFFF" w:themeFill="background1"/>
        <w:spacing w:after="0" w:line="240" w:lineRule="auto"/>
        <w:rPr>
          <w:rFonts w:ascii="Arial" w:hAnsi="Arial" w:cs="Arial"/>
          <w:sz w:val="24"/>
          <w:szCs w:val="24"/>
        </w:rPr>
      </w:pPr>
      <w:r>
        <w:rPr>
          <w:rFonts w:ascii="Arial" w:hAnsi="Arial" w:cs="Arial"/>
          <w:sz w:val="24"/>
          <w:szCs w:val="24"/>
        </w:rPr>
        <w:tab/>
        <w:t>The Committee approved the Action Log.</w:t>
      </w:r>
    </w:p>
    <w:p w14:paraId="72B22BEE" w14:textId="77777777" w:rsidR="00ED29DA" w:rsidRDefault="00ED29DA" w:rsidP="00AD7C19">
      <w:pPr>
        <w:shd w:val="clear" w:color="auto" w:fill="FFFFFF" w:themeFill="background1"/>
        <w:spacing w:after="0" w:line="240" w:lineRule="auto"/>
        <w:rPr>
          <w:rFonts w:ascii="Arial" w:hAnsi="Arial" w:cs="Arial"/>
          <w:sz w:val="24"/>
          <w:szCs w:val="24"/>
        </w:rPr>
      </w:pPr>
    </w:p>
    <w:p w14:paraId="384C39A1" w14:textId="77777777" w:rsidR="00ED29DA" w:rsidRPr="00BD070B" w:rsidRDefault="00ED29DA" w:rsidP="00BD070B">
      <w:pPr>
        <w:pStyle w:val="ListParagraph"/>
        <w:numPr>
          <w:ilvl w:val="1"/>
          <w:numId w:val="8"/>
        </w:numPr>
        <w:shd w:val="clear" w:color="auto" w:fill="FFFFFF" w:themeFill="background1"/>
        <w:spacing w:after="0" w:line="240" w:lineRule="auto"/>
        <w:rPr>
          <w:rFonts w:ascii="Arial" w:hAnsi="Arial" w:cs="Arial"/>
          <w:b/>
          <w:sz w:val="24"/>
          <w:szCs w:val="24"/>
        </w:rPr>
      </w:pPr>
      <w:r w:rsidRPr="00BD070B">
        <w:rPr>
          <w:rFonts w:ascii="Arial" w:hAnsi="Arial" w:cs="Arial"/>
          <w:b/>
          <w:sz w:val="24"/>
          <w:szCs w:val="24"/>
        </w:rPr>
        <w:t>Matters Arising</w:t>
      </w:r>
    </w:p>
    <w:p w14:paraId="5F4BAC2E" w14:textId="77777777" w:rsidR="00221881" w:rsidRDefault="00221881" w:rsidP="00992CE4">
      <w:pPr>
        <w:pStyle w:val="ListParagraph"/>
        <w:shd w:val="clear" w:color="auto" w:fill="FFFFFF" w:themeFill="background1"/>
        <w:spacing w:after="0" w:line="240" w:lineRule="auto"/>
        <w:rPr>
          <w:rFonts w:ascii="Arial" w:hAnsi="Arial" w:cs="Arial"/>
          <w:sz w:val="24"/>
          <w:szCs w:val="24"/>
        </w:rPr>
      </w:pPr>
    </w:p>
    <w:p w14:paraId="7519409E" w14:textId="77777777" w:rsidR="006F5DDD" w:rsidRDefault="00221881" w:rsidP="00992CE4">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Marcella Boyle highlighted the recent Supreme Court ruling on</w:t>
      </w:r>
      <w:r w:rsidR="00391AD2">
        <w:rPr>
          <w:rFonts w:ascii="Arial" w:hAnsi="Arial" w:cs="Arial"/>
          <w:sz w:val="24"/>
          <w:szCs w:val="24"/>
        </w:rPr>
        <w:t xml:space="preserve"> </w:t>
      </w:r>
      <w:r w:rsidR="00391AD2" w:rsidRPr="00391AD2">
        <w:rPr>
          <w:rFonts w:ascii="Arial" w:hAnsi="Arial" w:cs="Arial"/>
          <w:i/>
          <w:sz w:val="24"/>
          <w:szCs w:val="24"/>
        </w:rPr>
        <w:t>For Women Scotland v The Scottish Ministers</w:t>
      </w:r>
      <w:r w:rsidR="00391AD2" w:rsidRPr="00391AD2">
        <w:rPr>
          <w:rFonts w:ascii="Arial" w:hAnsi="Arial" w:cs="Arial"/>
          <w:sz w:val="24"/>
          <w:szCs w:val="24"/>
        </w:rPr>
        <w:t xml:space="preserve"> </w:t>
      </w:r>
      <w:r w:rsidR="00391AD2">
        <w:rPr>
          <w:rFonts w:ascii="Arial" w:hAnsi="Arial" w:cs="Arial"/>
          <w:sz w:val="24"/>
          <w:szCs w:val="24"/>
        </w:rPr>
        <w:t>and asked about the impact on NHS Golden Jubilee.</w:t>
      </w:r>
      <w:r>
        <w:rPr>
          <w:rFonts w:ascii="Arial" w:hAnsi="Arial" w:cs="Arial"/>
          <w:sz w:val="24"/>
          <w:szCs w:val="24"/>
        </w:rPr>
        <w:t xml:space="preserve"> </w:t>
      </w:r>
    </w:p>
    <w:p w14:paraId="64D0DA6B" w14:textId="77777777" w:rsidR="006F5DDD" w:rsidRDefault="006F5DDD" w:rsidP="00992CE4">
      <w:pPr>
        <w:pStyle w:val="ListParagraph"/>
        <w:shd w:val="clear" w:color="auto" w:fill="FFFFFF" w:themeFill="background1"/>
        <w:spacing w:after="0" w:line="240" w:lineRule="auto"/>
        <w:rPr>
          <w:rFonts w:ascii="Arial" w:hAnsi="Arial" w:cs="Arial"/>
          <w:sz w:val="24"/>
          <w:szCs w:val="24"/>
        </w:rPr>
      </w:pPr>
    </w:p>
    <w:p w14:paraId="3B581FCD" w14:textId="77777777" w:rsidR="006F5DDD" w:rsidRDefault="00221881" w:rsidP="00992CE4">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Laura Smith </w:t>
      </w:r>
      <w:r w:rsidR="00391AD2">
        <w:rPr>
          <w:rFonts w:ascii="Arial" w:hAnsi="Arial" w:cs="Arial"/>
          <w:sz w:val="24"/>
          <w:szCs w:val="24"/>
        </w:rPr>
        <w:t>confirmed that a Rapid Impact Assessment had been conducted</w:t>
      </w:r>
      <w:r w:rsidR="00F11B85">
        <w:rPr>
          <w:rFonts w:ascii="Arial" w:hAnsi="Arial" w:cs="Arial"/>
          <w:sz w:val="24"/>
          <w:szCs w:val="24"/>
        </w:rPr>
        <w:t xml:space="preserve"> and the decision was made, in line with other NHS Scotland Health Boards, to continue with current guidance until advised otherwise by Scottish Government.</w:t>
      </w:r>
      <w:r>
        <w:rPr>
          <w:rFonts w:ascii="Arial" w:hAnsi="Arial" w:cs="Arial"/>
          <w:sz w:val="24"/>
          <w:szCs w:val="24"/>
        </w:rPr>
        <w:t xml:space="preserve"> </w:t>
      </w:r>
      <w:r w:rsidR="00F11B85">
        <w:rPr>
          <w:rFonts w:ascii="Arial" w:hAnsi="Arial" w:cs="Arial"/>
          <w:sz w:val="24"/>
          <w:szCs w:val="24"/>
        </w:rPr>
        <w:t>New guidance had been expected in February 2025.</w:t>
      </w:r>
    </w:p>
    <w:p w14:paraId="3EC8C8A6" w14:textId="77777777" w:rsidR="006F5DDD" w:rsidRDefault="006F5DDD" w:rsidP="00992CE4">
      <w:pPr>
        <w:pStyle w:val="ListParagraph"/>
        <w:shd w:val="clear" w:color="auto" w:fill="FFFFFF" w:themeFill="background1"/>
        <w:spacing w:after="0" w:line="240" w:lineRule="auto"/>
        <w:rPr>
          <w:rFonts w:ascii="Arial" w:hAnsi="Arial" w:cs="Arial"/>
          <w:sz w:val="24"/>
          <w:szCs w:val="24"/>
        </w:rPr>
      </w:pPr>
    </w:p>
    <w:p w14:paraId="37C66597" w14:textId="77777777" w:rsidR="006F5DDD" w:rsidRDefault="006F5DDD" w:rsidP="00992CE4">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Laura Smith emphasised that </w:t>
      </w:r>
      <w:r w:rsidR="00F11B85">
        <w:rPr>
          <w:rFonts w:ascii="Arial" w:hAnsi="Arial" w:cs="Arial"/>
          <w:sz w:val="24"/>
          <w:szCs w:val="24"/>
        </w:rPr>
        <w:t xml:space="preserve">staff safety and wellbeing </w:t>
      </w:r>
      <w:r w:rsidR="00221881">
        <w:rPr>
          <w:rFonts w:ascii="Arial" w:hAnsi="Arial" w:cs="Arial"/>
          <w:sz w:val="24"/>
          <w:szCs w:val="24"/>
        </w:rPr>
        <w:t xml:space="preserve">remained the priority. </w:t>
      </w:r>
    </w:p>
    <w:p w14:paraId="5134312A" w14:textId="77777777" w:rsidR="006F5DDD" w:rsidRDefault="006F5DDD" w:rsidP="00992CE4">
      <w:pPr>
        <w:pStyle w:val="ListParagraph"/>
        <w:shd w:val="clear" w:color="auto" w:fill="FFFFFF" w:themeFill="background1"/>
        <w:spacing w:after="0" w:line="240" w:lineRule="auto"/>
        <w:rPr>
          <w:rFonts w:ascii="Arial" w:hAnsi="Arial" w:cs="Arial"/>
          <w:sz w:val="24"/>
          <w:szCs w:val="24"/>
        </w:rPr>
      </w:pPr>
    </w:p>
    <w:p w14:paraId="5A4EF3E5" w14:textId="77777777" w:rsidR="006F5DDD" w:rsidRDefault="00221881" w:rsidP="00F11B85">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M</w:t>
      </w:r>
      <w:r w:rsidR="006F5DDD">
        <w:rPr>
          <w:rFonts w:ascii="Arial" w:hAnsi="Arial" w:cs="Arial"/>
          <w:sz w:val="24"/>
          <w:szCs w:val="24"/>
        </w:rPr>
        <w:t xml:space="preserve">arcella </w:t>
      </w:r>
      <w:r>
        <w:rPr>
          <w:rFonts w:ascii="Arial" w:hAnsi="Arial" w:cs="Arial"/>
          <w:sz w:val="24"/>
          <w:szCs w:val="24"/>
        </w:rPr>
        <w:t>B</w:t>
      </w:r>
      <w:r w:rsidR="006F5DDD">
        <w:rPr>
          <w:rFonts w:ascii="Arial" w:hAnsi="Arial" w:cs="Arial"/>
          <w:sz w:val="24"/>
          <w:szCs w:val="24"/>
        </w:rPr>
        <w:t xml:space="preserve">oyle asked for </w:t>
      </w:r>
      <w:r>
        <w:rPr>
          <w:rFonts w:ascii="Arial" w:hAnsi="Arial" w:cs="Arial"/>
          <w:sz w:val="24"/>
          <w:szCs w:val="24"/>
        </w:rPr>
        <w:t>regular update</w:t>
      </w:r>
      <w:r w:rsidR="006F5DDD">
        <w:rPr>
          <w:rFonts w:ascii="Arial" w:hAnsi="Arial" w:cs="Arial"/>
          <w:sz w:val="24"/>
          <w:szCs w:val="24"/>
        </w:rPr>
        <w:t>s</w:t>
      </w:r>
      <w:r>
        <w:rPr>
          <w:rFonts w:ascii="Arial" w:hAnsi="Arial" w:cs="Arial"/>
          <w:sz w:val="24"/>
          <w:szCs w:val="24"/>
        </w:rPr>
        <w:t xml:space="preserve"> on this issue to</w:t>
      </w:r>
      <w:r w:rsidR="006F5DDD">
        <w:rPr>
          <w:rFonts w:ascii="Arial" w:hAnsi="Arial" w:cs="Arial"/>
          <w:sz w:val="24"/>
          <w:szCs w:val="24"/>
        </w:rPr>
        <w:t xml:space="preserve"> be shared with</w:t>
      </w:r>
      <w:r>
        <w:rPr>
          <w:rFonts w:ascii="Arial" w:hAnsi="Arial" w:cs="Arial"/>
          <w:sz w:val="24"/>
          <w:szCs w:val="24"/>
        </w:rPr>
        <w:t xml:space="preserve"> the Committee. </w:t>
      </w:r>
    </w:p>
    <w:p w14:paraId="21EF77A7" w14:textId="77777777" w:rsidR="00ED29DA" w:rsidRPr="00344A6F" w:rsidRDefault="00ED29DA" w:rsidP="00221881">
      <w:pPr>
        <w:tabs>
          <w:tab w:val="left" w:pos="1440"/>
          <w:tab w:val="left" w:pos="2160"/>
          <w:tab w:val="left" w:pos="2880"/>
          <w:tab w:val="left" w:pos="3600"/>
          <w:tab w:val="left" w:pos="4320"/>
          <w:tab w:val="left" w:pos="5040"/>
          <w:tab w:val="left" w:pos="5760"/>
        </w:tabs>
        <w:spacing w:after="0" w:line="240" w:lineRule="auto"/>
        <w:ind w:right="-22"/>
        <w:rPr>
          <w:rFonts w:ascii="Arial" w:hAnsi="Arial" w:cs="Arial"/>
          <w:sz w:val="24"/>
          <w:szCs w:val="24"/>
        </w:rPr>
      </w:pPr>
    </w:p>
    <w:p w14:paraId="7ACE04E0" w14:textId="77777777" w:rsidR="00640947" w:rsidRPr="008E1BFB" w:rsidRDefault="008E1BFB" w:rsidP="008E1BFB">
      <w:pPr>
        <w:shd w:val="clear" w:color="auto" w:fill="FFFFFF" w:themeFill="background1"/>
        <w:spacing w:after="0" w:line="240" w:lineRule="auto"/>
        <w:rPr>
          <w:rFonts w:ascii="Arial" w:hAnsi="Arial" w:cs="Arial"/>
          <w:b/>
          <w:sz w:val="24"/>
          <w:szCs w:val="24"/>
        </w:rPr>
      </w:pPr>
      <w:r>
        <w:rPr>
          <w:rFonts w:ascii="Arial" w:hAnsi="Arial" w:cs="Arial"/>
          <w:b/>
          <w:color w:val="0070C0"/>
          <w:sz w:val="24"/>
          <w:szCs w:val="24"/>
        </w:rPr>
        <w:t>4.</w:t>
      </w:r>
      <w:r w:rsidR="00640947" w:rsidRPr="008E1BFB">
        <w:rPr>
          <w:rFonts w:ascii="Arial" w:hAnsi="Arial" w:cs="Arial"/>
          <w:b/>
          <w:color w:val="0070C0"/>
          <w:sz w:val="24"/>
          <w:szCs w:val="24"/>
        </w:rPr>
        <w:t xml:space="preserve"> </w:t>
      </w:r>
      <w:r w:rsidR="00640947" w:rsidRPr="008E1BFB">
        <w:rPr>
          <w:rFonts w:ascii="Arial" w:hAnsi="Arial" w:cs="Arial"/>
          <w:b/>
          <w:color w:val="0070C0"/>
          <w:sz w:val="24"/>
          <w:szCs w:val="24"/>
        </w:rPr>
        <w:tab/>
        <w:t xml:space="preserve">Appropriately Trained </w:t>
      </w:r>
    </w:p>
    <w:p w14:paraId="4C9E02F4" w14:textId="77777777" w:rsidR="00640947" w:rsidRPr="00640947" w:rsidRDefault="00640947" w:rsidP="00640947">
      <w:pPr>
        <w:pStyle w:val="ListParagraph"/>
        <w:shd w:val="clear" w:color="auto" w:fill="FFFFFF" w:themeFill="background1"/>
        <w:spacing w:after="0" w:line="240" w:lineRule="auto"/>
        <w:ind w:left="360"/>
        <w:rPr>
          <w:rFonts w:ascii="Arial" w:hAnsi="Arial" w:cs="Arial"/>
          <w:b/>
          <w:sz w:val="24"/>
          <w:szCs w:val="24"/>
        </w:rPr>
      </w:pPr>
      <w:r>
        <w:rPr>
          <w:rFonts w:ascii="Arial" w:hAnsi="Arial" w:cs="Arial"/>
          <w:b/>
          <w:color w:val="0070C0"/>
          <w:sz w:val="24"/>
          <w:szCs w:val="24"/>
        </w:rPr>
        <w:tab/>
      </w:r>
    </w:p>
    <w:p w14:paraId="64E434F6" w14:textId="77777777" w:rsidR="00640947" w:rsidRDefault="008E1BFB" w:rsidP="00640947">
      <w:pPr>
        <w:shd w:val="clear" w:color="auto" w:fill="FFFFFF" w:themeFill="background1"/>
        <w:spacing w:after="0" w:line="240" w:lineRule="auto"/>
        <w:rPr>
          <w:rFonts w:ascii="Arial" w:hAnsi="Arial" w:cs="Arial"/>
          <w:b/>
          <w:sz w:val="24"/>
          <w:szCs w:val="24"/>
        </w:rPr>
      </w:pPr>
      <w:r>
        <w:rPr>
          <w:rFonts w:ascii="Arial" w:hAnsi="Arial" w:cs="Arial"/>
          <w:b/>
          <w:sz w:val="24"/>
          <w:szCs w:val="24"/>
        </w:rPr>
        <w:t>4.1</w:t>
      </w:r>
      <w:r w:rsidR="00640947">
        <w:rPr>
          <w:rFonts w:ascii="Arial" w:hAnsi="Arial" w:cs="Arial"/>
          <w:b/>
          <w:sz w:val="24"/>
          <w:szCs w:val="24"/>
        </w:rPr>
        <w:t xml:space="preserve"> </w:t>
      </w:r>
      <w:r w:rsidR="00640947">
        <w:rPr>
          <w:rFonts w:ascii="Arial" w:hAnsi="Arial" w:cs="Arial"/>
          <w:b/>
          <w:sz w:val="24"/>
          <w:szCs w:val="24"/>
        </w:rPr>
        <w:tab/>
      </w:r>
      <w:r>
        <w:rPr>
          <w:rFonts w:ascii="Arial" w:hAnsi="Arial" w:cs="Arial"/>
          <w:b/>
          <w:sz w:val="24"/>
          <w:szCs w:val="24"/>
        </w:rPr>
        <w:t xml:space="preserve">Mandatory Training </w:t>
      </w:r>
    </w:p>
    <w:p w14:paraId="21D0B7E8" w14:textId="77777777" w:rsidR="00640947" w:rsidRDefault="00640947" w:rsidP="00640947">
      <w:pPr>
        <w:shd w:val="clear" w:color="auto" w:fill="FFFFFF" w:themeFill="background1"/>
        <w:spacing w:after="0" w:line="240" w:lineRule="auto"/>
        <w:ind w:firstLine="720"/>
        <w:rPr>
          <w:rFonts w:ascii="Arial" w:hAnsi="Arial" w:cs="Arial"/>
          <w:b/>
          <w:sz w:val="24"/>
          <w:szCs w:val="24"/>
        </w:rPr>
      </w:pPr>
    </w:p>
    <w:p w14:paraId="5F2C0064" w14:textId="77777777" w:rsidR="00B26EA4" w:rsidRDefault="00B26EA4" w:rsidP="00640947">
      <w:pPr>
        <w:shd w:val="clear" w:color="auto" w:fill="FFFFFF" w:themeFill="background1"/>
        <w:spacing w:after="0" w:line="240" w:lineRule="auto"/>
        <w:ind w:firstLine="720"/>
        <w:rPr>
          <w:rFonts w:ascii="Arial" w:hAnsi="Arial" w:cs="Arial"/>
          <w:sz w:val="24"/>
          <w:szCs w:val="24"/>
        </w:rPr>
      </w:pPr>
      <w:r>
        <w:rPr>
          <w:rFonts w:ascii="Arial" w:hAnsi="Arial" w:cs="Arial"/>
          <w:sz w:val="24"/>
          <w:szCs w:val="24"/>
        </w:rPr>
        <w:t>Marcella Boyle welcomed Donna Akhal to the meeting to</w:t>
      </w:r>
    </w:p>
    <w:p w14:paraId="3617F69D" w14:textId="77777777" w:rsidR="00D64381" w:rsidRDefault="008E1BFB" w:rsidP="00640947">
      <w:pPr>
        <w:shd w:val="clear" w:color="auto" w:fill="FFFFFF" w:themeFill="background1"/>
        <w:spacing w:after="0" w:line="240" w:lineRule="auto"/>
        <w:ind w:firstLine="720"/>
        <w:rPr>
          <w:rFonts w:ascii="Arial" w:hAnsi="Arial" w:cs="Arial"/>
          <w:sz w:val="24"/>
          <w:szCs w:val="24"/>
        </w:rPr>
      </w:pPr>
      <w:r>
        <w:rPr>
          <w:rFonts w:ascii="Arial" w:hAnsi="Arial" w:cs="Arial"/>
          <w:sz w:val="24"/>
          <w:szCs w:val="24"/>
        </w:rPr>
        <w:t>present the Mandatory Training update.</w:t>
      </w:r>
    </w:p>
    <w:p w14:paraId="505CA94B" w14:textId="77777777" w:rsidR="00D64381" w:rsidRDefault="00D64381" w:rsidP="00640947">
      <w:pPr>
        <w:shd w:val="clear" w:color="auto" w:fill="FFFFFF" w:themeFill="background1"/>
        <w:spacing w:after="0" w:line="240" w:lineRule="auto"/>
        <w:ind w:firstLine="720"/>
        <w:rPr>
          <w:rFonts w:ascii="Arial" w:hAnsi="Arial" w:cs="Arial"/>
          <w:sz w:val="24"/>
          <w:szCs w:val="24"/>
        </w:rPr>
      </w:pPr>
    </w:p>
    <w:p w14:paraId="0DD78E4C" w14:textId="77777777" w:rsidR="00640947" w:rsidRDefault="00B26EA4" w:rsidP="00D6438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Donna Akhal advised that t</w:t>
      </w:r>
      <w:r w:rsidR="0075328B">
        <w:rPr>
          <w:rFonts w:ascii="Arial" w:hAnsi="Arial" w:cs="Arial"/>
          <w:sz w:val="24"/>
          <w:szCs w:val="24"/>
        </w:rPr>
        <w:t>he presented p</w:t>
      </w:r>
      <w:r w:rsidR="00D64381">
        <w:rPr>
          <w:rFonts w:ascii="Arial" w:hAnsi="Arial" w:cs="Arial"/>
          <w:sz w:val="24"/>
          <w:szCs w:val="24"/>
        </w:rPr>
        <w:t xml:space="preserve">aper </w:t>
      </w:r>
      <w:r w:rsidR="0075328B">
        <w:rPr>
          <w:rFonts w:ascii="Arial" w:hAnsi="Arial" w:cs="Arial"/>
          <w:sz w:val="24"/>
          <w:szCs w:val="24"/>
        </w:rPr>
        <w:t xml:space="preserve">covered </w:t>
      </w:r>
      <w:r w:rsidR="00D64381">
        <w:rPr>
          <w:rFonts w:ascii="Arial" w:hAnsi="Arial" w:cs="Arial"/>
          <w:sz w:val="24"/>
          <w:szCs w:val="24"/>
        </w:rPr>
        <w:t xml:space="preserve">training requirements and </w:t>
      </w:r>
      <w:r w:rsidR="0075328B">
        <w:rPr>
          <w:rFonts w:ascii="Arial" w:hAnsi="Arial" w:cs="Arial"/>
          <w:sz w:val="24"/>
          <w:szCs w:val="24"/>
        </w:rPr>
        <w:t xml:space="preserve">provided </w:t>
      </w:r>
      <w:r w:rsidR="00D64381">
        <w:rPr>
          <w:rFonts w:ascii="Arial" w:hAnsi="Arial" w:cs="Arial"/>
          <w:sz w:val="24"/>
          <w:szCs w:val="24"/>
        </w:rPr>
        <w:t>clarity around definitions for</w:t>
      </w:r>
      <w:r w:rsidR="0075328B">
        <w:rPr>
          <w:rFonts w:ascii="Arial" w:hAnsi="Arial" w:cs="Arial"/>
          <w:sz w:val="24"/>
          <w:szCs w:val="24"/>
        </w:rPr>
        <w:t xml:space="preserve"> Statutory, Mandatory and Role Specific</w:t>
      </w:r>
      <w:r w:rsidR="00D64381">
        <w:rPr>
          <w:rFonts w:ascii="Arial" w:hAnsi="Arial" w:cs="Arial"/>
          <w:sz w:val="24"/>
          <w:szCs w:val="24"/>
        </w:rPr>
        <w:t xml:space="preserve"> </w:t>
      </w:r>
      <w:r w:rsidR="0075328B">
        <w:rPr>
          <w:rFonts w:ascii="Arial" w:hAnsi="Arial" w:cs="Arial"/>
          <w:sz w:val="24"/>
          <w:szCs w:val="24"/>
        </w:rPr>
        <w:t>training.</w:t>
      </w:r>
    </w:p>
    <w:p w14:paraId="217AAA3D" w14:textId="77777777" w:rsidR="00D64381" w:rsidRDefault="00D64381" w:rsidP="00D64381">
      <w:pPr>
        <w:shd w:val="clear" w:color="auto" w:fill="FFFFFF" w:themeFill="background1"/>
        <w:spacing w:after="0" w:line="240" w:lineRule="auto"/>
        <w:ind w:left="720"/>
        <w:rPr>
          <w:rFonts w:ascii="Arial" w:hAnsi="Arial" w:cs="Arial"/>
          <w:sz w:val="24"/>
          <w:szCs w:val="24"/>
        </w:rPr>
      </w:pPr>
    </w:p>
    <w:p w14:paraId="79E1BB93" w14:textId="77777777" w:rsidR="00D64381" w:rsidRPr="00640947" w:rsidRDefault="00D64381" w:rsidP="00D6438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Callum Blackburn highlighted Protected Time for Whistleblowing training and discussed the reduced number of Confidential Contacts due to staff movement. </w:t>
      </w:r>
      <w:r w:rsidR="00782B35">
        <w:rPr>
          <w:rFonts w:ascii="Arial" w:hAnsi="Arial" w:cs="Arial"/>
          <w:sz w:val="24"/>
          <w:szCs w:val="24"/>
        </w:rPr>
        <w:t xml:space="preserve"> </w:t>
      </w:r>
      <w:r>
        <w:rPr>
          <w:rFonts w:ascii="Arial" w:hAnsi="Arial" w:cs="Arial"/>
          <w:sz w:val="24"/>
          <w:szCs w:val="24"/>
        </w:rPr>
        <w:t>C</w:t>
      </w:r>
      <w:r w:rsidR="0075328B">
        <w:rPr>
          <w:rFonts w:ascii="Arial" w:hAnsi="Arial" w:cs="Arial"/>
          <w:sz w:val="24"/>
          <w:szCs w:val="24"/>
        </w:rPr>
        <w:t xml:space="preserve">allum </w:t>
      </w:r>
      <w:r>
        <w:rPr>
          <w:rFonts w:ascii="Arial" w:hAnsi="Arial" w:cs="Arial"/>
          <w:sz w:val="24"/>
          <w:szCs w:val="24"/>
        </w:rPr>
        <w:t>B</w:t>
      </w:r>
      <w:r w:rsidR="0075328B">
        <w:rPr>
          <w:rFonts w:ascii="Arial" w:hAnsi="Arial" w:cs="Arial"/>
          <w:sz w:val="24"/>
          <w:szCs w:val="24"/>
        </w:rPr>
        <w:t>lackburn</w:t>
      </w:r>
      <w:r>
        <w:rPr>
          <w:rFonts w:ascii="Arial" w:hAnsi="Arial" w:cs="Arial"/>
          <w:sz w:val="24"/>
          <w:szCs w:val="24"/>
        </w:rPr>
        <w:t xml:space="preserve"> and J</w:t>
      </w:r>
      <w:r w:rsidR="0075328B">
        <w:rPr>
          <w:rFonts w:ascii="Arial" w:hAnsi="Arial" w:cs="Arial"/>
          <w:sz w:val="24"/>
          <w:szCs w:val="24"/>
        </w:rPr>
        <w:t xml:space="preserve">ane </w:t>
      </w:r>
      <w:r>
        <w:rPr>
          <w:rFonts w:ascii="Arial" w:hAnsi="Arial" w:cs="Arial"/>
          <w:sz w:val="24"/>
          <w:szCs w:val="24"/>
        </w:rPr>
        <w:t>C</w:t>
      </w:r>
      <w:r w:rsidR="0075328B">
        <w:rPr>
          <w:rFonts w:ascii="Arial" w:hAnsi="Arial" w:cs="Arial"/>
          <w:sz w:val="24"/>
          <w:szCs w:val="24"/>
        </w:rPr>
        <w:t>hristie-</w:t>
      </w:r>
      <w:r>
        <w:rPr>
          <w:rFonts w:ascii="Arial" w:hAnsi="Arial" w:cs="Arial"/>
          <w:sz w:val="24"/>
          <w:szCs w:val="24"/>
        </w:rPr>
        <w:t>F</w:t>
      </w:r>
      <w:r w:rsidR="0075328B">
        <w:rPr>
          <w:rFonts w:ascii="Arial" w:hAnsi="Arial" w:cs="Arial"/>
          <w:sz w:val="24"/>
          <w:szCs w:val="24"/>
        </w:rPr>
        <w:t>light</w:t>
      </w:r>
      <w:r>
        <w:rPr>
          <w:rFonts w:ascii="Arial" w:hAnsi="Arial" w:cs="Arial"/>
          <w:sz w:val="24"/>
          <w:szCs w:val="24"/>
        </w:rPr>
        <w:t xml:space="preserve"> were looking to increase numbers. J</w:t>
      </w:r>
      <w:r w:rsidR="0075328B">
        <w:rPr>
          <w:rFonts w:ascii="Arial" w:hAnsi="Arial" w:cs="Arial"/>
          <w:sz w:val="24"/>
          <w:szCs w:val="24"/>
        </w:rPr>
        <w:t xml:space="preserve">ane </w:t>
      </w:r>
      <w:r>
        <w:rPr>
          <w:rFonts w:ascii="Arial" w:hAnsi="Arial" w:cs="Arial"/>
          <w:sz w:val="24"/>
          <w:szCs w:val="24"/>
        </w:rPr>
        <w:t>C</w:t>
      </w:r>
      <w:r w:rsidR="0075328B">
        <w:rPr>
          <w:rFonts w:ascii="Arial" w:hAnsi="Arial" w:cs="Arial"/>
          <w:sz w:val="24"/>
          <w:szCs w:val="24"/>
        </w:rPr>
        <w:t>hristie-</w:t>
      </w:r>
      <w:r>
        <w:rPr>
          <w:rFonts w:ascii="Arial" w:hAnsi="Arial" w:cs="Arial"/>
          <w:sz w:val="24"/>
          <w:szCs w:val="24"/>
        </w:rPr>
        <w:t>F</w:t>
      </w:r>
      <w:r w:rsidR="0075328B">
        <w:rPr>
          <w:rFonts w:ascii="Arial" w:hAnsi="Arial" w:cs="Arial"/>
          <w:sz w:val="24"/>
          <w:szCs w:val="24"/>
        </w:rPr>
        <w:t>light</w:t>
      </w:r>
      <w:r>
        <w:rPr>
          <w:rFonts w:ascii="Arial" w:hAnsi="Arial" w:cs="Arial"/>
          <w:sz w:val="24"/>
          <w:szCs w:val="24"/>
        </w:rPr>
        <w:t xml:space="preserve"> discussed decreased numbers of Champions generally due to work capacity. </w:t>
      </w:r>
    </w:p>
    <w:p w14:paraId="63E5F94D" w14:textId="77777777" w:rsidR="00CE5989" w:rsidRDefault="00CE5989" w:rsidP="00640947">
      <w:pPr>
        <w:shd w:val="clear" w:color="auto" w:fill="FFFFFF" w:themeFill="background1"/>
        <w:spacing w:after="0" w:line="240" w:lineRule="auto"/>
        <w:rPr>
          <w:rFonts w:ascii="Arial" w:hAnsi="Arial" w:cs="Arial"/>
          <w:sz w:val="24"/>
          <w:szCs w:val="24"/>
        </w:rPr>
      </w:pPr>
    </w:p>
    <w:p w14:paraId="0899E567" w14:textId="4F4C2587" w:rsidR="006714E3" w:rsidRDefault="006714E3" w:rsidP="00CE59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AA1360">
        <w:rPr>
          <w:rFonts w:ascii="Arial" w:hAnsi="Arial" w:cs="Arial"/>
          <w:sz w:val="24"/>
          <w:szCs w:val="24"/>
        </w:rPr>
        <w:t xml:space="preserve">taff </w:t>
      </w:r>
      <w:r>
        <w:rPr>
          <w:rFonts w:ascii="Arial" w:hAnsi="Arial" w:cs="Arial"/>
          <w:sz w:val="24"/>
          <w:szCs w:val="24"/>
        </w:rPr>
        <w:t>G</w:t>
      </w:r>
      <w:r w:rsidR="00AA1360">
        <w:rPr>
          <w:rFonts w:ascii="Arial" w:hAnsi="Arial" w:cs="Arial"/>
          <w:sz w:val="24"/>
          <w:szCs w:val="24"/>
        </w:rPr>
        <w:t xml:space="preserve">overnance and </w:t>
      </w:r>
      <w:r w:rsidR="00BB4B71">
        <w:rPr>
          <w:rFonts w:ascii="Arial" w:hAnsi="Arial" w:cs="Arial"/>
          <w:sz w:val="24"/>
          <w:szCs w:val="24"/>
        </w:rPr>
        <w:t>Person-Centred</w:t>
      </w:r>
      <w:r w:rsidR="00AA1360">
        <w:rPr>
          <w:rFonts w:ascii="Arial" w:hAnsi="Arial" w:cs="Arial"/>
          <w:sz w:val="24"/>
          <w:szCs w:val="24"/>
        </w:rPr>
        <w:t xml:space="preserve"> </w:t>
      </w:r>
      <w:r>
        <w:rPr>
          <w:rFonts w:ascii="Arial" w:hAnsi="Arial" w:cs="Arial"/>
          <w:sz w:val="24"/>
          <w:szCs w:val="24"/>
        </w:rPr>
        <w:t>C</w:t>
      </w:r>
      <w:r w:rsidR="00AA1360">
        <w:rPr>
          <w:rFonts w:ascii="Arial" w:hAnsi="Arial" w:cs="Arial"/>
          <w:sz w:val="24"/>
          <w:szCs w:val="24"/>
        </w:rPr>
        <w:t>ommittee</w:t>
      </w:r>
      <w:r>
        <w:rPr>
          <w:rFonts w:ascii="Arial" w:hAnsi="Arial" w:cs="Arial"/>
          <w:sz w:val="24"/>
          <w:szCs w:val="24"/>
        </w:rPr>
        <w:t xml:space="preserve"> noted the </w:t>
      </w:r>
      <w:r w:rsidR="008E1BFB">
        <w:rPr>
          <w:rFonts w:ascii="Arial" w:hAnsi="Arial" w:cs="Arial"/>
          <w:sz w:val="24"/>
          <w:szCs w:val="24"/>
        </w:rPr>
        <w:t xml:space="preserve">Mandatory Training </w:t>
      </w:r>
      <w:r>
        <w:rPr>
          <w:rFonts w:ascii="Arial" w:hAnsi="Arial" w:cs="Arial"/>
          <w:sz w:val="24"/>
          <w:szCs w:val="24"/>
        </w:rPr>
        <w:t>update.</w:t>
      </w:r>
    </w:p>
    <w:p w14:paraId="13025F83" w14:textId="77777777" w:rsidR="00FF0DDF" w:rsidRDefault="00FF0DDF" w:rsidP="003848EB">
      <w:pPr>
        <w:spacing w:after="0" w:line="240" w:lineRule="auto"/>
        <w:rPr>
          <w:rFonts w:ascii="Arial" w:hAnsi="Arial" w:cs="Arial"/>
          <w:sz w:val="24"/>
          <w:szCs w:val="24"/>
        </w:rPr>
      </w:pPr>
    </w:p>
    <w:p w14:paraId="5D16D5D1" w14:textId="77777777" w:rsidR="002D55C3" w:rsidRDefault="002D55C3" w:rsidP="002D55C3">
      <w:pPr>
        <w:spacing w:after="0" w:line="240" w:lineRule="auto"/>
        <w:rPr>
          <w:rFonts w:ascii="Arial" w:hAnsi="Arial" w:cs="Arial"/>
          <w:sz w:val="24"/>
          <w:szCs w:val="24"/>
        </w:rPr>
      </w:pPr>
    </w:p>
    <w:p w14:paraId="501599BA" w14:textId="77777777" w:rsidR="002D55C3" w:rsidRDefault="008E1BFB" w:rsidP="008E1BFB">
      <w:pPr>
        <w:spacing w:after="0" w:line="240" w:lineRule="auto"/>
        <w:rPr>
          <w:rFonts w:ascii="Arial" w:hAnsi="Arial" w:cs="Arial"/>
          <w:b/>
          <w:color w:val="0070C0"/>
          <w:sz w:val="24"/>
          <w:szCs w:val="24"/>
        </w:rPr>
      </w:pPr>
      <w:r>
        <w:rPr>
          <w:rFonts w:ascii="Arial" w:hAnsi="Arial" w:cs="Arial"/>
          <w:b/>
          <w:color w:val="0070C0"/>
          <w:sz w:val="24"/>
          <w:szCs w:val="24"/>
        </w:rPr>
        <w:t>7.</w:t>
      </w:r>
      <w:r w:rsidR="003848EB" w:rsidRPr="008E1BFB">
        <w:rPr>
          <w:rFonts w:ascii="Arial" w:hAnsi="Arial" w:cs="Arial"/>
          <w:b/>
          <w:color w:val="0070C0"/>
          <w:sz w:val="24"/>
          <w:szCs w:val="24"/>
        </w:rPr>
        <w:t xml:space="preserve"> </w:t>
      </w:r>
      <w:r w:rsidR="003848EB" w:rsidRPr="008E1BFB">
        <w:rPr>
          <w:rFonts w:ascii="Arial" w:hAnsi="Arial" w:cs="Arial"/>
          <w:b/>
          <w:color w:val="0070C0"/>
          <w:sz w:val="24"/>
          <w:szCs w:val="24"/>
        </w:rPr>
        <w:tab/>
        <w:t>Well Informed</w:t>
      </w:r>
    </w:p>
    <w:p w14:paraId="67B75680" w14:textId="77777777" w:rsidR="008E1BFB" w:rsidRDefault="008E1BFB" w:rsidP="008E1BFB">
      <w:pPr>
        <w:spacing w:after="0" w:line="240" w:lineRule="auto"/>
        <w:rPr>
          <w:rFonts w:ascii="Arial" w:hAnsi="Arial" w:cs="Arial"/>
          <w:b/>
          <w:color w:val="0070C0"/>
          <w:sz w:val="24"/>
          <w:szCs w:val="24"/>
        </w:rPr>
      </w:pPr>
    </w:p>
    <w:p w14:paraId="7F7E55D8" w14:textId="77777777" w:rsidR="00E1114E" w:rsidRPr="008E1BFB" w:rsidRDefault="008E1BFB" w:rsidP="008E1BFB">
      <w:pPr>
        <w:spacing w:after="0" w:line="240" w:lineRule="auto"/>
        <w:rPr>
          <w:rFonts w:ascii="Arial" w:hAnsi="Arial" w:cs="Arial"/>
          <w:b/>
          <w:color w:val="0070C0"/>
          <w:sz w:val="24"/>
          <w:szCs w:val="24"/>
        </w:rPr>
      </w:pPr>
      <w:r w:rsidRPr="008E1BFB">
        <w:rPr>
          <w:rFonts w:ascii="Arial" w:hAnsi="Arial" w:cs="Arial"/>
          <w:b/>
          <w:sz w:val="24"/>
          <w:szCs w:val="24"/>
        </w:rPr>
        <w:t xml:space="preserve">7.1      </w:t>
      </w:r>
      <w:r w:rsidR="00E1114E" w:rsidRPr="008E1BFB">
        <w:rPr>
          <w:rFonts w:ascii="Arial" w:hAnsi="Arial" w:cs="Arial"/>
          <w:b/>
          <w:sz w:val="24"/>
          <w:szCs w:val="24"/>
        </w:rPr>
        <w:t xml:space="preserve">Performance Report – Staff Governance Report </w:t>
      </w:r>
    </w:p>
    <w:p w14:paraId="2CB04E82" w14:textId="77777777" w:rsidR="00E1114E" w:rsidRDefault="00E1114E" w:rsidP="00E1114E">
      <w:pPr>
        <w:spacing w:after="0" w:line="240" w:lineRule="auto"/>
        <w:rPr>
          <w:rFonts w:ascii="Arial" w:hAnsi="Arial" w:cs="Arial"/>
          <w:sz w:val="24"/>
          <w:szCs w:val="24"/>
        </w:rPr>
      </w:pPr>
    </w:p>
    <w:p w14:paraId="02C0A1A1" w14:textId="77777777" w:rsidR="00D50DED" w:rsidRDefault="00E1114E" w:rsidP="00E1114E">
      <w:pPr>
        <w:spacing w:after="0" w:line="240" w:lineRule="auto"/>
        <w:ind w:left="720"/>
        <w:rPr>
          <w:rFonts w:ascii="Arial" w:hAnsi="Arial" w:cs="Arial"/>
          <w:sz w:val="24"/>
          <w:szCs w:val="24"/>
        </w:rPr>
      </w:pPr>
      <w:r>
        <w:rPr>
          <w:rFonts w:ascii="Arial" w:hAnsi="Arial" w:cs="Arial"/>
          <w:sz w:val="24"/>
          <w:szCs w:val="24"/>
        </w:rPr>
        <w:t>Laura Smith presented highlights and lowlights</w:t>
      </w:r>
      <w:r w:rsidR="00FE221E">
        <w:rPr>
          <w:rFonts w:ascii="Arial" w:hAnsi="Arial" w:cs="Arial"/>
          <w:sz w:val="24"/>
          <w:szCs w:val="24"/>
        </w:rPr>
        <w:t xml:space="preserve"> from the Performance Report – Staff Governance Report</w:t>
      </w:r>
      <w:r>
        <w:rPr>
          <w:rFonts w:ascii="Arial" w:hAnsi="Arial" w:cs="Arial"/>
          <w:sz w:val="24"/>
          <w:szCs w:val="24"/>
        </w:rPr>
        <w:t xml:space="preserve">. </w:t>
      </w:r>
    </w:p>
    <w:p w14:paraId="33054D25" w14:textId="77777777" w:rsidR="00D64381" w:rsidRDefault="00D64381" w:rsidP="00E1114E">
      <w:pPr>
        <w:spacing w:after="0" w:line="240" w:lineRule="auto"/>
        <w:ind w:left="720"/>
        <w:rPr>
          <w:rFonts w:ascii="Arial" w:hAnsi="Arial" w:cs="Arial"/>
          <w:sz w:val="24"/>
          <w:szCs w:val="24"/>
        </w:rPr>
      </w:pPr>
    </w:p>
    <w:p w14:paraId="6D6D4BFF" w14:textId="77777777" w:rsidR="00D64381" w:rsidRDefault="00782B35" w:rsidP="00E1114E">
      <w:pPr>
        <w:spacing w:after="0" w:line="240" w:lineRule="auto"/>
        <w:ind w:left="720"/>
        <w:rPr>
          <w:rFonts w:ascii="Arial" w:hAnsi="Arial" w:cs="Arial"/>
          <w:sz w:val="24"/>
          <w:szCs w:val="24"/>
        </w:rPr>
      </w:pPr>
      <w:r>
        <w:rPr>
          <w:rFonts w:ascii="Arial" w:hAnsi="Arial" w:cs="Arial"/>
          <w:sz w:val="24"/>
          <w:szCs w:val="24"/>
        </w:rPr>
        <w:t>The Committee noted that t</w:t>
      </w:r>
      <w:r w:rsidR="0075328B">
        <w:rPr>
          <w:rFonts w:ascii="Arial" w:hAnsi="Arial" w:cs="Arial"/>
          <w:sz w:val="24"/>
          <w:szCs w:val="24"/>
        </w:rPr>
        <w:t xml:space="preserve">he </w:t>
      </w:r>
      <w:r w:rsidR="00D64381">
        <w:rPr>
          <w:rFonts w:ascii="Arial" w:hAnsi="Arial" w:cs="Arial"/>
          <w:sz w:val="24"/>
          <w:szCs w:val="24"/>
        </w:rPr>
        <w:t xml:space="preserve">Sickness Absence rate </w:t>
      </w:r>
      <w:r>
        <w:rPr>
          <w:rFonts w:ascii="Arial" w:hAnsi="Arial" w:cs="Arial"/>
          <w:sz w:val="24"/>
          <w:szCs w:val="24"/>
        </w:rPr>
        <w:t xml:space="preserve">had </w:t>
      </w:r>
      <w:r w:rsidR="00D64381">
        <w:rPr>
          <w:rFonts w:ascii="Arial" w:hAnsi="Arial" w:cs="Arial"/>
          <w:sz w:val="24"/>
          <w:szCs w:val="24"/>
        </w:rPr>
        <w:t>reduced by 0.5%, to 6%.</w:t>
      </w:r>
      <w:r>
        <w:rPr>
          <w:rFonts w:ascii="Arial" w:hAnsi="Arial" w:cs="Arial"/>
          <w:sz w:val="24"/>
          <w:szCs w:val="24"/>
        </w:rPr>
        <w:t xml:space="preserve">  </w:t>
      </w:r>
      <w:r w:rsidR="0075328B">
        <w:rPr>
          <w:rFonts w:ascii="Arial" w:hAnsi="Arial" w:cs="Arial"/>
          <w:sz w:val="24"/>
          <w:szCs w:val="24"/>
        </w:rPr>
        <w:t xml:space="preserve">The </w:t>
      </w:r>
      <w:r w:rsidR="00D64381">
        <w:rPr>
          <w:rFonts w:ascii="Arial" w:hAnsi="Arial" w:cs="Arial"/>
          <w:sz w:val="24"/>
          <w:szCs w:val="24"/>
        </w:rPr>
        <w:t>Rolling absence rate was 6.2%.</w:t>
      </w:r>
      <w:r>
        <w:rPr>
          <w:rFonts w:ascii="Arial" w:hAnsi="Arial" w:cs="Arial"/>
          <w:sz w:val="24"/>
          <w:szCs w:val="24"/>
        </w:rPr>
        <w:t xml:space="preserve">  </w:t>
      </w:r>
      <w:r w:rsidR="00D64381">
        <w:rPr>
          <w:rFonts w:ascii="Arial" w:hAnsi="Arial" w:cs="Arial"/>
          <w:sz w:val="24"/>
          <w:szCs w:val="24"/>
        </w:rPr>
        <w:t>Anxiety, Stress, Depressio</w:t>
      </w:r>
      <w:r w:rsidR="0075328B">
        <w:rPr>
          <w:rFonts w:ascii="Arial" w:hAnsi="Arial" w:cs="Arial"/>
          <w:sz w:val="24"/>
          <w:szCs w:val="24"/>
        </w:rPr>
        <w:t>n accounted</w:t>
      </w:r>
      <w:r w:rsidR="00D64381">
        <w:rPr>
          <w:rFonts w:ascii="Arial" w:hAnsi="Arial" w:cs="Arial"/>
          <w:sz w:val="24"/>
          <w:szCs w:val="24"/>
        </w:rPr>
        <w:t xml:space="preserve"> for 24.2% of all absence.</w:t>
      </w:r>
    </w:p>
    <w:p w14:paraId="15097864" w14:textId="77777777" w:rsidR="00D64381" w:rsidRDefault="00D64381" w:rsidP="00E1114E">
      <w:pPr>
        <w:spacing w:after="0" w:line="240" w:lineRule="auto"/>
        <w:ind w:left="720"/>
        <w:rPr>
          <w:rFonts w:ascii="Arial" w:hAnsi="Arial" w:cs="Arial"/>
          <w:sz w:val="24"/>
          <w:szCs w:val="24"/>
        </w:rPr>
      </w:pPr>
    </w:p>
    <w:p w14:paraId="275C4675" w14:textId="77777777" w:rsidR="00D64381" w:rsidRDefault="00E62C9B" w:rsidP="00E62C9B">
      <w:pPr>
        <w:spacing w:after="0" w:line="240" w:lineRule="auto"/>
        <w:ind w:left="720"/>
        <w:rPr>
          <w:rFonts w:ascii="Arial" w:hAnsi="Arial" w:cs="Arial"/>
          <w:sz w:val="24"/>
          <w:szCs w:val="24"/>
        </w:rPr>
      </w:pPr>
      <w:r>
        <w:rPr>
          <w:rFonts w:ascii="Arial" w:hAnsi="Arial" w:cs="Arial"/>
          <w:sz w:val="24"/>
          <w:szCs w:val="24"/>
        </w:rPr>
        <w:t xml:space="preserve">TURAS </w:t>
      </w:r>
      <w:r w:rsidR="00D64381">
        <w:rPr>
          <w:rFonts w:ascii="Arial" w:hAnsi="Arial" w:cs="Arial"/>
          <w:sz w:val="24"/>
          <w:szCs w:val="24"/>
        </w:rPr>
        <w:t>Appraisal had a 64% completion rate.</w:t>
      </w:r>
      <w:r w:rsidR="00782B35">
        <w:rPr>
          <w:rFonts w:ascii="Arial" w:hAnsi="Arial" w:cs="Arial"/>
          <w:sz w:val="24"/>
          <w:szCs w:val="24"/>
        </w:rPr>
        <w:t xml:space="preserve"> The Committee noted</w:t>
      </w:r>
      <w:r>
        <w:rPr>
          <w:rFonts w:ascii="Arial" w:hAnsi="Arial" w:cs="Arial"/>
          <w:sz w:val="24"/>
          <w:szCs w:val="24"/>
        </w:rPr>
        <w:t xml:space="preserve"> </w:t>
      </w:r>
      <w:r w:rsidR="00782B35">
        <w:rPr>
          <w:rFonts w:ascii="Arial" w:hAnsi="Arial" w:cs="Arial"/>
          <w:sz w:val="24"/>
          <w:szCs w:val="24"/>
        </w:rPr>
        <w:t>a</w:t>
      </w:r>
      <w:r w:rsidR="00D64381">
        <w:rPr>
          <w:rFonts w:ascii="Arial" w:hAnsi="Arial" w:cs="Arial"/>
          <w:sz w:val="24"/>
          <w:szCs w:val="24"/>
        </w:rPr>
        <w:t xml:space="preserve"> data cleansing process was underway around the TURAS completion rate.</w:t>
      </w:r>
    </w:p>
    <w:p w14:paraId="1A07BDD7" w14:textId="77777777" w:rsidR="00D64381" w:rsidRDefault="00D64381" w:rsidP="00E1114E">
      <w:pPr>
        <w:spacing w:after="0" w:line="240" w:lineRule="auto"/>
        <w:ind w:left="720"/>
        <w:rPr>
          <w:rFonts w:ascii="Arial" w:hAnsi="Arial" w:cs="Arial"/>
          <w:sz w:val="24"/>
          <w:szCs w:val="24"/>
        </w:rPr>
      </w:pPr>
    </w:p>
    <w:p w14:paraId="360A9196" w14:textId="77777777" w:rsidR="00D64381" w:rsidRDefault="00782B35" w:rsidP="00E1114E">
      <w:pPr>
        <w:spacing w:after="0" w:line="240" w:lineRule="auto"/>
        <w:ind w:left="720"/>
        <w:rPr>
          <w:rFonts w:ascii="Arial" w:hAnsi="Arial" w:cs="Arial"/>
          <w:sz w:val="24"/>
          <w:szCs w:val="24"/>
        </w:rPr>
      </w:pPr>
      <w:r>
        <w:rPr>
          <w:rFonts w:ascii="Arial" w:hAnsi="Arial" w:cs="Arial"/>
          <w:sz w:val="24"/>
          <w:szCs w:val="24"/>
        </w:rPr>
        <w:t xml:space="preserve">Laura Smith reported that </w:t>
      </w:r>
      <w:r w:rsidR="00D64381">
        <w:rPr>
          <w:rFonts w:ascii="Arial" w:hAnsi="Arial" w:cs="Arial"/>
          <w:sz w:val="24"/>
          <w:szCs w:val="24"/>
        </w:rPr>
        <w:t xml:space="preserve">140 of 181 doctors had completed their </w:t>
      </w:r>
      <w:r w:rsidR="00E62C9B">
        <w:rPr>
          <w:rFonts w:ascii="Arial" w:hAnsi="Arial" w:cs="Arial"/>
          <w:sz w:val="24"/>
          <w:szCs w:val="24"/>
        </w:rPr>
        <w:t>20</w:t>
      </w:r>
      <w:r w:rsidR="00D64381">
        <w:rPr>
          <w:rFonts w:ascii="Arial" w:hAnsi="Arial" w:cs="Arial"/>
          <w:sz w:val="24"/>
          <w:szCs w:val="24"/>
        </w:rPr>
        <w:t xml:space="preserve">24/25 appraisal. </w:t>
      </w:r>
    </w:p>
    <w:p w14:paraId="4E7FEEF9" w14:textId="77777777" w:rsidR="005A40F6" w:rsidRDefault="005A40F6" w:rsidP="00E1114E">
      <w:pPr>
        <w:spacing w:after="0" w:line="240" w:lineRule="auto"/>
        <w:ind w:left="720"/>
        <w:rPr>
          <w:rFonts w:ascii="Arial" w:hAnsi="Arial" w:cs="Arial"/>
          <w:sz w:val="24"/>
          <w:szCs w:val="24"/>
        </w:rPr>
      </w:pPr>
    </w:p>
    <w:p w14:paraId="1CFFAB3D" w14:textId="77777777" w:rsidR="005A40F6" w:rsidRDefault="00782B35" w:rsidP="00E1114E">
      <w:pPr>
        <w:spacing w:after="0" w:line="240" w:lineRule="auto"/>
        <w:ind w:left="720"/>
        <w:rPr>
          <w:rFonts w:ascii="Arial" w:hAnsi="Arial" w:cs="Arial"/>
          <w:sz w:val="24"/>
          <w:szCs w:val="24"/>
        </w:rPr>
      </w:pPr>
      <w:r>
        <w:rPr>
          <w:rFonts w:ascii="Arial" w:hAnsi="Arial" w:cs="Arial"/>
          <w:sz w:val="24"/>
          <w:szCs w:val="24"/>
        </w:rPr>
        <w:t>The Committee noted that t</w:t>
      </w:r>
      <w:r w:rsidR="0075328B">
        <w:rPr>
          <w:rFonts w:ascii="Arial" w:hAnsi="Arial" w:cs="Arial"/>
          <w:sz w:val="24"/>
          <w:szCs w:val="24"/>
        </w:rPr>
        <w:t xml:space="preserve">he </w:t>
      </w:r>
      <w:r w:rsidR="005A40F6">
        <w:rPr>
          <w:rFonts w:ascii="Arial" w:hAnsi="Arial" w:cs="Arial"/>
          <w:sz w:val="24"/>
          <w:szCs w:val="24"/>
        </w:rPr>
        <w:t>Rolling turnover</w:t>
      </w:r>
      <w:r w:rsidR="0075328B">
        <w:rPr>
          <w:rFonts w:ascii="Arial" w:hAnsi="Arial" w:cs="Arial"/>
          <w:sz w:val="24"/>
          <w:szCs w:val="24"/>
        </w:rPr>
        <w:t xml:space="preserve"> rate had</w:t>
      </w:r>
      <w:r w:rsidR="005A40F6">
        <w:rPr>
          <w:rFonts w:ascii="Arial" w:hAnsi="Arial" w:cs="Arial"/>
          <w:sz w:val="24"/>
          <w:szCs w:val="24"/>
        </w:rPr>
        <w:t xml:space="preserve"> reduced by 0.6%, to 7.4%</w:t>
      </w:r>
      <w:r w:rsidR="0075328B">
        <w:rPr>
          <w:rFonts w:ascii="Arial" w:hAnsi="Arial" w:cs="Arial"/>
          <w:sz w:val="24"/>
          <w:szCs w:val="24"/>
        </w:rPr>
        <w:t xml:space="preserve">. </w:t>
      </w:r>
    </w:p>
    <w:p w14:paraId="17590267" w14:textId="77777777" w:rsidR="005A40F6" w:rsidRDefault="005A40F6" w:rsidP="00E62C9B">
      <w:pPr>
        <w:spacing w:after="0" w:line="240" w:lineRule="auto"/>
        <w:rPr>
          <w:rFonts w:ascii="Arial" w:hAnsi="Arial" w:cs="Arial"/>
          <w:sz w:val="24"/>
          <w:szCs w:val="24"/>
        </w:rPr>
      </w:pPr>
    </w:p>
    <w:p w14:paraId="4CBDE895" w14:textId="77777777" w:rsidR="005A40F6" w:rsidRDefault="005A40F6" w:rsidP="00E1114E">
      <w:pPr>
        <w:spacing w:after="0" w:line="240" w:lineRule="auto"/>
        <w:ind w:left="720"/>
        <w:rPr>
          <w:rFonts w:ascii="Arial" w:hAnsi="Arial" w:cs="Arial"/>
          <w:sz w:val="24"/>
          <w:szCs w:val="24"/>
        </w:rPr>
      </w:pPr>
      <w:r>
        <w:rPr>
          <w:rFonts w:ascii="Arial" w:hAnsi="Arial" w:cs="Arial"/>
          <w:sz w:val="24"/>
          <w:szCs w:val="24"/>
        </w:rPr>
        <w:t>J</w:t>
      </w:r>
      <w:r w:rsidR="0075328B">
        <w:rPr>
          <w:rFonts w:ascii="Arial" w:hAnsi="Arial" w:cs="Arial"/>
          <w:sz w:val="24"/>
          <w:szCs w:val="24"/>
        </w:rPr>
        <w:t xml:space="preserve">ane </w:t>
      </w:r>
      <w:r>
        <w:rPr>
          <w:rFonts w:ascii="Arial" w:hAnsi="Arial" w:cs="Arial"/>
          <w:sz w:val="24"/>
          <w:szCs w:val="24"/>
        </w:rPr>
        <w:t>C</w:t>
      </w:r>
      <w:r w:rsidR="0075328B">
        <w:rPr>
          <w:rFonts w:ascii="Arial" w:hAnsi="Arial" w:cs="Arial"/>
          <w:sz w:val="24"/>
          <w:szCs w:val="24"/>
        </w:rPr>
        <w:t>hristie-</w:t>
      </w:r>
      <w:r>
        <w:rPr>
          <w:rFonts w:ascii="Arial" w:hAnsi="Arial" w:cs="Arial"/>
          <w:sz w:val="24"/>
          <w:szCs w:val="24"/>
        </w:rPr>
        <w:t>F</w:t>
      </w:r>
      <w:r w:rsidR="0075328B">
        <w:rPr>
          <w:rFonts w:ascii="Arial" w:hAnsi="Arial" w:cs="Arial"/>
          <w:sz w:val="24"/>
          <w:szCs w:val="24"/>
        </w:rPr>
        <w:t>light</w:t>
      </w:r>
      <w:r>
        <w:rPr>
          <w:rFonts w:ascii="Arial" w:hAnsi="Arial" w:cs="Arial"/>
          <w:sz w:val="24"/>
          <w:szCs w:val="24"/>
        </w:rPr>
        <w:t xml:space="preserve"> </w:t>
      </w:r>
      <w:r w:rsidR="003E0046">
        <w:rPr>
          <w:rFonts w:ascii="Arial" w:hAnsi="Arial" w:cs="Arial"/>
          <w:sz w:val="24"/>
          <w:szCs w:val="24"/>
        </w:rPr>
        <w:t xml:space="preserve">welcomed the appraisal data analysis and cleanse. </w:t>
      </w:r>
    </w:p>
    <w:p w14:paraId="2C907AB1" w14:textId="77777777" w:rsidR="003E0046" w:rsidRDefault="003E0046" w:rsidP="00E1114E">
      <w:pPr>
        <w:spacing w:after="0" w:line="240" w:lineRule="auto"/>
        <w:ind w:left="720"/>
        <w:rPr>
          <w:rFonts w:ascii="Arial" w:hAnsi="Arial" w:cs="Arial"/>
          <w:sz w:val="24"/>
          <w:szCs w:val="24"/>
        </w:rPr>
      </w:pPr>
    </w:p>
    <w:p w14:paraId="3DBF949E" w14:textId="73BB06FA" w:rsidR="005A40F6" w:rsidRDefault="005A40F6" w:rsidP="009E4558">
      <w:pPr>
        <w:spacing w:after="0" w:line="240" w:lineRule="auto"/>
        <w:ind w:left="720"/>
        <w:rPr>
          <w:rFonts w:ascii="Arial" w:hAnsi="Arial" w:cs="Arial"/>
          <w:sz w:val="24"/>
          <w:szCs w:val="24"/>
        </w:rPr>
      </w:pPr>
      <w:r>
        <w:rPr>
          <w:rFonts w:ascii="Arial" w:hAnsi="Arial" w:cs="Arial"/>
          <w:sz w:val="24"/>
          <w:szCs w:val="24"/>
        </w:rPr>
        <w:t>L</w:t>
      </w:r>
      <w:r w:rsidR="0075328B">
        <w:rPr>
          <w:rFonts w:ascii="Arial" w:hAnsi="Arial" w:cs="Arial"/>
          <w:sz w:val="24"/>
          <w:szCs w:val="24"/>
        </w:rPr>
        <w:t xml:space="preserve">aura </w:t>
      </w:r>
      <w:r>
        <w:rPr>
          <w:rFonts w:ascii="Arial" w:hAnsi="Arial" w:cs="Arial"/>
          <w:sz w:val="24"/>
          <w:szCs w:val="24"/>
        </w:rPr>
        <w:t>S</w:t>
      </w:r>
      <w:r w:rsidR="0075328B">
        <w:rPr>
          <w:rFonts w:ascii="Arial" w:hAnsi="Arial" w:cs="Arial"/>
          <w:sz w:val="24"/>
          <w:szCs w:val="24"/>
        </w:rPr>
        <w:t>mith</w:t>
      </w:r>
      <w:r>
        <w:rPr>
          <w:rFonts w:ascii="Arial" w:hAnsi="Arial" w:cs="Arial"/>
          <w:sz w:val="24"/>
          <w:szCs w:val="24"/>
        </w:rPr>
        <w:t xml:space="preserve"> discussed</w:t>
      </w:r>
      <w:r w:rsidR="00E62C9B">
        <w:rPr>
          <w:rFonts w:ascii="Arial" w:hAnsi="Arial" w:cs="Arial"/>
          <w:sz w:val="24"/>
          <w:szCs w:val="24"/>
        </w:rPr>
        <w:t xml:space="preserve"> the</w:t>
      </w:r>
      <w:r>
        <w:rPr>
          <w:rFonts w:ascii="Arial" w:hAnsi="Arial" w:cs="Arial"/>
          <w:sz w:val="24"/>
          <w:szCs w:val="24"/>
        </w:rPr>
        <w:t xml:space="preserve"> </w:t>
      </w:r>
      <w:r w:rsidR="00E62C9B">
        <w:rPr>
          <w:rFonts w:ascii="Arial" w:hAnsi="Arial" w:cs="Arial"/>
          <w:sz w:val="24"/>
          <w:szCs w:val="24"/>
        </w:rPr>
        <w:t xml:space="preserve">turnover </w:t>
      </w:r>
      <w:r w:rsidR="00E20559">
        <w:rPr>
          <w:rFonts w:ascii="Arial" w:hAnsi="Arial" w:cs="Arial"/>
          <w:sz w:val="24"/>
          <w:szCs w:val="24"/>
        </w:rPr>
        <w:t xml:space="preserve">rate and the ongoing work conducted by the HR </w:t>
      </w:r>
      <w:r w:rsidR="00782B35">
        <w:rPr>
          <w:rFonts w:ascii="Arial" w:hAnsi="Arial" w:cs="Arial"/>
          <w:sz w:val="24"/>
          <w:szCs w:val="24"/>
        </w:rPr>
        <w:t>D</w:t>
      </w:r>
      <w:r w:rsidR="00E20559">
        <w:rPr>
          <w:rFonts w:ascii="Arial" w:hAnsi="Arial" w:cs="Arial"/>
          <w:sz w:val="24"/>
          <w:szCs w:val="24"/>
        </w:rPr>
        <w:t xml:space="preserve">epartment to </w:t>
      </w:r>
      <w:r w:rsidR="009E4558">
        <w:rPr>
          <w:rFonts w:ascii="Arial" w:hAnsi="Arial" w:cs="Arial"/>
          <w:sz w:val="24"/>
          <w:szCs w:val="24"/>
        </w:rPr>
        <w:t xml:space="preserve">address areas of high staff turnover within the organisation. </w:t>
      </w:r>
      <w:r>
        <w:rPr>
          <w:rFonts w:ascii="Arial" w:hAnsi="Arial" w:cs="Arial"/>
          <w:sz w:val="24"/>
          <w:szCs w:val="24"/>
        </w:rPr>
        <w:t xml:space="preserve"> </w:t>
      </w:r>
      <w:r w:rsidR="009E4558">
        <w:rPr>
          <w:rFonts w:ascii="Arial" w:hAnsi="Arial" w:cs="Arial"/>
          <w:sz w:val="24"/>
          <w:szCs w:val="24"/>
        </w:rPr>
        <w:t>Callum Blackburn expressed support for further investigation within areas with a high turnover rate.</w:t>
      </w:r>
      <w:r w:rsidR="00782B35">
        <w:rPr>
          <w:rFonts w:ascii="Arial" w:hAnsi="Arial" w:cs="Arial"/>
          <w:sz w:val="24"/>
          <w:szCs w:val="24"/>
        </w:rPr>
        <w:t xml:space="preserve">  </w:t>
      </w:r>
      <w:r w:rsidR="00B510F2">
        <w:rPr>
          <w:rFonts w:ascii="Arial" w:hAnsi="Arial" w:cs="Arial"/>
          <w:sz w:val="24"/>
          <w:szCs w:val="24"/>
        </w:rPr>
        <w:t xml:space="preserve">Laura Smith would </w:t>
      </w:r>
      <w:r w:rsidR="00782B35">
        <w:rPr>
          <w:rFonts w:ascii="Arial" w:hAnsi="Arial" w:cs="Arial"/>
          <w:sz w:val="24"/>
          <w:szCs w:val="24"/>
        </w:rPr>
        <w:t>discuss</w:t>
      </w:r>
      <w:r w:rsidR="00B510F2">
        <w:rPr>
          <w:rFonts w:ascii="Arial" w:hAnsi="Arial" w:cs="Arial"/>
          <w:sz w:val="24"/>
          <w:szCs w:val="24"/>
        </w:rPr>
        <w:t xml:space="preserve"> with Nicki Ha</w:t>
      </w:r>
      <w:r w:rsidR="00E20559">
        <w:rPr>
          <w:rFonts w:ascii="Arial" w:hAnsi="Arial" w:cs="Arial"/>
          <w:sz w:val="24"/>
          <w:szCs w:val="24"/>
        </w:rPr>
        <w:t xml:space="preserve">mer and Susan Douglas-Scott </w:t>
      </w:r>
      <w:r w:rsidR="00782B35">
        <w:rPr>
          <w:rFonts w:ascii="Arial" w:hAnsi="Arial" w:cs="Arial"/>
          <w:sz w:val="24"/>
          <w:szCs w:val="24"/>
        </w:rPr>
        <w:t xml:space="preserve">the potential for turnover </w:t>
      </w:r>
      <w:r w:rsidR="00B510F2">
        <w:rPr>
          <w:rFonts w:ascii="Arial" w:hAnsi="Arial" w:cs="Arial"/>
          <w:sz w:val="24"/>
          <w:szCs w:val="24"/>
        </w:rPr>
        <w:t>to be discussed further at</w:t>
      </w:r>
      <w:r w:rsidR="00782B35">
        <w:rPr>
          <w:rFonts w:ascii="Arial" w:hAnsi="Arial" w:cs="Arial"/>
          <w:sz w:val="24"/>
          <w:szCs w:val="24"/>
        </w:rPr>
        <w:t xml:space="preserve"> a future</w:t>
      </w:r>
      <w:r w:rsidR="00B510F2">
        <w:rPr>
          <w:rFonts w:ascii="Arial" w:hAnsi="Arial" w:cs="Arial"/>
          <w:sz w:val="24"/>
          <w:szCs w:val="24"/>
        </w:rPr>
        <w:t xml:space="preserve"> Board Seminar. </w:t>
      </w:r>
    </w:p>
    <w:p w14:paraId="79B553B3" w14:textId="77777777" w:rsidR="00E20559" w:rsidRDefault="00E20559" w:rsidP="00E1114E">
      <w:pPr>
        <w:spacing w:after="0" w:line="240" w:lineRule="auto"/>
        <w:ind w:left="720"/>
        <w:rPr>
          <w:rFonts w:ascii="Arial" w:hAnsi="Arial" w:cs="Arial"/>
          <w:sz w:val="24"/>
          <w:szCs w:val="24"/>
        </w:rPr>
      </w:pPr>
    </w:p>
    <w:p w14:paraId="3C590638" w14:textId="77777777" w:rsidR="00E20559" w:rsidRDefault="00E20559" w:rsidP="00E20559">
      <w:pPr>
        <w:spacing w:after="0" w:line="240" w:lineRule="auto"/>
        <w:ind w:left="720"/>
        <w:rPr>
          <w:rFonts w:ascii="Arial" w:hAnsi="Arial" w:cs="Arial"/>
          <w:sz w:val="24"/>
          <w:szCs w:val="24"/>
        </w:rPr>
      </w:pPr>
      <w:r>
        <w:rPr>
          <w:rFonts w:ascii="Arial" w:hAnsi="Arial" w:cs="Arial"/>
          <w:sz w:val="24"/>
          <w:szCs w:val="24"/>
        </w:rPr>
        <w:t>Gordon James discussed the importance of national synergy on TURAS appraisal procedures.</w:t>
      </w:r>
    </w:p>
    <w:p w14:paraId="656D0532" w14:textId="77777777" w:rsidR="00BB4B71" w:rsidRDefault="00BB4B71" w:rsidP="00E20559">
      <w:pPr>
        <w:spacing w:after="0" w:line="240" w:lineRule="auto"/>
        <w:ind w:left="720"/>
        <w:rPr>
          <w:rFonts w:ascii="Arial" w:hAnsi="Arial" w:cs="Arial"/>
          <w:sz w:val="24"/>
          <w:szCs w:val="24"/>
        </w:rPr>
      </w:pPr>
    </w:p>
    <w:tbl>
      <w:tblPr>
        <w:tblStyle w:val="TableGrid"/>
        <w:tblW w:w="0" w:type="auto"/>
        <w:tblInd w:w="846" w:type="dxa"/>
        <w:tblLook w:val="04A0" w:firstRow="1" w:lastRow="0" w:firstColumn="1" w:lastColumn="0" w:noHBand="0" w:noVBand="1"/>
      </w:tblPr>
      <w:tblGrid>
        <w:gridCol w:w="2271"/>
        <w:gridCol w:w="2188"/>
        <w:gridCol w:w="2170"/>
        <w:gridCol w:w="2261"/>
      </w:tblGrid>
      <w:tr w:rsidR="00BB4B71" w14:paraId="58FDB54C" w14:textId="77777777" w:rsidTr="004339B6">
        <w:tc>
          <w:tcPr>
            <w:tcW w:w="2110" w:type="dxa"/>
          </w:tcPr>
          <w:p w14:paraId="095759DF" w14:textId="77777777" w:rsidR="00BB4B71" w:rsidRDefault="00BB4B71" w:rsidP="004339B6">
            <w:pPr>
              <w:spacing w:after="0" w:line="240" w:lineRule="auto"/>
              <w:rPr>
                <w:rFonts w:ascii="Arial" w:hAnsi="Arial" w:cs="Arial"/>
                <w:sz w:val="24"/>
                <w:szCs w:val="24"/>
              </w:rPr>
            </w:pPr>
            <w:r>
              <w:rPr>
                <w:rFonts w:ascii="Arial" w:hAnsi="Arial" w:cs="Arial"/>
                <w:sz w:val="24"/>
                <w:szCs w:val="24"/>
              </w:rPr>
              <w:t>Action Ref</w:t>
            </w:r>
          </w:p>
        </w:tc>
        <w:tc>
          <w:tcPr>
            <w:tcW w:w="2237" w:type="dxa"/>
          </w:tcPr>
          <w:p w14:paraId="771F8551" w14:textId="77777777" w:rsidR="00BB4B71" w:rsidRDefault="00BB4B71" w:rsidP="004339B6">
            <w:pPr>
              <w:spacing w:after="0" w:line="240" w:lineRule="auto"/>
              <w:rPr>
                <w:rFonts w:ascii="Arial" w:hAnsi="Arial" w:cs="Arial"/>
                <w:sz w:val="24"/>
                <w:szCs w:val="24"/>
              </w:rPr>
            </w:pPr>
            <w:r>
              <w:rPr>
                <w:rFonts w:ascii="Arial" w:hAnsi="Arial" w:cs="Arial"/>
                <w:sz w:val="24"/>
                <w:szCs w:val="24"/>
              </w:rPr>
              <w:t>Action</w:t>
            </w:r>
          </w:p>
        </w:tc>
        <w:tc>
          <w:tcPr>
            <w:tcW w:w="2237" w:type="dxa"/>
          </w:tcPr>
          <w:p w14:paraId="0F4A754E" w14:textId="77777777" w:rsidR="00BB4B71" w:rsidRDefault="00BB4B71" w:rsidP="004339B6">
            <w:pPr>
              <w:spacing w:after="0" w:line="240" w:lineRule="auto"/>
              <w:rPr>
                <w:rFonts w:ascii="Arial" w:hAnsi="Arial" w:cs="Arial"/>
                <w:sz w:val="24"/>
                <w:szCs w:val="24"/>
              </w:rPr>
            </w:pPr>
            <w:r>
              <w:rPr>
                <w:rFonts w:ascii="Arial" w:hAnsi="Arial" w:cs="Arial"/>
                <w:sz w:val="24"/>
                <w:szCs w:val="24"/>
              </w:rPr>
              <w:t>Action Lead</w:t>
            </w:r>
          </w:p>
        </w:tc>
        <w:tc>
          <w:tcPr>
            <w:tcW w:w="2306" w:type="dxa"/>
          </w:tcPr>
          <w:p w14:paraId="3682F4FF" w14:textId="77777777" w:rsidR="00BB4B71" w:rsidRDefault="00BB4B71" w:rsidP="004339B6">
            <w:pPr>
              <w:spacing w:after="0" w:line="240" w:lineRule="auto"/>
              <w:rPr>
                <w:rFonts w:ascii="Arial" w:hAnsi="Arial" w:cs="Arial"/>
                <w:sz w:val="24"/>
                <w:szCs w:val="24"/>
              </w:rPr>
            </w:pPr>
            <w:r>
              <w:rPr>
                <w:rFonts w:ascii="Arial" w:hAnsi="Arial" w:cs="Arial"/>
                <w:sz w:val="24"/>
                <w:szCs w:val="24"/>
              </w:rPr>
              <w:t>Completion Date</w:t>
            </w:r>
          </w:p>
        </w:tc>
      </w:tr>
      <w:tr w:rsidR="00BB4B71" w14:paraId="521681EC" w14:textId="77777777" w:rsidTr="004339B6">
        <w:tc>
          <w:tcPr>
            <w:tcW w:w="2110" w:type="dxa"/>
          </w:tcPr>
          <w:p w14:paraId="18211C93" w14:textId="5A66C02F" w:rsidR="00BB4B71" w:rsidRDefault="00084AE0" w:rsidP="004339B6">
            <w:pPr>
              <w:spacing w:after="0" w:line="240" w:lineRule="auto"/>
              <w:rPr>
                <w:rFonts w:ascii="Arial" w:hAnsi="Arial" w:cs="Arial"/>
                <w:sz w:val="24"/>
                <w:szCs w:val="24"/>
              </w:rPr>
            </w:pPr>
            <w:r>
              <w:rPr>
                <w:rFonts w:ascii="Arial" w:hAnsi="Arial" w:cs="Arial"/>
                <w:sz w:val="24"/>
                <w:szCs w:val="24"/>
              </w:rPr>
              <w:t>SGPCC/010525/01</w:t>
            </w:r>
          </w:p>
        </w:tc>
        <w:tc>
          <w:tcPr>
            <w:tcW w:w="2237" w:type="dxa"/>
          </w:tcPr>
          <w:p w14:paraId="4951DF76" w14:textId="245E3FEF" w:rsidR="00BB4B71" w:rsidRDefault="00BB4B71" w:rsidP="004339B6">
            <w:pPr>
              <w:spacing w:after="0" w:line="240" w:lineRule="auto"/>
              <w:rPr>
                <w:rFonts w:ascii="Arial" w:hAnsi="Arial" w:cs="Arial"/>
                <w:sz w:val="24"/>
                <w:szCs w:val="24"/>
              </w:rPr>
            </w:pPr>
            <w:r>
              <w:rPr>
                <w:rFonts w:ascii="Arial" w:hAnsi="Arial" w:cs="Arial"/>
                <w:sz w:val="24"/>
                <w:szCs w:val="24"/>
              </w:rPr>
              <w:t xml:space="preserve">Discuss the potential for </w:t>
            </w:r>
            <w:r w:rsidRPr="0058097B">
              <w:rPr>
                <w:rFonts w:ascii="Arial" w:hAnsi="Arial" w:cs="Arial"/>
                <w:sz w:val="24"/>
                <w:szCs w:val="24"/>
              </w:rPr>
              <w:t>areas with high staff turnover to be discussed further at Board Seminar.</w:t>
            </w:r>
          </w:p>
        </w:tc>
        <w:tc>
          <w:tcPr>
            <w:tcW w:w="2237" w:type="dxa"/>
          </w:tcPr>
          <w:p w14:paraId="64F68436" w14:textId="77777777" w:rsidR="00BB4B71" w:rsidRDefault="00BB4B71" w:rsidP="004339B6">
            <w:pPr>
              <w:spacing w:after="0" w:line="240" w:lineRule="auto"/>
              <w:rPr>
                <w:rFonts w:ascii="Arial" w:hAnsi="Arial" w:cs="Arial"/>
                <w:sz w:val="24"/>
                <w:szCs w:val="24"/>
              </w:rPr>
            </w:pPr>
            <w:r w:rsidRPr="0058097B">
              <w:rPr>
                <w:rFonts w:ascii="Arial" w:hAnsi="Arial" w:cs="Arial"/>
                <w:sz w:val="24"/>
                <w:szCs w:val="24"/>
              </w:rPr>
              <w:t>Laura Smith / Nicki Hamer</w:t>
            </w:r>
          </w:p>
        </w:tc>
        <w:tc>
          <w:tcPr>
            <w:tcW w:w="2306" w:type="dxa"/>
          </w:tcPr>
          <w:p w14:paraId="603AFD5B" w14:textId="315C9D9C" w:rsidR="00BB4B71" w:rsidRDefault="00084AE0" w:rsidP="004339B6">
            <w:pPr>
              <w:spacing w:after="0" w:line="240" w:lineRule="auto"/>
              <w:rPr>
                <w:rFonts w:ascii="Arial" w:hAnsi="Arial" w:cs="Arial"/>
                <w:sz w:val="24"/>
                <w:szCs w:val="24"/>
              </w:rPr>
            </w:pPr>
            <w:r>
              <w:rPr>
                <w:rFonts w:ascii="Arial" w:hAnsi="Arial" w:cs="Arial"/>
                <w:sz w:val="24"/>
                <w:szCs w:val="24"/>
              </w:rPr>
              <w:t>12 August</w:t>
            </w:r>
            <w:r w:rsidR="00BB4B71">
              <w:rPr>
                <w:rFonts w:ascii="Arial" w:hAnsi="Arial" w:cs="Arial"/>
                <w:sz w:val="24"/>
                <w:szCs w:val="24"/>
              </w:rPr>
              <w:t xml:space="preserve"> 2025</w:t>
            </w:r>
          </w:p>
        </w:tc>
      </w:tr>
    </w:tbl>
    <w:p w14:paraId="52D325A0" w14:textId="77777777" w:rsidR="00BB4B71" w:rsidRDefault="00BB4B71" w:rsidP="00E20559">
      <w:pPr>
        <w:spacing w:after="0" w:line="240" w:lineRule="auto"/>
        <w:ind w:left="720"/>
        <w:rPr>
          <w:rFonts w:ascii="Arial" w:hAnsi="Arial" w:cs="Arial"/>
          <w:sz w:val="24"/>
          <w:szCs w:val="24"/>
        </w:rPr>
      </w:pPr>
    </w:p>
    <w:p w14:paraId="2D78A294" w14:textId="1482041C" w:rsidR="00972C09" w:rsidRDefault="00972C09" w:rsidP="00972C09">
      <w:pPr>
        <w:spacing w:after="0" w:line="240" w:lineRule="auto"/>
        <w:ind w:left="720"/>
        <w:rPr>
          <w:rFonts w:ascii="Arial" w:hAnsi="Arial" w:cs="Arial"/>
          <w:sz w:val="24"/>
          <w:szCs w:val="24"/>
        </w:rPr>
      </w:pPr>
      <w:r>
        <w:rPr>
          <w:rFonts w:ascii="Arial" w:hAnsi="Arial" w:cs="Arial"/>
          <w:sz w:val="24"/>
          <w:szCs w:val="24"/>
        </w:rPr>
        <w:t>S</w:t>
      </w:r>
      <w:r w:rsidR="00866898">
        <w:rPr>
          <w:rFonts w:ascii="Arial" w:hAnsi="Arial" w:cs="Arial"/>
          <w:sz w:val="24"/>
          <w:szCs w:val="24"/>
        </w:rPr>
        <w:t xml:space="preserve">taff </w:t>
      </w:r>
      <w:r>
        <w:rPr>
          <w:rFonts w:ascii="Arial" w:hAnsi="Arial" w:cs="Arial"/>
          <w:sz w:val="24"/>
          <w:szCs w:val="24"/>
        </w:rPr>
        <w:t>G</w:t>
      </w:r>
      <w:r w:rsidR="00866898">
        <w:rPr>
          <w:rFonts w:ascii="Arial" w:hAnsi="Arial" w:cs="Arial"/>
          <w:sz w:val="24"/>
          <w:szCs w:val="24"/>
        </w:rPr>
        <w:t xml:space="preserve">overnance and </w:t>
      </w:r>
      <w:r w:rsidR="00BB4B71">
        <w:rPr>
          <w:rFonts w:ascii="Arial" w:hAnsi="Arial" w:cs="Arial"/>
          <w:sz w:val="24"/>
          <w:szCs w:val="24"/>
        </w:rPr>
        <w:t>Person-Centred</w:t>
      </w:r>
      <w:r w:rsidR="00866898">
        <w:rPr>
          <w:rFonts w:ascii="Arial" w:hAnsi="Arial" w:cs="Arial"/>
          <w:sz w:val="24"/>
          <w:szCs w:val="24"/>
        </w:rPr>
        <w:t xml:space="preserve"> </w:t>
      </w:r>
      <w:r>
        <w:rPr>
          <w:rFonts w:ascii="Arial" w:hAnsi="Arial" w:cs="Arial"/>
          <w:sz w:val="24"/>
          <w:szCs w:val="24"/>
        </w:rPr>
        <w:t>C</w:t>
      </w:r>
      <w:r w:rsidR="00866898">
        <w:rPr>
          <w:rFonts w:ascii="Arial" w:hAnsi="Arial" w:cs="Arial"/>
          <w:sz w:val="24"/>
          <w:szCs w:val="24"/>
        </w:rPr>
        <w:t>ommittee</w:t>
      </w:r>
      <w:r>
        <w:rPr>
          <w:rFonts w:ascii="Arial" w:hAnsi="Arial" w:cs="Arial"/>
          <w:sz w:val="24"/>
          <w:szCs w:val="24"/>
        </w:rPr>
        <w:t xml:space="preserve"> approved </w:t>
      </w:r>
      <w:r w:rsidR="00682ECB">
        <w:rPr>
          <w:rFonts w:ascii="Arial" w:hAnsi="Arial" w:cs="Arial"/>
          <w:sz w:val="24"/>
          <w:szCs w:val="24"/>
        </w:rPr>
        <w:t xml:space="preserve">the Performance Report – Staff Governance Report </w:t>
      </w:r>
      <w:r w:rsidR="00116A5A">
        <w:rPr>
          <w:rFonts w:ascii="Arial" w:hAnsi="Arial" w:cs="Arial"/>
          <w:sz w:val="24"/>
          <w:szCs w:val="24"/>
        </w:rPr>
        <w:t>(</w:t>
      </w:r>
      <w:r w:rsidR="00682ECB">
        <w:rPr>
          <w:rFonts w:ascii="Arial" w:hAnsi="Arial" w:cs="Arial"/>
          <w:sz w:val="24"/>
          <w:szCs w:val="24"/>
        </w:rPr>
        <w:t>Page 9</w:t>
      </w:r>
      <w:r w:rsidR="00116A5A">
        <w:rPr>
          <w:rFonts w:ascii="Arial" w:hAnsi="Arial" w:cs="Arial"/>
          <w:sz w:val="24"/>
          <w:szCs w:val="24"/>
        </w:rPr>
        <w:t>)</w:t>
      </w:r>
      <w:r w:rsidR="00682ECB">
        <w:rPr>
          <w:rFonts w:ascii="Arial" w:hAnsi="Arial" w:cs="Arial"/>
          <w:sz w:val="24"/>
          <w:szCs w:val="24"/>
        </w:rPr>
        <w:t>.</w:t>
      </w:r>
    </w:p>
    <w:p w14:paraId="0801C117" w14:textId="77777777" w:rsidR="002949A3" w:rsidRDefault="002949A3" w:rsidP="00972C09">
      <w:pPr>
        <w:spacing w:after="0" w:line="240" w:lineRule="auto"/>
        <w:ind w:left="720"/>
        <w:rPr>
          <w:rFonts w:ascii="Arial" w:hAnsi="Arial" w:cs="Arial"/>
          <w:sz w:val="24"/>
          <w:szCs w:val="24"/>
        </w:rPr>
      </w:pPr>
    </w:p>
    <w:p w14:paraId="4F86E9E7" w14:textId="77777777" w:rsidR="00972C09" w:rsidRPr="00972C09" w:rsidRDefault="007665A2" w:rsidP="00972C09">
      <w:pPr>
        <w:spacing w:after="0" w:line="240" w:lineRule="auto"/>
        <w:rPr>
          <w:rFonts w:ascii="Arial" w:hAnsi="Arial" w:cs="Arial"/>
          <w:b/>
          <w:sz w:val="24"/>
          <w:szCs w:val="24"/>
        </w:rPr>
      </w:pPr>
      <w:r>
        <w:rPr>
          <w:rFonts w:ascii="Arial" w:hAnsi="Arial" w:cs="Arial"/>
          <w:b/>
          <w:sz w:val="24"/>
          <w:szCs w:val="24"/>
        </w:rPr>
        <w:t>7.2</w:t>
      </w:r>
      <w:r w:rsidR="00972C09" w:rsidRPr="00972C09">
        <w:rPr>
          <w:rFonts w:ascii="Arial" w:hAnsi="Arial" w:cs="Arial"/>
          <w:b/>
          <w:sz w:val="24"/>
          <w:szCs w:val="24"/>
        </w:rPr>
        <w:tab/>
        <w:t>Agenda for Change Update</w:t>
      </w:r>
    </w:p>
    <w:p w14:paraId="05C81CE9" w14:textId="77777777" w:rsidR="008A2015" w:rsidRDefault="008A2015" w:rsidP="00DD1B21">
      <w:pPr>
        <w:spacing w:after="0" w:line="240" w:lineRule="auto"/>
        <w:rPr>
          <w:rFonts w:ascii="Arial" w:hAnsi="Arial" w:cs="Arial"/>
          <w:b/>
          <w:color w:val="0070C0"/>
          <w:sz w:val="24"/>
          <w:szCs w:val="24"/>
        </w:rPr>
      </w:pPr>
    </w:p>
    <w:p w14:paraId="6909CFE3" w14:textId="77777777" w:rsidR="00116A5A" w:rsidRPr="00933ACB" w:rsidRDefault="00116A5A" w:rsidP="00DD1B21">
      <w:pPr>
        <w:spacing w:after="0" w:line="240" w:lineRule="auto"/>
        <w:rPr>
          <w:rFonts w:ascii="Arial" w:hAnsi="Arial" w:cs="Arial"/>
          <w:sz w:val="24"/>
          <w:szCs w:val="24"/>
        </w:rPr>
      </w:pPr>
      <w:r w:rsidRPr="00933ACB">
        <w:rPr>
          <w:rFonts w:ascii="Arial" w:hAnsi="Arial" w:cs="Arial"/>
          <w:b/>
          <w:sz w:val="24"/>
          <w:szCs w:val="24"/>
        </w:rPr>
        <w:tab/>
      </w:r>
      <w:r w:rsidR="00C16719">
        <w:rPr>
          <w:rFonts w:ascii="Arial" w:hAnsi="Arial" w:cs="Arial"/>
          <w:sz w:val="24"/>
          <w:szCs w:val="24"/>
        </w:rPr>
        <w:t>Laura Smith presented the Agenda for Change update.</w:t>
      </w:r>
      <w:r w:rsidRPr="00933ACB">
        <w:rPr>
          <w:rFonts w:ascii="Arial" w:hAnsi="Arial" w:cs="Arial"/>
          <w:sz w:val="24"/>
          <w:szCs w:val="24"/>
        </w:rPr>
        <w:t xml:space="preserve"> </w:t>
      </w:r>
    </w:p>
    <w:p w14:paraId="38792EFA" w14:textId="77777777" w:rsidR="00116A5A" w:rsidRPr="00992CE4" w:rsidRDefault="00116A5A" w:rsidP="00DD1B21">
      <w:pPr>
        <w:spacing w:after="0" w:line="240" w:lineRule="auto"/>
        <w:rPr>
          <w:rFonts w:ascii="Arial" w:hAnsi="Arial" w:cs="Arial"/>
          <w:color w:val="0070C0"/>
          <w:sz w:val="24"/>
          <w:szCs w:val="24"/>
        </w:rPr>
      </w:pPr>
    </w:p>
    <w:p w14:paraId="1C0BFBCC" w14:textId="77777777" w:rsidR="007665A2" w:rsidRDefault="00972C09" w:rsidP="00972C09">
      <w:pPr>
        <w:spacing w:after="0" w:line="240" w:lineRule="auto"/>
        <w:ind w:left="720"/>
        <w:rPr>
          <w:rFonts w:ascii="Arial" w:hAnsi="Arial" w:cs="Arial"/>
          <w:sz w:val="24"/>
          <w:szCs w:val="24"/>
        </w:rPr>
      </w:pPr>
      <w:r w:rsidRPr="0036276A">
        <w:rPr>
          <w:rFonts w:ascii="Arial" w:hAnsi="Arial" w:cs="Arial"/>
          <w:b/>
          <w:sz w:val="24"/>
          <w:szCs w:val="24"/>
        </w:rPr>
        <w:t>Reduced Working Week</w:t>
      </w:r>
      <w:r w:rsidRPr="00972C09">
        <w:rPr>
          <w:rFonts w:ascii="Arial" w:hAnsi="Arial" w:cs="Arial"/>
          <w:sz w:val="24"/>
          <w:szCs w:val="24"/>
        </w:rPr>
        <w:t xml:space="preserve"> </w:t>
      </w:r>
      <w:r>
        <w:rPr>
          <w:rFonts w:ascii="Arial" w:hAnsi="Arial" w:cs="Arial"/>
          <w:sz w:val="24"/>
          <w:szCs w:val="24"/>
        </w:rPr>
        <w:t>–</w:t>
      </w:r>
      <w:r w:rsidR="00811CED">
        <w:rPr>
          <w:rFonts w:ascii="Arial" w:hAnsi="Arial" w:cs="Arial"/>
          <w:sz w:val="24"/>
          <w:szCs w:val="24"/>
        </w:rPr>
        <w:t xml:space="preserve"> </w:t>
      </w:r>
      <w:r w:rsidR="00782B35">
        <w:rPr>
          <w:rFonts w:ascii="Arial" w:hAnsi="Arial" w:cs="Arial"/>
          <w:sz w:val="24"/>
          <w:szCs w:val="24"/>
        </w:rPr>
        <w:t>A</w:t>
      </w:r>
      <w:r w:rsidR="009E4558">
        <w:rPr>
          <w:rFonts w:ascii="Arial" w:hAnsi="Arial" w:cs="Arial"/>
          <w:sz w:val="24"/>
          <w:szCs w:val="24"/>
        </w:rPr>
        <w:t xml:space="preserve"> p</w:t>
      </w:r>
      <w:r w:rsidR="00811CED">
        <w:rPr>
          <w:rFonts w:ascii="Arial" w:hAnsi="Arial" w:cs="Arial"/>
          <w:sz w:val="24"/>
          <w:szCs w:val="24"/>
        </w:rPr>
        <w:t xml:space="preserve">rovisional plan for </w:t>
      </w:r>
      <w:r w:rsidR="009E4558">
        <w:rPr>
          <w:rFonts w:ascii="Arial" w:hAnsi="Arial" w:cs="Arial"/>
          <w:sz w:val="24"/>
          <w:szCs w:val="24"/>
        </w:rPr>
        <w:t xml:space="preserve">the reduction to a </w:t>
      </w:r>
      <w:r w:rsidR="00811CED">
        <w:rPr>
          <w:rFonts w:ascii="Arial" w:hAnsi="Arial" w:cs="Arial"/>
          <w:sz w:val="24"/>
          <w:szCs w:val="24"/>
        </w:rPr>
        <w:t>36 hour</w:t>
      </w:r>
      <w:r w:rsidR="009E4558">
        <w:rPr>
          <w:rFonts w:ascii="Arial" w:hAnsi="Arial" w:cs="Arial"/>
          <w:sz w:val="24"/>
          <w:szCs w:val="24"/>
        </w:rPr>
        <w:t xml:space="preserve"> working</w:t>
      </w:r>
      <w:r w:rsidR="00811CED">
        <w:rPr>
          <w:rFonts w:ascii="Arial" w:hAnsi="Arial" w:cs="Arial"/>
          <w:sz w:val="24"/>
          <w:szCs w:val="24"/>
        </w:rPr>
        <w:t xml:space="preserve"> week</w:t>
      </w:r>
      <w:r w:rsidR="004B7A9C">
        <w:rPr>
          <w:rFonts w:ascii="Arial" w:hAnsi="Arial" w:cs="Arial"/>
          <w:sz w:val="24"/>
          <w:szCs w:val="24"/>
        </w:rPr>
        <w:t xml:space="preserve"> had been </w:t>
      </w:r>
      <w:r w:rsidR="00782B35">
        <w:rPr>
          <w:rFonts w:ascii="Arial" w:hAnsi="Arial" w:cs="Arial"/>
          <w:sz w:val="24"/>
          <w:szCs w:val="24"/>
        </w:rPr>
        <w:t xml:space="preserve">submitted </w:t>
      </w:r>
      <w:r w:rsidR="009E4558">
        <w:rPr>
          <w:rFonts w:ascii="Arial" w:hAnsi="Arial" w:cs="Arial"/>
          <w:sz w:val="24"/>
          <w:szCs w:val="24"/>
        </w:rPr>
        <w:t>to Scottish Government</w:t>
      </w:r>
      <w:r w:rsidR="00782B35">
        <w:rPr>
          <w:rFonts w:ascii="Arial" w:hAnsi="Arial" w:cs="Arial"/>
          <w:sz w:val="24"/>
          <w:szCs w:val="24"/>
        </w:rPr>
        <w:t xml:space="preserve"> (SG)</w:t>
      </w:r>
      <w:r w:rsidR="009E4558">
        <w:rPr>
          <w:rFonts w:ascii="Arial" w:hAnsi="Arial" w:cs="Arial"/>
          <w:sz w:val="24"/>
          <w:szCs w:val="24"/>
        </w:rPr>
        <w:t xml:space="preserve">. The final plan would be </w:t>
      </w:r>
      <w:r w:rsidR="00782B35">
        <w:rPr>
          <w:rFonts w:ascii="Arial" w:hAnsi="Arial" w:cs="Arial"/>
          <w:sz w:val="24"/>
          <w:szCs w:val="24"/>
        </w:rPr>
        <w:t>sent to SG</w:t>
      </w:r>
      <w:r w:rsidR="009E4558">
        <w:rPr>
          <w:rFonts w:ascii="Arial" w:hAnsi="Arial" w:cs="Arial"/>
          <w:sz w:val="24"/>
          <w:szCs w:val="24"/>
        </w:rPr>
        <w:t xml:space="preserve"> by October 2025.</w:t>
      </w:r>
      <w:r w:rsidR="00811CED">
        <w:rPr>
          <w:rFonts w:ascii="Arial" w:hAnsi="Arial" w:cs="Arial"/>
          <w:sz w:val="24"/>
          <w:szCs w:val="24"/>
        </w:rPr>
        <w:t xml:space="preserve"> </w:t>
      </w:r>
    </w:p>
    <w:p w14:paraId="12C785D2" w14:textId="77777777" w:rsidR="007665A2" w:rsidRDefault="007665A2" w:rsidP="00972C09">
      <w:pPr>
        <w:spacing w:after="0" w:line="240" w:lineRule="auto"/>
        <w:ind w:left="720"/>
        <w:rPr>
          <w:rFonts w:ascii="Arial" w:hAnsi="Arial" w:cs="Arial"/>
          <w:b/>
          <w:sz w:val="24"/>
          <w:szCs w:val="24"/>
        </w:rPr>
      </w:pPr>
    </w:p>
    <w:p w14:paraId="0B65926C" w14:textId="77777777" w:rsidR="00945509" w:rsidRDefault="00972C09" w:rsidP="00972C09">
      <w:pPr>
        <w:spacing w:after="0" w:line="240" w:lineRule="auto"/>
        <w:ind w:left="720"/>
        <w:rPr>
          <w:rFonts w:ascii="Arial" w:hAnsi="Arial" w:cs="Arial"/>
          <w:sz w:val="24"/>
          <w:szCs w:val="24"/>
        </w:rPr>
      </w:pPr>
      <w:r w:rsidRPr="0036276A">
        <w:rPr>
          <w:rFonts w:ascii="Arial" w:hAnsi="Arial" w:cs="Arial"/>
          <w:b/>
          <w:sz w:val="24"/>
          <w:szCs w:val="24"/>
        </w:rPr>
        <w:t xml:space="preserve">Band 5 </w:t>
      </w:r>
      <w:r w:rsidR="00171A92" w:rsidRPr="0036276A">
        <w:rPr>
          <w:rFonts w:ascii="Arial" w:hAnsi="Arial" w:cs="Arial"/>
          <w:b/>
          <w:sz w:val="24"/>
          <w:szCs w:val="24"/>
        </w:rPr>
        <w:t>Review</w:t>
      </w:r>
      <w:r w:rsidR="0036276A">
        <w:rPr>
          <w:rFonts w:ascii="Arial" w:hAnsi="Arial" w:cs="Arial"/>
          <w:sz w:val="24"/>
          <w:szCs w:val="24"/>
        </w:rPr>
        <w:t xml:space="preserve"> –</w:t>
      </w:r>
      <w:r w:rsidR="00811CED">
        <w:rPr>
          <w:rFonts w:ascii="Arial" w:hAnsi="Arial" w:cs="Arial"/>
          <w:sz w:val="24"/>
          <w:szCs w:val="24"/>
        </w:rPr>
        <w:t xml:space="preserve"> </w:t>
      </w:r>
      <w:r w:rsidR="009E4558">
        <w:rPr>
          <w:rFonts w:ascii="Arial" w:hAnsi="Arial" w:cs="Arial"/>
          <w:sz w:val="24"/>
          <w:szCs w:val="24"/>
        </w:rPr>
        <w:t xml:space="preserve">There </w:t>
      </w:r>
      <w:r w:rsidR="00782B35">
        <w:rPr>
          <w:rFonts w:ascii="Arial" w:hAnsi="Arial" w:cs="Arial"/>
          <w:sz w:val="24"/>
          <w:szCs w:val="24"/>
        </w:rPr>
        <w:t>had been</w:t>
      </w:r>
      <w:r w:rsidR="009E4558">
        <w:rPr>
          <w:rFonts w:ascii="Arial" w:hAnsi="Arial" w:cs="Arial"/>
          <w:sz w:val="24"/>
          <w:szCs w:val="24"/>
        </w:rPr>
        <w:t xml:space="preserve"> 147 applications in total, with </w:t>
      </w:r>
      <w:r w:rsidR="00811CED">
        <w:rPr>
          <w:rFonts w:ascii="Arial" w:hAnsi="Arial" w:cs="Arial"/>
          <w:sz w:val="24"/>
          <w:szCs w:val="24"/>
        </w:rPr>
        <w:t>48 submission</w:t>
      </w:r>
      <w:r w:rsidR="009E4558">
        <w:rPr>
          <w:rFonts w:ascii="Arial" w:hAnsi="Arial" w:cs="Arial"/>
          <w:sz w:val="24"/>
          <w:szCs w:val="24"/>
        </w:rPr>
        <w:t>s received and a f</w:t>
      </w:r>
      <w:r w:rsidR="00811CED">
        <w:rPr>
          <w:rFonts w:ascii="Arial" w:hAnsi="Arial" w:cs="Arial"/>
          <w:sz w:val="24"/>
          <w:szCs w:val="24"/>
        </w:rPr>
        <w:t>urther 99 applications in the p</w:t>
      </w:r>
      <w:r w:rsidR="009E4558">
        <w:rPr>
          <w:rFonts w:ascii="Arial" w:hAnsi="Arial" w:cs="Arial"/>
          <w:sz w:val="24"/>
          <w:szCs w:val="24"/>
        </w:rPr>
        <w:t>ortal in draft. Cath Labs, Intensive Care Unit</w:t>
      </w:r>
      <w:r w:rsidR="00782B35">
        <w:rPr>
          <w:rFonts w:ascii="Arial" w:hAnsi="Arial" w:cs="Arial"/>
          <w:sz w:val="24"/>
          <w:szCs w:val="24"/>
        </w:rPr>
        <w:t>s One and</w:t>
      </w:r>
      <w:r w:rsidR="009E4558">
        <w:rPr>
          <w:rFonts w:ascii="Arial" w:hAnsi="Arial" w:cs="Arial"/>
          <w:sz w:val="24"/>
          <w:szCs w:val="24"/>
        </w:rPr>
        <w:t xml:space="preserve"> Two</w:t>
      </w:r>
      <w:r w:rsidR="00811CED">
        <w:rPr>
          <w:rFonts w:ascii="Arial" w:hAnsi="Arial" w:cs="Arial"/>
          <w:sz w:val="24"/>
          <w:szCs w:val="24"/>
        </w:rPr>
        <w:t xml:space="preserve"> formed the largest submission groups. </w:t>
      </w:r>
    </w:p>
    <w:p w14:paraId="52AEF780" w14:textId="77777777" w:rsidR="00945509" w:rsidRDefault="00945509" w:rsidP="00972C09">
      <w:pPr>
        <w:spacing w:after="0" w:line="240" w:lineRule="auto"/>
        <w:ind w:left="720"/>
        <w:rPr>
          <w:rFonts w:ascii="Arial" w:hAnsi="Arial" w:cs="Arial"/>
          <w:sz w:val="24"/>
          <w:szCs w:val="24"/>
        </w:rPr>
      </w:pPr>
    </w:p>
    <w:p w14:paraId="1D59C12B" w14:textId="77777777" w:rsidR="00127711" w:rsidRDefault="00127711" w:rsidP="00972C09">
      <w:pPr>
        <w:spacing w:after="0" w:line="240" w:lineRule="auto"/>
        <w:ind w:left="720"/>
        <w:rPr>
          <w:rFonts w:ascii="Arial" w:hAnsi="Arial" w:cs="Arial"/>
          <w:sz w:val="24"/>
          <w:szCs w:val="24"/>
        </w:rPr>
      </w:pPr>
      <w:r>
        <w:rPr>
          <w:rFonts w:ascii="Arial" w:hAnsi="Arial" w:cs="Arial"/>
          <w:sz w:val="24"/>
          <w:szCs w:val="24"/>
        </w:rPr>
        <w:t>Linda Semple asked whether</w:t>
      </w:r>
      <w:r w:rsidR="003B48A2">
        <w:rPr>
          <w:rFonts w:ascii="Arial" w:hAnsi="Arial" w:cs="Arial"/>
          <w:sz w:val="24"/>
          <w:szCs w:val="24"/>
        </w:rPr>
        <w:t xml:space="preserve"> the</w:t>
      </w:r>
      <w:r>
        <w:rPr>
          <w:rFonts w:ascii="Arial" w:hAnsi="Arial" w:cs="Arial"/>
          <w:sz w:val="24"/>
          <w:szCs w:val="24"/>
        </w:rPr>
        <w:t xml:space="preserve"> </w:t>
      </w:r>
      <w:r w:rsidR="00811CED">
        <w:rPr>
          <w:rFonts w:ascii="Arial" w:hAnsi="Arial" w:cs="Arial"/>
          <w:sz w:val="24"/>
          <w:szCs w:val="24"/>
        </w:rPr>
        <w:t xml:space="preserve">impact </w:t>
      </w:r>
      <w:r w:rsidR="00782B35">
        <w:rPr>
          <w:rFonts w:ascii="Arial" w:hAnsi="Arial" w:cs="Arial"/>
          <w:sz w:val="24"/>
          <w:szCs w:val="24"/>
        </w:rPr>
        <w:t>on</w:t>
      </w:r>
      <w:r w:rsidR="00811CED">
        <w:rPr>
          <w:rFonts w:ascii="Arial" w:hAnsi="Arial" w:cs="Arial"/>
          <w:sz w:val="24"/>
          <w:szCs w:val="24"/>
        </w:rPr>
        <w:t xml:space="preserve"> staff </w:t>
      </w:r>
      <w:r w:rsidR="003B48A2">
        <w:rPr>
          <w:rFonts w:ascii="Arial" w:hAnsi="Arial" w:cs="Arial"/>
          <w:sz w:val="24"/>
          <w:szCs w:val="24"/>
        </w:rPr>
        <w:t xml:space="preserve">planning </w:t>
      </w:r>
      <w:r w:rsidR="00811CED">
        <w:rPr>
          <w:rFonts w:ascii="Arial" w:hAnsi="Arial" w:cs="Arial"/>
          <w:sz w:val="24"/>
          <w:szCs w:val="24"/>
        </w:rPr>
        <w:t>and finances could now be predicted. J</w:t>
      </w:r>
      <w:r>
        <w:rPr>
          <w:rFonts w:ascii="Arial" w:hAnsi="Arial" w:cs="Arial"/>
          <w:sz w:val="24"/>
          <w:szCs w:val="24"/>
        </w:rPr>
        <w:t xml:space="preserve">enny </w:t>
      </w:r>
      <w:r w:rsidR="00811CED">
        <w:rPr>
          <w:rFonts w:ascii="Arial" w:hAnsi="Arial" w:cs="Arial"/>
          <w:sz w:val="24"/>
          <w:szCs w:val="24"/>
        </w:rPr>
        <w:t>P</w:t>
      </w:r>
      <w:r>
        <w:rPr>
          <w:rFonts w:ascii="Arial" w:hAnsi="Arial" w:cs="Arial"/>
          <w:sz w:val="24"/>
          <w:szCs w:val="24"/>
        </w:rPr>
        <w:t>ope confirmed that consistent forecasting was taking place.</w:t>
      </w:r>
      <w:r w:rsidR="00811CED">
        <w:rPr>
          <w:rFonts w:ascii="Arial" w:hAnsi="Arial" w:cs="Arial"/>
          <w:sz w:val="24"/>
          <w:szCs w:val="24"/>
        </w:rPr>
        <w:t xml:space="preserve"> </w:t>
      </w:r>
    </w:p>
    <w:p w14:paraId="17545608" w14:textId="77777777" w:rsidR="00127711" w:rsidRDefault="00127711" w:rsidP="006B1BDB">
      <w:pPr>
        <w:spacing w:after="0" w:line="240" w:lineRule="auto"/>
        <w:rPr>
          <w:rFonts w:ascii="Arial" w:hAnsi="Arial" w:cs="Arial"/>
          <w:sz w:val="24"/>
          <w:szCs w:val="24"/>
        </w:rPr>
      </w:pPr>
    </w:p>
    <w:p w14:paraId="1975285B" w14:textId="77777777" w:rsidR="00127711" w:rsidRDefault="00811CED" w:rsidP="00972C09">
      <w:pPr>
        <w:spacing w:after="0" w:line="240" w:lineRule="auto"/>
        <w:ind w:left="720"/>
        <w:rPr>
          <w:rFonts w:ascii="Arial" w:hAnsi="Arial" w:cs="Arial"/>
          <w:sz w:val="24"/>
          <w:szCs w:val="24"/>
        </w:rPr>
      </w:pPr>
      <w:r>
        <w:rPr>
          <w:rFonts w:ascii="Arial" w:hAnsi="Arial" w:cs="Arial"/>
          <w:sz w:val="24"/>
          <w:szCs w:val="24"/>
        </w:rPr>
        <w:t>A</w:t>
      </w:r>
      <w:r w:rsidR="00127711">
        <w:rPr>
          <w:rFonts w:ascii="Arial" w:hAnsi="Arial" w:cs="Arial"/>
          <w:sz w:val="24"/>
          <w:szCs w:val="24"/>
        </w:rPr>
        <w:t xml:space="preserve">nne </w:t>
      </w:r>
      <w:r>
        <w:rPr>
          <w:rFonts w:ascii="Arial" w:hAnsi="Arial" w:cs="Arial"/>
          <w:sz w:val="24"/>
          <w:szCs w:val="24"/>
        </w:rPr>
        <w:t>M</w:t>
      </w:r>
      <w:r w:rsidR="00127711">
        <w:rPr>
          <w:rFonts w:ascii="Arial" w:hAnsi="Arial" w:cs="Arial"/>
          <w:sz w:val="24"/>
          <w:szCs w:val="24"/>
        </w:rPr>
        <w:t xml:space="preserve">arie </w:t>
      </w:r>
      <w:r>
        <w:rPr>
          <w:rFonts w:ascii="Arial" w:hAnsi="Arial" w:cs="Arial"/>
          <w:sz w:val="24"/>
          <w:szCs w:val="24"/>
        </w:rPr>
        <w:t>C</w:t>
      </w:r>
      <w:r w:rsidR="00127711">
        <w:rPr>
          <w:rFonts w:ascii="Arial" w:hAnsi="Arial" w:cs="Arial"/>
          <w:sz w:val="24"/>
          <w:szCs w:val="24"/>
        </w:rPr>
        <w:t>avanagh</w:t>
      </w:r>
      <w:r>
        <w:rPr>
          <w:rFonts w:ascii="Arial" w:hAnsi="Arial" w:cs="Arial"/>
          <w:sz w:val="24"/>
          <w:szCs w:val="24"/>
        </w:rPr>
        <w:t xml:space="preserve"> confirmed that the prompting process </w:t>
      </w:r>
      <w:r w:rsidR="00E96E6C">
        <w:rPr>
          <w:rFonts w:ascii="Arial" w:hAnsi="Arial" w:cs="Arial"/>
          <w:sz w:val="24"/>
          <w:szCs w:val="24"/>
        </w:rPr>
        <w:t xml:space="preserve">after 90 days </w:t>
      </w:r>
      <w:r w:rsidR="006B1BDB">
        <w:rPr>
          <w:rFonts w:ascii="Arial" w:hAnsi="Arial" w:cs="Arial"/>
          <w:sz w:val="24"/>
          <w:szCs w:val="24"/>
        </w:rPr>
        <w:t xml:space="preserve">of no activity </w:t>
      </w:r>
      <w:r>
        <w:rPr>
          <w:rFonts w:ascii="Arial" w:hAnsi="Arial" w:cs="Arial"/>
          <w:sz w:val="24"/>
          <w:szCs w:val="24"/>
        </w:rPr>
        <w:t>was encouraging applicants to complete the application</w:t>
      </w:r>
      <w:r w:rsidR="006B1BDB">
        <w:rPr>
          <w:rFonts w:ascii="Arial" w:hAnsi="Arial" w:cs="Arial"/>
          <w:sz w:val="24"/>
          <w:szCs w:val="24"/>
        </w:rPr>
        <w:t xml:space="preserve"> process</w:t>
      </w:r>
      <w:r>
        <w:rPr>
          <w:rFonts w:ascii="Arial" w:hAnsi="Arial" w:cs="Arial"/>
          <w:sz w:val="24"/>
          <w:szCs w:val="24"/>
        </w:rPr>
        <w:t xml:space="preserve">. This was helpful for both financial and staff planning. </w:t>
      </w:r>
    </w:p>
    <w:p w14:paraId="3E99EE6B" w14:textId="77777777" w:rsidR="00127711" w:rsidRDefault="00127711" w:rsidP="00972C09">
      <w:pPr>
        <w:spacing w:after="0" w:line="240" w:lineRule="auto"/>
        <w:ind w:left="720"/>
        <w:rPr>
          <w:rFonts w:ascii="Arial" w:hAnsi="Arial" w:cs="Arial"/>
          <w:sz w:val="24"/>
          <w:szCs w:val="24"/>
        </w:rPr>
      </w:pPr>
    </w:p>
    <w:p w14:paraId="325C6407" w14:textId="77777777" w:rsidR="00127711" w:rsidRDefault="00811CED" w:rsidP="00127711">
      <w:pPr>
        <w:spacing w:after="0" w:line="240" w:lineRule="auto"/>
        <w:ind w:left="720"/>
        <w:rPr>
          <w:rFonts w:ascii="Arial" w:hAnsi="Arial" w:cs="Arial"/>
          <w:sz w:val="24"/>
          <w:szCs w:val="24"/>
        </w:rPr>
      </w:pPr>
      <w:r>
        <w:rPr>
          <w:rFonts w:ascii="Arial" w:hAnsi="Arial" w:cs="Arial"/>
          <w:sz w:val="24"/>
          <w:szCs w:val="24"/>
        </w:rPr>
        <w:t>J</w:t>
      </w:r>
      <w:r w:rsidR="00127711">
        <w:rPr>
          <w:rFonts w:ascii="Arial" w:hAnsi="Arial" w:cs="Arial"/>
          <w:sz w:val="24"/>
          <w:szCs w:val="24"/>
        </w:rPr>
        <w:t xml:space="preserve">ane </w:t>
      </w:r>
      <w:r>
        <w:rPr>
          <w:rFonts w:ascii="Arial" w:hAnsi="Arial" w:cs="Arial"/>
          <w:sz w:val="24"/>
          <w:szCs w:val="24"/>
        </w:rPr>
        <w:t>C</w:t>
      </w:r>
      <w:r w:rsidR="00127711">
        <w:rPr>
          <w:rFonts w:ascii="Arial" w:hAnsi="Arial" w:cs="Arial"/>
          <w:sz w:val="24"/>
          <w:szCs w:val="24"/>
        </w:rPr>
        <w:t>hristie-</w:t>
      </w:r>
      <w:r>
        <w:rPr>
          <w:rFonts w:ascii="Arial" w:hAnsi="Arial" w:cs="Arial"/>
          <w:sz w:val="24"/>
          <w:szCs w:val="24"/>
        </w:rPr>
        <w:t>F</w:t>
      </w:r>
      <w:r w:rsidR="00127711">
        <w:rPr>
          <w:rFonts w:ascii="Arial" w:hAnsi="Arial" w:cs="Arial"/>
          <w:sz w:val="24"/>
          <w:szCs w:val="24"/>
        </w:rPr>
        <w:t>light</w:t>
      </w:r>
      <w:r>
        <w:rPr>
          <w:rFonts w:ascii="Arial" w:hAnsi="Arial" w:cs="Arial"/>
          <w:sz w:val="24"/>
          <w:szCs w:val="24"/>
        </w:rPr>
        <w:t xml:space="preserve"> </w:t>
      </w:r>
      <w:r w:rsidR="00B7799D">
        <w:rPr>
          <w:rFonts w:ascii="Arial" w:hAnsi="Arial" w:cs="Arial"/>
          <w:sz w:val="24"/>
          <w:szCs w:val="24"/>
        </w:rPr>
        <w:t>highlighted the potential issue of</w:t>
      </w:r>
      <w:r w:rsidR="006B1BDB">
        <w:rPr>
          <w:rFonts w:ascii="Arial" w:hAnsi="Arial" w:cs="Arial"/>
          <w:sz w:val="24"/>
          <w:szCs w:val="24"/>
        </w:rPr>
        <w:t xml:space="preserve"> out of date job descriptions</w:t>
      </w:r>
      <w:r>
        <w:rPr>
          <w:rFonts w:ascii="Arial" w:hAnsi="Arial" w:cs="Arial"/>
          <w:sz w:val="24"/>
          <w:szCs w:val="24"/>
        </w:rPr>
        <w:t xml:space="preserve"> and </w:t>
      </w:r>
      <w:r w:rsidR="00B7799D">
        <w:rPr>
          <w:rFonts w:ascii="Arial" w:hAnsi="Arial" w:cs="Arial"/>
          <w:sz w:val="24"/>
          <w:szCs w:val="24"/>
        </w:rPr>
        <w:t>suggested</w:t>
      </w:r>
      <w:r w:rsidR="006B1BDB">
        <w:rPr>
          <w:rFonts w:ascii="Arial" w:hAnsi="Arial" w:cs="Arial"/>
          <w:sz w:val="24"/>
          <w:szCs w:val="24"/>
        </w:rPr>
        <w:t xml:space="preserve"> a re-e</w:t>
      </w:r>
      <w:r w:rsidR="00B7799D">
        <w:rPr>
          <w:rFonts w:ascii="Arial" w:hAnsi="Arial" w:cs="Arial"/>
          <w:sz w:val="24"/>
          <w:szCs w:val="24"/>
        </w:rPr>
        <w:t>valuation</w:t>
      </w:r>
      <w:r w:rsidR="006B1BDB">
        <w:rPr>
          <w:rFonts w:ascii="Arial" w:hAnsi="Arial" w:cs="Arial"/>
          <w:sz w:val="24"/>
          <w:szCs w:val="24"/>
        </w:rPr>
        <w:t xml:space="preserve"> of Band 5 job description</w:t>
      </w:r>
      <w:r w:rsidR="00B7799D">
        <w:rPr>
          <w:rFonts w:ascii="Arial" w:hAnsi="Arial" w:cs="Arial"/>
          <w:sz w:val="24"/>
          <w:szCs w:val="24"/>
        </w:rPr>
        <w:t>s</w:t>
      </w:r>
      <w:r>
        <w:rPr>
          <w:rFonts w:ascii="Arial" w:hAnsi="Arial" w:cs="Arial"/>
          <w:sz w:val="24"/>
          <w:szCs w:val="24"/>
        </w:rPr>
        <w:t xml:space="preserve">. </w:t>
      </w:r>
    </w:p>
    <w:p w14:paraId="1D761C43" w14:textId="77777777" w:rsidR="007665A2" w:rsidRDefault="007665A2" w:rsidP="00972C09">
      <w:pPr>
        <w:spacing w:after="0" w:line="240" w:lineRule="auto"/>
        <w:ind w:left="720"/>
        <w:rPr>
          <w:rFonts w:ascii="Arial" w:hAnsi="Arial" w:cs="Arial"/>
          <w:b/>
          <w:sz w:val="24"/>
          <w:szCs w:val="24"/>
        </w:rPr>
      </w:pPr>
    </w:p>
    <w:p w14:paraId="57270743" w14:textId="77777777" w:rsidR="00E96E6C" w:rsidRDefault="00972C09" w:rsidP="00972C09">
      <w:pPr>
        <w:spacing w:after="0" w:line="240" w:lineRule="auto"/>
        <w:ind w:left="720"/>
        <w:rPr>
          <w:rFonts w:ascii="Arial" w:hAnsi="Arial" w:cs="Arial"/>
          <w:sz w:val="24"/>
          <w:szCs w:val="24"/>
        </w:rPr>
      </w:pPr>
      <w:r w:rsidRPr="0036276A">
        <w:rPr>
          <w:rFonts w:ascii="Arial" w:hAnsi="Arial" w:cs="Arial"/>
          <w:b/>
          <w:sz w:val="24"/>
          <w:szCs w:val="24"/>
        </w:rPr>
        <w:t>Protected Learning Time</w:t>
      </w:r>
      <w:r w:rsidR="00E96E6C">
        <w:rPr>
          <w:rFonts w:ascii="Arial" w:hAnsi="Arial" w:cs="Arial"/>
          <w:b/>
          <w:sz w:val="24"/>
          <w:szCs w:val="24"/>
        </w:rPr>
        <w:t xml:space="preserve"> (PLT)</w:t>
      </w:r>
      <w:r>
        <w:rPr>
          <w:rFonts w:ascii="Arial" w:hAnsi="Arial" w:cs="Arial"/>
          <w:sz w:val="24"/>
          <w:szCs w:val="24"/>
        </w:rPr>
        <w:t xml:space="preserve"> –</w:t>
      </w:r>
      <w:r w:rsidR="006B1BDB">
        <w:rPr>
          <w:rFonts w:ascii="Arial" w:hAnsi="Arial" w:cs="Arial"/>
          <w:sz w:val="24"/>
          <w:szCs w:val="24"/>
        </w:rPr>
        <w:t xml:space="preserve"> Donna Akhal provided an update on the previously agreed National T</w:t>
      </w:r>
      <w:r w:rsidR="005D7353">
        <w:rPr>
          <w:rFonts w:ascii="Arial" w:hAnsi="Arial" w:cs="Arial"/>
          <w:sz w:val="24"/>
          <w:szCs w:val="24"/>
        </w:rPr>
        <w:t>raining Passpor</w:t>
      </w:r>
      <w:r w:rsidR="006B1BDB">
        <w:rPr>
          <w:rFonts w:ascii="Arial" w:hAnsi="Arial" w:cs="Arial"/>
          <w:sz w:val="24"/>
          <w:szCs w:val="24"/>
        </w:rPr>
        <w:t>t,</w:t>
      </w:r>
      <w:r w:rsidR="00B7799D">
        <w:rPr>
          <w:rFonts w:ascii="Arial" w:hAnsi="Arial" w:cs="Arial"/>
          <w:sz w:val="24"/>
          <w:szCs w:val="24"/>
        </w:rPr>
        <w:t xml:space="preserve"> m</w:t>
      </w:r>
      <w:r w:rsidR="005D7353">
        <w:rPr>
          <w:rFonts w:ascii="Arial" w:hAnsi="Arial" w:cs="Arial"/>
          <w:sz w:val="24"/>
          <w:szCs w:val="24"/>
        </w:rPr>
        <w:t>inimum</w:t>
      </w:r>
      <w:r w:rsidR="006B1BDB">
        <w:rPr>
          <w:rFonts w:ascii="Arial" w:hAnsi="Arial" w:cs="Arial"/>
          <w:sz w:val="24"/>
          <w:szCs w:val="24"/>
        </w:rPr>
        <w:t xml:space="preserve"> national training requirements and the continued work to ensure</w:t>
      </w:r>
      <w:r w:rsidR="005D7353">
        <w:rPr>
          <w:rFonts w:ascii="Arial" w:hAnsi="Arial" w:cs="Arial"/>
          <w:sz w:val="24"/>
          <w:szCs w:val="24"/>
        </w:rPr>
        <w:t xml:space="preserve"> P</w:t>
      </w:r>
      <w:r w:rsidR="006B1BDB">
        <w:rPr>
          <w:rFonts w:ascii="Arial" w:hAnsi="Arial" w:cs="Arial"/>
          <w:sz w:val="24"/>
          <w:szCs w:val="24"/>
        </w:rPr>
        <w:t xml:space="preserve">rotected </w:t>
      </w:r>
      <w:r w:rsidR="005D7353">
        <w:rPr>
          <w:rFonts w:ascii="Arial" w:hAnsi="Arial" w:cs="Arial"/>
          <w:sz w:val="24"/>
          <w:szCs w:val="24"/>
        </w:rPr>
        <w:t>L</w:t>
      </w:r>
      <w:r w:rsidR="006B1BDB">
        <w:rPr>
          <w:rFonts w:ascii="Arial" w:hAnsi="Arial" w:cs="Arial"/>
          <w:sz w:val="24"/>
          <w:szCs w:val="24"/>
        </w:rPr>
        <w:t xml:space="preserve">earning </w:t>
      </w:r>
      <w:r w:rsidR="005D7353">
        <w:rPr>
          <w:rFonts w:ascii="Arial" w:hAnsi="Arial" w:cs="Arial"/>
          <w:sz w:val="24"/>
          <w:szCs w:val="24"/>
        </w:rPr>
        <w:t>T</w:t>
      </w:r>
      <w:r w:rsidR="006B1BDB">
        <w:rPr>
          <w:rFonts w:ascii="Arial" w:hAnsi="Arial" w:cs="Arial"/>
          <w:sz w:val="24"/>
          <w:szCs w:val="24"/>
        </w:rPr>
        <w:t>ime</w:t>
      </w:r>
      <w:r w:rsidR="005D7353">
        <w:rPr>
          <w:rFonts w:ascii="Arial" w:hAnsi="Arial" w:cs="Arial"/>
          <w:sz w:val="24"/>
          <w:szCs w:val="24"/>
        </w:rPr>
        <w:t xml:space="preserve"> </w:t>
      </w:r>
      <w:r w:rsidR="00E96E6C">
        <w:rPr>
          <w:rFonts w:ascii="Arial" w:hAnsi="Arial" w:cs="Arial"/>
          <w:sz w:val="24"/>
          <w:szCs w:val="24"/>
        </w:rPr>
        <w:t xml:space="preserve">(PLT) </w:t>
      </w:r>
      <w:r w:rsidR="005D7353">
        <w:rPr>
          <w:rFonts w:ascii="Arial" w:hAnsi="Arial" w:cs="Arial"/>
          <w:sz w:val="24"/>
          <w:szCs w:val="24"/>
        </w:rPr>
        <w:t>t</w:t>
      </w:r>
      <w:r w:rsidR="00B7799D">
        <w:rPr>
          <w:rFonts w:ascii="Arial" w:hAnsi="Arial" w:cs="Arial"/>
          <w:sz w:val="24"/>
          <w:szCs w:val="24"/>
        </w:rPr>
        <w:t>ook</w:t>
      </w:r>
      <w:r w:rsidR="005D7353">
        <w:rPr>
          <w:rFonts w:ascii="Arial" w:hAnsi="Arial" w:cs="Arial"/>
          <w:sz w:val="24"/>
          <w:szCs w:val="24"/>
        </w:rPr>
        <w:t xml:space="preserve"> place within work</w:t>
      </w:r>
      <w:r w:rsidR="00B7799D">
        <w:rPr>
          <w:rFonts w:ascii="Arial" w:hAnsi="Arial" w:cs="Arial"/>
          <w:sz w:val="24"/>
          <w:szCs w:val="24"/>
        </w:rPr>
        <w:t>ing</w:t>
      </w:r>
      <w:r w:rsidR="005D7353">
        <w:rPr>
          <w:rFonts w:ascii="Arial" w:hAnsi="Arial" w:cs="Arial"/>
          <w:sz w:val="24"/>
          <w:szCs w:val="24"/>
        </w:rPr>
        <w:t xml:space="preserve"> hours. </w:t>
      </w:r>
      <w:r w:rsidR="00E96E6C">
        <w:rPr>
          <w:rFonts w:ascii="Arial" w:hAnsi="Arial" w:cs="Arial"/>
          <w:sz w:val="24"/>
          <w:szCs w:val="24"/>
        </w:rPr>
        <w:t>It was e</w:t>
      </w:r>
      <w:r w:rsidR="005D7353">
        <w:rPr>
          <w:rFonts w:ascii="Arial" w:hAnsi="Arial" w:cs="Arial"/>
          <w:sz w:val="24"/>
          <w:szCs w:val="24"/>
        </w:rPr>
        <w:t xml:space="preserve">xpected that </w:t>
      </w:r>
      <w:r w:rsidR="00E96E6C">
        <w:rPr>
          <w:rFonts w:ascii="Arial" w:hAnsi="Arial" w:cs="Arial"/>
          <w:sz w:val="24"/>
          <w:szCs w:val="24"/>
        </w:rPr>
        <w:t>overall</w:t>
      </w:r>
      <w:r w:rsidR="00B7799D">
        <w:rPr>
          <w:rFonts w:ascii="Arial" w:hAnsi="Arial" w:cs="Arial"/>
          <w:sz w:val="24"/>
          <w:szCs w:val="24"/>
        </w:rPr>
        <w:t>,</w:t>
      </w:r>
      <w:r w:rsidR="00E96E6C">
        <w:rPr>
          <w:rFonts w:ascii="Arial" w:hAnsi="Arial" w:cs="Arial"/>
          <w:sz w:val="24"/>
          <w:szCs w:val="24"/>
        </w:rPr>
        <w:t xml:space="preserve"> </w:t>
      </w:r>
      <w:r w:rsidR="005D7353">
        <w:rPr>
          <w:rFonts w:ascii="Arial" w:hAnsi="Arial" w:cs="Arial"/>
          <w:sz w:val="24"/>
          <w:szCs w:val="24"/>
        </w:rPr>
        <w:t xml:space="preserve">PLT would increase due to the increase in </w:t>
      </w:r>
      <w:r w:rsidR="00B7799D">
        <w:rPr>
          <w:rFonts w:ascii="Arial" w:hAnsi="Arial" w:cs="Arial"/>
          <w:sz w:val="24"/>
          <w:szCs w:val="24"/>
        </w:rPr>
        <w:t xml:space="preserve">mandatory </w:t>
      </w:r>
      <w:r w:rsidR="005D7353">
        <w:rPr>
          <w:rFonts w:ascii="Arial" w:hAnsi="Arial" w:cs="Arial"/>
          <w:sz w:val="24"/>
          <w:szCs w:val="24"/>
        </w:rPr>
        <w:t>training modules.</w:t>
      </w:r>
    </w:p>
    <w:p w14:paraId="0F4E75C7" w14:textId="77777777" w:rsidR="00E96E6C" w:rsidRDefault="00E96E6C" w:rsidP="00972C09">
      <w:pPr>
        <w:spacing w:after="0" w:line="240" w:lineRule="auto"/>
        <w:ind w:left="720"/>
        <w:rPr>
          <w:rFonts w:ascii="Arial" w:hAnsi="Arial" w:cs="Arial"/>
          <w:sz w:val="24"/>
          <w:szCs w:val="24"/>
        </w:rPr>
      </w:pPr>
    </w:p>
    <w:p w14:paraId="5008FE00" w14:textId="77777777" w:rsidR="006B1BDB" w:rsidRDefault="00E96E6C" w:rsidP="00972C09">
      <w:pPr>
        <w:spacing w:after="0" w:line="240" w:lineRule="auto"/>
        <w:ind w:left="720"/>
        <w:rPr>
          <w:rFonts w:ascii="Arial" w:hAnsi="Arial" w:cs="Arial"/>
          <w:sz w:val="24"/>
          <w:szCs w:val="24"/>
        </w:rPr>
      </w:pPr>
      <w:r>
        <w:rPr>
          <w:rFonts w:ascii="Arial" w:hAnsi="Arial" w:cs="Arial"/>
          <w:sz w:val="24"/>
          <w:szCs w:val="24"/>
        </w:rPr>
        <w:t>The PLT</w:t>
      </w:r>
      <w:r w:rsidR="005D7353">
        <w:rPr>
          <w:rFonts w:ascii="Arial" w:hAnsi="Arial" w:cs="Arial"/>
          <w:sz w:val="24"/>
          <w:szCs w:val="24"/>
        </w:rPr>
        <w:t xml:space="preserve"> </w:t>
      </w:r>
      <w:r w:rsidR="00B7799D">
        <w:rPr>
          <w:rFonts w:ascii="Arial" w:hAnsi="Arial" w:cs="Arial"/>
          <w:sz w:val="24"/>
          <w:szCs w:val="24"/>
        </w:rPr>
        <w:t>l</w:t>
      </w:r>
      <w:r w:rsidR="005D7353">
        <w:rPr>
          <w:rFonts w:ascii="Arial" w:hAnsi="Arial" w:cs="Arial"/>
          <w:sz w:val="24"/>
          <w:szCs w:val="24"/>
        </w:rPr>
        <w:t>ocal group focus included identifying barriers for staff completing PLT within work</w:t>
      </w:r>
      <w:r w:rsidR="00B7799D">
        <w:rPr>
          <w:rFonts w:ascii="Arial" w:hAnsi="Arial" w:cs="Arial"/>
          <w:sz w:val="24"/>
          <w:szCs w:val="24"/>
        </w:rPr>
        <w:t>ing</w:t>
      </w:r>
      <w:r w:rsidR="005D7353">
        <w:rPr>
          <w:rFonts w:ascii="Arial" w:hAnsi="Arial" w:cs="Arial"/>
          <w:sz w:val="24"/>
          <w:szCs w:val="24"/>
        </w:rPr>
        <w:t xml:space="preserve"> hours and developing </w:t>
      </w:r>
      <w:r>
        <w:rPr>
          <w:rFonts w:ascii="Arial" w:hAnsi="Arial" w:cs="Arial"/>
          <w:sz w:val="24"/>
          <w:szCs w:val="24"/>
        </w:rPr>
        <w:t xml:space="preserve">a </w:t>
      </w:r>
      <w:r w:rsidR="005D7353">
        <w:rPr>
          <w:rFonts w:ascii="Arial" w:hAnsi="Arial" w:cs="Arial"/>
          <w:sz w:val="24"/>
          <w:szCs w:val="24"/>
        </w:rPr>
        <w:t>Comm</w:t>
      </w:r>
      <w:r>
        <w:rPr>
          <w:rFonts w:ascii="Arial" w:hAnsi="Arial" w:cs="Arial"/>
          <w:sz w:val="24"/>
          <w:szCs w:val="24"/>
        </w:rPr>
        <w:t>unication</w:t>
      </w:r>
      <w:r w:rsidR="005D7353">
        <w:rPr>
          <w:rFonts w:ascii="Arial" w:hAnsi="Arial" w:cs="Arial"/>
          <w:sz w:val="24"/>
          <w:szCs w:val="24"/>
        </w:rPr>
        <w:t xml:space="preserve">s Plan. </w:t>
      </w:r>
    </w:p>
    <w:p w14:paraId="04053460" w14:textId="77777777" w:rsidR="006B1BDB" w:rsidRDefault="006B1BDB" w:rsidP="00972C09">
      <w:pPr>
        <w:spacing w:after="0" w:line="240" w:lineRule="auto"/>
        <w:ind w:left="720"/>
        <w:rPr>
          <w:rFonts w:ascii="Arial" w:hAnsi="Arial" w:cs="Arial"/>
          <w:sz w:val="24"/>
          <w:szCs w:val="24"/>
        </w:rPr>
      </w:pPr>
    </w:p>
    <w:p w14:paraId="56B6E957" w14:textId="77777777" w:rsidR="007665A2" w:rsidRDefault="005D7353" w:rsidP="00972C09">
      <w:pPr>
        <w:spacing w:after="0" w:line="240" w:lineRule="auto"/>
        <w:ind w:left="720"/>
        <w:rPr>
          <w:rFonts w:ascii="Arial" w:hAnsi="Arial" w:cs="Arial"/>
          <w:sz w:val="24"/>
          <w:szCs w:val="24"/>
        </w:rPr>
      </w:pPr>
      <w:r>
        <w:rPr>
          <w:rFonts w:ascii="Arial" w:hAnsi="Arial" w:cs="Arial"/>
          <w:sz w:val="24"/>
          <w:szCs w:val="24"/>
        </w:rPr>
        <w:t>Callum Blackburn</w:t>
      </w:r>
      <w:r w:rsidR="006B1BDB">
        <w:rPr>
          <w:rFonts w:ascii="Arial" w:hAnsi="Arial" w:cs="Arial"/>
          <w:sz w:val="24"/>
          <w:szCs w:val="24"/>
        </w:rPr>
        <w:t xml:space="preserve"> asked whether</w:t>
      </w:r>
      <w:r>
        <w:rPr>
          <w:rFonts w:ascii="Arial" w:hAnsi="Arial" w:cs="Arial"/>
          <w:sz w:val="24"/>
          <w:szCs w:val="24"/>
        </w:rPr>
        <w:t xml:space="preserve"> the</w:t>
      </w:r>
      <w:r w:rsidR="006B1BDB">
        <w:rPr>
          <w:rFonts w:ascii="Arial" w:hAnsi="Arial" w:cs="Arial"/>
          <w:sz w:val="24"/>
          <w:szCs w:val="24"/>
        </w:rPr>
        <w:t>re would be the</w:t>
      </w:r>
      <w:r>
        <w:rPr>
          <w:rFonts w:ascii="Arial" w:hAnsi="Arial" w:cs="Arial"/>
          <w:sz w:val="24"/>
          <w:szCs w:val="24"/>
        </w:rPr>
        <w:t xml:space="preserve"> opportunity to add </w:t>
      </w:r>
      <w:r w:rsidR="006B1BDB">
        <w:rPr>
          <w:rFonts w:ascii="Arial" w:hAnsi="Arial" w:cs="Arial"/>
          <w:sz w:val="24"/>
          <w:szCs w:val="24"/>
        </w:rPr>
        <w:t xml:space="preserve">additional organisation specific </w:t>
      </w:r>
      <w:r>
        <w:rPr>
          <w:rFonts w:ascii="Arial" w:hAnsi="Arial" w:cs="Arial"/>
          <w:sz w:val="24"/>
          <w:szCs w:val="24"/>
        </w:rPr>
        <w:t>modules</w:t>
      </w:r>
      <w:r w:rsidR="00B7799D">
        <w:rPr>
          <w:rFonts w:ascii="Arial" w:hAnsi="Arial" w:cs="Arial"/>
          <w:sz w:val="24"/>
          <w:szCs w:val="24"/>
        </w:rPr>
        <w:t xml:space="preserve"> to the 9 agreed mandatory training modules</w:t>
      </w:r>
      <w:r>
        <w:rPr>
          <w:rFonts w:ascii="Arial" w:hAnsi="Arial" w:cs="Arial"/>
          <w:sz w:val="24"/>
          <w:szCs w:val="24"/>
        </w:rPr>
        <w:t>. D</w:t>
      </w:r>
      <w:r w:rsidR="006B1BDB">
        <w:rPr>
          <w:rFonts w:ascii="Arial" w:hAnsi="Arial" w:cs="Arial"/>
          <w:sz w:val="24"/>
          <w:szCs w:val="24"/>
        </w:rPr>
        <w:t xml:space="preserve">onna </w:t>
      </w:r>
      <w:r>
        <w:rPr>
          <w:rFonts w:ascii="Arial" w:hAnsi="Arial" w:cs="Arial"/>
          <w:sz w:val="24"/>
          <w:szCs w:val="24"/>
        </w:rPr>
        <w:t>A</w:t>
      </w:r>
      <w:r w:rsidR="006B1BDB">
        <w:rPr>
          <w:rFonts w:ascii="Arial" w:hAnsi="Arial" w:cs="Arial"/>
          <w:sz w:val="24"/>
          <w:szCs w:val="24"/>
        </w:rPr>
        <w:t>khal</w:t>
      </w:r>
      <w:r>
        <w:rPr>
          <w:rFonts w:ascii="Arial" w:hAnsi="Arial" w:cs="Arial"/>
          <w:sz w:val="24"/>
          <w:szCs w:val="24"/>
        </w:rPr>
        <w:t xml:space="preserve"> confirmed this was an option and could be agreed by Staff Governance Group. </w:t>
      </w:r>
    </w:p>
    <w:p w14:paraId="42229DB9" w14:textId="77777777" w:rsidR="001006BE" w:rsidRDefault="001006BE" w:rsidP="007665A2">
      <w:pPr>
        <w:spacing w:after="0" w:line="240" w:lineRule="auto"/>
        <w:rPr>
          <w:rFonts w:ascii="Arial" w:hAnsi="Arial" w:cs="Arial"/>
          <w:sz w:val="24"/>
          <w:szCs w:val="24"/>
        </w:rPr>
      </w:pPr>
    </w:p>
    <w:p w14:paraId="4509AA5B" w14:textId="7A40403D" w:rsidR="001006BE" w:rsidRDefault="001006BE" w:rsidP="00972C09">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noted the Agenda for Change Update.</w:t>
      </w:r>
    </w:p>
    <w:p w14:paraId="1ED95155" w14:textId="77777777" w:rsidR="00264A45" w:rsidRDefault="00264A45" w:rsidP="00264A45">
      <w:pPr>
        <w:spacing w:after="0" w:line="240" w:lineRule="auto"/>
        <w:rPr>
          <w:rFonts w:ascii="Arial" w:hAnsi="Arial" w:cs="Arial"/>
          <w:sz w:val="24"/>
          <w:szCs w:val="24"/>
        </w:rPr>
      </w:pPr>
    </w:p>
    <w:p w14:paraId="1211EF6A" w14:textId="77777777" w:rsidR="005D7353" w:rsidRPr="005D7353" w:rsidRDefault="007665A2" w:rsidP="005D7353">
      <w:pPr>
        <w:pStyle w:val="ListParagraph"/>
        <w:numPr>
          <w:ilvl w:val="1"/>
          <w:numId w:val="41"/>
        </w:numPr>
        <w:spacing w:after="0" w:line="240" w:lineRule="auto"/>
        <w:rPr>
          <w:rFonts w:ascii="Arial" w:hAnsi="Arial" w:cs="Arial"/>
          <w:b/>
          <w:sz w:val="24"/>
          <w:szCs w:val="24"/>
        </w:rPr>
      </w:pPr>
      <w:r>
        <w:rPr>
          <w:rFonts w:ascii="Arial" w:hAnsi="Arial" w:cs="Arial"/>
          <w:b/>
          <w:sz w:val="24"/>
          <w:szCs w:val="24"/>
        </w:rPr>
        <w:t xml:space="preserve">     </w:t>
      </w:r>
      <w:r w:rsidR="00264A45" w:rsidRPr="007665A2">
        <w:rPr>
          <w:rFonts w:ascii="Arial" w:hAnsi="Arial" w:cs="Arial"/>
          <w:b/>
          <w:sz w:val="24"/>
          <w:szCs w:val="24"/>
        </w:rPr>
        <w:t>Kindness Matters</w:t>
      </w:r>
      <w:r w:rsidR="005D7353">
        <w:rPr>
          <w:rFonts w:ascii="Arial" w:hAnsi="Arial" w:cs="Arial"/>
          <w:b/>
          <w:sz w:val="24"/>
          <w:szCs w:val="24"/>
        </w:rPr>
        <w:t xml:space="preserve"> </w:t>
      </w:r>
    </w:p>
    <w:p w14:paraId="551A7E90" w14:textId="77777777" w:rsidR="00264A45" w:rsidRDefault="00264A45" w:rsidP="00264A45">
      <w:pPr>
        <w:spacing w:after="0" w:line="240" w:lineRule="auto"/>
        <w:rPr>
          <w:rFonts w:ascii="Arial" w:hAnsi="Arial" w:cs="Arial"/>
          <w:b/>
          <w:sz w:val="24"/>
          <w:szCs w:val="24"/>
        </w:rPr>
      </w:pPr>
    </w:p>
    <w:p w14:paraId="747637F8" w14:textId="77777777" w:rsidR="00264A45" w:rsidRDefault="005D7353" w:rsidP="007665A2">
      <w:pPr>
        <w:spacing w:after="0" w:line="240" w:lineRule="auto"/>
        <w:ind w:left="720"/>
        <w:rPr>
          <w:rFonts w:ascii="Arial" w:hAnsi="Arial" w:cs="Arial"/>
          <w:sz w:val="24"/>
          <w:szCs w:val="24"/>
        </w:rPr>
      </w:pPr>
      <w:r>
        <w:rPr>
          <w:rFonts w:ascii="Arial" w:hAnsi="Arial" w:cs="Arial"/>
          <w:sz w:val="24"/>
          <w:szCs w:val="24"/>
        </w:rPr>
        <w:t xml:space="preserve">Donna Akhal </w:t>
      </w:r>
      <w:r w:rsidR="00AB229E">
        <w:rPr>
          <w:rFonts w:ascii="Arial" w:hAnsi="Arial" w:cs="Arial"/>
          <w:sz w:val="24"/>
          <w:szCs w:val="24"/>
        </w:rPr>
        <w:t>presented the Kindness Matters update</w:t>
      </w:r>
      <w:r>
        <w:rPr>
          <w:rFonts w:ascii="Arial" w:hAnsi="Arial" w:cs="Arial"/>
          <w:sz w:val="24"/>
          <w:szCs w:val="24"/>
        </w:rPr>
        <w:t>.</w:t>
      </w:r>
    </w:p>
    <w:p w14:paraId="764E273E" w14:textId="77777777" w:rsidR="005D7353" w:rsidRDefault="005D7353" w:rsidP="007665A2">
      <w:pPr>
        <w:spacing w:after="0" w:line="240" w:lineRule="auto"/>
        <w:ind w:left="720"/>
        <w:rPr>
          <w:rFonts w:ascii="Arial" w:hAnsi="Arial" w:cs="Arial"/>
          <w:sz w:val="24"/>
          <w:szCs w:val="24"/>
        </w:rPr>
      </w:pPr>
    </w:p>
    <w:p w14:paraId="2F4462FF" w14:textId="77777777" w:rsidR="005D7353" w:rsidRDefault="005D7353" w:rsidP="007665A2">
      <w:pPr>
        <w:spacing w:after="0" w:line="240" w:lineRule="auto"/>
        <w:ind w:left="720"/>
        <w:rPr>
          <w:rFonts w:ascii="Arial" w:hAnsi="Arial" w:cs="Arial"/>
          <w:sz w:val="24"/>
          <w:szCs w:val="24"/>
        </w:rPr>
      </w:pPr>
      <w:r>
        <w:rPr>
          <w:rFonts w:ascii="Arial" w:hAnsi="Arial" w:cs="Arial"/>
          <w:sz w:val="24"/>
          <w:szCs w:val="24"/>
        </w:rPr>
        <w:t>D</w:t>
      </w:r>
      <w:r w:rsidR="00406769">
        <w:rPr>
          <w:rFonts w:ascii="Arial" w:hAnsi="Arial" w:cs="Arial"/>
          <w:sz w:val="24"/>
          <w:szCs w:val="24"/>
        </w:rPr>
        <w:t>onna Akhal d</w:t>
      </w:r>
      <w:r>
        <w:rPr>
          <w:rFonts w:ascii="Arial" w:hAnsi="Arial" w:cs="Arial"/>
          <w:sz w:val="24"/>
          <w:szCs w:val="24"/>
        </w:rPr>
        <w:t xml:space="preserve">etailed the progress within the Kindness Matters programme and presented a timeline of the work carried out since October 2024. </w:t>
      </w:r>
    </w:p>
    <w:p w14:paraId="6D9692A5" w14:textId="77777777" w:rsidR="005D7353" w:rsidRDefault="005D7353" w:rsidP="005D7353">
      <w:pPr>
        <w:pStyle w:val="ListParagraph"/>
        <w:spacing w:after="0" w:line="240" w:lineRule="auto"/>
        <w:rPr>
          <w:rFonts w:ascii="Arial" w:hAnsi="Arial" w:cs="Arial"/>
          <w:sz w:val="24"/>
          <w:szCs w:val="24"/>
        </w:rPr>
      </w:pPr>
    </w:p>
    <w:p w14:paraId="4484C51E" w14:textId="77777777" w:rsidR="005D7353" w:rsidRDefault="00406769" w:rsidP="005D7353">
      <w:pPr>
        <w:pStyle w:val="ListParagraph"/>
        <w:spacing w:after="0" w:line="240" w:lineRule="auto"/>
        <w:rPr>
          <w:rFonts w:ascii="Arial" w:hAnsi="Arial" w:cs="Arial"/>
          <w:sz w:val="24"/>
          <w:szCs w:val="24"/>
        </w:rPr>
      </w:pPr>
      <w:r>
        <w:rPr>
          <w:rFonts w:ascii="Arial" w:hAnsi="Arial" w:cs="Arial"/>
          <w:sz w:val="24"/>
          <w:szCs w:val="24"/>
        </w:rPr>
        <w:t xml:space="preserve">From May 2025, the team would </w:t>
      </w:r>
      <w:r w:rsidR="00FB66F7">
        <w:rPr>
          <w:rFonts w:ascii="Arial" w:hAnsi="Arial" w:cs="Arial"/>
          <w:sz w:val="24"/>
          <w:szCs w:val="24"/>
        </w:rPr>
        <w:t xml:space="preserve">begin data analysis with A Kind Life </w:t>
      </w:r>
      <w:r w:rsidR="005D7353">
        <w:rPr>
          <w:rFonts w:ascii="Arial" w:hAnsi="Arial" w:cs="Arial"/>
          <w:sz w:val="24"/>
          <w:szCs w:val="24"/>
        </w:rPr>
        <w:t xml:space="preserve">and share outputs with </w:t>
      </w:r>
      <w:r w:rsidR="00C16719">
        <w:rPr>
          <w:rFonts w:ascii="Arial" w:hAnsi="Arial" w:cs="Arial"/>
          <w:sz w:val="24"/>
          <w:szCs w:val="24"/>
        </w:rPr>
        <w:t xml:space="preserve">the </w:t>
      </w:r>
      <w:r w:rsidR="005D7353">
        <w:rPr>
          <w:rFonts w:ascii="Arial" w:hAnsi="Arial" w:cs="Arial"/>
          <w:sz w:val="24"/>
          <w:szCs w:val="24"/>
        </w:rPr>
        <w:t xml:space="preserve">relevant Governance Committees. </w:t>
      </w:r>
    </w:p>
    <w:p w14:paraId="348AEF6F" w14:textId="77777777" w:rsidR="00A42E90" w:rsidRDefault="00A42E90" w:rsidP="005D7353">
      <w:pPr>
        <w:pStyle w:val="ListParagraph"/>
        <w:spacing w:after="0" w:line="240" w:lineRule="auto"/>
        <w:rPr>
          <w:rFonts w:ascii="Arial" w:hAnsi="Arial" w:cs="Arial"/>
          <w:sz w:val="24"/>
          <w:szCs w:val="24"/>
        </w:rPr>
      </w:pPr>
    </w:p>
    <w:p w14:paraId="51103F81" w14:textId="77777777" w:rsidR="003109CD" w:rsidRDefault="00A42E90" w:rsidP="00C16719">
      <w:pPr>
        <w:pStyle w:val="ListParagraph"/>
        <w:spacing w:after="0" w:line="240" w:lineRule="auto"/>
        <w:rPr>
          <w:rFonts w:ascii="Arial" w:hAnsi="Arial" w:cs="Arial"/>
          <w:sz w:val="24"/>
          <w:szCs w:val="24"/>
        </w:rPr>
      </w:pPr>
      <w:r>
        <w:rPr>
          <w:rFonts w:ascii="Arial" w:hAnsi="Arial" w:cs="Arial"/>
          <w:sz w:val="24"/>
          <w:szCs w:val="24"/>
        </w:rPr>
        <w:t>Rob Moore</w:t>
      </w:r>
      <w:r w:rsidR="00C16719">
        <w:rPr>
          <w:rFonts w:ascii="Arial" w:hAnsi="Arial" w:cs="Arial"/>
          <w:sz w:val="24"/>
          <w:szCs w:val="24"/>
        </w:rPr>
        <w:t xml:space="preserve"> asked whether virtual attendance</w:t>
      </w:r>
      <w:r>
        <w:rPr>
          <w:rFonts w:ascii="Arial" w:hAnsi="Arial" w:cs="Arial"/>
          <w:sz w:val="24"/>
          <w:szCs w:val="24"/>
        </w:rPr>
        <w:t xml:space="preserve"> for </w:t>
      </w:r>
      <w:r w:rsidR="00406769">
        <w:rPr>
          <w:rFonts w:ascii="Arial" w:hAnsi="Arial" w:cs="Arial"/>
          <w:sz w:val="24"/>
          <w:szCs w:val="24"/>
        </w:rPr>
        <w:t>the Launch E</w:t>
      </w:r>
      <w:r>
        <w:rPr>
          <w:rFonts w:ascii="Arial" w:hAnsi="Arial" w:cs="Arial"/>
          <w:sz w:val="24"/>
          <w:szCs w:val="24"/>
        </w:rPr>
        <w:t>vent was recorded. D</w:t>
      </w:r>
      <w:r w:rsidR="00C16719">
        <w:rPr>
          <w:rFonts w:ascii="Arial" w:hAnsi="Arial" w:cs="Arial"/>
          <w:sz w:val="24"/>
          <w:szCs w:val="24"/>
        </w:rPr>
        <w:t xml:space="preserve">onna </w:t>
      </w:r>
      <w:r>
        <w:rPr>
          <w:rFonts w:ascii="Arial" w:hAnsi="Arial" w:cs="Arial"/>
          <w:sz w:val="24"/>
          <w:szCs w:val="24"/>
        </w:rPr>
        <w:t>A</w:t>
      </w:r>
      <w:r w:rsidR="00C16719">
        <w:rPr>
          <w:rFonts w:ascii="Arial" w:hAnsi="Arial" w:cs="Arial"/>
          <w:sz w:val="24"/>
          <w:szCs w:val="24"/>
        </w:rPr>
        <w:t>khal</w:t>
      </w:r>
      <w:r>
        <w:rPr>
          <w:rFonts w:ascii="Arial" w:hAnsi="Arial" w:cs="Arial"/>
          <w:sz w:val="24"/>
          <w:szCs w:val="24"/>
        </w:rPr>
        <w:t xml:space="preserve"> would ask Comm</w:t>
      </w:r>
      <w:r w:rsidR="00C16719">
        <w:rPr>
          <w:rFonts w:ascii="Arial" w:hAnsi="Arial" w:cs="Arial"/>
          <w:sz w:val="24"/>
          <w:szCs w:val="24"/>
        </w:rPr>
        <w:t>unication</w:t>
      </w:r>
      <w:r>
        <w:rPr>
          <w:rFonts w:ascii="Arial" w:hAnsi="Arial" w:cs="Arial"/>
          <w:sz w:val="24"/>
          <w:szCs w:val="24"/>
        </w:rPr>
        <w:t>s colleagues and confirm offline.</w:t>
      </w:r>
    </w:p>
    <w:p w14:paraId="77610AF5" w14:textId="77777777" w:rsidR="00C16719" w:rsidRDefault="00C16719" w:rsidP="00C16719">
      <w:pPr>
        <w:pStyle w:val="ListParagraph"/>
        <w:spacing w:after="0" w:line="240" w:lineRule="auto"/>
        <w:rPr>
          <w:rFonts w:ascii="Arial" w:hAnsi="Arial" w:cs="Arial"/>
          <w:sz w:val="24"/>
          <w:szCs w:val="24"/>
        </w:rPr>
      </w:pPr>
    </w:p>
    <w:p w14:paraId="60EE43B3" w14:textId="77777777" w:rsidR="00C16719" w:rsidRDefault="00C16719" w:rsidP="00C16719">
      <w:pPr>
        <w:pStyle w:val="ListParagraph"/>
        <w:spacing w:after="0" w:line="240" w:lineRule="auto"/>
        <w:rPr>
          <w:rFonts w:ascii="Arial" w:hAnsi="Arial" w:cs="Arial"/>
          <w:sz w:val="24"/>
          <w:szCs w:val="24"/>
        </w:rPr>
      </w:pPr>
      <w:r>
        <w:rPr>
          <w:rFonts w:ascii="Arial" w:hAnsi="Arial" w:cs="Arial"/>
          <w:sz w:val="24"/>
          <w:szCs w:val="24"/>
        </w:rPr>
        <w:t>Callum Blackburn asked for the presentation to be shared with attendees.</w:t>
      </w:r>
    </w:p>
    <w:p w14:paraId="2FA81D0B" w14:textId="77777777" w:rsidR="00C16719" w:rsidRDefault="00C16719" w:rsidP="00C16719">
      <w:pPr>
        <w:pStyle w:val="ListParagraph"/>
        <w:spacing w:after="0" w:line="240" w:lineRule="auto"/>
        <w:rPr>
          <w:rFonts w:ascii="Arial" w:hAnsi="Arial" w:cs="Arial"/>
          <w:sz w:val="24"/>
          <w:szCs w:val="24"/>
        </w:rPr>
      </w:pPr>
    </w:p>
    <w:p w14:paraId="739E0310" w14:textId="294582C6" w:rsidR="00945509" w:rsidRDefault="00945509" w:rsidP="00BB4B71">
      <w:pPr>
        <w:spacing w:after="0" w:line="240" w:lineRule="auto"/>
        <w:ind w:left="720"/>
        <w:rPr>
          <w:rFonts w:ascii="Arial" w:hAnsi="Arial" w:cs="Arial"/>
          <w:sz w:val="24"/>
          <w:szCs w:val="24"/>
        </w:rPr>
      </w:pPr>
      <w:r>
        <w:rPr>
          <w:rFonts w:ascii="Arial" w:hAnsi="Arial" w:cs="Arial"/>
          <w:sz w:val="24"/>
          <w:szCs w:val="24"/>
        </w:rPr>
        <w:t>Staff Governance and Person</w:t>
      </w:r>
      <w:r w:rsidR="00BB4B71">
        <w:rPr>
          <w:rFonts w:ascii="Arial" w:hAnsi="Arial" w:cs="Arial"/>
          <w:sz w:val="24"/>
          <w:szCs w:val="24"/>
        </w:rPr>
        <w:t>-</w:t>
      </w:r>
      <w:r>
        <w:rPr>
          <w:rFonts w:ascii="Arial" w:hAnsi="Arial" w:cs="Arial"/>
          <w:sz w:val="24"/>
          <w:szCs w:val="24"/>
        </w:rPr>
        <w:t>Centred Committee noted the Kindness Matters Update.</w:t>
      </w:r>
    </w:p>
    <w:p w14:paraId="0FE874ED" w14:textId="77777777" w:rsidR="002949A3" w:rsidRDefault="002949A3" w:rsidP="00AC4679">
      <w:pPr>
        <w:spacing w:after="0" w:line="240" w:lineRule="auto"/>
        <w:ind w:left="720"/>
        <w:rPr>
          <w:rFonts w:ascii="Arial" w:hAnsi="Arial" w:cs="Arial"/>
          <w:sz w:val="24"/>
          <w:szCs w:val="24"/>
        </w:rPr>
      </w:pPr>
    </w:p>
    <w:p w14:paraId="63DA622A" w14:textId="77777777" w:rsidR="00264A45" w:rsidRDefault="007665A2" w:rsidP="007665A2">
      <w:pPr>
        <w:pStyle w:val="ListParagraph"/>
        <w:numPr>
          <w:ilvl w:val="1"/>
          <w:numId w:val="41"/>
        </w:numPr>
        <w:spacing w:after="0" w:line="240" w:lineRule="auto"/>
        <w:rPr>
          <w:rFonts w:ascii="Arial" w:hAnsi="Arial" w:cs="Arial"/>
          <w:b/>
          <w:sz w:val="24"/>
          <w:szCs w:val="24"/>
        </w:rPr>
      </w:pPr>
      <w:r>
        <w:rPr>
          <w:rFonts w:ascii="Arial" w:hAnsi="Arial" w:cs="Arial"/>
          <w:b/>
          <w:sz w:val="24"/>
          <w:szCs w:val="24"/>
        </w:rPr>
        <w:t xml:space="preserve">     </w:t>
      </w:r>
      <w:r w:rsidR="00A42E90">
        <w:rPr>
          <w:rFonts w:ascii="Arial" w:hAnsi="Arial" w:cs="Arial"/>
          <w:b/>
          <w:sz w:val="24"/>
          <w:szCs w:val="24"/>
        </w:rPr>
        <w:t xml:space="preserve">Volunteer Charter </w:t>
      </w:r>
    </w:p>
    <w:p w14:paraId="4BF4DCB1" w14:textId="77777777" w:rsidR="00A42E90" w:rsidRDefault="00A42E90" w:rsidP="00A42E90">
      <w:pPr>
        <w:spacing w:after="0" w:line="240" w:lineRule="auto"/>
        <w:rPr>
          <w:rFonts w:ascii="Arial" w:hAnsi="Arial" w:cs="Arial"/>
          <w:b/>
          <w:sz w:val="24"/>
          <w:szCs w:val="24"/>
        </w:rPr>
      </w:pPr>
    </w:p>
    <w:p w14:paraId="0BC360AC" w14:textId="77777777" w:rsidR="00A42E90" w:rsidRDefault="00E64EAF" w:rsidP="00A42E90">
      <w:pPr>
        <w:spacing w:after="0" w:line="240" w:lineRule="auto"/>
        <w:ind w:left="720"/>
        <w:rPr>
          <w:rFonts w:ascii="Arial" w:hAnsi="Arial" w:cs="Arial"/>
          <w:sz w:val="24"/>
          <w:szCs w:val="24"/>
        </w:rPr>
      </w:pPr>
      <w:r>
        <w:rPr>
          <w:rFonts w:ascii="Arial" w:hAnsi="Arial" w:cs="Arial"/>
          <w:sz w:val="24"/>
          <w:szCs w:val="24"/>
        </w:rPr>
        <w:t xml:space="preserve">Marcella Boyle welcomed </w:t>
      </w:r>
      <w:r w:rsidR="00A42E90">
        <w:rPr>
          <w:rFonts w:ascii="Arial" w:hAnsi="Arial" w:cs="Arial"/>
          <w:sz w:val="24"/>
          <w:szCs w:val="24"/>
        </w:rPr>
        <w:t>Tosh Lynch</w:t>
      </w:r>
      <w:r>
        <w:rPr>
          <w:rFonts w:ascii="Arial" w:hAnsi="Arial" w:cs="Arial"/>
          <w:sz w:val="24"/>
          <w:szCs w:val="24"/>
        </w:rPr>
        <w:t xml:space="preserve"> to the meeting to</w:t>
      </w:r>
      <w:r w:rsidR="00A42E90">
        <w:rPr>
          <w:rFonts w:ascii="Arial" w:hAnsi="Arial" w:cs="Arial"/>
          <w:sz w:val="24"/>
          <w:szCs w:val="24"/>
        </w:rPr>
        <w:t xml:space="preserve"> present the Volunteer Charter update.</w:t>
      </w:r>
    </w:p>
    <w:p w14:paraId="61606F50" w14:textId="77777777" w:rsidR="00E96E6C" w:rsidRDefault="00E96E6C" w:rsidP="00E96E6C">
      <w:pPr>
        <w:spacing w:after="0" w:line="240" w:lineRule="auto"/>
        <w:rPr>
          <w:rFonts w:ascii="Arial" w:hAnsi="Arial" w:cs="Arial"/>
          <w:sz w:val="24"/>
          <w:szCs w:val="24"/>
        </w:rPr>
      </w:pPr>
    </w:p>
    <w:p w14:paraId="4B9B3F2E" w14:textId="77777777" w:rsidR="00A42E90" w:rsidRDefault="00E96E6C" w:rsidP="00A42E90">
      <w:pPr>
        <w:spacing w:after="0" w:line="240" w:lineRule="auto"/>
        <w:ind w:left="720"/>
        <w:rPr>
          <w:rFonts w:ascii="Arial" w:hAnsi="Arial" w:cs="Arial"/>
          <w:sz w:val="24"/>
          <w:szCs w:val="24"/>
        </w:rPr>
      </w:pPr>
      <w:r>
        <w:rPr>
          <w:rFonts w:ascii="Arial" w:hAnsi="Arial" w:cs="Arial"/>
          <w:sz w:val="24"/>
          <w:szCs w:val="24"/>
        </w:rPr>
        <w:t xml:space="preserve">Laura Smith highlighted that the Charter Update had been </w:t>
      </w:r>
      <w:r w:rsidR="00B7799D">
        <w:rPr>
          <w:rFonts w:ascii="Arial" w:hAnsi="Arial" w:cs="Arial"/>
          <w:sz w:val="24"/>
          <w:szCs w:val="24"/>
        </w:rPr>
        <w:t>th</w:t>
      </w:r>
      <w:r w:rsidR="00C2764A">
        <w:rPr>
          <w:rFonts w:ascii="Arial" w:hAnsi="Arial" w:cs="Arial"/>
          <w:sz w:val="24"/>
          <w:szCs w:val="24"/>
        </w:rPr>
        <w:t>r</w:t>
      </w:r>
      <w:r w:rsidR="00B7799D">
        <w:rPr>
          <w:rFonts w:ascii="Arial" w:hAnsi="Arial" w:cs="Arial"/>
          <w:sz w:val="24"/>
          <w:szCs w:val="24"/>
        </w:rPr>
        <w:t xml:space="preserve">ough the relevant </w:t>
      </w:r>
      <w:r>
        <w:rPr>
          <w:rFonts w:ascii="Arial" w:hAnsi="Arial" w:cs="Arial"/>
          <w:sz w:val="24"/>
          <w:szCs w:val="24"/>
        </w:rPr>
        <w:t xml:space="preserve"> </w:t>
      </w:r>
      <w:r w:rsidR="00A42E90">
        <w:rPr>
          <w:rFonts w:ascii="Arial" w:hAnsi="Arial" w:cs="Arial"/>
          <w:sz w:val="24"/>
          <w:szCs w:val="24"/>
        </w:rPr>
        <w:t xml:space="preserve"> </w:t>
      </w:r>
      <w:r>
        <w:rPr>
          <w:rFonts w:ascii="Arial" w:hAnsi="Arial" w:cs="Arial"/>
          <w:sz w:val="24"/>
          <w:szCs w:val="24"/>
        </w:rPr>
        <w:t xml:space="preserve">Governance </w:t>
      </w:r>
      <w:r w:rsidR="00B7799D">
        <w:rPr>
          <w:rFonts w:ascii="Arial" w:hAnsi="Arial" w:cs="Arial"/>
          <w:sz w:val="24"/>
          <w:szCs w:val="24"/>
        </w:rPr>
        <w:t>process</w:t>
      </w:r>
      <w:r w:rsidR="00A42E90">
        <w:rPr>
          <w:rFonts w:ascii="Arial" w:hAnsi="Arial" w:cs="Arial"/>
          <w:sz w:val="24"/>
          <w:szCs w:val="24"/>
        </w:rPr>
        <w:t xml:space="preserve"> a</w:t>
      </w:r>
      <w:r>
        <w:rPr>
          <w:rFonts w:ascii="Arial" w:hAnsi="Arial" w:cs="Arial"/>
          <w:sz w:val="24"/>
          <w:szCs w:val="24"/>
        </w:rPr>
        <w:t xml:space="preserve">nd, pending </w:t>
      </w:r>
      <w:r w:rsidR="00C2764A">
        <w:rPr>
          <w:rFonts w:ascii="Arial" w:hAnsi="Arial" w:cs="Arial"/>
          <w:sz w:val="24"/>
          <w:szCs w:val="24"/>
        </w:rPr>
        <w:t>Board</w:t>
      </w:r>
      <w:r>
        <w:rPr>
          <w:rFonts w:ascii="Arial" w:hAnsi="Arial" w:cs="Arial"/>
          <w:sz w:val="24"/>
          <w:szCs w:val="24"/>
        </w:rPr>
        <w:t xml:space="preserve"> approval,</w:t>
      </w:r>
      <w:r w:rsidR="00A42E90">
        <w:rPr>
          <w:rFonts w:ascii="Arial" w:hAnsi="Arial" w:cs="Arial"/>
          <w:sz w:val="24"/>
          <w:szCs w:val="24"/>
        </w:rPr>
        <w:t xml:space="preserve"> would be formally </w:t>
      </w:r>
      <w:r w:rsidR="00B7799D">
        <w:rPr>
          <w:rFonts w:ascii="Arial" w:hAnsi="Arial" w:cs="Arial"/>
          <w:sz w:val="24"/>
          <w:szCs w:val="24"/>
        </w:rPr>
        <w:t>launched</w:t>
      </w:r>
      <w:r w:rsidR="00A42E90">
        <w:rPr>
          <w:rFonts w:ascii="Arial" w:hAnsi="Arial" w:cs="Arial"/>
          <w:sz w:val="24"/>
          <w:szCs w:val="24"/>
        </w:rPr>
        <w:t xml:space="preserve"> during Volunteer Week in June 2025.</w:t>
      </w:r>
      <w:r>
        <w:rPr>
          <w:rFonts w:ascii="Arial" w:hAnsi="Arial" w:cs="Arial"/>
          <w:sz w:val="24"/>
          <w:szCs w:val="24"/>
        </w:rPr>
        <w:t xml:space="preserve"> </w:t>
      </w:r>
    </w:p>
    <w:p w14:paraId="1DD3AFDD" w14:textId="77777777" w:rsidR="00A42E90" w:rsidRDefault="00A42E90" w:rsidP="00A42E90">
      <w:pPr>
        <w:spacing w:after="0" w:line="240" w:lineRule="auto"/>
        <w:ind w:left="720"/>
        <w:rPr>
          <w:rFonts w:ascii="Arial" w:hAnsi="Arial" w:cs="Arial"/>
          <w:sz w:val="24"/>
          <w:szCs w:val="24"/>
        </w:rPr>
      </w:pPr>
    </w:p>
    <w:p w14:paraId="5D0E7731" w14:textId="77777777" w:rsidR="00A42E90" w:rsidRDefault="00A42E90" w:rsidP="00A42E90">
      <w:pPr>
        <w:spacing w:after="0" w:line="240" w:lineRule="auto"/>
        <w:ind w:left="720"/>
        <w:rPr>
          <w:rFonts w:ascii="Arial" w:hAnsi="Arial" w:cs="Arial"/>
          <w:sz w:val="24"/>
          <w:szCs w:val="24"/>
        </w:rPr>
      </w:pPr>
      <w:r>
        <w:rPr>
          <w:rFonts w:ascii="Arial" w:hAnsi="Arial" w:cs="Arial"/>
          <w:sz w:val="24"/>
          <w:szCs w:val="24"/>
        </w:rPr>
        <w:t xml:space="preserve">Linda Semple shared confidence in signing up to </w:t>
      </w:r>
      <w:r w:rsidR="00E96E6C">
        <w:rPr>
          <w:rFonts w:ascii="Arial" w:hAnsi="Arial" w:cs="Arial"/>
          <w:sz w:val="24"/>
          <w:szCs w:val="24"/>
        </w:rPr>
        <w:t>the Charter and highlighted the importance that this information was shared by Communications colleagues.</w:t>
      </w:r>
      <w:r>
        <w:rPr>
          <w:rFonts w:ascii="Arial" w:hAnsi="Arial" w:cs="Arial"/>
          <w:sz w:val="24"/>
          <w:szCs w:val="24"/>
        </w:rPr>
        <w:t xml:space="preserve"> </w:t>
      </w:r>
    </w:p>
    <w:p w14:paraId="0EFF7EB3" w14:textId="77777777" w:rsidR="00A42E90" w:rsidRDefault="00A42E90" w:rsidP="00A42E90">
      <w:pPr>
        <w:spacing w:after="0" w:line="240" w:lineRule="auto"/>
        <w:ind w:left="720"/>
        <w:rPr>
          <w:rFonts w:ascii="Arial" w:hAnsi="Arial" w:cs="Arial"/>
          <w:sz w:val="24"/>
          <w:szCs w:val="24"/>
        </w:rPr>
      </w:pPr>
    </w:p>
    <w:p w14:paraId="7AAC6214" w14:textId="77777777" w:rsidR="00A42E90" w:rsidRDefault="00A42E90" w:rsidP="00FB66F7">
      <w:pPr>
        <w:spacing w:after="0" w:line="240" w:lineRule="auto"/>
        <w:ind w:left="720"/>
        <w:rPr>
          <w:rFonts w:ascii="Arial" w:hAnsi="Arial" w:cs="Arial"/>
          <w:sz w:val="24"/>
          <w:szCs w:val="24"/>
        </w:rPr>
      </w:pPr>
      <w:r>
        <w:rPr>
          <w:rFonts w:ascii="Arial" w:hAnsi="Arial" w:cs="Arial"/>
          <w:sz w:val="24"/>
          <w:szCs w:val="24"/>
        </w:rPr>
        <w:t>M</w:t>
      </w:r>
      <w:r w:rsidR="00FB66F7">
        <w:rPr>
          <w:rFonts w:ascii="Arial" w:hAnsi="Arial" w:cs="Arial"/>
          <w:sz w:val="24"/>
          <w:szCs w:val="24"/>
        </w:rPr>
        <w:t xml:space="preserve">arcella </w:t>
      </w:r>
      <w:r>
        <w:rPr>
          <w:rFonts w:ascii="Arial" w:hAnsi="Arial" w:cs="Arial"/>
          <w:sz w:val="24"/>
          <w:szCs w:val="24"/>
        </w:rPr>
        <w:t>B</w:t>
      </w:r>
      <w:r w:rsidR="00FB66F7">
        <w:rPr>
          <w:rFonts w:ascii="Arial" w:hAnsi="Arial" w:cs="Arial"/>
          <w:sz w:val="24"/>
          <w:szCs w:val="24"/>
        </w:rPr>
        <w:t>oyle highlighted the work of Volunteer Manager, Maureen Franks and celebrated that the organisation were continuing to increase Volunteer numbers, despite a national decline.</w:t>
      </w:r>
    </w:p>
    <w:p w14:paraId="423B9D4A" w14:textId="77777777" w:rsidR="00FB66F7" w:rsidRDefault="00FB66F7" w:rsidP="00FB66F7">
      <w:pPr>
        <w:spacing w:after="0" w:line="240" w:lineRule="auto"/>
        <w:ind w:left="720"/>
        <w:rPr>
          <w:rFonts w:ascii="Arial" w:hAnsi="Arial" w:cs="Arial"/>
          <w:sz w:val="24"/>
          <w:szCs w:val="24"/>
        </w:rPr>
      </w:pPr>
    </w:p>
    <w:p w14:paraId="040DFBD3" w14:textId="5B090F79" w:rsidR="00A42E90" w:rsidRDefault="00A42E90" w:rsidP="00A42E90">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approved the Volunteer Charter.</w:t>
      </w:r>
    </w:p>
    <w:p w14:paraId="6AA4B0DB" w14:textId="77777777" w:rsidR="00BB4B71" w:rsidRDefault="00BB4B71" w:rsidP="00A42E90">
      <w:pPr>
        <w:spacing w:after="0" w:line="240" w:lineRule="auto"/>
        <w:ind w:left="720"/>
        <w:rPr>
          <w:rFonts w:ascii="Arial" w:hAnsi="Arial" w:cs="Arial"/>
          <w:sz w:val="24"/>
          <w:szCs w:val="24"/>
        </w:rPr>
      </w:pPr>
    </w:p>
    <w:p w14:paraId="27827C42" w14:textId="77777777" w:rsidR="003B3F71" w:rsidRDefault="003C3F80" w:rsidP="005A40F6">
      <w:pPr>
        <w:pStyle w:val="ListParagraph"/>
        <w:numPr>
          <w:ilvl w:val="1"/>
          <w:numId w:val="41"/>
        </w:numPr>
        <w:spacing w:after="0" w:line="240" w:lineRule="auto"/>
        <w:rPr>
          <w:rFonts w:ascii="Arial" w:hAnsi="Arial" w:cs="Arial"/>
          <w:b/>
          <w:sz w:val="24"/>
          <w:szCs w:val="24"/>
        </w:rPr>
      </w:pPr>
      <w:r w:rsidRPr="007665A2">
        <w:rPr>
          <w:rFonts w:ascii="Arial" w:hAnsi="Arial" w:cs="Arial"/>
          <w:b/>
          <w:color w:val="0070C0"/>
          <w:sz w:val="24"/>
          <w:szCs w:val="24"/>
        </w:rPr>
        <w:tab/>
      </w:r>
      <w:r w:rsidR="007665A2" w:rsidRPr="007665A2">
        <w:rPr>
          <w:rFonts w:ascii="Arial" w:hAnsi="Arial" w:cs="Arial"/>
          <w:b/>
          <w:sz w:val="24"/>
          <w:szCs w:val="24"/>
        </w:rPr>
        <w:t xml:space="preserve">2024/25 Internal Audit Report – Staff Training and Development  </w:t>
      </w:r>
    </w:p>
    <w:p w14:paraId="53E5C911" w14:textId="77777777" w:rsidR="007665A2" w:rsidRDefault="007665A2" w:rsidP="007665A2">
      <w:pPr>
        <w:pStyle w:val="ListParagraph"/>
        <w:spacing w:after="0" w:line="240" w:lineRule="auto"/>
        <w:ind w:left="360"/>
        <w:rPr>
          <w:rFonts w:ascii="Arial" w:hAnsi="Arial" w:cs="Arial"/>
          <w:b/>
          <w:sz w:val="24"/>
          <w:szCs w:val="24"/>
        </w:rPr>
      </w:pPr>
    </w:p>
    <w:p w14:paraId="315F69E4" w14:textId="77777777" w:rsidR="007665A2" w:rsidRDefault="00C96DEB" w:rsidP="00C96DEB">
      <w:pPr>
        <w:pStyle w:val="ListParagraph"/>
        <w:spacing w:after="0" w:line="240" w:lineRule="auto"/>
        <w:rPr>
          <w:rFonts w:ascii="Arial" w:hAnsi="Arial" w:cs="Arial"/>
          <w:sz w:val="24"/>
          <w:szCs w:val="24"/>
        </w:rPr>
      </w:pPr>
      <w:r>
        <w:rPr>
          <w:rFonts w:ascii="Arial" w:hAnsi="Arial" w:cs="Arial"/>
          <w:sz w:val="24"/>
          <w:szCs w:val="24"/>
        </w:rPr>
        <w:t>Laura Smith presented the 2024/25 Internal Audit Report – Staff Training and Development.</w:t>
      </w:r>
    </w:p>
    <w:p w14:paraId="346E2C11" w14:textId="77777777" w:rsidR="00C96DEB" w:rsidRDefault="00C96DEB" w:rsidP="00C96DEB">
      <w:pPr>
        <w:pStyle w:val="ListParagraph"/>
        <w:spacing w:after="0" w:line="240" w:lineRule="auto"/>
        <w:rPr>
          <w:rFonts w:ascii="Arial" w:hAnsi="Arial" w:cs="Arial"/>
          <w:sz w:val="24"/>
          <w:szCs w:val="24"/>
        </w:rPr>
      </w:pPr>
    </w:p>
    <w:p w14:paraId="019D52A9" w14:textId="77777777" w:rsidR="00C96DEB" w:rsidRDefault="00896FDB" w:rsidP="00C96DEB">
      <w:pPr>
        <w:pStyle w:val="ListParagraph"/>
        <w:spacing w:after="0" w:line="240" w:lineRule="auto"/>
        <w:rPr>
          <w:rFonts w:ascii="Arial" w:hAnsi="Arial" w:cs="Arial"/>
          <w:sz w:val="24"/>
          <w:szCs w:val="24"/>
        </w:rPr>
      </w:pPr>
      <w:r w:rsidRPr="00896FDB">
        <w:rPr>
          <w:rFonts w:ascii="Arial" w:hAnsi="Arial" w:cs="Arial"/>
          <w:sz w:val="24"/>
          <w:szCs w:val="24"/>
        </w:rPr>
        <w:t>The i</w:t>
      </w:r>
      <w:r w:rsidR="00C96DEB" w:rsidRPr="00896FDB">
        <w:rPr>
          <w:rFonts w:ascii="Arial" w:hAnsi="Arial" w:cs="Arial"/>
          <w:sz w:val="24"/>
          <w:szCs w:val="24"/>
        </w:rPr>
        <w:t>ssues</w:t>
      </w:r>
      <w:r w:rsidRPr="00896FDB">
        <w:rPr>
          <w:rFonts w:ascii="Arial" w:hAnsi="Arial" w:cs="Arial"/>
          <w:sz w:val="24"/>
          <w:szCs w:val="24"/>
        </w:rPr>
        <w:t xml:space="preserve"> revealed within the Audit Report aligned with expected and planned development</w:t>
      </w:r>
      <w:r>
        <w:rPr>
          <w:rFonts w:ascii="Arial" w:hAnsi="Arial" w:cs="Arial"/>
          <w:sz w:val="24"/>
          <w:szCs w:val="24"/>
        </w:rPr>
        <w:t>.</w:t>
      </w:r>
    </w:p>
    <w:p w14:paraId="0B78BFA4" w14:textId="77777777" w:rsidR="003E0046" w:rsidRPr="003E0046" w:rsidRDefault="003E0046" w:rsidP="003E0046">
      <w:pPr>
        <w:spacing w:after="0" w:line="240" w:lineRule="auto"/>
        <w:rPr>
          <w:rFonts w:ascii="Arial" w:hAnsi="Arial" w:cs="Arial"/>
          <w:sz w:val="24"/>
          <w:szCs w:val="24"/>
        </w:rPr>
      </w:pPr>
    </w:p>
    <w:p w14:paraId="325CAA6E" w14:textId="67DC8DC5" w:rsidR="00C96DEB" w:rsidRDefault="00C96DEB" w:rsidP="00C96DEB">
      <w:pPr>
        <w:pStyle w:val="ListParagraph"/>
        <w:spacing w:after="0" w:line="240" w:lineRule="auto"/>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approved the 2024/25 Internal Audit Report – Staff Training and Development.</w:t>
      </w:r>
    </w:p>
    <w:p w14:paraId="2803179D" w14:textId="77777777" w:rsidR="00C2764A" w:rsidRPr="00C96DEB" w:rsidRDefault="00C2764A" w:rsidP="00C96DEB">
      <w:pPr>
        <w:pStyle w:val="ListParagraph"/>
        <w:spacing w:after="0" w:line="240" w:lineRule="auto"/>
        <w:rPr>
          <w:rFonts w:ascii="Arial" w:hAnsi="Arial" w:cs="Arial"/>
          <w:sz w:val="24"/>
          <w:szCs w:val="24"/>
        </w:rPr>
      </w:pPr>
    </w:p>
    <w:p w14:paraId="19ADB578" w14:textId="77777777" w:rsidR="002420E7" w:rsidRPr="002420E7" w:rsidRDefault="002420E7" w:rsidP="00DE6CCD">
      <w:pPr>
        <w:pStyle w:val="ListParagraph"/>
        <w:spacing w:after="0" w:line="240" w:lineRule="auto"/>
        <w:rPr>
          <w:rFonts w:ascii="Arial" w:hAnsi="Arial" w:cs="Arial"/>
          <w:sz w:val="24"/>
          <w:szCs w:val="24"/>
        </w:rPr>
      </w:pPr>
    </w:p>
    <w:p w14:paraId="38178D1B" w14:textId="77777777" w:rsidR="00987AB7" w:rsidRPr="00BD070B" w:rsidRDefault="00987AB7" w:rsidP="003C3F80">
      <w:pPr>
        <w:spacing w:after="0" w:line="240" w:lineRule="auto"/>
        <w:rPr>
          <w:rFonts w:ascii="Arial" w:hAnsi="Arial" w:cs="Arial"/>
          <w:b/>
          <w:color w:val="0070C0"/>
          <w:sz w:val="24"/>
          <w:szCs w:val="24"/>
        </w:rPr>
      </w:pPr>
      <w:r w:rsidRPr="00BD070B">
        <w:rPr>
          <w:rFonts w:ascii="Arial" w:hAnsi="Arial" w:cs="Arial"/>
          <w:b/>
          <w:color w:val="0070C0"/>
          <w:sz w:val="24"/>
          <w:szCs w:val="24"/>
        </w:rPr>
        <w:t xml:space="preserve">8. </w:t>
      </w:r>
      <w:r w:rsidRPr="00BD070B">
        <w:rPr>
          <w:rFonts w:ascii="Arial" w:hAnsi="Arial" w:cs="Arial"/>
          <w:b/>
          <w:color w:val="0070C0"/>
          <w:sz w:val="24"/>
          <w:szCs w:val="24"/>
        </w:rPr>
        <w:tab/>
        <w:t>Safe Working Environment</w:t>
      </w:r>
    </w:p>
    <w:p w14:paraId="7A8D1218" w14:textId="77777777" w:rsidR="00987AB7" w:rsidRDefault="00987AB7" w:rsidP="003C3F80">
      <w:pPr>
        <w:spacing w:after="0" w:line="240" w:lineRule="auto"/>
        <w:rPr>
          <w:rFonts w:ascii="Arial" w:hAnsi="Arial" w:cs="Arial"/>
          <w:b/>
          <w:sz w:val="24"/>
          <w:szCs w:val="24"/>
        </w:rPr>
      </w:pPr>
    </w:p>
    <w:p w14:paraId="10FC1D9B" w14:textId="77777777" w:rsidR="003C3F80" w:rsidRPr="003C3F80" w:rsidRDefault="00987AB7" w:rsidP="003C3F80">
      <w:pPr>
        <w:spacing w:after="0" w:line="240" w:lineRule="auto"/>
        <w:rPr>
          <w:rFonts w:ascii="Arial" w:hAnsi="Arial" w:cs="Arial"/>
          <w:b/>
          <w:sz w:val="24"/>
          <w:szCs w:val="24"/>
        </w:rPr>
      </w:pPr>
      <w:r>
        <w:rPr>
          <w:rFonts w:ascii="Arial" w:hAnsi="Arial" w:cs="Arial"/>
          <w:b/>
          <w:sz w:val="24"/>
          <w:szCs w:val="24"/>
        </w:rPr>
        <w:t>8.1      Health and Safety Annual Report (incl</w:t>
      </w:r>
      <w:r w:rsidR="00B7799D">
        <w:rPr>
          <w:rFonts w:ascii="Arial" w:hAnsi="Arial" w:cs="Arial"/>
          <w:b/>
          <w:sz w:val="24"/>
          <w:szCs w:val="24"/>
        </w:rPr>
        <w:t>uding</w:t>
      </w:r>
      <w:r>
        <w:rPr>
          <w:rFonts w:ascii="Arial" w:hAnsi="Arial" w:cs="Arial"/>
          <w:b/>
          <w:sz w:val="24"/>
          <w:szCs w:val="24"/>
        </w:rPr>
        <w:t xml:space="preserve"> Q</w:t>
      </w:r>
      <w:r w:rsidR="00B7799D">
        <w:rPr>
          <w:rFonts w:ascii="Arial" w:hAnsi="Arial" w:cs="Arial"/>
          <w:b/>
          <w:sz w:val="24"/>
          <w:szCs w:val="24"/>
        </w:rPr>
        <w:t>uarter Four</w:t>
      </w:r>
      <w:r>
        <w:rPr>
          <w:rFonts w:ascii="Arial" w:hAnsi="Arial" w:cs="Arial"/>
          <w:b/>
          <w:sz w:val="24"/>
          <w:szCs w:val="24"/>
        </w:rPr>
        <w:t>)</w:t>
      </w:r>
      <w:r w:rsidR="003C3F80">
        <w:rPr>
          <w:rFonts w:ascii="Arial" w:hAnsi="Arial" w:cs="Arial"/>
          <w:b/>
          <w:sz w:val="24"/>
          <w:szCs w:val="24"/>
        </w:rPr>
        <w:t xml:space="preserve"> </w:t>
      </w:r>
    </w:p>
    <w:p w14:paraId="33087297" w14:textId="77777777" w:rsidR="00DE6CCD" w:rsidRDefault="00DE6CCD" w:rsidP="00DE6CCD">
      <w:pPr>
        <w:spacing w:after="0" w:line="240" w:lineRule="auto"/>
        <w:rPr>
          <w:rFonts w:ascii="Arial" w:hAnsi="Arial" w:cs="Arial"/>
          <w:b/>
          <w:sz w:val="24"/>
          <w:szCs w:val="24"/>
        </w:rPr>
      </w:pPr>
    </w:p>
    <w:p w14:paraId="6620D5EE" w14:textId="77777777" w:rsidR="00B44853" w:rsidRDefault="00B7799D" w:rsidP="009B0824">
      <w:pPr>
        <w:spacing w:after="0" w:line="240" w:lineRule="auto"/>
        <w:ind w:left="720"/>
        <w:rPr>
          <w:rFonts w:ascii="Arial" w:hAnsi="Arial" w:cs="Arial"/>
          <w:sz w:val="24"/>
          <w:szCs w:val="24"/>
        </w:rPr>
      </w:pPr>
      <w:r>
        <w:rPr>
          <w:rFonts w:ascii="Arial" w:hAnsi="Arial" w:cs="Arial"/>
          <w:sz w:val="24"/>
          <w:szCs w:val="24"/>
        </w:rPr>
        <w:t xml:space="preserve">Marcella Boyle welcomed John Scott to the meeting to present </w:t>
      </w:r>
      <w:r w:rsidR="00987AB7">
        <w:rPr>
          <w:rFonts w:ascii="Arial" w:hAnsi="Arial" w:cs="Arial"/>
          <w:sz w:val="24"/>
          <w:szCs w:val="24"/>
        </w:rPr>
        <w:t>the Health and Safety Annual Report.</w:t>
      </w:r>
    </w:p>
    <w:p w14:paraId="14BC0BD1" w14:textId="77777777" w:rsidR="00C12220" w:rsidRDefault="00C12220" w:rsidP="009B0824">
      <w:pPr>
        <w:spacing w:after="0" w:line="240" w:lineRule="auto"/>
        <w:ind w:left="720"/>
        <w:rPr>
          <w:rFonts w:ascii="Arial" w:hAnsi="Arial" w:cs="Arial"/>
          <w:sz w:val="24"/>
          <w:szCs w:val="24"/>
        </w:rPr>
      </w:pPr>
    </w:p>
    <w:p w14:paraId="0D1E0A2D" w14:textId="77777777" w:rsidR="00C12220" w:rsidRDefault="00B7799D" w:rsidP="009B0824">
      <w:pPr>
        <w:spacing w:after="0" w:line="240" w:lineRule="auto"/>
        <w:ind w:left="720"/>
        <w:rPr>
          <w:rFonts w:ascii="Arial" w:hAnsi="Arial" w:cs="Arial"/>
          <w:sz w:val="24"/>
          <w:szCs w:val="24"/>
        </w:rPr>
      </w:pPr>
      <w:r>
        <w:rPr>
          <w:rFonts w:ascii="Arial" w:hAnsi="Arial" w:cs="Arial"/>
          <w:sz w:val="24"/>
          <w:szCs w:val="24"/>
        </w:rPr>
        <w:t>John Scott provided an overview of t</w:t>
      </w:r>
      <w:r w:rsidR="00CA4ABB">
        <w:rPr>
          <w:rFonts w:ascii="Arial" w:hAnsi="Arial" w:cs="Arial"/>
          <w:sz w:val="24"/>
          <w:szCs w:val="24"/>
        </w:rPr>
        <w:t xml:space="preserve">he report </w:t>
      </w:r>
      <w:r>
        <w:rPr>
          <w:rFonts w:ascii="Arial" w:hAnsi="Arial" w:cs="Arial"/>
          <w:sz w:val="24"/>
          <w:szCs w:val="24"/>
        </w:rPr>
        <w:t xml:space="preserve">which </w:t>
      </w:r>
      <w:r w:rsidR="00CA4ABB">
        <w:rPr>
          <w:rFonts w:ascii="Arial" w:hAnsi="Arial" w:cs="Arial"/>
          <w:sz w:val="24"/>
          <w:szCs w:val="24"/>
        </w:rPr>
        <w:t xml:space="preserve">provided a summary of activity and also highlighted key priorities for the Committee and sub-groups for 2025/26. </w:t>
      </w:r>
    </w:p>
    <w:p w14:paraId="54790B21" w14:textId="77777777" w:rsidR="00B7799D" w:rsidRDefault="00B7799D" w:rsidP="009B0824">
      <w:pPr>
        <w:spacing w:after="0" w:line="240" w:lineRule="auto"/>
        <w:ind w:left="720"/>
        <w:rPr>
          <w:rFonts w:ascii="Arial" w:hAnsi="Arial" w:cs="Arial"/>
          <w:sz w:val="24"/>
          <w:szCs w:val="24"/>
        </w:rPr>
      </w:pPr>
    </w:p>
    <w:p w14:paraId="42ACE653" w14:textId="77777777" w:rsidR="005C7AA9" w:rsidRDefault="005C7AA9" w:rsidP="009B0824">
      <w:pPr>
        <w:spacing w:after="0" w:line="240" w:lineRule="auto"/>
        <w:ind w:left="720"/>
        <w:rPr>
          <w:rFonts w:ascii="Arial" w:hAnsi="Arial" w:cs="Arial"/>
          <w:sz w:val="24"/>
          <w:szCs w:val="24"/>
        </w:rPr>
      </w:pPr>
      <w:r>
        <w:rPr>
          <w:rFonts w:ascii="Arial" w:hAnsi="Arial" w:cs="Arial"/>
          <w:sz w:val="24"/>
          <w:szCs w:val="24"/>
        </w:rPr>
        <w:t xml:space="preserve">There had been six RIDDOR incidents, marking a reduction from </w:t>
      </w:r>
      <w:r w:rsidR="00B7799D">
        <w:rPr>
          <w:rFonts w:ascii="Arial" w:hAnsi="Arial" w:cs="Arial"/>
          <w:sz w:val="24"/>
          <w:szCs w:val="24"/>
        </w:rPr>
        <w:t>7</w:t>
      </w:r>
      <w:r>
        <w:rPr>
          <w:rFonts w:ascii="Arial" w:hAnsi="Arial" w:cs="Arial"/>
          <w:sz w:val="24"/>
          <w:szCs w:val="24"/>
        </w:rPr>
        <w:t xml:space="preserve"> in 2023/24. </w:t>
      </w:r>
    </w:p>
    <w:p w14:paraId="7E0CE939" w14:textId="77777777" w:rsidR="005C7AA9" w:rsidRDefault="005C7AA9" w:rsidP="009B0824">
      <w:pPr>
        <w:spacing w:after="0" w:line="240" w:lineRule="auto"/>
        <w:ind w:left="720"/>
        <w:rPr>
          <w:rFonts w:ascii="Arial" w:hAnsi="Arial" w:cs="Arial"/>
          <w:sz w:val="24"/>
          <w:szCs w:val="24"/>
        </w:rPr>
      </w:pPr>
    </w:p>
    <w:p w14:paraId="505C1F33" w14:textId="77777777" w:rsidR="00B873DA" w:rsidRDefault="005C7AA9" w:rsidP="00AD1D0B">
      <w:pPr>
        <w:spacing w:after="0" w:line="240" w:lineRule="auto"/>
        <w:ind w:left="720"/>
        <w:rPr>
          <w:rFonts w:ascii="Arial" w:hAnsi="Arial" w:cs="Arial"/>
          <w:sz w:val="24"/>
          <w:szCs w:val="24"/>
        </w:rPr>
      </w:pPr>
      <w:r>
        <w:rPr>
          <w:rFonts w:ascii="Arial" w:hAnsi="Arial" w:cs="Arial"/>
          <w:sz w:val="24"/>
          <w:szCs w:val="24"/>
        </w:rPr>
        <w:t xml:space="preserve">There had been an audit carried out by the Scottish Fire and Rescue Service </w:t>
      </w:r>
      <w:r w:rsidR="00AD1D0B">
        <w:rPr>
          <w:rFonts w:ascii="Arial" w:hAnsi="Arial" w:cs="Arial"/>
          <w:sz w:val="24"/>
          <w:szCs w:val="24"/>
        </w:rPr>
        <w:t>on both the hospital and hotel sites and</w:t>
      </w:r>
      <w:r w:rsidR="00B873DA">
        <w:rPr>
          <w:rFonts w:ascii="Arial" w:hAnsi="Arial" w:cs="Arial"/>
          <w:sz w:val="24"/>
          <w:szCs w:val="24"/>
        </w:rPr>
        <w:t xml:space="preserve"> a Fire Safety Group</w:t>
      </w:r>
      <w:r w:rsidR="00AD1D0B">
        <w:rPr>
          <w:rFonts w:ascii="Arial" w:hAnsi="Arial" w:cs="Arial"/>
          <w:sz w:val="24"/>
          <w:szCs w:val="24"/>
        </w:rPr>
        <w:t xml:space="preserve"> </w:t>
      </w:r>
      <w:r w:rsidR="00B7799D">
        <w:rPr>
          <w:rFonts w:ascii="Arial" w:hAnsi="Arial" w:cs="Arial"/>
          <w:sz w:val="24"/>
          <w:szCs w:val="24"/>
        </w:rPr>
        <w:t>had been</w:t>
      </w:r>
      <w:r w:rsidR="00AD1D0B">
        <w:rPr>
          <w:rFonts w:ascii="Arial" w:hAnsi="Arial" w:cs="Arial"/>
          <w:sz w:val="24"/>
          <w:szCs w:val="24"/>
        </w:rPr>
        <w:t xml:space="preserve"> established</w:t>
      </w:r>
      <w:r w:rsidR="00B873DA">
        <w:rPr>
          <w:rFonts w:ascii="Arial" w:hAnsi="Arial" w:cs="Arial"/>
          <w:sz w:val="24"/>
          <w:szCs w:val="24"/>
        </w:rPr>
        <w:t xml:space="preserve"> in February 2025</w:t>
      </w:r>
      <w:r w:rsidR="00C12220">
        <w:rPr>
          <w:rFonts w:ascii="Arial" w:hAnsi="Arial" w:cs="Arial"/>
          <w:sz w:val="24"/>
          <w:szCs w:val="24"/>
        </w:rPr>
        <w:t xml:space="preserve">. </w:t>
      </w:r>
    </w:p>
    <w:p w14:paraId="7925CC27" w14:textId="77777777" w:rsidR="00C96DEB" w:rsidRDefault="00C96DEB" w:rsidP="003E0046">
      <w:pPr>
        <w:spacing w:after="0" w:line="240" w:lineRule="auto"/>
        <w:rPr>
          <w:rFonts w:ascii="Arial" w:hAnsi="Arial" w:cs="Arial"/>
          <w:sz w:val="24"/>
          <w:szCs w:val="24"/>
        </w:rPr>
      </w:pPr>
    </w:p>
    <w:p w14:paraId="3A15F233" w14:textId="77777777" w:rsidR="00F94DAE" w:rsidRDefault="00F94DAE" w:rsidP="00DE6CCD">
      <w:pPr>
        <w:spacing w:after="0" w:line="240" w:lineRule="auto"/>
        <w:rPr>
          <w:rFonts w:ascii="Arial" w:hAnsi="Arial" w:cs="Arial"/>
          <w:sz w:val="24"/>
          <w:szCs w:val="24"/>
        </w:rPr>
      </w:pPr>
      <w:r>
        <w:rPr>
          <w:rFonts w:ascii="Arial" w:hAnsi="Arial" w:cs="Arial"/>
          <w:sz w:val="24"/>
          <w:szCs w:val="24"/>
        </w:rPr>
        <w:tab/>
        <w:t xml:space="preserve">Callum Blackburn welcomed the introduction of the Fire Safety Group. </w:t>
      </w:r>
    </w:p>
    <w:p w14:paraId="76F95615" w14:textId="77777777" w:rsidR="00F94DAE" w:rsidRDefault="00F94DAE" w:rsidP="00DE6CCD">
      <w:pPr>
        <w:spacing w:after="0" w:line="240" w:lineRule="auto"/>
        <w:rPr>
          <w:rFonts w:ascii="Arial" w:hAnsi="Arial" w:cs="Arial"/>
          <w:sz w:val="24"/>
          <w:szCs w:val="24"/>
        </w:rPr>
      </w:pPr>
    </w:p>
    <w:p w14:paraId="56684F60" w14:textId="13F665BB" w:rsidR="00866898" w:rsidRDefault="00866898" w:rsidP="00987AB7">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approved the</w:t>
      </w:r>
      <w:r w:rsidR="00987AB7">
        <w:rPr>
          <w:rFonts w:ascii="Arial" w:hAnsi="Arial" w:cs="Arial"/>
          <w:sz w:val="24"/>
          <w:szCs w:val="24"/>
        </w:rPr>
        <w:t xml:space="preserve"> Health and Safety Annual Report</w:t>
      </w:r>
      <w:r>
        <w:rPr>
          <w:rFonts w:ascii="Arial" w:hAnsi="Arial" w:cs="Arial"/>
          <w:sz w:val="24"/>
          <w:szCs w:val="24"/>
        </w:rPr>
        <w:t>.</w:t>
      </w:r>
    </w:p>
    <w:p w14:paraId="7AB9F781" w14:textId="77777777" w:rsidR="00B7799D" w:rsidRDefault="00B7799D" w:rsidP="00987AB7">
      <w:pPr>
        <w:spacing w:after="0" w:line="240" w:lineRule="auto"/>
        <w:ind w:left="720"/>
        <w:rPr>
          <w:rFonts w:ascii="Arial" w:hAnsi="Arial" w:cs="Arial"/>
          <w:sz w:val="24"/>
          <w:szCs w:val="24"/>
        </w:rPr>
      </w:pPr>
    </w:p>
    <w:p w14:paraId="4B5903B4" w14:textId="77777777" w:rsidR="00987AB7" w:rsidRPr="00BD070B" w:rsidRDefault="00987AB7" w:rsidP="00987AB7">
      <w:pPr>
        <w:spacing w:after="0" w:line="240" w:lineRule="auto"/>
        <w:rPr>
          <w:rFonts w:ascii="Arial" w:hAnsi="Arial" w:cs="Arial"/>
          <w:b/>
          <w:sz w:val="24"/>
          <w:szCs w:val="24"/>
        </w:rPr>
      </w:pPr>
      <w:r w:rsidRPr="00BD070B">
        <w:rPr>
          <w:rFonts w:ascii="Arial" w:hAnsi="Arial" w:cs="Arial"/>
          <w:b/>
          <w:sz w:val="24"/>
          <w:szCs w:val="24"/>
        </w:rPr>
        <w:t xml:space="preserve">8.2 </w:t>
      </w:r>
      <w:r w:rsidRPr="00BD070B">
        <w:rPr>
          <w:rFonts w:ascii="Arial" w:hAnsi="Arial" w:cs="Arial"/>
          <w:b/>
          <w:sz w:val="24"/>
          <w:szCs w:val="24"/>
        </w:rPr>
        <w:tab/>
        <w:t>Strategic Risk Register – Workforce</w:t>
      </w:r>
    </w:p>
    <w:p w14:paraId="30EFE356" w14:textId="77777777" w:rsidR="00987AB7" w:rsidRDefault="00987AB7" w:rsidP="00987AB7">
      <w:pPr>
        <w:spacing w:after="0" w:line="240" w:lineRule="auto"/>
        <w:rPr>
          <w:rFonts w:ascii="Arial" w:hAnsi="Arial" w:cs="Arial"/>
          <w:sz w:val="24"/>
          <w:szCs w:val="24"/>
        </w:rPr>
      </w:pPr>
    </w:p>
    <w:p w14:paraId="7DF13700" w14:textId="77777777" w:rsidR="00E64EAF" w:rsidRDefault="00E64EAF" w:rsidP="008F01F4">
      <w:pPr>
        <w:spacing w:after="0" w:line="240" w:lineRule="auto"/>
        <w:ind w:left="720"/>
        <w:rPr>
          <w:rFonts w:ascii="Arial" w:hAnsi="Arial" w:cs="Arial"/>
          <w:sz w:val="24"/>
          <w:szCs w:val="24"/>
        </w:rPr>
      </w:pPr>
      <w:r>
        <w:rPr>
          <w:rFonts w:ascii="Arial" w:hAnsi="Arial" w:cs="Arial"/>
          <w:sz w:val="24"/>
          <w:szCs w:val="24"/>
        </w:rPr>
        <w:t xml:space="preserve">Marcella Boyle welcomed Kevin McMahon to the meeting to </w:t>
      </w:r>
    </w:p>
    <w:p w14:paraId="29D7F642" w14:textId="77777777" w:rsidR="008F01F4" w:rsidRDefault="00987AB7" w:rsidP="008F01F4">
      <w:pPr>
        <w:spacing w:after="0" w:line="240" w:lineRule="auto"/>
        <w:ind w:left="720"/>
        <w:rPr>
          <w:rFonts w:ascii="Arial" w:hAnsi="Arial" w:cs="Arial"/>
          <w:sz w:val="24"/>
          <w:szCs w:val="24"/>
        </w:rPr>
      </w:pPr>
      <w:r>
        <w:rPr>
          <w:rFonts w:ascii="Arial" w:hAnsi="Arial" w:cs="Arial"/>
          <w:sz w:val="24"/>
          <w:szCs w:val="24"/>
        </w:rPr>
        <w:t>present the Stra</w:t>
      </w:r>
      <w:r w:rsidR="008F01F4">
        <w:rPr>
          <w:rFonts w:ascii="Arial" w:hAnsi="Arial" w:cs="Arial"/>
          <w:sz w:val="24"/>
          <w:szCs w:val="24"/>
        </w:rPr>
        <w:t>tegic Risk Register – Workforce</w:t>
      </w:r>
      <w:r w:rsidR="00E64EAF">
        <w:rPr>
          <w:rFonts w:ascii="Arial" w:hAnsi="Arial" w:cs="Arial"/>
          <w:sz w:val="24"/>
          <w:szCs w:val="24"/>
        </w:rPr>
        <w:t>.  Kevin McMahon</w:t>
      </w:r>
      <w:r w:rsidR="008F01F4">
        <w:rPr>
          <w:rFonts w:ascii="Arial" w:hAnsi="Arial" w:cs="Arial"/>
          <w:sz w:val="24"/>
          <w:szCs w:val="24"/>
        </w:rPr>
        <w:t xml:space="preserve"> confirmed that most </w:t>
      </w:r>
      <w:r w:rsidR="00C2764A">
        <w:rPr>
          <w:rFonts w:ascii="Arial" w:hAnsi="Arial" w:cs="Arial"/>
          <w:sz w:val="24"/>
          <w:szCs w:val="24"/>
        </w:rPr>
        <w:t>r</w:t>
      </w:r>
      <w:r w:rsidR="008F01F4">
        <w:rPr>
          <w:rFonts w:ascii="Arial" w:hAnsi="Arial" w:cs="Arial"/>
          <w:sz w:val="24"/>
          <w:szCs w:val="24"/>
        </w:rPr>
        <w:t>isks on the</w:t>
      </w:r>
      <w:r w:rsidR="00C2764A">
        <w:rPr>
          <w:rFonts w:ascii="Arial" w:hAnsi="Arial" w:cs="Arial"/>
          <w:sz w:val="24"/>
          <w:szCs w:val="24"/>
        </w:rPr>
        <w:t xml:space="preserve"> Risk</w:t>
      </w:r>
      <w:r w:rsidR="008F01F4">
        <w:rPr>
          <w:rFonts w:ascii="Arial" w:hAnsi="Arial" w:cs="Arial"/>
          <w:sz w:val="24"/>
          <w:szCs w:val="24"/>
        </w:rPr>
        <w:t xml:space="preserve"> </w:t>
      </w:r>
      <w:r w:rsidR="00C2764A">
        <w:rPr>
          <w:rFonts w:ascii="Arial" w:hAnsi="Arial" w:cs="Arial"/>
          <w:sz w:val="24"/>
          <w:szCs w:val="24"/>
        </w:rPr>
        <w:t>R</w:t>
      </w:r>
      <w:r w:rsidR="008F01F4">
        <w:rPr>
          <w:rFonts w:ascii="Arial" w:hAnsi="Arial" w:cs="Arial"/>
          <w:sz w:val="24"/>
          <w:szCs w:val="24"/>
        </w:rPr>
        <w:t>egister remained unchanged.</w:t>
      </w:r>
    </w:p>
    <w:p w14:paraId="5D0F142C" w14:textId="77777777" w:rsidR="00F94DAE" w:rsidRDefault="00F94DAE" w:rsidP="00987AB7">
      <w:pPr>
        <w:spacing w:after="0" w:line="240" w:lineRule="auto"/>
        <w:rPr>
          <w:rFonts w:ascii="Arial" w:hAnsi="Arial" w:cs="Arial"/>
          <w:sz w:val="24"/>
          <w:szCs w:val="24"/>
        </w:rPr>
      </w:pPr>
    </w:p>
    <w:p w14:paraId="2685BFCA" w14:textId="77777777" w:rsidR="00896FDB" w:rsidRDefault="00F94DAE" w:rsidP="00F94DAE">
      <w:pPr>
        <w:spacing w:after="0" w:line="240" w:lineRule="auto"/>
        <w:ind w:left="720"/>
        <w:rPr>
          <w:rFonts w:ascii="Arial" w:hAnsi="Arial" w:cs="Arial"/>
          <w:sz w:val="24"/>
          <w:szCs w:val="24"/>
        </w:rPr>
      </w:pPr>
      <w:r>
        <w:rPr>
          <w:rFonts w:ascii="Arial" w:hAnsi="Arial" w:cs="Arial"/>
          <w:sz w:val="24"/>
          <w:szCs w:val="24"/>
        </w:rPr>
        <w:t xml:space="preserve">Callum Blackburn </w:t>
      </w:r>
      <w:r w:rsidR="00E64EAF">
        <w:rPr>
          <w:rFonts w:ascii="Arial" w:hAnsi="Arial" w:cs="Arial"/>
          <w:sz w:val="24"/>
          <w:szCs w:val="24"/>
        </w:rPr>
        <w:t xml:space="preserve">asked </w:t>
      </w:r>
      <w:r w:rsidR="00896FDB">
        <w:rPr>
          <w:rFonts w:ascii="Arial" w:hAnsi="Arial" w:cs="Arial"/>
          <w:sz w:val="24"/>
          <w:szCs w:val="24"/>
        </w:rPr>
        <w:t xml:space="preserve">for further clarity around the increase to the Senior and Executive level staff retention risk. </w:t>
      </w:r>
      <w:r>
        <w:rPr>
          <w:rFonts w:ascii="Arial" w:hAnsi="Arial" w:cs="Arial"/>
          <w:sz w:val="24"/>
          <w:szCs w:val="24"/>
        </w:rPr>
        <w:t xml:space="preserve">Laura Smith detailed that the issue </w:t>
      </w:r>
      <w:r w:rsidR="00896FDB">
        <w:rPr>
          <w:rFonts w:ascii="Arial" w:hAnsi="Arial" w:cs="Arial"/>
          <w:sz w:val="24"/>
          <w:szCs w:val="24"/>
        </w:rPr>
        <w:t xml:space="preserve">involved </w:t>
      </w:r>
      <w:r>
        <w:rPr>
          <w:rFonts w:ascii="Arial" w:hAnsi="Arial" w:cs="Arial"/>
          <w:sz w:val="24"/>
          <w:szCs w:val="24"/>
        </w:rPr>
        <w:t xml:space="preserve">movement on </w:t>
      </w:r>
      <w:r w:rsidR="00406769">
        <w:rPr>
          <w:rFonts w:ascii="Arial" w:hAnsi="Arial" w:cs="Arial"/>
          <w:sz w:val="24"/>
          <w:szCs w:val="24"/>
        </w:rPr>
        <w:t xml:space="preserve">the </w:t>
      </w:r>
      <w:r>
        <w:rPr>
          <w:rFonts w:ascii="Arial" w:hAnsi="Arial" w:cs="Arial"/>
          <w:sz w:val="24"/>
          <w:szCs w:val="24"/>
        </w:rPr>
        <w:t xml:space="preserve">Agenda for </w:t>
      </w:r>
      <w:r w:rsidR="00E64EAF">
        <w:rPr>
          <w:rFonts w:ascii="Arial" w:hAnsi="Arial" w:cs="Arial"/>
          <w:sz w:val="24"/>
          <w:szCs w:val="24"/>
        </w:rPr>
        <w:t xml:space="preserve">Change </w:t>
      </w:r>
      <w:r>
        <w:rPr>
          <w:rFonts w:ascii="Arial" w:hAnsi="Arial" w:cs="Arial"/>
          <w:sz w:val="24"/>
          <w:szCs w:val="24"/>
        </w:rPr>
        <w:t>Pay scale and</w:t>
      </w:r>
      <w:r w:rsidR="00406769">
        <w:rPr>
          <w:rFonts w:ascii="Arial" w:hAnsi="Arial" w:cs="Arial"/>
          <w:sz w:val="24"/>
          <w:szCs w:val="24"/>
        </w:rPr>
        <w:t xml:space="preserve"> a</w:t>
      </w:r>
      <w:r>
        <w:rPr>
          <w:rFonts w:ascii="Arial" w:hAnsi="Arial" w:cs="Arial"/>
          <w:sz w:val="24"/>
          <w:szCs w:val="24"/>
        </w:rPr>
        <w:t xml:space="preserve"> la</w:t>
      </w:r>
      <w:r w:rsidR="00896FDB">
        <w:rPr>
          <w:rFonts w:ascii="Arial" w:hAnsi="Arial" w:cs="Arial"/>
          <w:sz w:val="24"/>
          <w:szCs w:val="24"/>
        </w:rPr>
        <w:t xml:space="preserve">ck of movement on </w:t>
      </w:r>
      <w:r w:rsidR="00406769">
        <w:rPr>
          <w:rFonts w:ascii="Arial" w:hAnsi="Arial" w:cs="Arial"/>
          <w:sz w:val="24"/>
          <w:szCs w:val="24"/>
        </w:rPr>
        <w:t xml:space="preserve">the Executive and Senior Management (ESM) </w:t>
      </w:r>
      <w:r w:rsidR="00896FDB">
        <w:rPr>
          <w:rFonts w:ascii="Arial" w:hAnsi="Arial" w:cs="Arial"/>
          <w:sz w:val="24"/>
          <w:szCs w:val="24"/>
        </w:rPr>
        <w:t xml:space="preserve">pay scale. </w:t>
      </w:r>
      <w:r>
        <w:rPr>
          <w:rFonts w:ascii="Arial" w:hAnsi="Arial" w:cs="Arial"/>
          <w:sz w:val="24"/>
          <w:szCs w:val="24"/>
        </w:rPr>
        <w:t>M</w:t>
      </w:r>
      <w:r w:rsidR="00896FDB">
        <w:rPr>
          <w:rFonts w:ascii="Arial" w:hAnsi="Arial" w:cs="Arial"/>
          <w:sz w:val="24"/>
          <w:szCs w:val="24"/>
        </w:rPr>
        <w:t xml:space="preserve">arcella </w:t>
      </w:r>
      <w:r>
        <w:rPr>
          <w:rFonts w:ascii="Arial" w:hAnsi="Arial" w:cs="Arial"/>
          <w:sz w:val="24"/>
          <w:szCs w:val="24"/>
        </w:rPr>
        <w:t>B</w:t>
      </w:r>
      <w:r w:rsidR="00896FDB">
        <w:rPr>
          <w:rFonts w:ascii="Arial" w:hAnsi="Arial" w:cs="Arial"/>
          <w:sz w:val="24"/>
          <w:szCs w:val="24"/>
        </w:rPr>
        <w:t>oyle</w:t>
      </w:r>
      <w:r>
        <w:rPr>
          <w:rFonts w:ascii="Arial" w:hAnsi="Arial" w:cs="Arial"/>
          <w:sz w:val="24"/>
          <w:szCs w:val="24"/>
        </w:rPr>
        <w:t xml:space="preserve"> confirmed that the risk had been noted at Rem</w:t>
      </w:r>
      <w:r w:rsidR="00896FDB">
        <w:rPr>
          <w:rFonts w:ascii="Arial" w:hAnsi="Arial" w:cs="Arial"/>
          <w:sz w:val="24"/>
          <w:szCs w:val="24"/>
        </w:rPr>
        <w:t xml:space="preserve">uneration </w:t>
      </w:r>
      <w:r>
        <w:rPr>
          <w:rFonts w:ascii="Arial" w:hAnsi="Arial" w:cs="Arial"/>
          <w:sz w:val="24"/>
          <w:szCs w:val="24"/>
        </w:rPr>
        <w:t>Com</w:t>
      </w:r>
      <w:r w:rsidR="00896FDB">
        <w:rPr>
          <w:rFonts w:ascii="Arial" w:hAnsi="Arial" w:cs="Arial"/>
          <w:sz w:val="24"/>
          <w:szCs w:val="24"/>
        </w:rPr>
        <w:t>mittee</w:t>
      </w:r>
      <w:r>
        <w:rPr>
          <w:rFonts w:ascii="Arial" w:hAnsi="Arial" w:cs="Arial"/>
          <w:sz w:val="24"/>
          <w:szCs w:val="24"/>
        </w:rPr>
        <w:t xml:space="preserve">. </w:t>
      </w:r>
    </w:p>
    <w:p w14:paraId="741B801F" w14:textId="77777777" w:rsidR="00896FDB" w:rsidRDefault="00896FDB" w:rsidP="00F94DAE">
      <w:pPr>
        <w:spacing w:after="0" w:line="240" w:lineRule="auto"/>
        <w:ind w:left="720"/>
        <w:rPr>
          <w:rFonts w:ascii="Arial" w:hAnsi="Arial" w:cs="Arial"/>
          <w:sz w:val="24"/>
          <w:szCs w:val="24"/>
        </w:rPr>
      </w:pPr>
    </w:p>
    <w:p w14:paraId="5E0F1A00" w14:textId="77777777" w:rsidR="00F94DAE" w:rsidRDefault="00F94DAE" w:rsidP="00F94DAE">
      <w:pPr>
        <w:spacing w:after="0" w:line="240" w:lineRule="auto"/>
        <w:ind w:left="720"/>
        <w:rPr>
          <w:rFonts w:ascii="Arial" w:hAnsi="Arial" w:cs="Arial"/>
          <w:sz w:val="24"/>
          <w:szCs w:val="24"/>
        </w:rPr>
      </w:pPr>
      <w:r>
        <w:rPr>
          <w:rFonts w:ascii="Arial" w:hAnsi="Arial" w:cs="Arial"/>
          <w:sz w:val="24"/>
          <w:szCs w:val="24"/>
        </w:rPr>
        <w:t>Linda Semple asked whether</w:t>
      </w:r>
      <w:r w:rsidR="00896FDB">
        <w:rPr>
          <w:rFonts w:ascii="Arial" w:hAnsi="Arial" w:cs="Arial"/>
          <w:sz w:val="24"/>
          <w:szCs w:val="24"/>
        </w:rPr>
        <w:t xml:space="preserve"> moving Executive Staff to Agenda for Change contracts could be an option. </w:t>
      </w:r>
      <w:r>
        <w:rPr>
          <w:rFonts w:ascii="Arial" w:hAnsi="Arial" w:cs="Arial"/>
          <w:sz w:val="24"/>
          <w:szCs w:val="24"/>
        </w:rPr>
        <w:t>Laura Smith cautioned sensitivity around this</w:t>
      </w:r>
      <w:r w:rsidR="008F01F4">
        <w:rPr>
          <w:rFonts w:ascii="Arial" w:hAnsi="Arial" w:cs="Arial"/>
          <w:sz w:val="24"/>
          <w:szCs w:val="24"/>
        </w:rPr>
        <w:t xml:space="preserve"> issue</w:t>
      </w:r>
      <w:r>
        <w:rPr>
          <w:rFonts w:ascii="Arial" w:hAnsi="Arial" w:cs="Arial"/>
          <w:sz w:val="24"/>
          <w:szCs w:val="24"/>
        </w:rPr>
        <w:t xml:space="preserve"> and Gordon James shared other Health Boards</w:t>
      </w:r>
      <w:r w:rsidR="008F01F4">
        <w:rPr>
          <w:rFonts w:ascii="Arial" w:hAnsi="Arial" w:cs="Arial"/>
          <w:sz w:val="24"/>
          <w:szCs w:val="24"/>
        </w:rPr>
        <w:t xml:space="preserve"> approach to this.</w:t>
      </w:r>
      <w:r>
        <w:rPr>
          <w:rFonts w:ascii="Arial" w:hAnsi="Arial" w:cs="Arial"/>
          <w:sz w:val="24"/>
          <w:szCs w:val="24"/>
        </w:rPr>
        <w:t xml:space="preserve"> Laura Smith </w:t>
      </w:r>
      <w:r w:rsidR="00896FDB">
        <w:rPr>
          <w:rFonts w:ascii="Arial" w:hAnsi="Arial" w:cs="Arial"/>
          <w:sz w:val="24"/>
          <w:szCs w:val="24"/>
        </w:rPr>
        <w:t xml:space="preserve">discussed </w:t>
      </w:r>
      <w:r w:rsidR="008F01F4">
        <w:rPr>
          <w:rFonts w:ascii="Arial" w:hAnsi="Arial" w:cs="Arial"/>
          <w:sz w:val="24"/>
          <w:szCs w:val="24"/>
        </w:rPr>
        <w:t xml:space="preserve">a </w:t>
      </w:r>
      <w:r>
        <w:rPr>
          <w:rFonts w:ascii="Arial" w:hAnsi="Arial" w:cs="Arial"/>
          <w:sz w:val="24"/>
          <w:szCs w:val="24"/>
        </w:rPr>
        <w:t>recent</w:t>
      </w:r>
      <w:r w:rsidR="008F01F4">
        <w:rPr>
          <w:rFonts w:ascii="Arial" w:hAnsi="Arial" w:cs="Arial"/>
          <w:sz w:val="24"/>
          <w:szCs w:val="24"/>
        </w:rPr>
        <w:t xml:space="preserve"> meeting between</w:t>
      </w:r>
      <w:r>
        <w:rPr>
          <w:rFonts w:ascii="Arial" w:hAnsi="Arial" w:cs="Arial"/>
          <w:sz w:val="24"/>
          <w:szCs w:val="24"/>
        </w:rPr>
        <w:t xml:space="preserve"> H</w:t>
      </w:r>
      <w:r w:rsidR="00896FDB">
        <w:rPr>
          <w:rFonts w:ascii="Arial" w:hAnsi="Arial" w:cs="Arial"/>
          <w:sz w:val="24"/>
          <w:szCs w:val="24"/>
        </w:rPr>
        <w:t xml:space="preserve">uman </w:t>
      </w:r>
      <w:r>
        <w:rPr>
          <w:rFonts w:ascii="Arial" w:hAnsi="Arial" w:cs="Arial"/>
          <w:sz w:val="24"/>
          <w:szCs w:val="24"/>
        </w:rPr>
        <w:t>R</w:t>
      </w:r>
      <w:r w:rsidR="00896FDB">
        <w:rPr>
          <w:rFonts w:ascii="Arial" w:hAnsi="Arial" w:cs="Arial"/>
          <w:sz w:val="24"/>
          <w:szCs w:val="24"/>
        </w:rPr>
        <w:t xml:space="preserve">esources </w:t>
      </w:r>
      <w:r>
        <w:rPr>
          <w:rFonts w:ascii="Arial" w:hAnsi="Arial" w:cs="Arial"/>
          <w:sz w:val="24"/>
          <w:szCs w:val="24"/>
        </w:rPr>
        <w:t>D</w:t>
      </w:r>
      <w:r w:rsidR="00896FDB">
        <w:rPr>
          <w:rFonts w:ascii="Arial" w:hAnsi="Arial" w:cs="Arial"/>
          <w:sz w:val="24"/>
          <w:szCs w:val="24"/>
        </w:rPr>
        <w:t>irectors</w:t>
      </w:r>
      <w:r>
        <w:rPr>
          <w:rFonts w:ascii="Arial" w:hAnsi="Arial" w:cs="Arial"/>
          <w:sz w:val="24"/>
          <w:szCs w:val="24"/>
        </w:rPr>
        <w:t xml:space="preserve"> </w:t>
      </w:r>
      <w:r w:rsidR="008F01F4">
        <w:rPr>
          <w:rFonts w:ascii="Arial" w:hAnsi="Arial" w:cs="Arial"/>
          <w:sz w:val="24"/>
          <w:szCs w:val="24"/>
        </w:rPr>
        <w:t xml:space="preserve">(HRDs) </w:t>
      </w:r>
      <w:r>
        <w:rPr>
          <w:rFonts w:ascii="Arial" w:hAnsi="Arial" w:cs="Arial"/>
          <w:sz w:val="24"/>
          <w:szCs w:val="24"/>
        </w:rPr>
        <w:t>and Scot</w:t>
      </w:r>
      <w:r w:rsidR="00896FDB">
        <w:rPr>
          <w:rFonts w:ascii="Arial" w:hAnsi="Arial" w:cs="Arial"/>
          <w:sz w:val="24"/>
          <w:szCs w:val="24"/>
        </w:rPr>
        <w:t>tish</w:t>
      </w:r>
      <w:r>
        <w:rPr>
          <w:rFonts w:ascii="Arial" w:hAnsi="Arial" w:cs="Arial"/>
          <w:sz w:val="24"/>
          <w:szCs w:val="24"/>
        </w:rPr>
        <w:t xml:space="preserve"> Gov</w:t>
      </w:r>
      <w:r w:rsidR="00896FDB">
        <w:rPr>
          <w:rFonts w:ascii="Arial" w:hAnsi="Arial" w:cs="Arial"/>
          <w:sz w:val="24"/>
          <w:szCs w:val="24"/>
        </w:rPr>
        <w:t>ernment</w:t>
      </w:r>
      <w:r>
        <w:rPr>
          <w:rFonts w:ascii="Arial" w:hAnsi="Arial" w:cs="Arial"/>
          <w:sz w:val="24"/>
          <w:szCs w:val="24"/>
        </w:rPr>
        <w:t xml:space="preserve"> </w:t>
      </w:r>
      <w:r w:rsidR="008F01F4">
        <w:rPr>
          <w:rFonts w:ascii="Arial" w:hAnsi="Arial" w:cs="Arial"/>
          <w:sz w:val="24"/>
          <w:szCs w:val="24"/>
        </w:rPr>
        <w:t xml:space="preserve">that had identified barriers to moving </w:t>
      </w:r>
      <w:r w:rsidR="00406769">
        <w:rPr>
          <w:rFonts w:ascii="Arial" w:hAnsi="Arial" w:cs="Arial"/>
          <w:sz w:val="24"/>
          <w:szCs w:val="24"/>
        </w:rPr>
        <w:t>E</w:t>
      </w:r>
      <w:r w:rsidR="008F01F4">
        <w:rPr>
          <w:rFonts w:ascii="Arial" w:hAnsi="Arial" w:cs="Arial"/>
          <w:sz w:val="24"/>
          <w:szCs w:val="24"/>
        </w:rPr>
        <w:t>S</w:t>
      </w:r>
      <w:r w:rsidR="00406769">
        <w:rPr>
          <w:rFonts w:ascii="Arial" w:hAnsi="Arial" w:cs="Arial"/>
          <w:sz w:val="24"/>
          <w:szCs w:val="24"/>
        </w:rPr>
        <w:t>M</w:t>
      </w:r>
      <w:r w:rsidR="008F01F4">
        <w:rPr>
          <w:rFonts w:ascii="Arial" w:hAnsi="Arial" w:cs="Arial"/>
          <w:sz w:val="24"/>
          <w:szCs w:val="24"/>
        </w:rPr>
        <w:t xml:space="preserve"> staff to Agenda for Change.</w:t>
      </w:r>
    </w:p>
    <w:p w14:paraId="04654BD8" w14:textId="77777777" w:rsidR="00F94DAE" w:rsidRDefault="00F94DAE" w:rsidP="00F94DAE">
      <w:pPr>
        <w:spacing w:after="0" w:line="240" w:lineRule="auto"/>
        <w:ind w:left="720"/>
        <w:rPr>
          <w:rFonts w:ascii="Arial" w:hAnsi="Arial" w:cs="Arial"/>
          <w:sz w:val="24"/>
          <w:szCs w:val="24"/>
        </w:rPr>
      </w:pPr>
    </w:p>
    <w:p w14:paraId="3D1B48C7" w14:textId="77777777" w:rsidR="00F94DAE" w:rsidRDefault="00F94DAE" w:rsidP="00D32DDC">
      <w:pPr>
        <w:spacing w:after="0" w:line="240" w:lineRule="auto"/>
        <w:ind w:left="720"/>
        <w:rPr>
          <w:rFonts w:ascii="Arial" w:hAnsi="Arial" w:cs="Arial"/>
          <w:sz w:val="24"/>
          <w:szCs w:val="24"/>
        </w:rPr>
      </w:pPr>
      <w:r>
        <w:rPr>
          <w:rFonts w:ascii="Arial" w:hAnsi="Arial" w:cs="Arial"/>
          <w:sz w:val="24"/>
          <w:szCs w:val="24"/>
        </w:rPr>
        <w:t>At th</w:t>
      </w:r>
      <w:r w:rsidR="00896FDB">
        <w:rPr>
          <w:rFonts w:ascii="Arial" w:hAnsi="Arial" w:cs="Arial"/>
          <w:sz w:val="24"/>
          <w:szCs w:val="24"/>
        </w:rPr>
        <w:t>is time, NHS Golden Jubilee had</w:t>
      </w:r>
      <w:r>
        <w:rPr>
          <w:rFonts w:ascii="Arial" w:hAnsi="Arial" w:cs="Arial"/>
          <w:sz w:val="24"/>
          <w:szCs w:val="24"/>
        </w:rPr>
        <w:t xml:space="preserve"> not moved Executive Staff to Agenda for Change pay scal</w:t>
      </w:r>
      <w:r w:rsidR="00D32DDC">
        <w:rPr>
          <w:rFonts w:ascii="Arial" w:hAnsi="Arial" w:cs="Arial"/>
          <w:sz w:val="24"/>
          <w:szCs w:val="24"/>
        </w:rPr>
        <w:t>es.</w:t>
      </w:r>
    </w:p>
    <w:p w14:paraId="5AC3D3AE" w14:textId="77777777" w:rsidR="00C30A0E" w:rsidRDefault="00C30A0E" w:rsidP="00D32DDC">
      <w:pPr>
        <w:spacing w:after="0" w:line="240" w:lineRule="auto"/>
        <w:ind w:left="720"/>
        <w:rPr>
          <w:rFonts w:ascii="Arial" w:hAnsi="Arial" w:cs="Arial"/>
          <w:sz w:val="24"/>
          <w:szCs w:val="24"/>
        </w:rPr>
      </w:pPr>
    </w:p>
    <w:p w14:paraId="259CAECD" w14:textId="77777777" w:rsidR="00F94DAE" w:rsidRDefault="00E62C9B" w:rsidP="00C30A0E">
      <w:pPr>
        <w:spacing w:after="0" w:line="240" w:lineRule="auto"/>
        <w:ind w:left="720"/>
        <w:rPr>
          <w:rFonts w:ascii="Arial" w:hAnsi="Arial" w:cs="Arial"/>
          <w:sz w:val="24"/>
          <w:szCs w:val="24"/>
        </w:rPr>
      </w:pPr>
      <w:r>
        <w:rPr>
          <w:rFonts w:ascii="Arial" w:hAnsi="Arial" w:cs="Arial"/>
          <w:sz w:val="24"/>
          <w:szCs w:val="24"/>
        </w:rPr>
        <w:t xml:space="preserve">Executive and Senior Staff Retention </w:t>
      </w:r>
      <w:r w:rsidR="00C30A0E">
        <w:rPr>
          <w:rFonts w:ascii="Arial" w:hAnsi="Arial" w:cs="Arial"/>
          <w:sz w:val="24"/>
          <w:szCs w:val="24"/>
        </w:rPr>
        <w:t xml:space="preserve">would be highlighted to Susan Douglas-Scott at Remuneration Committee as a </w:t>
      </w:r>
      <w:r w:rsidR="00C2764A">
        <w:rPr>
          <w:rFonts w:ascii="Arial" w:hAnsi="Arial" w:cs="Arial"/>
          <w:sz w:val="24"/>
          <w:szCs w:val="24"/>
        </w:rPr>
        <w:t>d</w:t>
      </w:r>
      <w:r w:rsidR="00C30A0E">
        <w:rPr>
          <w:rFonts w:ascii="Arial" w:hAnsi="Arial" w:cs="Arial"/>
          <w:sz w:val="24"/>
          <w:szCs w:val="24"/>
        </w:rPr>
        <w:t xml:space="preserve">eveloping </w:t>
      </w:r>
      <w:r w:rsidR="00C2764A">
        <w:rPr>
          <w:rFonts w:ascii="Arial" w:hAnsi="Arial" w:cs="Arial"/>
          <w:sz w:val="24"/>
          <w:szCs w:val="24"/>
        </w:rPr>
        <w:t>r</w:t>
      </w:r>
      <w:r w:rsidR="00C30A0E">
        <w:rPr>
          <w:rFonts w:ascii="Arial" w:hAnsi="Arial" w:cs="Arial"/>
          <w:sz w:val="24"/>
          <w:szCs w:val="24"/>
        </w:rPr>
        <w:t>isk.</w:t>
      </w:r>
    </w:p>
    <w:p w14:paraId="06EABA3B" w14:textId="77777777" w:rsidR="00F94DAE" w:rsidRDefault="00F94DAE" w:rsidP="00987AB7">
      <w:pPr>
        <w:spacing w:after="0" w:line="240" w:lineRule="auto"/>
        <w:rPr>
          <w:rFonts w:ascii="Arial" w:hAnsi="Arial" w:cs="Arial"/>
          <w:sz w:val="24"/>
          <w:szCs w:val="24"/>
        </w:rPr>
      </w:pPr>
      <w:r>
        <w:rPr>
          <w:rFonts w:ascii="Arial" w:hAnsi="Arial" w:cs="Arial"/>
          <w:sz w:val="24"/>
          <w:szCs w:val="24"/>
        </w:rPr>
        <w:tab/>
      </w:r>
    </w:p>
    <w:p w14:paraId="1E1BC58E" w14:textId="18E3AA3E" w:rsidR="00C2764A" w:rsidRDefault="00C2764A" w:rsidP="00C2764A">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approved the Strategic Risk Register – Workforce. </w:t>
      </w:r>
    </w:p>
    <w:p w14:paraId="2A768F96" w14:textId="77777777" w:rsidR="00987AB7" w:rsidRDefault="00987AB7" w:rsidP="00987AB7">
      <w:pPr>
        <w:spacing w:after="0" w:line="240" w:lineRule="auto"/>
        <w:rPr>
          <w:rFonts w:ascii="Arial" w:hAnsi="Arial" w:cs="Arial"/>
          <w:sz w:val="24"/>
          <w:szCs w:val="24"/>
        </w:rPr>
      </w:pPr>
    </w:p>
    <w:p w14:paraId="216F2D69" w14:textId="77777777" w:rsidR="00987AB7" w:rsidRPr="00BD070B" w:rsidRDefault="00987AB7" w:rsidP="00987AB7">
      <w:pPr>
        <w:spacing w:after="0" w:line="240" w:lineRule="auto"/>
        <w:rPr>
          <w:rFonts w:ascii="Arial" w:hAnsi="Arial" w:cs="Arial"/>
          <w:b/>
          <w:sz w:val="24"/>
          <w:szCs w:val="24"/>
        </w:rPr>
      </w:pPr>
      <w:r w:rsidRPr="00BD070B">
        <w:rPr>
          <w:rFonts w:ascii="Arial" w:hAnsi="Arial" w:cs="Arial"/>
          <w:b/>
          <w:sz w:val="24"/>
          <w:szCs w:val="24"/>
        </w:rPr>
        <w:t>8.3</w:t>
      </w:r>
      <w:r w:rsidRPr="00BD070B">
        <w:rPr>
          <w:rFonts w:ascii="Arial" w:hAnsi="Arial" w:cs="Arial"/>
          <w:b/>
          <w:sz w:val="24"/>
          <w:szCs w:val="24"/>
        </w:rPr>
        <w:tab/>
        <w:t xml:space="preserve">HIS Annual Report Update </w:t>
      </w:r>
      <w:r w:rsidR="00B371F8">
        <w:rPr>
          <w:rFonts w:ascii="Arial" w:hAnsi="Arial" w:cs="Arial"/>
          <w:b/>
          <w:sz w:val="24"/>
          <w:szCs w:val="24"/>
        </w:rPr>
        <w:t>– including Q</w:t>
      </w:r>
      <w:r w:rsidR="00E64EAF">
        <w:rPr>
          <w:rFonts w:ascii="Arial" w:hAnsi="Arial" w:cs="Arial"/>
          <w:b/>
          <w:sz w:val="24"/>
          <w:szCs w:val="24"/>
        </w:rPr>
        <w:t>uarter Four</w:t>
      </w:r>
      <w:r w:rsidR="00B371F8">
        <w:rPr>
          <w:rFonts w:ascii="Arial" w:hAnsi="Arial" w:cs="Arial"/>
          <w:b/>
          <w:sz w:val="24"/>
          <w:szCs w:val="24"/>
        </w:rPr>
        <w:t>.</w:t>
      </w:r>
    </w:p>
    <w:p w14:paraId="412DC64C" w14:textId="77777777" w:rsidR="00987AB7" w:rsidRDefault="00987AB7" w:rsidP="00987AB7">
      <w:pPr>
        <w:spacing w:after="0" w:line="240" w:lineRule="auto"/>
        <w:rPr>
          <w:rFonts w:ascii="Arial" w:hAnsi="Arial" w:cs="Arial"/>
          <w:sz w:val="24"/>
          <w:szCs w:val="24"/>
        </w:rPr>
      </w:pPr>
    </w:p>
    <w:p w14:paraId="141D3172" w14:textId="77777777" w:rsidR="00987AB7" w:rsidRDefault="00987AB7" w:rsidP="00E64EAF">
      <w:pPr>
        <w:spacing w:after="0" w:line="240" w:lineRule="auto"/>
        <w:ind w:left="709"/>
        <w:rPr>
          <w:rFonts w:ascii="Arial" w:hAnsi="Arial" w:cs="Arial"/>
          <w:sz w:val="24"/>
          <w:szCs w:val="24"/>
        </w:rPr>
      </w:pPr>
      <w:r>
        <w:rPr>
          <w:rFonts w:ascii="Arial" w:hAnsi="Arial" w:cs="Arial"/>
          <w:sz w:val="24"/>
          <w:szCs w:val="24"/>
        </w:rPr>
        <w:tab/>
        <w:t>Anne Marie Cavanagh presented the HIS Annual Report Update – incl</w:t>
      </w:r>
      <w:r w:rsidR="00E64EAF">
        <w:rPr>
          <w:rFonts w:ascii="Arial" w:hAnsi="Arial" w:cs="Arial"/>
          <w:sz w:val="24"/>
          <w:szCs w:val="24"/>
        </w:rPr>
        <w:t>uding</w:t>
      </w:r>
      <w:r>
        <w:rPr>
          <w:rFonts w:ascii="Arial" w:hAnsi="Arial" w:cs="Arial"/>
          <w:sz w:val="24"/>
          <w:szCs w:val="24"/>
        </w:rPr>
        <w:t xml:space="preserve"> Q</w:t>
      </w:r>
      <w:r w:rsidR="00E64EAF">
        <w:rPr>
          <w:rFonts w:ascii="Arial" w:hAnsi="Arial" w:cs="Arial"/>
          <w:sz w:val="24"/>
          <w:szCs w:val="24"/>
        </w:rPr>
        <w:t>uarter Four</w:t>
      </w:r>
      <w:r>
        <w:rPr>
          <w:rFonts w:ascii="Arial" w:hAnsi="Arial" w:cs="Arial"/>
          <w:sz w:val="24"/>
          <w:szCs w:val="24"/>
        </w:rPr>
        <w:t>.</w:t>
      </w:r>
    </w:p>
    <w:p w14:paraId="3EFEA21A" w14:textId="77777777" w:rsidR="00B371F8" w:rsidRDefault="00B371F8" w:rsidP="00987AB7">
      <w:pPr>
        <w:spacing w:after="0" w:line="240" w:lineRule="auto"/>
        <w:rPr>
          <w:rFonts w:ascii="Arial" w:hAnsi="Arial" w:cs="Arial"/>
          <w:sz w:val="24"/>
          <w:szCs w:val="24"/>
        </w:rPr>
      </w:pPr>
    </w:p>
    <w:p w14:paraId="499DA86B" w14:textId="77777777" w:rsidR="00B371F8" w:rsidRDefault="00E96E6C" w:rsidP="00D32727">
      <w:pPr>
        <w:spacing w:after="0" w:line="240" w:lineRule="auto"/>
        <w:ind w:left="720"/>
        <w:rPr>
          <w:rFonts w:ascii="Arial" w:hAnsi="Arial" w:cs="Arial"/>
          <w:sz w:val="24"/>
          <w:szCs w:val="24"/>
        </w:rPr>
      </w:pPr>
      <w:r>
        <w:rPr>
          <w:rFonts w:ascii="Arial" w:hAnsi="Arial" w:cs="Arial"/>
          <w:sz w:val="24"/>
          <w:szCs w:val="24"/>
        </w:rPr>
        <w:t xml:space="preserve">This </w:t>
      </w:r>
      <w:r w:rsidR="00B371F8">
        <w:rPr>
          <w:rFonts w:ascii="Arial" w:hAnsi="Arial" w:cs="Arial"/>
          <w:sz w:val="24"/>
          <w:szCs w:val="24"/>
        </w:rPr>
        <w:t xml:space="preserve">Report was submitted to Scottish Government on 30 April 2025 and </w:t>
      </w:r>
      <w:r w:rsidR="00E64EAF">
        <w:rPr>
          <w:rFonts w:ascii="Arial" w:hAnsi="Arial" w:cs="Arial"/>
          <w:sz w:val="24"/>
          <w:szCs w:val="24"/>
        </w:rPr>
        <w:t>had</w:t>
      </w:r>
      <w:r w:rsidR="00B371F8">
        <w:rPr>
          <w:rFonts w:ascii="Arial" w:hAnsi="Arial" w:cs="Arial"/>
          <w:sz w:val="24"/>
          <w:szCs w:val="24"/>
        </w:rPr>
        <w:t xml:space="preserve"> ear</w:t>
      </w:r>
      <w:r w:rsidR="00D32727">
        <w:rPr>
          <w:rFonts w:ascii="Arial" w:hAnsi="Arial" w:cs="Arial"/>
          <w:sz w:val="24"/>
          <w:szCs w:val="24"/>
        </w:rPr>
        <w:t>lier approved at Board Seminar.</w:t>
      </w:r>
    </w:p>
    <w:p w14:paraId="4052FD11" w14:textId="77777777" w:rsidR="00D32727" w:rsidRDefault="00D32727" w:rsidP="00D32727">
      <w:pPr>
        <w:spacing w:after="0" w:line="240" w:lineRule="auto"/>
        <w:ind w:left="720"/>
        <w:rPr>
          <w:rFonts w:ascii="Arial" w:hAnsi="Arial" w:cs="Arial"/>
          <w:sz w:val="24"/>
          <w:szCs w:val="24"/>
        </w:rPr>
      </w:pPr>
    </w:p>
    <w:p w14:paraId="4AC35A1B" w14:textId="77777777" w:rsidR="00B371F8" w:rsidRDefault="00B371F8" w:rsidP="00B371F8">
      <w:pPr>
        <w:spacing w:after="0" w:line="240" w:lineRule="auto"/>
        <w:ind w:left="720"/>
        <w:rPr>
          <w:rFonts w:ascii="Arial" w:hAnsi="Arial" w:cs="Arial"/>
          <w:sz w:val="24"/>
          <w:szCs w:val="24"/>
        </w:rPr>
      </w:pPr>
      <w:r>
        <w:rPr>
          <w:rFonts w:ascii="Arial" w:hAnsi="Arial" w:cs="Arial"/>
          <w:sz w:val="24"/>
          <w:szCs w:val="24"/>
        </w:rPr>
        <w:t>M</w:t>
      </w:r>
      <w:r w:rsidR="00E96E6C">
        <w:rPr>
          <w:rFonts w:ascii="Arial" w:hAnsi="Arial" w:cs="Arial"/>
          <w:sz w:val="24"/>
          <w:szCs w:val="24"/>
        </w:rPr>
        <w:t xml:space="preserve">arcella </w:t>
      </w:r>
      <w:r>
        <w:rPr>
          <w:rFonts w:ascii="Arial" w:hAnsi="Arial" w:cs="Arial"/>
          <w:sz w:val="24"/>
          <w:szCs w:val="24"/>
        </w:rPr>
        <w:t>B</w:t>
      </w:r>
      <w:r w:rsidR="00E96E6C">
        <w:rPr>
          <w:rFonts w:ascii="Arial" w:hAnsi="Arial" w:cs="Arial"/>
          <w:sz w:val="24"/>
          <w:szCs w:val="24"/>
        </w:rPr>
        <w:t>oyle</w:t>
      </w:r>
      <w:r>
        <w:rPr>
          <w:rFonts w:ascii="Arial" w:hAnsi="Arial" w:cs="Arial"/>
          <w:sz w:val="24"/>
          <w:szCs w:val="24"/>
        </w:rPr>
        <w:t xml:space="preserve"> confirmed this</w:t>
      </w:r>
      <w:r w:rsidR="00E96E6C">
        <w:rPr>
          <w:rFonts w:ascii="Arial" w:hAnsi="Arial" w:cs="Arial"/>
          <w:sz w:val="24"/>
          <w:szCs w:val="24"/>
        </w:rPr>
        <w:t xml:space="preserve"> issue</w:t>
      </w:r>
      <w:r>
        <w:rPr>
          <w:rFonts w:ascii="Arial" w:hAnsi="Arial" w:cs="Arial"/>
          <w:sz w:val="24"/>
          <w:szCs w:val="24"/>
        </w:rPr>
        <w:t xml:space="preserve"> had been discussed extensively at Board Seminar </w:t>
      </w:r>
      <w:r w:rsidR="00E96E6C">
        <w:rPr>
          <w:rFonts w:ascii="Arial" w:hAnsi="Arial" w:cs="Arial"/>
          <w:sz w:val="24"/>
          <w:szCs w:val="24"/>
        </w:rPr>
        <w:t xml:space="preserve">in April </w:t>
      </w:r>
      <w:r>
        <w:rPr>
          <w:rFonts w:ascii="Arial" w:hAnsi="Arial" w:cs="Arial"/>
          <w:sz w:val="24"/>
          <w:szCs w:val="24"/>
        </w:rPr>
        <w:t xml:space="preserve">2025. </w:t>
      </w:r>
    </w:p>
    <w:p w14:paraId="43648AFC" w14:textId="77777777" w:rsidR="00987AB7" w:rsidRDefault="00987AB7" w:rsidP="00987AB7">
      <w:pPr>
        <w:spacing w:after="0" w:line="240" w:lineRule="auto"/>
        <w:rPr>
          <w:rFonts w:ascii="Arial" w:hAnsi="Arial" w:cs="Arial"/>
          <w:sz w:val="24"/>
          <w:szCs w:val="24"/>
        </w:rPr>
      </w:pPr>
    </w:p>
    <w:p w14:paraId="0334C2D6" w14:textId="49FC960B" w:rsidR="00987AB7" w:rsidRPr="00B44853" w:rsidRDefault="00987AB7" w:rsidP="00987AB7">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sidR="00B371F8">
        <w:rPr>
          <w:rFonts w:ascii="Arial" w:hAnsi="Arial" w:cs="Arial"/>
          <w:sz w:val="24"/>
          <w:szCs w:val="24"/>
        </w:rPr>
        <w:t xml:space="preserve"> Committee approved </w:t>
      </w:r>
      <w:r>
        <w:rPr>
          <w:rFonts w:ascii="Arial" w:hAnsi="Arial" w:cs="Arial"/>
          <w:sz w:val="24"/>
          <w:szCs w:val="24"/>
        </w:rPr>
        <w:t>the HIS Annual Report Update</w:t>
      </w:r>
      <w:r w:rsidR="00B371F8">
        <w:rPr>
          <w:rFonts w:ascii="Arial" w:hAnsi="Arial" w:cs="Arial"/>
          <w:sz w:val="24"/>
          <w:szCs w:val="24"/>
        </w:rPr>
        <w:t xml:space="preserve"> – including Q</w:t>
      </w:r>
      <w:r w:rsidR="00E64EAF">
        <w:rPr>
          <w:rFonts w:ascii="Arial" w:hAnsi="Arial" w:cs="Arial"/>
          <w:sz w:val="24"/>
          <w:szCs w:val="24"/>
        </w:rPr>
        <w:t>uarter Four</w:t>
      </w:r>
      <w:r>
        <w:rPr>
          <w:rFonts w:ascii="Arial" w:hAnsi="Arial" w:cs="Arial"/>
          <w:sz w:val="24"/>
          <w:szCs w:val="24"/>
        </w:rPr>
        <w:t xml:space="preserve">. </w:t>
      </w:r>
    </w:p>
    <w:p w14:paraId="1A2344B1" w14:textId="77777777" w:rsidR="00C50E0B" w:rsidRDefault="00C50E0B" w:rsidP="007674AB">
      <w:pPr>
        <w:spacing w:after="0" w:line="240" w:lineRule="auto"/>
        <w:rPr>
          <w:rFonts w:ascii="Arial" w:hAnsi="Arial" w:cs="Arial"/>
          <w:b/>
          <w:sz w:val="24"/>
          <w:szCs w:val="24"/>
        </w:rPr>
      </w:pPr>
    </w:p>
    <w:p w14:paraId="560EEF93" w14:textId="77777777" w:rsidR="006C314A" w:rsidRDefault="006C314A" w:rsidP="007674AB">
      <w:pPr>
        <w:spacing w:after="0" w:line="240" w:lineRule="auto"/>
        <w:rPr>
          <w:rFonts w:ascii="Arial" w:hAnsi="Arial" w:cs="Arial"/>
          <w:b/>
          <w:sz w:val="24"/>
          <w:szCs w:val="24"/>
        </w:rPr>
      </w:pPr>
    </w:p>
    <w:p w14:paraId="1609D0DE" w14:textId="77777777" w:rsidR="00D4309B" w:rsidRPr="00AF6715" w:rsidRDefault="00B371F8">
      <w:pPr>
        <w:spacing w:after="0" w:line="240" w:lineRule="auto"/>
        <w:rPr>
          <w:rFonts w:ascii="Arial" w:hAnsi="Arial" w:cs="Arial"/>
          <w:b/>
          <w:color w:val="0070C0"/>
          <w:sz w:val="24"/>
          <w:szCs w:val="24"/>
        </w:rPr>
      </w:pPr>
      <w:r>
        <w:rPr>
          <w:rFonts w:ascii="Arial" w:hAnsi="Arial" w:cs="Arial"/>
          <w:b/>
          <w:color w:val="0070C0"/>
          <w:sz w:val="24"/>
          <w:szCs w:val="24"/>
        </w:rPr>
        <w:t>9</w:t>
      </w:r>
      <w:r w:rsidR="00B44853">
        <w:rPr>
          <w:rFonts w:ascii="Arial" w:hAnsi="Arial" w:cs="Arial"/>
          <w:b/>
          <w:color w:val="0070C0"/>
          <w:sz w:val="24"/>
          <w:szCs w:val="24"/>
        </w:rPr>
        <w:t>.</w:t>
      </w:r>
      <w:r w:rsidR="00D4309B" w:rsidRPr="00AF6715">
        <w:rPr>
          <w:rFonts w:ascii="Arial" w:hAnsi="Arial" w:cs="Arial"/>
          <w:b/>
          <w:color w:val="0070C0"/>
          <w:sz w:val="24"/>
          <w:szCs w:val="24"/>
        </w:rPr>
        <w:tab/>
      </w:r>
      <w:r w:rsidR="00B44853">
        <w:rPr>
          <w:rFonts w:ascii="Arial" w:hAnsi="Arial" w:cs="Arial"/>
          <w:b/>
          <w:color w:val="0070C0"/>
          <w:sz w:val="24"/>
          <w:szCs w:val="24"/>
        </w:rPr>
        <w:t>Consent Agenda – for Awareness</w:t>
      </w:r>
    </w:p>
    <w:p w14:paraId="119E8ECC" w14:textId="77777777" w:rsidR="00D4309B" w:rsidRDefault="00D4309B">
      <w:pPr>
        <w:spacing w:after="0" w:line="240" w:lineRule="auto"/>
        <w:rPr>
          <w:rFonts w:ascii="Arial" w:hAnsi="Arial" w:cs="Arial"/>
          <w:b/>
          <w:sz w:val="24"/>
          <w:szCs w:val="24"/>
        </w:rPr>
      </w:pPr>
    </w:p>
    <w:p w14:paraId="0AD8D9CA" w14:textId="77777777" w:rsidR="00BA58D9" w:rsidRDefault="00BA58D9">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The Committee </w:t>
      </w:r>
      <w:r w:rsidR="006C314A">
        <w:rPr>
          <w:rFonts w:ascii="Arial" w:hAnsi="Arial" w:cs="Arial"/>
          <w:sz w:val="24"/>
          <w:szCs w:val="24"/>
        </w:rPr>
        <w:t>received</w:t>
      </w:r>
      <w:r>
        <w:rPr>
          <w:rFonts w:ascii="Arial" w:hAnsi="Arial" w:cs="Arial"/>
          <w:sz w:val="24"/>
          <w:szCs w:val="24"/>
        </w:rPr>
        <w:t xml:space="preserve"> the following Consent Agenda items:</w:t>
      </w:r>
    </w:p>
    <w:p w14:paraId="3C27DE45" w14:textId="77777777" w:rsidR="00BA58D9" w:rsidRPr="00992CE4" w:rsidRDefault="00BA58D9">
      <w:pPr>
        <w:spacing w:after="0" w:line="240" w:lineRule="auto"/>
        <w:rPr>
          <w:rFonts w:ascii="Arial" w:hAnsi="Arial" w:cs="Arial"/>
          <w:sz w:val="24"/>
          <w:szCs w:val="24"/>
        </w:rPr>
      </w:pPr>
    </w:p>
    <w:p w14:paraId="6086C645" w14:textId="77777777" w:rsidR="00D4309B" w:rsidRDefault="00B371F8" w:rsidP="006C314A">
      <w:pPr>
        <w:spacing w:after="0" w:line="240" w:lineRule="auto"/>
        <w:ind w:left="1418" w:hanging="720"/>
        <w:rPr>
          <w:rFonts w:ascii="Arial" w:hAnsi="Arial" w:cs="Arial"/>
          <w:b/>
          <w:sz w:val="24"/>
          <w:szCs w:val="24"/>
        </w:rPr>
      </w:pPr>
      <w:r>
        <w:rPr>
          <w:rFonts w:ascii="Arial" w:hAnsi="Arial" w:cs="Arial"/>
          <w:b/>
          <w:sz w:val="24"/>
          <w:szCs w:val="24"/>
        </w:rPr>
        <w:t>9.</w:t>
      </w:r>
      <w:r w:rsidR="00B44853">
        <w:rPr>
          <w:rFonts w:ascii="Arial" w:hAnsi="Arial" w:cs="Arial"/>
          <w:b/>
          <w:sz w:val="24"/>
          <w:szCs w:val="24"/>
        </w:rPr>
        <w:t>1</w:t>
      </w:r>
      <w:r w:rsidR="00D4309B" w:rsidRPr="00AF6715">
        <w:rPr>
          <w:rFonts w:ascii="Arial" w:hAnsi="Arial" w:cs="Arial"/>
          <w:b/>
          <w:sz w:val="24"/>
          <w:szCs w:val="24"/>
        </w:rPr>
        <w:tab/>
      </w:r>
      <w:r w:rsidR="00BD070B">
        <w:rPr>
          <w:rFonts w:ascii="Arial" w:hAnsi="Arial" w:cs="Arial"/>
          <w:b/>
          <w:sz w:val="24"/>
          <w:szCs w:val="24"/>
        </w:rPr>
        <w:t>Whistleblowing Annual Report – incl</w:t>
      </w:r>
      <w:r w:rsidR="00E64EAF">
        <w:rPr>
          <w:rFonts w:ascii="Arial" w:hAnsi="Arial" w:cs="Arial"/>
          <w:b/>
          <w:sz w:val="24"/>
          <w:szCs w:val="24"/>
        </w:rPr>
        <w:t>uding</w:t>
      </w:r>
      <w:r w:rsidR="00BD070B">
        <w:rPr>
          <w:rFonts w:ascii="Arial" w:hAnsi="Arial" w:cs="Arial"/>
          <w:b/>
          <w:sz w:val="24"/>
          <w:szCs w:val="24"/>
        </w:rPr>
        <w:t xml:space="preserve"> Q</w:t>
      </w:r>
      <w:r w:rsidR="00E64EAF">
        <w:rPr>
          <w:rFonts w:ascii="Arial" w:hAnsi="Arial" w:cs="Arial"/>
          <w:b/>
          <w:sz w:val="24"/>
          <w:szCs w:val="24"/>
        </w:rPr>
        <w:t>uarter Four</w:t>
      </w:r>
      <w:r w:rsidR="00BD070B">
        <w:rPr>
          <w:rFonts w:ascii="Arial" w:hAnsi="Arial" w:cs="Arial"/>
          <w:b/>
          <w:sz w:val="24"/>
          <w:szCs w:val="24"/>
        </w:rPr>
        <w:t>.</w:t>
      </w:r>
    </w:p>
    <w:p w14:paraId="2D7130AA" w14:textId="77777777" w:rsidR="00B44853" w:rsidRDefault="00B371F8" w:rsidP="006C314A">
      <w:pPr>
        <w:spacing w:after="0" w:line="240" w:lineRule="auto"/>
        <w:ind w:left="709"/>
        <w:rPr>
          <w:rFonts w:ascii="Arial" w:hAnsi="Arial" w:cs="Arial"/>
          <w:b/>
          <w:sz w:val="24"/>
          <w:szCs w:val="24"/>
        </w:rPr>
      </w:pPr>
      <w:r>
        <w:rPr>
          <w:rFonts w:ascii="Arial" w:hAnsi="Arial" w:cs="Arial"/>
          <w:b/>
          <w:sz w:val="24"/>
          <w:szCs w:val="24"/>
        </w:rPr>
        <w:t>9.</w:t>
      </w:r>
      <w:r w:rsidR="00BD070B">
        <w:rPr>
          <w:rFonts w:ascii="Arial" w:hAnsi="Arial" w:cs="Arial"/>
          <w:b/>
          <w:sz w:val="24"/>
          <w:szCs w:val="24"/>
        </w:rPr>
        <w:t>2</w:t>
      </w:r>
      <w:r w:rsidR="00BD070B">
        <w:rPr>
          <w:rFonts w:ascii="Arial" w:hAnsi="Arial" w:cs="Arial"/>
          <w:b/>
          <w:sz w:val="24"/>
          <w:szCs w:val="24"/>
        </w:rPr>
        <w:tab/>
        <w:t>Partnership Forum Approved Minutes – 21 February 2025.</w:t>
      </w:r>
    </w:p>
    <w:p w14:paraId="6A64BD4D" w14:textId="77777777" w:rsidR="006C15E9" w:rsidRDefault="006C15E9">
      <w:pPr>
        <w:spacing w:after="0" w:line="240" w:lineRule="auto"/>
        <w:rPr>
          <w:rFonts w:ascii="Arial" w:hAnsi="Arial" w:cs="Arial"/>
          <w:b/>
          <w:sz w:val="24"/>
          <w:szCs w:val="24"/>
        </w:rPr>
      </w:pPr>
    </w:p>
    <w:p w14:paraId="35BF211E" w14:textId="142F6E57" w:rsidR="00E01198" w:rsidRDefault="006C314A" w:rsidP="00992CE4">
      <w:pPr>
        <w:spacing w:after="0" w:line="240" w:lineRule="auto"/>
        <w:ind w:left="720"/>
        <w:rPr>
          <w:rFonts w:ascii="Arial" w:hAnsi="Arial" w:cs="Arial"/>
          <w:sz w:val="24"/>
          <w:szCs w:val="24"/>
        </w:rPr>
      </w:pPr>
      <w:r>
        <w:rPr>
          <w:rFonts w:ascii="Arial" w:hAnsi="Arial" w:cs="Arial"/>
          <w:sz w:val="24"/>
          <w:szCs w:val="24"/>
        </w:rPr>
        <w:t xml:space="preserve">Staff Governance and </w:t>
      </w:r>
      <w:r w:rsidR="00BB4B71">
        <w:rPr>
          <w:rFonts w:ascii="Arial" w:hAnsi="Arial" w:cs="Arial"/>
          <w:sz w:val="24"/>
          <w:szCs w:val="24"/>
        </w:rPr>
        <w:t>Person-Centred</w:t>
      </w:r>
      <w:r>
        <w:rPr>
          <w:rFonts w:ascii="Arial" w:hAnsi="Arial" w:cs="Arial"/>
          <w:sz w:val="24"/>
          <w:szCs w:val="24"/>
        </w:rPr>
        <w:t xml:space="preserve"> Committee noted the</w:t>
      </w:r>
      <w:r w:rsidR="00BD070B">
        <w:rPr>
          <w:rFonts w:ascii="Arial" w:hAnsi="Arial" w:cs="Arial"/>
          <w:sz w:val="24"/>
          <w:szCs w:val="24"/>
        </w:rPr>
        <w:t xml:space="preserve"> above papers.</w:t>
      </w:r>
      <w:r w:rsidR="00E01198">
        <w:rPr>
          <w:rFonts w:ascii="Arial" w:hAnsi="Arial" w:cs="Arial"/>
          <w:sz w:val="24"/>
          <w:szCs w:val="24"/>
        </w:rPr>
        <w:tab/>
      </w:r>
    </w:p>
    <w:p w14:paraId="00665631" w14:textId="77777777" w:rsidR="00DE6CCD" w:rsidRDefault="00DE6CCD">
      <w:pPr>
        <w:spacing w:after="0" w:line="240" w:lineRule="auto"/>
        <w:rPr>
          <w:rFonts w:ascii="Arial" w:hAnsi="Arial" w:cs="Arial"/>
          <w:sz w:val="24"/>
          <w:szCs w:val="24"/>
          <w:highlight w:val="yellow"/>
        </w:rPr>
      </w:pPr>
    </w:p>
    <w:p w14:paraId="7105448E" w14:textId="77777777" w:rsidR="006C314A" w:rsidRPr="00AF6715" w:rsidRDefault="006C314A">
      <w:pPr>
        <w:spacing w:after="0" w:line="240" w:lineRule="auto"/>
        <w:rPr>
          <w:rFonts w:ascii="Arial" w:hAnsi="Arial" w:cs="Arial"/>
          <w:sz w:val="24"/>
          <w:szCs w:val="24"/>
          <w:highlight w:val="yellow"/>
        </w:rPr>
      </w:pPr>
    </w:p>
    <w:p w14:paraId="7223E29C" w14:textId="77777777" w:rsidR="001D5535" w:rsidRPr="004C4C52" w:rsidRDefault="001D5535">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14:paraId="65B97FF8" w14:textId="77777777" w:rsidR="001D5535" w:rsidRPr="00C1136A" w:rsidRDefault="001D5535">
      <w:pPr>
        <w:spacing w:after="0" w:line="240" w:lineRule="auto"/>
        <w:rPr>
          <w:rFonts w:ascii="Arial" w:hAnsi="Arial" w:cs="Arial"/>
          <w:b/>
          <w:color w:val="00B0F0"/>
          <w:sz w:val="24"/>
          <w:szCs w:val="24"/>
        </w:rPr>
      </w:pPr>
    </w:p>
    <w:p w14:paraId="186F2C55" w14:textId="77777777" w:rsidR="006E5E70" w:rsidRDefault="001D5535">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14:paraId="7C04672E" w14:textId="77777777" w:rsidR="00175332" w:rsidRDefault="008D3F0D">
      <w:pPr>
        <w:spacing w:after="0" w:line="240" w:lineRule="auto"/>
        <w:rPr>
          <w:rFonts w:ascii="Arial" w:hAnsi="Arial" w:cs="Arial"/>
          <w:sz w:val="24"/>
          <w:szCs w:val="24"/>
        </w:rPr>
      </w:pPr>
      <w:r>
        <w:rPr>
          <w:rFonts w:ascii="Arial" w:hAnsi="Arial" w:cs="Arial"/>
          <w:sz w:val="24"/>
          <w:szCs w:val="24"/>
        </w:rPr>
        <w:tab/>
      </w:r>
    </w:p>
    <w:p w14:paraId="4FF759A7" w14:textId="77777777" w:rsidR="008D3F0D" w:rsidRDefault="008D3F0D" w:rsidP="004F111B">
      <w:pPr>
        <w:spacing w:after="0" w:line="240" w:lineRule="auto"/>
        <w:ind w:left="709"/>
        <w:rPr>
          <w:rFonts w:ascii="Arial" w:hAnsi="Arial" w:cs="Arial"/>
          <w:sz w:val="24"/>
          <w:szCs w:val="24"/>
        </w:rPr>
      </w:pPr>
      <w:r>
        <w:rPr>
          <w:rFonts w:ascii="Arial" w:hAnsi="Arial" w:cs="Arial"/>
          <w:sz w:val="24"/>
          <w:szCs w:val="24"/>
        </w:rPr>
        <w:tab/>
      </w:r>
      <w:r w:rsidR="00637394">
        <w:rPr>
          <w:rFonts w:ascii="Arial" w:hAnsi="Arial" w:cs="Arial"/>
          <w:sz w:val="24"/>
          <w:szCs w:val="24"/>
        </w:rPr>
        <w:t>The Chair</w:t>
      </w:r>
      <w:r w:rsidR="00B371F8">
        <w:rPr>
          <w:rFonts w:ascii="Arial" w:hAnsi="Arial" w:cs="Arial"/>
          <w:sz w:val="24"/>
          <w:szCs w:val="24"/>
        </w:rPr>
        <w:t xml:space="preserve"> flagged that the escalating Senior Retention Risk </w:t>
      </w:r>
      <w:r w:rsidR="00E64EAF">
        <w:rPr>
          <w:rFonts w:ascii="Arial" w:hAnsi="Arial" w:cs="Arial"/>
          <w:sz w:val="24"/>
          <w:szCs w:val="24"/>
        </w:rPr>
        <w:t>would be</w:t>
      </w:r>
      <w:r w:rsidR="00B371F8">
        <w:rPr>
          <w:rFonts w:ascii="Arial" w:hAnsi="Arial" w:cs="Arial"/>
          <w:sz w:val="24"/>
          <w:szCs w:val="24"/>
        </w:rPr>
        <w:t xml:space="preserve"> raise</w:t>
      </w:r>
      <w:r w:rsidR="00E64EAF">
        <w:rPr>
          <w:rFonts w:ascii="Arial" w:hAnsi="Arial" w:cs="Arial"/>
          <w:sz w:val="24"/>
          <w:szCs w:val="24"/>
        </w:rPr>
        <w:t>d</w:t>
      </w:r>
      <w:r w:rsidR="00B371F8">
        <w:rPr>
          <w:rFonts w:ascii="Arial" w:hAnsi="Arial" w:cs="Arial"/>
          <w:sz w:val="24"/>
          <w:szCs w:val="24"/>
        </w:rPr>
        <w:t xml:space="preserve"> with </w:t>
      </w:r>
      <w:r w:rsidR="00C2764A">
        <w:rPr>
          <w:rFonts w:ascii="Arial" w:hAnsi="Arial" w:cs="Arial"/>
          <w:sz w:val="24"/>
          <w:szCs w:val="24"/>
        </w:rPr>
        <w:t xml:space="preserve">the </w:t>
      </w:r>
      <w:r w:rsidR="00B371F8">
        <w:rPr>
          <w:rFonts w:ascii="Arial" w:hAnsi="Arial" w:cs="Arial"/>
          <w:sz w:val="24"/>
          <w:szCs w:val="24"/>
        </w:rPr>
        <w:t>Board.</w:t>
      </w:r>
    </w:p>
    <w:p w14:paraId="5F3744F1" w14:textId="77777777" w:rsidR="008D3F0D" w:rsidRDefault="008D3F0D" w:rsidP="004F111B">
      <w:pPr>
        <w:spacing w:after="0" w:line="240" w:lineRule="auto"/>
        <w:ind w:left="709"/>
        <w:rPr>
          <w:rFonts w:ascii="Arial" w:hAnsi="Arial" w:cs="Arial"/>
          <w:sz w:val="24"/>
          <w:szCs w:val="24"/>
        </w:rPr>
      </w:pPr>
    </w:p>
    <w:tbl>
      <w:tblPr>
        <w:tblW w:w="85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83"/>
      </w:tblGrid>
      <w:tr w:rsidR="00E64EAF" w:rsidRPr="00C30F3E" w14:paraId="2D9D60E9" w14:textId="77777777" w:rsidTr="00B1725A">
        <w:trPr>
          <w:trHeight w:val="388"/>
          <w:tblHeader/>
        </w:trPr>
        <w:tc>
          <w:tcPr>
            <w:tcW w:w="1701" w:type="dxa"/>
            <w:shd w:val="clear" w:color="auto" w:fill="002060"/>
          </w:tcPr>
          <w:p w14:paraId="665CB341" w14:textId="77777777" w:rsidR="00E64EAF" w:rsidRPr="00265A32" w:rsidRDefault="00E64EAF" w:rsidP="00B1725A">
            <w:pPr>
              <w:ind w:left="34"/>
              <w:rPr>
                <w:rFonts w:ascii="Arial" w:hAnsi="Arial" w:cs="Arial"/>
                <w:b/>
                <w:bCs/>
                <w:color w:val="FFFFFF"/>
                <w:sz w:val="24"/>
                <w:szCs w:val="24"/>
                <w:lang w:val="en-US"/>
              </w:rPr>
            </w:pPr>
            <w:r w:rsidRPr="00265A32">
              <w:rPr>
                <w:rFonts w:ascii="Arial" w:hAnsi="Arial" w:cs="Arial"/>
                <w:b/>
                <w:bCs/>
                <w:color w:val="FFFFFF"/>
                <w:sz w:val="24"/>
                <w:szCs w:val="24"/>
                <w:lang w:val="en-US"/>
              </w:rPr>
              <w:t>Item</w:t>
            </w:r>
          </w:p>
        </w:tc>
        <w:tc>
          <w:tcPr>
            <w:tcW w:w="6883" w:type="dxa"/>
            <w:shd w:val="clear" w:color="auto" w:fill="002060"/>
          </w:tcPr>
          <w:p w14:paraId="0D55BF6D" w14:textId="77777777" w:rsidR="00E64EAF" w:rsidRPr="00265A32" w:rsidRDefault="00E64EAF" w:rsidP="00B1725A">
            <w:pPr>
              <w:rPr>
                <w:rFonts w:ascii="Arial" w:hAnsi="Arial" w:cs="Arial"/>
                <w:b/>
                <w:bCs/>
                <w:color w:val="FFFFFF"/>
                <w:sz w:val="24"/>
                <w:szCs w:val="24"/>
                <w:lang w:val="en-US"/>
              </w:rPr>
            </w:pPr>
            <w:r w:rsidRPr="00265A32">
              <w:rPr>
                <w:rFonts w:ascii="Arial" w:hAnsi="Arial" w:cs="Arial"/>
                <w:b/>
                <w:bCs/>
                <w:color w:val="FFFFFF"/>
                <w:sz w:val="24"/>
                <w:szCs w:val="24"/>
                <w:lang w:val="en-US"/>
              </w:rPr>
              <w:t>Details</w:t>
            </w:r>
          </w:p>
        </w:tc>
      </w:tr>
      <w:tr w:rsidR="00E64EAF" w:rsidRPr="000879DD" w14:paraId="2C97D53B" w14:textId="77777777" w:rsidTr="00265A32">
        <w:trPr>
          <w:trHeight w:val="1091"/>
          <w:tblHeader/>
        </w:trPr>
        <w:tc>
          <w:tcPr>
            <w:tcW w:w="1701" w:type="dxa"/>
            <w:shd w:val="clear" w:color="auto" w:fill="auto"/>
          </w:tcPr>
          <w:p w14:paraId="099B99D9" w14:textId="77777777" w:rsidR="00E64EAF" w:rsidRPr="00265A32" w:rsidRDefault="00E64EAF" w:rsidP="00B1725A">
            <w:pPr>
              <w:ind w:left="34"/>
              <w:rPr>
                <w:rFonts w:ascii="Arial" w:hAnsi="Arial" w:cs="Arial"/>
                <w:sz w:val="24"/>
                <w:szCs w:val="24"/>
                <w:lang w:val="en-US"/>
              </w:rPr>
            </w:pPr>
            <w:r w:rsidRPr="00265A32">
              <w:rPr>
                <w:rFonts w:ascii="Arial" w:hAnsi="Arial" w:cs="Arial"/>
                <w:sz w:val="24"/>
                <w:szCs w:val="24"/>
                <w:lang w:val="en-US"/>
              </w:rPr>
              <w:t>Consent Agenda - Approval</w:t>
            </w:r>
          </w:p>
        </w:tc>
        <w:tc>
          <w:tcPr>
            <w:tcW w:w="6883" w:type="dxa"/>
            <w:shd w:val="clear" w:color="auto" w:fill="auto"/>
          </w:tcPr>
          <w:p w14:paraId="3169CD16" w14:textId="77777777" w:rsidR="00E64EAF" w:rsidRPr="00265A32" w:rsidRDefault="00E64EAF" w:rsidP="00265A32">
            <w:pPr>
              <w:spacing w:after="0"/>
              <w:rPr>
                <w:rFonts w:ascii="Arial" w:hAnsi="Arial" w:cs="Arial"/>
                <w:bCs/>
                <w:sz w:val="24"/>
                <w:szCs w:val="24"/>
              </w:rPr>
            </w:pPr>
            <w:r w:rsidRPr="00265A32">
              <w:rPr>
                <w:rFonts w:ascii="Arial" w:hAnsi="Arial" w:cs="Arial"/>
                <w:sz w:val="24"/>
                <w:szCs w:val="24"/>
                <w:lang w:val="en-US"/>
              </w:rPr>
              <w:t xml:space="preserve">The Committee approved its </w:t>
            </w:r>
            <w:r w:rsidRPr="00265A32">
              <w:rPr>
                <w:rFonts w:ascii="Arial" w:hAnsi="Arial" w:cs="Arial"/>
                <w:sz w:val="24"/>
                <w:szCs w:val="24"/>
              </w:rPr>
              <w:t>A</w:t>
            </w:r>
            <w:r w:rsidRPr="00265A32">
              <w:rPr>
                <w:rFonts w:ascii="Arial" w:hAnsi="Arial" w:cs="Arial"/>
                <w:bCs/>
                <w:sz w:val="24"/>
                <w:szCs w:val="24"/>
              </w:rPr>
              <w:t>nnual Governance Report and the Remuneration Committee Annual Governance Report.</w:t>
            </w:r>
          </w:p>
          <w:p w14:paraId="42ED81C2" w14:textId="77777777" w:rsidR="00E64EAF" w:rsidRPr="00265A32" w:rsidRDefault="00E64EAF" w:rsidP="00B1725A">
            <w:pPr>
              <w:rPr>
                <w:rFonts w:ascii="Arial" w:hAnsi="Arial" w:cs="Arial"/>
                <w:b/>
                <w:bCs/>
                <w:sz w:val="24"/>
                <w:szCs w:val="24"/>
                <w:lang w:val="en-US"/>
              </w:rPr>
            </w:pPr>
          </w:p>
        </w:tc>
      </w:tr>
      <w:tr w:rsidR="00E64EAF" w:rsidRPr="00973522" w14:paraId="22C50480" w14:textId="77777777" w:rsidTr="00265A32">
        <w:trPr>
          <w:trHeight w:val="1137"/>
        </w:trPr>
        <w:tc>
          <w:tcPr>
            <w:tcW w:w="1701" w:type="dxa"/>
          </w:tcPr>
          <w:p w14:paraId="57DC0589" w14:textId="77777777" w:rsidR="00E64EAF" w:rsidRPr="00265A32" w:rsidRDefault="00E64EAF" w:rsidP="00B1725A">
            <w:pPr>
              <w:rPr>
                <w:rFonts w:ascii="Arial" w:hAnsi="Arial" w:cs="Arial"/>
                <w:bCs/>
                <w:sz w:val="24"/>
                <w:szCs w:val="24"/>
                <w:lang w:val="en-US"/>
              </w:rPr>
            </w:pPr>
            <w:r w:rsidRPr="00265A32">
              <w:rPr>
                <w:rFonts w:ascii="Arial" w:hAnsi="Arial" w:cs="Arial"/>
                <w:bCs/>
                <w:sz w:val="24"/>
                <w:szCs w:val="24"/>
                <w:lang w:val="en-US"/>
              </w:rPr>
              <w:t>Appropriately Trained</w:t>
            </w:r>
          </w:p>
        </w:tc>
        <w:tc>
          <w:tcPr>
            <w:tcW w:w="6883" w:type="dxa"/>
            <w:shd w:val="clear" w:color="auto" w:fill="auto"/>
          </w:tcPr>
          <w:p w14:paraId="2ECD2F17"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The Committee received an update on the Kindness Matters programme and welcomed further updates once the survey results were shared.</w:t>
            </w:r>
          </w:p>
          <w:p w14:paraId="1094426D" w14:textId="77777777" w:rsidR="00E64EAF" w:rsidRPr="00343262" w:rsidRDefault="00E64EAF" w:rsidP="00265A32">
            <w:pPr>
              <w:spacing w:after="0"/>
              <w:rPr>
                <w:rFonts w:ascii="Arial" w:hAnsi="Arial" w:cs="Arial"/>
                <w:iCs/>
                <w:sz w:val="24"/>
                <w:szCs w:val="24"/>
              </w:rPr>
            </w:pPr>
          </w:p>
        </w:tc>
      </w:tr>
      <w:tr w:rsidR="00E64EAF" w:rsidRPr="00973522" w14:paraId="716E8408" w14:textId="77777777" w:rsidTr="00B1725A">
        <w:tc>
          <w:tcPr>
            <w:tcW w:w="1701" w:type="dxa"/>
          </w:tcPr>
          <w:p w14:paraId="7B4A5F1D" w14:textId="77777777" w:rsidR="00E64EAF" w:rsidRPr="00265A32" w:rsidRDefault="00E64EAF" w:rsidP="00B1725A">
            <w:pPr>
              <w:rPr>
                <w:rFonts w:ascii="Arial" w:hAnsi="Arial" w:cs="Arial"/>
                <w:bCs/>
                <w:sz w:val="24"/>
                <w:szCs w:val="24"/>
                <w:lang w:val="en-US"/>
              </w:rPr>
            </w:pPr>
            <w:r w:rsidRPr="00265A32">
              <w:rPr>
                <w:rFonts w:ascii="Arial" w:hAnsi="Arial" w:cs="Arial"/>
                <w:bCs/>
                <w:sz w:val="24"/>
                <w:szCs w:val="24"/>
                <w:lang w:val="en-US"/>
              </w:rPr>
              <w:t>Well Informed</w:t>
            </w:r>
          </w:p>
        </w:tc>
        <w:tc>
          <w:tcPr>
            <w:tcW w:w="6883" w:type="dxa"/>
            <w:shd w:val="clear" w:color="auto" w:fill="auto"/>
          </w:tcPr>
          <w:p w14:paraId="6F2FD9B6"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The Committee discussed the recent Supreme Court ruling and were content that a Rapid Impact Assessment had been undertaken and the organisation was awaiting Scottish Government Guidance.</w:t>
            </w:r>
          </w:p>
          <w:p w14:paraId="19C016D4" w14:textId="77777777" w:rsidR="00E64EAF" w:rsidRPr="00343262" w:rsidRDefault="00E64EAF" w:rsidP="00265A32">
            <w:pPr>
              <w:spacing w:after="0"/>
              <w:rPr>
                <w:rFonts w:ascii="Arial" w:hAnsi="Arial" w:cs="Arial"/>
                <w:iCs/>
                <w:sz w:val="24"/>
                <w:szCs w:val="24"/>
              </w:rPr>
            </w:pPr>
          </w:p>
          <w:p w14:paraId="7938724B"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 xml:space="preserve">The Committee noted the update on Mandatory Training. </w:t>
            </w:r>
          </w:p>
          <w:p w14:paraId="058598B1" w14:textId="77777777" w:rsidR="00E64EAF" w:rsidRPr="00343262" w:rsidRDefault="00E64EAF" w:rsidP="00265A32">
            <w:pPr>
              <w:spacing w:after="0"/>
              <w:rPr>
                <w:rFonts w:ascii="Arial" w:hAnsi="Arial" w:cs="Arial"/>
                <w:iCs/>
                <w:sz w:val="24"/>
                <w:szCs w:val="24"/>
              </w:rPr>
            </w:pPr>
          </w:p>
          <w:p w14:paraId="713F7213"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 xml:space="preserve">The Committee approved the Performance Report and was pleased to note the reduction in the overall Sickness Absence rate.  </w:t>
            </w:r>
          </w:p>
          <w:p w14:paraId="2A083073" w14:textId="77777777" w:rsidR="00E64EAF" w:rsidRPr="00343262" w:rsidRDefault="00E64EAF" w:rsidP="00265A32">
            <w:pPr>
              <w:spacing w:after="0"/>
              <w:rPr>
                <w:rFonts w:ascii="Arial" w:hAnsi="Arial" w:cs="Arial"/>
                <w:iCs/>
                <w:sz w:val="24"/>
                <w:szCs w:val="24"/>
              </w:rPr>
            </w:pPr>
          </w:p>
          <w:p w14:paraId="173774D6"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The Committee received an update on Agenda for Change and was pleased with the progress on the outline plan for Reduced Working Week and the Band 5 Nursing Review. The Committee noted the impact of mandatory Protected Learning Time and welcomed the introduction of the Training Passport.</w:t>
            </w:r>
          </w:p>
          <w:p w14:paraId="4589ED0A" w14:textId="77777777" w:rsidR="00E64EAF" w:rsidRPr="00343262" w:rsidRDefault="00E64EAF" w:rsidP="00265A32">
            <w:pPr>
              <w:spacing w:after="0"/>
              <w:rPr>
                <w:rFonts w:ascii="Arial" w:hAnsi="Arial" w:cs="Arial"/>
                <w:iCs/>
                <w:sz w:val="24"/>
                <w:szCs w:val="24"/>
              </w:rPr>
            </w:pPr>
          </w:p>
          <w:p w14:paraId="5757746B" w14:textId="77777777" w:rsidR="00E64EAF" w:rsidRPr="00343262" w:rsidRDefault="00E64EAF" w:rsidP="00265A32">
            <w:pPr>
              <w:spacing w:after="0"/>
              <w:rPr>
                <w:rFonts w:ascii="Arial" w:hAnsi="Arial" w:cs="Arial"/>
                <w:iCs/>
                <w:sz w:val="24"/>
                <w:szCs w:val="24"/>
              </w:rPr>
            </w:pPr>
            <w:r w:rsidRPr="00343262">
              <w:rPr>
                <w:rFonts w:ascii="Arial" w:hAnsi="Arial" w:cs="Arial"/>
                <w:iCs/>
                <w:sz w:val="24"/>
                <w:szCs w:val="24"/>
              </w:rPr>
              <w:t>The Committee approved the intended signing of the Volunteer Charter and welcomed the news that NHS Golden Jubilee were continuing to increase Volunteer numbers which was different to the national trend which was declining. The Committee commended the work of Volunteer Manager, Maureen Franks.</w:t>
            </w:r>
          </w:p>
          <w:p w14:paraId="511A1A44" w14:textId="77777777" w:rsidR="00E64EAF" w:rsidRPr="00343262" w:rsidRDefault="00E64EAF" w:rsidP="00B1725A">
            <w:pPr>
              <w:spacing w:line="259" w:lineRule="auto"/>
              <w:contextualSpacing/>
              <w:rPr>
                <w:rFonts w:ascii="Arial" w:hAnsi="Arial" w:cs="Arial"/>
                <w:iCs/>
                <w:color w:val="FF0000"/>
                <w:sz w:val="24"/>
                <w:szCs w:val="24"/>
              </w:rPr>
            </w:pPr>
          </w:p>
        </w:tc>
      </w:tr>
      <w:tr w:rsidR="00E64EAF" w:rsidRPr="00973522" w14:paraId="1E61E002" w14:textId="77777777" w:rsidTr="00B1725A">
        <w:tc>
          <w:tcPr>
            <w:tcW w:w="1701" w:type="dxa"/>
          </w:tcPr>
          <w:p w14:paraId="37CC253C" w14:textId="77777777" w:rsidR="00E64EAF" w:rsidRPr="00265A32" w:rsidRDefault="00E64EAF" w:rsidP="00B1725A">
            <w:pPr>
              <w:rPr>
                <w:rFonts w:ascii="Arial" w:hAnsi="Arial" w:cs="Arial"/>
                <w:bCs/>
                <w:sz w:val="24"/>
                <w:szCs w:val="24"/>
                <w:lang w:val="en-US"/>
              </w:rPr>
            </w:pPr>
            <w:r w:rsidRPr="00265A32">
              <w:rPr>
                <w:rFonts w:ascii="Arial" w:hAnsi="Arial" w:cs="Arial"/>
                <w:bCs/>
                <w:sz w:val="24"/>
                <w:szCs w:val="24"/>
                <w:lang w:val="en-US"/>
              </w:rPr>
              <w:t>Safe Working Environment</w:t>
            </w:r>
          </w:p>
        </w:tc>
        <w:tc>
          <w:tcPr>
            <w:tcW w:w="6883" w:type="dxa"/>
            <w:shd w:val="clear" w:color="auto" w:fill="auto"/>
          </w:tcPr>
          <w:p w14:paraId="2DBD523A" w14:textId="77777777" w:rsidR="00E64EAF" w:rsidRPr="00265A32" w:rsidRDefault="00E64EAF" w:rsidP="00265A32">
            <w:pPr>
              <w:spacing w:after="0"/>
              <w:rPr>
                <w:rFonts w:ascii="Arial" w:hAnsi="Arial" w:cs="Arial"/>
                <w:sz w:val="24"/>
                <w:szCs w:val="24"/>
              </w:rPr>
            </w:pPr>
            <w:r w:rsidRPr="00265A32">
              <w:rPr>
                <w:rFonts w:ascii="Arial" w:hAnsi="Arial" w:cs="Arial"/>
                <w:sz w:val="24"/>
                <w:szCs w:val="24"/>
              </w:rPr>
              <w:t xml:space="preserve">The Committee approved the Health and Safety Annual Report for 2024/25. </w:t>
            </w:r>
          </w:p>
          <w:p w14:paraId="53085655" w14:textId="77777777" w:rsidR="00E64EAF" w:rsidRPr="00265A32" w:rsidRDefault="00E64EAF" w:rsidP="00B1725A">
            <w:pPr>
              <w:spacing w:line="259" w:lineRule="auto"/>
              <w:contextualSpacing/>
              <w:rPr>
                <w:rFonts w:ascii="Arial" w:hAnsi="Arial" w:cs="Arial"/>
                <w:color w:val="FF0000"/>
                <w:sz w:val="24"/>
                <w:szCs w:val="24"/>
              </w:rPr>
            </w:pPr>
          </w:p>
          <w:p w14:paraId="01E4DDDD" w14:textId="77777777" w:rsidR="00E64EAF" w:rsidRPr="00265A32" w:rsidRDefault="00E64EAF" w:rsidP="00265A32">
            <w:pPr>
              <w:spacing w:after="0"/>
              <w:rPr>
                <w:rFonts w:ascii="Arial" w:hAnsi="Arial" w:cs="Arial"/>
                <w:sz w:val="24"/>
                <w:szCs w:val="24"/>
              </w:rPr>
            </w:pPr>
            <w:r w:rsidRPr="00265A32">
              <w:rPr>
                <w:rFonts w:ascii="Arial" w:hAnsi="Arial" w:cs="Arial"/>
                <w:sz w:val="24"/>
                <w:szCs w:val="24"/>
              </w:rPr>
              <w:t xml:space="preserve">The Committee approved the Strategic Risk Register and highlighted the increasing Risk of Executive and Senior Staff retention. </w:t>
            </w:r>
          </w:p>
          <w:p w14:paraId="442018BD" w14:textId="77777777" w:rsidR="00E64EAF" w:rsidRPr="00265A32" w:rsidRDefault="00E64EAF" w:rsidP="00265A32">
            <w:pPr>
              <w:spacing w:after="0"/>
              <w:rPr>
                <w:rFonts w:ascii="Arial" w:hAnsi="Arial" w:cs="Arial"/>
                <w:sz w:val="24"/>
                <w:szCs w:val="24"/>
              </w:rPr>
            </w:pPr>
          </w:p>
        </w:tc>
      </w:tr>
      <w:tr w:rsidR="00E64EAF" w:rsidRPr="00973522" w14:paraId="08010F50" w14:textId="77777777" w:rsidTr="00B1725A">
        <w:tc>
          <w:tcPr>
            <w:tcW w:w="1701" w:type="dxa"/>
          </w:tcPr>
          <w:p w14:paraId="2BDB72F0" w14:textId="77777777" w:rsidR="00E64EAF" w:rsidRPr="00265A32" w:rsidRDefault="00E64EAF" w:rsidP="00B1725A">
            <w:pPr>
              <w:rPr>
                <w:rFonts w:ascii="Arial" w:hAnsi="Arial" w:cs="Arial"/>
                <w:bCs/>
                <w:sz w:val="24"/>
                <w:szCs w:val="24"/>
                <w:lang w:val="en-US"/>
              </w:rPr>
            </w:pPr>
            <w:r w:rsidRPr="00265A32">
              <w:rPr>
                <w:rFonts w:ascii="Arial" w:hAnsi="Arial" w:cs="Arial"/>
                <w:bCs/>
                <w:sz w:val="24"/>
                <w:szCs w:val="24"/>
                <w:lang w:val="en-US"/>
              </w:rPr>
              <w:t>Consent Agenda - Awareness</w:t>
            </w:r>
          </w:p>
        </w:tc>
        <w:tc>
          <w:tcPr>
            <w:tcW w:w="6883" w:type="dxa"/>
            <w:shd w:val="clear" w:color="auto" w:fill="auto"/>
          </w:tcPr>
          <w:p w14:paraId="1CD51C3C" w14:textId="77777777" w:rsidR="00E64EAF" w:rsidRPr="00265A32" w:rsidRDefault="00E64EAF" w:rsidP="00265A32">
            <w:pPr>
              <w:spacing w:after="0"/>
              <w:ind w:right="183"/>
              <w:rPr>
                <w:rFonts w:ascii="Arial" w:hAnsi="Arial" w:cs="Arial"/>
                <w:bCs/>
                <w:sz w:val="24"/>
                <w:szCs w:val="24"/>
              </w:rPr>
            </w:pPr>
            <w:r w:rsidRPr="00265A32">
              <w:rPr>
                <w:rFonts w:ascii="Arial" w:hAnsi="Arial" w:cs="Arial"/>
                <w:bCs/>
                <w:sz w:val="24"/>
                <w:szCs w:val="24"/>
              </w:rPr>
              <w:t>The Committee noted the Whistleblowing Annual Report and Partnership Forum Approved Minutes from February 2025.</w:t>
            </w:r>
          </w:p>
          <w:p w14:paraId="36A8E25E" w14:textId="77777777" w:rsidR="00E64EAF" w:rsidRPr="00265A32" w:rsidRDefault="00E64EAF" w:rsidP="00265A32">
            <w:pPr>
              <w:spacing w:after="0"/>
              <w:rPr>
                <w:rFonts w:ascii="Arial" w:hAnsi="Arial" w:cs="Arial"/>
                <w:sz w:val="24"/>
                <w:szCs w:val="24"/>
              </w:rPr>
            </w:pPr>
          </w:p>
        </w:tc>
      </w:tr>
    </w:tbl>
    <w:p w14:paraId="2BB51767" w14:textId="77777777" w:rsidR="006C314A" w:rsidRDefault="006C314A" w:rsidP="004F111B">
      <w:pPr>
        <w:spacing w:after="0" w:line="240" w:lineRule="auto"/>
        <w:ind w:left="709"/>
        <w:rPr>
          <w:rFonts w:ascii="Arial" w:hAnsi="Arial" w:cs="Arial"/>
          <w:sz w:val="24"/>
          <w:szCs w:val="24"/>
        </w:rPr>
      </w:pPr>
    </w:p>
    <w:p w14:paraId="364F6E44" w14:textId="77777777" w:rsidR="00BB4B71" w:rsidRPr="008D3F0D" w:rsidRDefault="00BB4B71" w:rsidP="004F111B">
      <w:pPr>
        <w:spacing w:after="0" w:line="240" w:lineRule="auto"/>
        <w:ind w:left="709"/>
        <w:rPr>
          <w:rFonts w:ascii="Arial" w:hAnsi="Arial" w:cs="Arial"/>
          <w:sz w:val="24"/>
          <w:szCs w:val="24"/>
        </w:rPr>
      </w:pPr>
    </w:p>
    <w:p w14:paraId="5D4F8BC1" w14:textId="77777777" w:rsidR="006D2339" w:rsidRPr="00A752D2" w:rsidRDefault="00673EE8">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14:paraId="4FB153F0" w14:textId="77777777" w:rsidR="00213F5D" w:rsidRPr="00A752D2" w:rsidRDefault="00213F5D">
      <w:pPr>
        <w:spacing w:after="0" w:line="240" w:lineRule="auto"/>
        <w:rPr>
          <w:rFonts w:ascii="Arial" w:hAnsi="Arial" w:cs="Arial"/>
          <w:b/>
          <w:color w:val="00B0F0"/>
          <w:sz w:val="24"/>
          <w:szCs w:val="24"/>
        </w:rPr>
      </w:pPr>
    </w:p>
    <w:p w14:paraId="60EDFC72" w14:textId="77777777" w:rsidR="006C314A" w:rsidRDefault="00172079">
      <w:pPr>
        <w:spacing w:after="0" w:line="240" w:lineRule="auto"/>
        <w:rPr>
          <w:rFonts w:ascii="Arial" w:hAnsi="Arial" w:cs="Arial"/>
          <w:sz w:val="24"/>
          <w:szCs w:val="24"/>
        </w:rPr>
      </w:pPr>
      <w:r>
        <w:rPr>
          <w:rFonts w:ascii="Arial" w:hAnsi="Arial" w:cs="Arial"/>
          <w:sz w:val="24"/>
          <w:szCs w:val="24"/>
        </w:rPr>
        <w:tab/>
        <w:t xml:space="preserve">No other competent business was raised. </w:t>
      </w:r>
      <w:r w:rsidR="00673EE8" w:rsidRPr="00A752D2">
        <w:rPr>
          <w:rFonts w:ascii="Arial" w:hAnsi="Arial" w:cs="Arial"/>
          <w:sz w:val="24"/>
          <w:szCs w:val="24"/>
        </w:rPr>
        <w:br/>
      </w:r>
    </w:p>
    <w:p w14:paraId="24FA8E96" w14:textId="77777777" w:rsidR="00F27ED9" w:rsidRPr="00A752D2" w:rsidRDefault="00F27ED9">
      <w:pPr>
        <w:spacing w:after="0" w:line="240" w:lineRule="auto"/>
        <w:rPr>
          <w:rFonts w:ascii="Arial" w:hAnsi="Arial" w:cs="Arial"/>
          <w:sz w:val="24"/>
          <w:szCs w:val="24"/>
        </w:rPr>
      </w:pPr>
    </w:p>
    <w:p w14:paraId="3B3CDCEB" w14:textId="77777777" w:rsidR="009C3AAC" w:rsidRPr="00A752D2" w:rsidRDefault="00673EE8">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14:paraId="28F407B4" w14:textId="77777777" w:rsidR="009C3AAC" w:rsidRPr="00A752D2" w:rsidRDefault="009C3AAC">
      <w:pPr>
        <w:spacing w:after="0" w:line="240" w:lineRule="auto"/>
        <w:rPr>
          <w:rFonts w:ascii="Arial" w:hAnsi="Arial" w:cs="Arial"/>
          <w:b/>
          <w:color w:val="00B0F0"/>
          <w:sz w:val="24"/>
          <w:szCs w:val="24"/>
        </w:rPr>
      </w:pPr>
    </w:p>
    <w:p w14:paraId="34D8402F" w14:textId="36ACBBE5" w:rsidR="00510196" w:rsidRPr="00AF6715" w:rsidRDefault="009C3AAC">
      <w:pPr>
        <w:spacing w:after="0" w:line="240" w:lineRule="auto"/>
        <w:ind w:left="720"/>
        <w:rPr>
          <w:rFonts w:ascii="Arial" w:hAnsi="Arial" w:cs="Arial"/>
          <w:sz w:val="24"/>
          <w:szCs w:val="24"/>
        </w:rPr>
      </w:pPr>
      <w:r w:rsidRPr="00A752D2">
        <w:rPr>
          <w:rFonts w:ascii="Arial" w:hAnsi="Arial" w:cs="Arial"/>
          <w:sz w:val="24"/>
          <w:szCs w:val="24"/>
        </w:rPr>
        <w:t xml:space="preserve">The next scheduled meeting of Staff Governance and </w:t>
      </w:r>
      <w:r w:rsidR="00BB4B71" w:rsidRPr="00A752D2">
        <w:rPr>
          <w:rFonts w:ascii="Arial" w:hAnsi="Arial" w:cs="Arial"/>
          <w:sz w:val="24"/>
          <w:szCs w:val="24"/>
        </w:rPr>
        <w:t>Person-Centred</w:t>
      </w:r>
      <w:r w:rsidRPr="00A752D2">
        <w:rPr>
          <w:rFonts w:ascii="Arial" w:hAnsi="Arial" w:cs="Arial"/>
          <w:sz w:val="24"/>
          <w:szCs w:val="24"/>
        </w:rPr>
        <w:t xml:space="preserve"> Committee was noted a</w:t>
      </w:r>
      <w:r w:rsidR="00C921D1" w:rsidRPr="00A752D2">
        <w:rPr>
          <w:rFonts w:ascii="Arial" w:hAnsi="Arial" w:cs="Arial"/>
          <w:sz w:val="24"/>
          <w:szCs w:val="24"/>
        </w:rPr>
        <w:t>s</w:t>
      </w:r>
      <w:r w:rsidR="00BD070B">
        <w:rPr>
          <w:rFonts w:ascii="Arial" w:hAnsi="Arial" w:cs="Arial"/>
          <w:sz w:val="24"/>
          <w:szCs w:val="24"/>
        </w:rPr>
        <w:t xml:space="preserve"> Tuesday 12 August 2025</w:t>
      </w:r>
      <w:r w:rsidR="00DE6CCD">
        <w:rPr>
          <w:rFonts w:ascii="Arial" w:hAnsi="Arial" w:cs="Arial"/>
          <w:sz w:val="24"/>
          <w:szCs w:val="24"/>
        </w:rPr>
        <w:t xml:space="preserve">. </w:t>
      </w:r>
      <w:r w:rsidRPr="00AF6715">
        <w:rPr>
          <w:rFonts w:ascii="Arial" w:hAnsi="Arial" w:cs="Arial"/>
          <w:color w:val="00B0F0"/>
          <w:sz w:val="24"/>
          <w:szCs w:val="24"/>
        </w:rPr>
        <w:tab/>
      </w:r>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C1F0" w14:textId="77777777" w:rsidR="00B67B0E" w:rsidRDefault="00B67B0E" w:rsidP="00951199">
      <w:pPr>
        <w:spacing w:after="0" w:line="240" w:lineRule="auto"/>
      </w:pPr>
      <w:r>
        <w:separator/>
      </w:r>
    </w:p>
  </w:endnote>
  <w:endnote w:type="continuationSeparator" w:id="0">
    <w:p w14:paraId="4A2D3D66" w14:textId="77777777" w:rsidR="00B67B0E" w:rsidRDefault="00B67B0E"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90B1329" w14:textId="6836FD40" w:rsidR="00B7799D" w:rsidRPr="005F775C" w:rsidRDefault="00B7799D">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5A6BB7">
              <w:rPr>
                <w:rFonts w:ascii="Arial" w:hAnsi="Arial" w:cs="Arial"/>
                <w:b/>
                <w:bCs/>
                <w:noProof/>
              </w:rPr>
              <w:t>9</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5A6BB7">
              <w:rPr>
                <w:rFonts w:ascii="Arial" w:hAnsi="Arial" w:cs="Arial"/>
                <w:b/>
                <w:bCs/>
                <w:noProof/>
              </w:rPr>
              <w:t>9</w:t>
            </w:r>
            <w:r w:rsidRPr="005F775C">
              <w:rPr>
                <w:rFonts w:ascii="Arial" w:hAnsi="Arial" w:cs="Arial"/>
                <w:b/>
                <w:bCs/>
                <w:sz w:val="24"/>
                <w:szCs w:val="24"/>
              </w:rPr>
              <w:fldChar w:fldCharType="end"/>
            </w:r>
          </w:p>
        </w:sdtContent>
      </w:sdt>
    </w:sdtContent>
  </w:sdt>
  <w:p w14:paraId="48EADADF" w14:textId="77777777" w:rsidR="00B7799D" w:rsidRDefault="00B7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F7DF" w14:textId="77777777" w:rsidR="00B67B0E" w:rsidRDefault="00B67B0E" w:rsidP="00951199">
      <w:pPr>
        <w:spacing w:after="0" w:line="240" w:lineRule="auto"/>
      </w:pPr>
      <w:r>
        <w:separator/>
      </w:r>
    </w:p>
  </w:footnote>
  <w:footnote w:type="continuationSeparator" w:id="0">
    <w:p w14:paraId="6BF54E6C" w14:textId="77777777" w:rsidR="00B67B0E" w:rsidRDefault="00B67B0E"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32ED" w14:textId="091BF234" w:rsidR="00B7799D" w:rsidRPr="003312C7" w:rsidRDefault="005A6BB7"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 xml:space="preserve">Board Item 5.1.2 </w:t>
    </w:r>
  </w:p>
  <w:p w14:paraId="1AFD9F8B" w14:textId="77777777" w:rsidR="00B7799D" w:rsidRDefault="00B7799D">
    <w:pPr>
      <w:pStyle w:val="Header"/>
      <w:rPr>
        <w:rFonts w:ascii="Arial" w:hAnsi="Arial" w:cs="Arial"/>
        <w:b/>
        <w:color w:val="FF0000"/>
        <w:sz w:val="24"/>
        <w:szCs w:val="24"/>
      </w:rPr>
    </w:pPr>
  </w:p>
  <w:p w14:paraId="0EDE4B20" w14:textId="77777777" w:rsidR="00B7799D" w:rsidRDefault="00B77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F24145"/>
    <w:multiLevelType w:val="multilevel"/>
    <w:tmpl w:val="7990046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7C12799"/>
    <w:multiLevelType w:val="multilevel"/>
    <w:tmpl w:val="AF9A42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E3F0A"/>
    <w:multiLevelType w:val="multilevel"/>
    <w:tmpl w:val="62EA45E2"/>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A0699"/>
    <w:multiLevelType w:val="hybridMultilevel"/>
    <w:tmpl w:val="CE80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5501B5"/>
    <w:multiLevelType w:val="hybridMultilevel"/>
    <w:tmpl w:val="D170455C"/>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73645"/>
    <w:multiLevelType w:val="hybridMultilevel"/>
    <w:tmpl w:val="F684C212"/>
    <w:lvl w:ilvl="0" w:tplc="7B6C4EF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E95D20"/>
    <w:multiLevelType w:val="multilevel"/>
    <w:tmpl w:val="BF1AF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822AD"/>
    <w:multiLevelType w:val="multilevel"/>
    <w:tmpl w:val="A9000262"/>
    <w:lvl w:ilvl="0">
      <w:start w:val="3"/>
      <w:numFmt w:val="decimal"/>
      <w:lvlText w:val="%1"/>
      <w:lvlJc w:val="left"/>
      <w:pPr>
        <w:ind w:left="360" w:hanging="360"/>
      </w:pPr>
      <w:rPr>
        <w:rFonts w:hint="default"/>
        <w:color w:val="0070C0"/>
      </w:rPr>
    </w:lvl>
    <w:lvl w:ilvl="1">
      <w:start w:val="2"/>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14" w15:restartNumberingAfterBreak="0">
    <w:nsid w:val="35C8669F"/>
    <w:multiLevelType w:val="multilevel"/>
    <w:tmpl w:val="7B2E2C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D7229D"/>
    <w:multiLevelType w:val="multilevel"/>
    <w:tmpl w:val="D6448F5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57178C"/>
    <w:multiLevelType w:val="hybridMultilevel"/>
    <w:tmpl w:val="F2D2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E568B8"/>
    <w:multiLevelType w:val="hybridMultilevel"/>
    <w:tmpl w:val="6F40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EB4B77"/>
    <w:multiLevelType w:val="hybridMultilevel"/>
    <w:tmpl w:val="E1249C9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50600"/>
    <w:multiLevelType w:val="hybridMultilevel"/>
    <w:tmpl w:val="8D16E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E246A"/>
    <w:multiLevelType w:val="hybridMultilevel"/>
    <w:tmpl w:val="74D6B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6A2EF1"/>
    <w:multiLevelType w:val="multilevel"/>
    <w:tmpl w:val="3850D626"/>
    <w:lvl w:ilvl="0">
      <w:start w:val="3"/>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FA4123"/>
    <w:multiLevelType w:val="multilevel"/>
    <w:tmpl w:val="483C9C0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1"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33" w15:restartNumberingAfterBreak="0">
    <w:nsid w:val="6AEF2033"/>
    <w:multiLevelType w:val="hybridMultilevel"/>
    <w:tmpl w:val="0D04D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C712A9"/>
    <w:multiLevelType w:val="hybridMultilevel"/>
    <w:tmpl w:val="29282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1F124A"/>
    <w:multiLevelType w:val="hybridMultilevel"/>
    <w:tmpl w:val="C9D22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5726FE9"/>
    <w:multiLevelType w:val="multilevel"/>
    <w:tmpl w:val="3AA89302"/>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40" w15:restartNumberingAfterBreak="0">
    <w:nsid w:val="7FB47793"/>
    <w:multiLevelType w:val="hybridMultilevel"/>
    <w:tmpl w:val="4394E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0"/>
  </w:num>
  <w:num w:numId="3">
    <w:abstractNumId w:val="39"/>
  </w:num>
  <w:num w:numId="4">
    <w:abstractNumId w:val="23"/>
  </w:num>
  <w:num w:numId="5">
    <w:abstractNumId w:val="5"/>
  </w:num>
  <w:num w:numId="6">
    <w:abstractNumId w:val="6"/>
  </w:num>
  <w:num w:numId="7">
    <w:abstractNumId w:val="16"/>
  </w:num>
  <w:num w:numId="8">
    <w:abstractNumId w:val="30"/>
  </w:num>
  <w:num w:numId="9">
    <w:abstractNumId w:val="22"/>
  </w:num>
  <w:num w:numId="10">
    <w:abstractNumId w:val="37"/>
  </w:num>
  <w:num w:numId="11">
    <w:abstractNumId w:val="11"/>
  </w:num>
  <w:num w:numId="12">
    <w:abstractNumId w:val="15"/>
  </w:num>
  <w:num w:numId="13">
    <w:abstractNumId w:val="20"/>
  </w:num>
  <w:num w:numId="14">
    <w:abstractNumId w:val="31"/>
  </w:num>
  <w:num w:numId="15">
    <w:abstractNumId w:val="32"/>
  </w:num>
  <w:num w:numId="16">
    <w:abstractNumId w:val="38"/>
  </w:num>
  <w:num w:numId="17">
    <w:abstractNumId w:val="10"/>
  </w:num>
  <w:num w:numId="18">
    <w:abstractNumId w:val="12"/>
  </w:num>
  <w:num w:numId="19">
    <w:abstractNumId w:val="27"/>
  </w:num>
  <w:num w:numId="20">
    <w:abstractNumId w:val="8"/>
  </w:num>
  <w:num w:numId="21">
    <w:abstractNumId w:val="4"/>
  </w:num>
  <w:num w:numId="22">
    <w:abstractNumId w:val="35"/>
  </w:num>
  <w:num w:numId="23">
    <w:abstractNumId w:val="34"/>
  </w:num>
  <w:num w:numId="24">
    <w:abstractNumId w:val="24"/>
  </w:num>
  <w:num w:numId="25">
    <w:abstractNumId w:val="40"/>
  </w:num>
  <w:num w:numId="26">
    <w:abstractNumId w:val="18"/>
  </w:num>
  <w:num w:numId="27">
    <w:abstractNumId w:val="33"/>
  </w:num>
  <w:num w:numId="28">
    <w:abstractNumId w:val="19"/>
  </w:num>
  <w:num w:numId="29">
    <w:abstractNumId w:val="13"/>
  </w:num>
  <w:num w:numId="30">
    <w:abstractNumId w:val="3"/>
  </w:num>
  <w:num w:numId="31">
    <w:abstractNumId w:val="9"/>
  </w:num>
  <w:num w:numId="32">
    <w:abstractNumId w:val="1"/>
  </w:num>
  <w:num w:numId="33">
    <w:abstractNumId w:val="29"/>
  </w:num>
  <w:num w:numId="34">
    <w:abstractNumId w:val="36"/>
  </w:num>
  <w:num w:numId="35">
    <w:abstractNumId w:val="28"/>
  </w:num>
  <w:num w:numId="36">
    <w:abstractNumId w:val="25"/>
  </w:num>
  <w:num w:numId="37">
    <w:abstractNumId w:val="2"/>
  </w:num>
  <w:num w:numId="38">
    <w:abstractNumId w:val="21"/>
  </w:num>
  <w:num w:numId="39">
    <w:abstractNumId w:val="7"/>
  </w:num>
  <w:num w:numId="40">
    <w:abstractNumId w:val="14"/>
  </w:num>
  <w:num w:numId="4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1A9D"/>
    <w:rsid w:val="00014426"/>
    <w:rsid w:val="000167D2"/>
    <w:rsid w:val="0001692B"/>
    <w:rsid w:val="00020715"/>
    <w:rsid w:val="0002164F"/>
    <w:rsid w:val="0002188E"/>
    <w:rsid w:val="00022A8A"/>
    <w:rsid w:val="00025851"/>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356D"/>
    <w:rsid w:val="000651E4"/>
    <w:rsid w:val="00065D4D"/>
    <w:rsid w:val="0006611A"/>
    <w:rsid w:val="00066940"/>
    <w:rsid w:val="00067D95"/>
    <w:rsid w:val="00070CCC"/>
    <w:rsid w:val="00070FCF"/>
    <w:rsid w:val="0007263D"/>
    <w:rsid w:val="000729F7"/>
    <w:rsid w:val="000732A5"/>
    <w:rsid w:val="00073719"/>
    <w:rsid w:val="000768DD"/>
    <w:rsid w:val="0007782C"/>
    <w:rsid w:val="00077E9C"/>
    <w:rsid w:val="000847E9"/>
    <w:rsid w:val="00084AE0"/>
    <w:rsid w:val="000854E4"/>
    <w:rsid w:val="00085F38"/>
    <w:rsid w:val="00086CDD"/>
    <w:rsid w:val="000911AF"/>
    <w:rsid w:val="00092841"/>
    <w:rsid w:val="0009397E"/>
    <w:rsid w:val="00093CEE"/>
    <w:rsid w:val="000940E8"/>
    <w:rsid w:val="00094863"/>
    <w:rsid w:val="00096103"/>
    <w:rsid w:val="000976E1"/>
    <w:rsid w:val="000A16A7"/>
    <w:rsid w:val="000A184E"/>
    <w:rsid w:val="000A1C16"/>
    <w:rsid w:val="000A5143"/>
    <w:rsid w:val="000A60AD"/>
    <w:rsid w:val="000B03C3"/>
    <w:rsid w:val="000B1913"/>
    <w:rsid w:val="000B2A1B"/>
    <w:rsid w:val="000B314E"/>
    <w:rsid w:val="000B381C"/>
    <w:rsid w:val="000B3FDD"/>
    <w:rsid w:val="000B40C7"/>
    <w:rsid w:val="000B4977"/>
    <w:rsid w:val="000B58D6"/>
    <w:rsid w:val="000B71F6"/>
    <w:rsid w:val="000B7402"/>
    <w:rsid w:val="000C21E2"/>
    <w:rsid w:val="000C3558"/>
    <w:rsid w:val="000C3ED1"/>
    <w:rsid w:val="000C4A49"/>
    <w:rsid w:val="000C5822"/>
    <w:rsid w:val="000C7A73"/>
    <w:rsid w:val="000D1894"/>
    <w:rsid w:val="000D22C5"/>
    <w:rsid w:val="000D23B9"/>
    <w:rsid w:val="000D3220"/>
    <w:rsid w:val="000D339E"/>
    <w:rsid w:val="000D473C"/>
    <w:rsid w:val="000D7831"/>
    <w:rsid w:val="000D7D81"/>
    <w:rsid w:val="000E33AF"/>
    <w:rsid w:val="000E56A5"/>
    <w:rsid w:val="000E6C91"/>
    <w:rsid w:val="000E6E36"/>
    <w:rsid w:val="000E728E"/>
    <w:rsid w:val="000F02AC"/>
    <w:rsid w:val="000F02E6"/>
    <w:rsid w:val="000F1752"/>
    <w:rsid w:val="000F1D44"/>
    <w:rsid w:val="000F322D"/>
    <w:rsid w:val="000F4905"/>
    <w:rsid w:val="000F4934"/>
    <w:rsid w:val="000F6160"/>
    <w:rsid w:val="000F70C3"/>
    <w:rsid w:val="000F7355"/>
    <w:rsid w:val="001006BE"/>
    <w:rsid w:val="0010154B"/>
    <w:rsid w:val="00101989"/>
    <w:rsid w:val="00102D4C"/>
    <w:rsid w:val="00103727"/>
    <w:rsid w:val="00107624"/>
    <w:rsid w:val="00107EF8"/>
    <w:rsid w:val="00110376"/>
    <w:rsid w:val="0011099B"/>
    <w:rsid w:val="001128C8"/>
    <w:rsid w:val="00112DC1"/>
    <w:rsid w:val="00113B30"/>
    <w:rsid w:val="00114DC5"/>
    <w:rsid w:val="001166C3"/>
    <w:rsid w:val="00116A5A"/>
    <w:rsid w:val="00117ECB"/>
    <w:rsid w:val="00120D25"/>
    <w:rsid w:val="001219A7"/>
    <w:rsid w:val="00122E7C"/>
    <w:rsid w:val="00123CB2"/>
    <w:rsid w:val="00125346"/>
    <w:rsid w:val="0012629D"/>
    <w:rsid w:val="0012667C"/>
    <w:rsid w:val="00126A67"/>
    <w:rsid w:val="00127711"/>
    <w:rsid w:val="00127F59"/>
    <w:rsid w:val="001344BF"/>
    <w:rsid w:val="00134773"/>
    <w:rsid w:val="00135767"/>
    <w:rsid w:val="001369C1"/>
    <w:rsid w:val="00136DC2"/>
    <w:rsid w:val="00137389"/>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1A92"/>
    <w:rsid w:val="00172079"/>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A7A4B"/>
    <w:rsid w:val="001B07C9"/>
    <w:rsid w:val="001B2A55"/>
    <w:rsid w:val="001B2CD8"/>
    <w:rsid w:val="001B5129"/>
    <w:rsid w:val="001B6EF5"/>
    <w:rsid w:val="001B7082"/>
    <w:rsid w:val="001C02B9"/>
    <w:rsid w:val="001C0D70"/>
    <w:rsid w:val="001C37AE"/>
    <w:rsid w:val="001C3FCB"/>
    <w:rsid w:val="001C637E"/>
    <w:rsid w:val="001D2131"/>
    <w:rsid w:val="001D5535"/>
    <w:rsid w:val="001D63C7"/>
    <w:rsid w:val="001D7660"/>
    <w:rsid w:val="001E0C29"/>
    <w:rsid w:val="001E1194"/>
    <w:rsid w:val="001E1430"/>
    <w:rsid w:val="001E2469"/>
    <w:rsid w:val="001E2749"/>
    <w:rsid w:val="001E281C"/>
    <w:rsid w:val="001E313C"/>
    <w:rsid w:val="001E578D"/>
    <w:rsid w:val="001E59A4"/>
    <w:rsid w:val="001E65CF"/>
    <w:rsid w:val="001E6F08"/>
    <w:rsid w:val="001E7862"/>
    <w:rsid w:val="001F29F1"/>
    <w:rsid w:val="001F2CAC"/>
    <w:rsid w:val="001F37FB"/>
    <w:rsid w:val="001F5C7A"/>
    <w:rsid w:val="001F6F5D"/>
    <w:rsid w:val="002003AC"/>
    <w:rsid w:val="00201CC8"/>
    <w:rsid w:val="00202A2F"/>
    <w:rsid w:val="00202E83"/>
    <w:rsid w:val="00203E9A"/>
    <w:rsid w:val="0020440A"/>
    <w:rsid w:val="00205F8A"/>
    <w:rsid w:val="00210E5C"/>
    <w:rsid w:val="002111A0"/>
    <w:rsid w:val="00211744"/>
    <w:rsid w:val="00213F5D"/>
    <w:rsid w:val="002147D2"/>
    <w:rsid w:val="00215A19"/>
    <w:rsid w:val="00215B11"/>
    <w:rsid w:val="0021689A"/>
    <w:rsid w:val="002214CC"/>
    <w:rsid w:val="00221881"/>
    <w:rsid w:val="00222B8E"/>
    <w:rsid w:val="00222F75"/>
    <w:rsid w:val="00224F81"/>
    <w:rsid w:val="0022556F"/>
    <w:rsid w:val="002303C3"/>
    <w:rsid w:val="0023095B"/>
    <w:rsid w:val="002326C0"/>
    <w:rsid w:val="002335BD"/>
    <w:rsid w:val="0023385C"/>
    <w:rsid w:val="00234383"/>
    <w:rsid w:val="00240971"/>
    <w:rsid w:val="00240DF2"/>
    <w:rsid w:val="002420E7"/>
    <w:rsid w:val="00243641"/>
    <w:rsid w:val="002448B3"/>
    <w:rsid w:val="00244944"/>
    <w:rsid w:val="00247E79"/>
    <w:rsid w:val="00250BE2"/>
    <w:rsid w:val="002513E1"/>
    <w:rsid w:val="00254EF9"/>
    <w:rsid w:val="00255675"/>
    <w:rsid w:val="00255732"/>
    <w:rsid w:val="00255825"/>
    <w:rsid w:val="00255A04"/>
    <w:rsid w:val="00256891"/>
    <w:rsid w:val="00257F1A"/>
    <w:rsid w:val="00260881"/>
    <w:rsid w:val="00260A91"/>
    <w:rsid w:val="00260A9D"/>
    <w:rsid w:val="00261386"/>
    <w:rsid w:val="00261518"/>
    <w:rsid w:val="0026259E"/>
    <w:rsid w:val="00263736"/>
    <w:rsid w:val="00264A45"/>
    <w:rsid w:val="00265A32"/>
    <w:rsid w:val="002662BE"/>
    <w:rsid w:val="002669D7"/>
    <w:rsid w:val="00267BF5"/>
    <w:rsid w:val="002733F8"/>
    <w:rsid w:val="00273883"/>
    <w:rsid w:val="0027468C"/>
    <w:rsid w:val="002753B1"/>
    <w:rsid w:val="00275774"/>
    <w:rsid w:val="0027620E"/>
    <w:rsid w:val="00280D1E"/>
    <w:rsid w:val="002813C2"/>
    <w:rsid w:val="00281685"/>
    <w:rsid w:val="002818BE"/>
    <w:rsid w:val="00283070"/>
    <w:rsid w:val="00283098"/>
    <w:rsid w:val="002838DA"/>
    <w:rsid w:val="00284279"/>
    <w:rsid w:val="00284CB2"/>
    <w:rsid w:val="002852ED"/>
    <w:rsid w:val="00285AFC"/>
    <w:rsid w:val="0028630C"/>
    <w:rsid w:val="00287A63"/>
    <w:rsid w:val="00290018"/>
    <w:rsid w:val="002911C5"/>
    <w:rsid w:val="002949A3"/>
    <w:rsid w:val="0029582D"/>
    <w:rsid w:val="0029756E"/>
    <w:rsid w:val="00297A91"/>
    <w:rsid w:val="002A083D"/>
    <w:rsid w:val="002A0909"/>
    <w:rsid w:val="002A1B4C"/>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1C4"/>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5C3"/>
    <w:rsid w:val="002D5615"/>
    <w:rsid w:val="002D5FD7"/>
    <w:rsid w:val="002D6022"/>
    <w:rsid w:val="002D736F"/>
    <w:rsid w:val="002D7B9C"/>
    <w:rsid w:val="002D7C5B"/>
    <w:rsid w:val="002D7F01"/>
    <w:rsid w:val="002E0148"/>
    <w:rsid w:val="002E16AD"/>
    <w:rsid w:val="002E3D6D"/>
    <w:rsid w:val="002E44A1"/>
    <w:rsid w:val="002E573C"/>
    <w:rsid w:val="002E7449"/>
    <w:rsid w:val="002F2E3B"/>
    <w:rsid w:val="002F440F"/>
    <w:rsid w:val="002F4561"/>
    <w:rsid w:val="002F459E"/>
    <w:rsid w:val="002F4CDE"/>
    <w:rsid w:val="002F65AC"/>
    <w:rsid w:val="002F7420"/>
    <w:rsid w:val="003016C5"/>
    <w:rsid w:val="00301FB7"/>
    <w:rsid w:val="00301FF0"/>
    <w:rsid w:val="003021DC"/>
    <w:rsid w:val="00304340"/>
    <w:rsid w:val="0030533D"/>
    <w:rsid w:val="003066E5"/>
    <w:rsid w:val="003069C8"/>
    <w:rsid w:val="003071FC"/>
    <w:rsid w:val="00307E24"/>
    <w:rsid w:val="003109CD"/>
    <w:rsid w:val="003138EB"/>
    <w:rsid w:val="00317B78"/>
    <w:rsid w:val="00321D3D"/>
    <w:rsid w:val="00322B94"/>
    <w:rsid w:val="00324017"/>
    <w:rsid w:val="00324AF1"/>
    <w:rsid w:val="00325A05"/>
    <w:rsid w:val="0032731E"/>
    <w:rsid w:val="003312C7"/>
    <w:rsid w:val="00331718"/>
    <w:rsid w:val="003329BF"/>
    <w:rsid w:val="00332E3E"/>
    <w:rsid w:val="00332E40"/>
    <w:rsid w:val="00342654"/>
    <w:rsid w:val="003429FB"/>
    <w:rsid w:val="00343262"/>
    <w:rsid w:val="003445BF"/>
    <w:rsid w:val="00344A6F"/>
    <w:rsid w:val="00344FC6"/>
    <w:rsid w:val="0034528F"/>
    <w:rsid w:val="003471F7"/>
    <w:rsid w:val="00347A91"/>
    <w:rsid w:val="00347D63"/>
    <w:rsid w:val="00350123"/>
    <w:rsid w:val="0035179E"/>
    <w:rsid w:val="00351AB8"/>
    <w:rsid w:val="00354689"/>
    <w:rsid w:val="00356F12"/>
    <w:rsid w:val="00357E2C"/>
    <w:rsid w:val="0036068A"/>
    <w:rsid w:val="003614C8"/>
    <w:rsid w:val="00362291"/>
    <w:rsid w:val="0036276A"/>
    <w:rsid w:val="00362F75"/>
    <w:rsid w:val="003631B1"/>
    <w:rsid w:val="00363C56"/>
    <w:rsid w:val="00363FB3"/>
    <w:rsid w:val="00365181"/>
    <w:rsid w:val="0036563B"/>
    <w:rsid w:val="00365D93"/>
    <w:rsid w:val="00366FA6"/>
    <w:rsid w:val="0036719C"/>
    <w:rsid w:val="003673FE"/>
    <w:rsid w:val="00371D95"/>
    <w:rsid w:val="00371F67"/>
    <w:rsid w:val="00372E26"/>
    <w:rsid w:val="00373017"/>
    <w:rsid w:val="00374374"/>
    <w:rsid w:val="00374753"/>
    <w:rsid w:val="00374D09"/>
    <w:rsid w:val="00375120"/>
    <w:rsid w:val="00376278"/>
    <w:rsid w:val="00377C64"/>
    <w:rsid w:val="003800BC"/>
    <w:rsid w:val="003804F8"/>
    <w:rsid w:val="00381B1E"/>
    <w:rsid w:val="00381CAD"/>
    <w:rsid w:val="00382304"/>
    <w:rsid w:val="003847B7"/>
    <w:rsid w:val="003848EB"/>
    <w:rsid w:val="003860D4"/>
    <w:rsid w:val="0038735E"/>
    <w:rsid w:val="00390184"/>
    <w:rsid w:val="00391450"/>
    <w:rsid w:val="00391AD2"/>
    <w:rsid w:val="003926D2"/>
    <w:rsid w:val="00394016"/>
    <w:rsid w:val="00395005"/>
    <w:rsid w:val="00395042"/>
    <w:rsid w:val="003963DD"/>
    <w:rsid w:val="00397010"/>
    <w:rsid w:val="003970F0"/>
    <w:rsid w:val="003971F3"/>
    <w:rsid w:val="003A08F2"/>
    <w:rsid w:val="003A18ED"/>
    <w:rsid w:val="003A1978"/>
    <w:rsid w:val="003A19AF"/>
    <w:rsid w:val="003A447E"/>
    <w:rsid w:val="003A6912"/>
    <w:rsid w:val="003A6F8A"/>
    <w:rsid w:val="003A71D7"/>
    <w:rsid w:val="003B018D"/>
    <w:rsid w:val="003B3F71"/>
    <w:rsid w:val="003B4866"/>
    <w:rsid w:val="003B48A2"/>
    <w:rsid w:val="003B49DF"/>
    <w:rsid w:val="003B68EA"/>
    <w:rsid w:val="003B698E"/>
    <w:rsid w:val="003B70A1"/>
    <w:rsid w:val="003C14D1"/>
    <w:rsid w:val="003C3F80"/>
    <w:rsid w:val="003C4477"/>
    <w:rsid w:val="003C4EFD"/>
    <w:rsid w:val="003C5A52"/>
    <w:rsid w:val="003C625B"/>
    <w:rsid w:val="003C6F6E"/>
    <w:rsid w:val="003D1B18"/>
    <w:rsid w:val="003D1CDC"/>
    <w:rsid w:val="003D2CFA"/>
    <w:rsid w:val="003D3481"/>
    <w:rsid w:val="003D3AD8"/>
    <w:rsid w:val="003D4DE3"/>
    <w:rsid w:val="003E0043"/>
    <w:rsid w:val="003E0046"/>
    <w:rsid w:val="003E05BE"/>
    <w:rsid w:val="003E1A65"/>
    <w:rsid w:val="003E612C"/>
    <w:rsid w:val="003E7F93"/>
    <w:rsid w:val="003F0146"/>
    <w:rsid w:val="003F0AEC"/>
    <w:rsid w:val="003F13D1"/>
    <w:rsid w:val="003F4A5C"/>
    <w:rsid w:val="003F5C3B"/>
    <w:rsid w:val="003F6A36"/>
    <w:rsid w:val="003F6C31"/>
    <w:rsid w:val="003F7045"/>
    <w:rsid w:val="003F73A4"/>
    <w:rsid w:val="004025D8"/>
    <w:rsid w:val="00402D24"/>
    <w:rsid w:val="00402F7F"/>
    <w:rsid w:val="00403975"/>
    <w:rsid w:val="0040452B"/>
    <w:rsid w:val="00405C74"/>
    <w:rsid w:val="00405FB4"/>
    <w:rsid w:val="00406769"/>
    <w:rsid w:val="00410822"/>
    <w:rsid w:val="004120C1"/>
    <w:rsid w:val="004139CB"/>
    <w:rsid w:val="00414219"/>
    <w:rsid w:val="00416F56"/>
    <w:rsid w:val="004201E4"/>
    <w:rsid w:val="004201FF"/>
    <w:rsid w:val="00424433"/>
    <w:rsid w:val="004266F4"/>
    <w:rsid w:val="00426B07"/>
    <w:rsid w:val="00433911"/>
    <w:rsid w:val="004352D2"/>
    <w:rsid w:val="00436153"/>
    <w:rsid w:val="0043731F"/>
    <w:rsid w:val="004378DE"/>
    <w:rsid w:val="00437A9E"/>
    <w:rsid w:val="00440F1F"/>
    <w:rsid w:val="00444838"/>
    <w:rsid w:val="00445AEC"/>
    <w:rsid w:val="004505ED"/>
    <w:rsid w:val="00451AE9"/>
    <w:rsid w:val="0045253C"/>
    <w:rsid w:val="0045262E"/>
    <w:rsid w:val="00454E29"/>
    <w:rsid w:val="0045669C"/>
    <w:rsid w:val="004570A0"/>
    <w:rsid w:val="00457C8E"/>
    <w:rsid w:val="00461A7D"/>
    <w:rsid w:val="00461C8A"/>
    <w:rsid w:val="004626A3"/>
    <w:rsid w:val="0046270C"/>
    <w:rsid w:val="00462BEA"/>
    <w:rsid w:val="00462F8C"/>
    <w:rsid w:val="004634A6"/>
    <w:rsid w:val="00464469"/>
    <w:rsid w:val="0046538A"/>
    <w:rsid w:val="004666AF"/>
    <w:rsid w:val="00467369"/>
    <w:rsid w:val="00467C51"/>
    <w:rsid w:val="00471B30"/>
    <w:rsid w:val="004728FA"/>
    <w:rsid w:val="004739F4"/>
    <w:rsid w:val="00473DA7"/>
    <w:rsid w:val="004744C3"/>
    <w:rsid w:val="00474CAC"/>
    <w:rsid w:val="00475249"/>
    <w:rsid w:val="00476FF9"/>
    <w:rsid w:val="00477724"/>
    <w:rsid w:val="00480C3E"/>
    <w:rsid w:val="00481C5D"/>
    <w:rsid w:val="00481DB7"/>
    <w:rsid w:val="004820A2"/>
    <w:rsid w:val="00483163"/>
    <w:rsid w:val="00483637"/>
    <w:rsid w:val="0048602A"/>
    <w:rsid w:val="00490E9A"/>
    <w:rsid w:val="004915DA"/>
    <w:rsid w:val="00492948"/>
    <w:rsid w:val="0049299C"/>
    <w:rsid w:val="0049675D"/>
    <w:rsid w:val="0049717F"/>
    <w:rsid w:val="004971EE"/>
    <w:rsid w:val="004A08DF"/>
    <w:rsid w:val="004A19BB"/>
    <w:rsid w:val="004A1B75"/>
    <w:rsid w:val="004A1FBF"/>
    <w:rsid w:val="004A46CB"/>
    <w:rsid w:val="004A51A3"/>
    <w:rsid w:val="004B1597"/>
    <w:rsid w:val="004B16C5"/>
    <w:rsid w:val="004B17E4"/>
    <w:rsid w:val="004B355A"/>
    <w:rsid w:val="004B6A27"/>
    <w:rsid w:val="004B6B50"/>
    <w:rsid w:val="004B7A9C"/>
    <w:rsid w:val="004B7BC9"/>
    <w:rsid w:val="004C14DE"/>
    <w:rsid w:val="004C26A0"/>
    <w:rsid w:val="004C42C8"/>
    <w:rsid w:val="004C4747"/>
    <w:rsid w:val="004C4842"/>
    <w:rsid w:val="004C4C52"/>
    <w:rsid w:val="004C4EFD"/>
    <w:rsid w:val="004C4F58"/>
    <w:rsid w:val="004C57B8"/>
    <w:rsid w:val="004C57C5"/>
    <w:rsid w:val="004C5C36"/>
    <w:rsid w:val="004C66BD"/>
    <w:rsid w:val="004C7E02"/>
    <w:rsid w:val="004D0F91"/>
    <w:rsid w:val="004D15FB"/>
    <w:rsid w:val="004D627C"/>
    <w:rsid w:val="004D7816"/>
    <w:rsid w:val="004E0856"/>
    <w:rsid w:val="004E0A44"/>
    <w:rsid w:val="004E0DE3"/>
    <w:rsid w:val="004E0ED9"/>
    <w:rsid w:val="004E261E"/>
    <w:rsid w:val="004E2B60"/>
    <w:rsid w:val="004E2DAE"/>
    <w:rsid w:val="004E4DBA"/>
    <w:rsid w:val="004E6FF1"/>
    <w:rsid w:val="004F078B"/>
    <w:rsid w:val="004F111B"/>
    <w:rsid w:val="004F1BD1"/>
    <w:rsid w:val="004F1C66"/>
    <w:rsid w:val="004F2231"/>
    <w:rsid w:val="004F3E2F"/>
    <w:rsid w:val="004F5877"/>
    <w:rsid w:val="004F66CE"/>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0E97"/>
    <w:rsid w:val="005242AC"/>
    <w:rsid w:val="00524DF0"/>
    <w:rsid w:val="00524DFE"/>
    <w:rsid w:val="00526FA3"/>
    <w:rsid w:val="00532C4F"/>
    <w:rsid w:val="00534EE5"/>
    <w:rsid w:val="00540683"/>
    <w:rsid w:val="00540F7E"/>
    <w:rsid w:val="00543C5F"/>
    <w:rsid w:val="0054500C"/>
    <w:rsid w:val="00547E61"/>
    <w:rsid w:val="0055071C"/>
    <w:rsid w:val="005509AE"/>
    <w:rsid w:val="00550C7B"/>
    <w:rsid w:val="00550CDD"/>
    <w:rsid w:val="00550E44"/>
    <w:rsid w:val="00551C4D"/>
    <w:rsid w:val="00554982"/>
    <w:rsid w:val="00556310"/>
    <w:rsid w:val="00556A00"/>
    <w:rsid w:val="00557BF1"/>
    <w:rsid w:val="00557CCF"/>
    <w:rsid w:val="00557D00"/>
    <w:rsid w:val="00560357"/>
    <w:rsid w:val="00560A65"/>
    <w:rsid w:val="005621BB"/>
    <w:rsid w:val="00564C2E"/>
    <w:rsid w:val="00565626"/>
    <w:rsid w:val="00565DCD"/>
    <w:rsid w:val="00566DF8"/>
    <w:rsid w:val="0056739E"/>
    <w:rsid w:val="00567E46"/>
    <w:rsid w:val="005707F5"/>
    <w:rsid w:val="00570F60"/>
    <w:rsid w:val="00572D01"/>
    <w:rsid w:val="00573127"/>
    <w:rsid w:val="00576388"/>
    <w:rsid w:val="00577464"/>
    <w:rsid w:val="005776B8"/>
    <w:rsid w:val="0058097B"/>
    <w:rsid w:val="005828D3"/>
    <w:rsid w:val="005844C3"/>
    <w:rsid w:val="00584849"/>
    <w:rsid w:val="00585AB9"/>
    <w:rsid w:val="005918DE"/>
    <w:rsid w:val="0059209B"/>
    <w:rsid w:val="00592217"/>
    <w:rsid w:val="0059290C"/>
    <w:rsid w:val="00593F47"/>
    <w:rsid w:val="00595AF0"/>
    <w:rsid w:val="0059613F"/>
    <w:rsid w:val="005963EF"/>
    <w:rsid w:val="00596BF2"/>
    <w:rsid w:val="00597481"/>
    <w:rsid w:val="005A1DDF"/>
    <w:rsid w:val="005A20EF"/>
    <w:rsid w:val="005A2A9E"/>
    <w:rsid w:val="005A40F6"/>
    <w:rsid w:val="005A42A2"/>
    <w:rsid w:val="005A4D65"/>
    <w:rsid w:val="005A5127"/>
    <w:rsid w:val="005A6BB7"/>
    <w:rsid w:val="005B0DE5"/>
    <w:rsid w:val="005B2812"/>
    <w:rsid w:val="005B2816"/>
    <w:rsid w:val="005B3445"/>
    <w:rsid w:val="005B5E8A"/>
    <w:rsid w:val="005B68F0"/>
    <w:rsid w:val="005C053B"/>
    <w:rsid w:val="005C2298"/>
    <w:rsid w:val="005C38D9"/>
    <w:rsid w:val="005C445C"/>
    <w:rsid w:val="005C548C"/>
    <w:rsid w:val="005C5B71"/>
    <w:rsid w:val="005C7AA9"/>
    <w:rsid w:val="005C7D34"/>
    <w:rsid w:val="005D08EC"/>
    <w:rsid w:val="005D364A"/>
    <w:rsid w:val="005D5569"/>
    <w:rsid w:val="005D6345"/>
    <w:rsid w:val="005D724F"/>
    <w:rsid w:val="005D7353"/>
    <w:rsid w:val="005E0A84"/>
    <w:rsid w:val="005E5575"/>
    <w:rsid w:val="005E6393"/>
    <w:rsid w:val="005F0101"/>
    <w:rsid w:val="005F162E"/>
    <w:rsid w:val="005F2823"/>
    <w:rsid w:val="005F56C4"/>
    <w:rsid w:val="005F6F0B"/>
    <w:rsid w:val="005F775C"/>
    <w:rsid w:val="005F77DB"/>
    <w:rsid w:val="006015E6"/>
    <w:rsid w:val="00602A7A"/>
    <w:rsid w:val="006031A6"/>
    <w:rsid w:val="00604603"/>
    <w:rsid w:val="00604B32"/>
    <w:rsid w:val="0060748D"/>
    <w:rsid w:val="00607BD9"/>
    <w:rsid w:val="00610316"/>
    <w:rsid w:val="00610DBD"/>
    <w:rsid w:val="00611B87"/>
    <w:rsid w:val="006142BB"/>
    <w:rsid w:val="00614D04"/>
    <w:rsid w:val="00616777"/>
    <w:rsid w:val="00617164"/>
    <w:rsid w:val="00621C46"/>
    <w:rsid w:val="00622192"/>
    <w:rsid w:val="00623219"/>
    <w:rsid w:val="006241F0"/>
    <w:rsid w:val="00625BEE"/>
    <w:rsid w:val="006263FF"/>
    <w:rsid w:val="006308A4"/>
    <w:rsid w:val="00630ABC"/>
    <w:rsid w:val="00631A65"/>
    <w:rsid w:val="00632274"/>
    <w:rsid w:val="00635C03"/>
    <w:rsid w:val="00637394"/>
    <w:rsid w:val="006374E9"/>
    <w:rsid w:val="0063795B"/>
    <w:rsid w:val="00637B3C"/>
    <w:rsid w:val="00640947"/>
    <w:rsid w:val="00640C5C"/>
    <w:rsid w:val="006419A2"/>
    <w:rsid w:val="00641AC0"/>
    <w:rsid w:val="00642AB2"/>
    <w:rsid w:val="00642FC3"/>
    <w:rsid w:val="00643847"/>
    <w:rsid w:val="006442AF"/>
    <w:rsid w:val="00645239"/>
    <w:rsid w:val="006460AE"/>
    <w:rsid w:val="006508C3"/>
    <w:rsid w:val="0065345F"/>
    <w:rsid w:val="0065385A"/>
    <w:rsid w:val="006555A6"/>
    <w:rsid w:val="00655F81"/>
    <w:rsid w:val="00656D92"/>
    <w:rsid w:val="00657074"/>
    <w:rsid w:val="00657C77"/>
    <w:rsid w:val="00657EE9"/>
    <w:rsid w:val="0066033F"/>
    <w:rsid w:val="00660A52"/>
    <w:rsid w:val="00660AC1"/>
    <w:rsid w:val="00663124"/>
    <w:rsid w:val="0066465C"/>
    <w:rsid w:val="00665257"/>
    <w:rsid w:val="0066576C"/>
    <w:rsid w:val="006714E3"/>
    <w:rsid w:val="0067345F"/>
    <w:rsid w:val="00673EE8"/>
    <w:rsid w:val="00674B3B"/>
    <w:rsid w:val="00675818"/>
    <w:rsid w:val="00676C2C"/>
    <w:rsid w:val="0067755B"/>
    <w:rsid w:val="00677776"/>
    <w:rsid w:val="0068067C"/>
    <w:rsid w:val="00681BF9"/>
    <w:rsid w:val="0068213B"/>
    <w:rsid w:val="00682981"/>
    <w:rsid w:val="00682ECB"/>
    <w:rsid w:val="00683D55"/>
    <w:rsid w:val="00684172"/>
    <w:rsid w:val="0068462B"/>
    <w:rsid w:val="00685D07"/>
    <w:rsid w:val="00686825"/>
    <w:rsid w:val="006870DF"/>
    <w:rsid w:val="00687C6A"/>
    <w:rsid w:val="0069003B"/>
    <w:rsid w:val="00690B9B"/>
    <w:rsid w:val="00690DE7"/>
    <w:rsid w:val="006911EA"/>
    <w:rsid w:val="00692F60"/>
    <w:rsid w:val="00693263"/>
    <w:rsid w:val="006934B5"/>
    <w:rsid w:val="00695CCB"/>
    <w:rsid w:val="00696DEA"/>
    <w:rsid w:val="006975B1"/>
    <w:rsid w:val="006A26DD"/>
    <w:rsid w:val="006A270B"/>
    <w:rsid w:val="006A32B5"/>
    <w:rsid w:val="006A339B"/>
    <w:rsid w:val="006A5F98"/>
    <w:rsid w:val="006A7EC6"/>
    <w:rsid w:val="006B1BDB"/>
    <w:rsid w:val="006B314A"/>
    <w:rsid w:val="006B3FF1"/>
    <w:rsid w:val="006B4091"/>
    <w:rsid w:val="006B4159"/>
    <w:rsid w:val="006B7120"/>
    <w:rsid w:val="006B7FE9"/>
    <w:rsid w:val="006C098B"/>
    <w:rsid w:val="006C09CF"/>
    <w:rsid w:val="006C15E9"/>
    <w:rsid w:val="006C1987"/>
    <w:rsid w:val="006C1C60"/>
    <w:rsid w:val="006C314A"/>
    <w:rsid w:val="006C5386"/>
    <w:rsid w:val="006D06E3"/>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73E"/>
    <w:rsid w:val="006E7AF7"/>
    <w:rsid w:val="006F187B"/>
    <w:rsid w:val="006F2439"/>
    <w:rsid w:val="006F3127"/>
    <w:rsid w:val="006F5DDD"/>
    <w:rsid w:val="006F613F"/>
    <w:rsid w:val="006F6C54"/>
    <w:rsid w:val="006F6D1D"/>
    <w:rsid w:val="00700515"/>
    <w:rsid w:val="00700AD8"/>
    <w:rsid w:val="00701635"/>
    <w:rsid w:val="00704E54"/>
    <w:rsid w:val="007051AE"/>
    <w:rsid w:val="00705D0D"/>
    <w:rsid w:val="007106A7"/>
    <w:rsid w:val="00710E13"/>
    <w:rsid w:val="007116EB"/>
    <w:rsid w:val="007123BE"/>
    <w:rsid w:val="007130E3"/>
    <w:rsid w:val="00713711"/>
    <w:rsid w:val="00716A85"/>
    <w:rsid w:val="00723A68"/>
    <w:rsid w:val="007244A7"/>
    <w:rsid w:val="00724BD5"/>
    <w:rsid w:val="00725B07"/>
    <w:rsid w:val="0072692E"/>
    <w:rsid w:val="00730AE9"/>
    <w:rsid w:val="007316C4"/>
    <w:rsid w:val="00732E03"/>
    <w:rsid w:val="00734B6B"/>
    <w:rsid w:val="00734DDC"/>
    <w:rsid w:val="00736FB7"/>
    <w:rsid w:val="00737B99"/>
    <w:rsid w:val="00737C82"/>
    <w:rsid w:val="0074448F"/>
    <w:rsid w:val="007446E2"/>
    <w:rsid w:val="0074552C"/>
    <w:rsid w:val="00746D30"/>
    <w:rsid w:val="00747358"/>
    <w:rsid w:val="0074743E"/>
    <w:rsid w:val="00747DC3"/>
    <w:rsid w:val="0075326B"/>
    <w:rsid w:val="0075328B"/>
    <w:rsid w:val="00753F37"/>
    <w:rsid w:val="00755001"/>
    <w:rsid w:val="007556A2"/>
    <w:rsid w:val="00757151"/>
    <w:rsid w:val="0076103D"/>
    <w:rsid w:val="0076185F"/>
    <w:rsid w:val="007623D4"/>
    <w:rsid w:val="007632FA"/>
    <w:rsid w:val="00763968"/>
    <w:rsid w:val="00763AC0"/>
    <w:rsid w:val="007664CD"/>
    <w:rsid w:val="007665A2"/>
    <w:rsid w:val="007674AB"/>
    <w:rsid w:val="00770A80"/>
    <w:rsid w:val="00772EA1"/>
    <w:rsid w:val="00773497"/>
    <w:rsid w:val="00774EC5"/>
    <w:rsid w:val="0077633C"/>
    <w:rsid w:val="00776C0C"/>
    <w:rsid w:val="00776F1E"/>
    <w:rsid w:val="00777144"/>
    <w:rsid w:val="00780FDF"/>
    <w:rsid w:val="00781FF1"/>
    <w:rsid w:val="00782B35"/>
    <w:rsid w:val="00784921"/>
    <w:rsid w:val="00785198"/>
    <w:rsid w:val="00792C63"/>
    <w:rsid w:val="007930DE"/>
    <w:rsid w:val="00793537"/>
    <w:rsid w:val="00795347"/>
    <w:rsid w:val="0079563E"/>
    <w:rsid w:val="00797D88"/>
    <w:rsid w:val="007A4C9E"/>
    <w:rsid w:val="007B363E"/>
    <w:rsid w:val="007B5AEA"/>
    <w:rsid w:val="007B5E7F"/>
    <w:rsid w:val="007B647E"/>
    <w:rsid w:val="007B64FB"/>
    <w:rsid w:val="007B66A6"/>
    <w:rsid w:val="007C149A"/>
    <w:rsid w:val="007C1864"/>
    <w:rsid w:val="007C1937"/>
    <w:rsid w:val="007C5657"/>
    <w:rsid w:val="007D097B"/>
    <w:rsid w:val="007D165F"/>
    <w:rsid w:val="007D28A3"/>
    <w:rsid w:val="007D65D3"/>
    <w:rsid w:val="007D66A8"/>
    <w:rsid w:val="007E3A28"/>
    <w:rsid w:val="007E4733"/>
    <w:rsid w:val="007E64AD"/>
    <w:rsid w:val="007E6FDE"/>
    <w:rsid w:val="007E7245"/>
    <w:rsid w:val="007E7CAE"/>
    <w:rsid w:val="007E7CD8"/>
    <w:rsid w:val="007F087B"/>
    <w:rsid w:val="007F0B9D"/>
    <w:rsid w:val="007F3377"/>
    <w:rsid w:val="007F3748"/>
    <w:rsid w:val="007F5043"/>
    <w:rsid w:val="007F626F"/>
    <w:rsid w:val="007F6C57"/>
    <w:rsid w:val="008009C2"/>
    <w:rsid w:val="00801412"/>
    <w:rsid w:val="00802324"/>
    <w:rsid w:val="00804871"/>
    <w:rsid w:val="008049BA"/>
    <w:rsid w:val="00804F3C"/>
    <w:rsid w:val="00807027"/>
    <w:rsid w:val="00807CB6"/>
    <w:rsid w:val="008116CB"/>
    <w:rsid w:val="00811CED"/>
    <w:rsid w:val="00811EA5"/>
    <w:rsid w:val="00811FA8"/>
    <w:rsid w:val="00813267"/>
    <w:rsid w:val="00814197"/>
    <w:rsid w:val="00816153"/>
    <w:rsid w:val="0081752A"/>
    <w:rsid w:val="008203DF"/>
    <w:rsid w:val="008217CB"/>
    <w:rsid w:val="00822110"/>
    <w:rsid w:val="0082362C"/>
    <w:rsid w:val="00823DF7"/>
    <w:rsid w:val="008259ED"/>
    <w:rsid w:val="00825C5B"/>
    <w:rsid w:val="00830555"/>
    <w:rsid w:val="00831467"/>
    <w:rsid w:val="0083149F"/>
    <w:rsid w:val="008326C2"/>
    <w:rsid w:val="00833336"/>
    <w:rsid w:val="00833863"/>
    <w:rsid w:val="00833C51"/>
    <w:rsid w:val="00835A25"/>
    <w:rsid w:val="00835DC7"/>
    <w:rsid w:val="00836D3E"/>
    <w:rsid w:val="00840DA8"/>
    <w:rsid w:val="0084198E"/>
    <w:rsid w:val="00842C6E"/>
    <w:rsid w:val="00845F52"/>
    <w:rsid w:val="008474B6"/>
    <w:rsid w:val="008500DB"/>
    <w:rsid w:val="008509A1"/>
    <w:rsid w:val="00850AD8"/>
    <w:rsid w:val="0085232D"/>
    <w:rsid w:val="008529CE"/>
    <w:rsid w:val="0085560F"/>
    <w:rsid w:val="0086553B"/>
    <w:rsid w:val="00866898"/>
    <w:rsid w:val="008707FC"/>
    <w:rsid w:val="008717A5"/>
    <w:rsid w:val="00872B16"/>
    <w:rsid w:val="00874684"/>
    <w:rsid w:val="00874807"/>
    <w:rsid w:val="0087481F"/>
    <w:rsid w:val="00874C13"/>
    <w:rsid w:val="00876C43"/>
    <w:rsid w:val="00880217"/>
    <w:rsid w:val="00881972"/>
    <w:rsid w:val="008855C3"/>
    <w:rsid w:val="00886ABE"/>
    <w:rsid w:val="008904BE"/>
    <w:rsid w:val="008939FA"/>
    <w:rsid w:val="00895656"/>
    <w:rsid w:val="00896FDB"/>
    <w:rsid w:val="0089776D"/>
    <w:rsid w:val="00897EFB"/>
    <w:rsid w:val="00897FF0"/>
    <w:rsid w:val="008A07BF"/>
    <w:rsid w:val="008A2015"/>
    <w:rsid w:val="008A2D11"/>
    <w:rsid w:val="008A2FF2"/>
    <w:rsid w:val="008A4CA5"/>
    <w:rsid w:val="008A4CC8"/>
    <w:rsid w:val="008A6300"/>
    <w:rsid w:val="008A7377"/>
    <w:rsid w:val="008A7968"/>
    <w:rsid w:val="008B1A09"/>
    <w:rsid w:val="008B387B"/>
    <w:rsid w:val="008B411E"/>
    <w:rsid w:val="008B5983"/>
    <w:rsid w:val="008B6486"/>
    <w:rsid w:val="008B7294"/>
    <w:rsid w:val="008B7C66"/>
    <w:rsid w:val="008C15AB"/>
    <w:rsid w:val="008C188A"/>
    <w:rsid w:val="008C1962"/>
    <w:rsid w:val="008C3817"/>
    <w:rsid w:val="008C71CC"/>
    <w:rsid w:val="008D02D0"/>
    <w:rsid w:val="008D12A7"/>
    <w:rsid w:val="008D14B3"/>
    <w:rsid w:val="008D1ED7"/>
    <w:rsid w:val="008D3F0D"/>
    <w:rsid w:val="008D4823"/>
    <w:rsid w:val="008D495B"/>
    <w:rsid w:val="008D65B7"/>
    <w:rsid w:val="008D6A27"/>
    <w:rsid w:val="008D792C"/>
    <w:rsid w:val="008D792F"/>
    <w:rsid w:val="008E00CE"/>
    <w:rsid w:val="008E1BFB"/>
    <w:rsid w:val="008E1EE9"/>
    <w:rsid w:val="008E22AE"/>
    <w:rsid w:val="008E2E00"/>
    <w:rsid w:val="008F01F4"/>
    <w:rsid w:val="008F100F"/>
    <w:rsid w:val="008F1E29"/>
    <w:rsid w:val="008F218A"/>
    <w:rsid w:val="008F557E"/>
    <w:rsid w:val="008F755A"/>
    <w:rsid w:val="00901090"/>
    <w:rsid w:val="00901343"/>
    <w:rsid w:val="009020EB"/>
    <w:rsid w:val="00902EA3"/>
    <w:rsid w:val="0090490A"/>
    <w:rsid w:val="00905221"/>
    <w:rsid w:val="009079A8"/>
    <w:rsid w:val="0091134D"/>
    <w:rsid w:val="00911BF5"/>
    <w:rsid w:val="00913581"/>
    <w:rsid w:val="00914FE1"/>
    <w:rsid w:val="0091529F"/>
    <w:rsid w:val="009164D3"/>
    <w:rsid w:val="00916B9A"/>
    <w:rsid w:val="009172A3"/>
    <w:rsid w:val="0092083A"/>
    <w:rsid w:val="00921FB1"/>
    <w:rsid w:val="00922C70"/>
    <w:rsid w:val="0092422A"/>
    <w:rsid w:val="0093071F"/>
    <w:rsid w:val="0093096E"/>
    <w:rsid w:val="00932A39"/>
    <w:rsid w:val="00933ACB"/>
    <w:rsid w:val="00933B3A"/>
    <w:rsid w:val="00933CDD"/>
    <w:rsid w:val="009345AB"/>
    <w:rsid w:val="00934F09"/>
    <w:rsid w:val="00936E8A"/>
    <w:rsid w:val="00942A53"/>
    <w:rsid w:val="00945509"/>
    <w:rsid w:val="00946F8A"/>
    <w:rsid w:val="00947499"/>
    <w:rsid w:val="00947F34"/>
    <w:rsid w:val="009507FC"/>
    <w:rsid w:val="00951199"/>
    <w:rsid w:val="00951584"/>
    <w:rsid w:val="009520F4"/>
    <w:rsid w:val="009521BF"/>
    <w:rsid w:val="00952EBE"/>
    <w:rsid w:val="009530EA"/>
    <w:rsid w:val="00955DF0"/>
    <w:rsid w:val="0095745D"/>
    <w:rsid w:val="00960545"/>
    <w:rsid w:val="00960579"/>
    <w:rsid w:val="0096120A"/>
    <w:rsid w:val="00961FD0"/>
    <w:rsid w:val="00964CBF"/>
    <w:rsid w:val="009668A7"/>
    <w:rsid w:val="00967A05"/>
    <w:rsid w:val="00970863"/>
    <w:rsid w:val="00971567"/>
    <w:rsid w:val="00972C09"/>
    <w:rsid w:val="00972C64"/>
    <w:rsid w:val="00974333"/>
    <w:rsid w:val="00975225"/>
    <w:rsid w:val="00975B6C"/>
    <w:rsid w:val="0097722B"/>
    <w:rsid w:val="00977CC3"/>
    <w:rsid w:val="00981C63"/>
    <w:rsid w:val="00986172"/>
    <w:rsid w:val="009874EB"/>
    <w:rsid w:val="00987920"/>
    <w:rsid w:val="00987AB7"/>
    <w:rsid w:val="00987F95"/>
    <w:rsid w:val="009914BE"/>
    <w:rsid w:val="00991DB2"/>
    <w:rsid w:val="00992CE4"/>
    <w:rsid w:val="009933A3"/>
    <w:rsid w:val="00993675"/>
    <w:rsid w:val="00993B12"/>
    <w:rsid w:val="009942CF"/>
    <w:rsid w:val="0099542D"/>
    <w:rsid w:val="00996B50"/>
    <w:rsid w:val="00996D9B"/>
    <w:rsid w:val="0099717E"/>
    <w:rsid w:val="009A1DF3"/>
    <w:rsid w:val="009A23AB"/>
    <w:rsid w:val="009A4AFF"/>
    <w:rsid w:val="009A6FAB"/>
    <w:rsid w:val="009A7545"/>
    <w:rsid w:val="009A7E29"/>
    <w:rsid w:val="009B0824"/>
    <w:rsid w:val="009B1D00"/>
    <w:rsid w:val="009B2A7F"/>
    <w:rsid w:val="009B3F48"/>
    <w:rsid w:val="009B43BE"/>
    <w:rsid w:val="009B6359"/>
    <w:rsid w:val="009C1134"/>
    <w:rsid w:val="009C156A"/>
    <w:rsid w:val="009C3AAC"/>
    <w:rsid w:val="009C3C36"/>
    <w:rsid w:val="009C3E49"/>
    <w:rsid w:val="009C4930"/>
    <w:rsid w:val="009C5D8B"/>
    <w:rsid w:val="009C7EDD"/>
    <w:rsid w:val="009C7FE3"/>
    <w:rsid w:val="009D1168"/>
    <w:rsid w:val="009D27E9"/>
    <w:rsid w:val="009D3583"/>
    <w:rsid w:val="009D3607"/>
    <w:rsid w:val="009E1A92"/>
    <w:rsid w:val="009E2B5B"/>
    <w:rsid w:val="009E3015"/>
    <w:rsid w:val="009E4558"/>
    <w:rsid w:val="009E45D1"/>
    <w:rsid w:val="009E65FF"/>
    <w:rsid w:val="009E75FE"/>
    <w:rsid w:val="009F2171"/>
    <w:rsid w:val="009F44DE"/>
    <w:rsid w:val="009F5930"/>
    <w:rsid w:val="009F7098"/>
    <w:rsid w:val="009F7B71"/>
    <w:rsid w:val="00A001F7"/>
    <w:rsid w:val="00A012C2"/>
    <w:rsid w:val="00A0233A"/>
    <w:rsid w:val="00A0555A"/>
    <w:rsid w:val="00A0676A"/>
    <w:rsid w:val="00A06DA9"/>
    <w:rsid w:val="00A10532"/>
    <w:rsid w:val="00A10699"/>
    <w:rsid w:val="00A10D56"/>
    <w:rsid w:val="00A12AED"/>
    <w:rsid w:val="00A136BE"/>
    <w:rsid w:val="00A13B16"/>
    <w:rsid w:val="00A14A1E"/>
    <w:rsid w:val="00A14B94"/>
    <w:rsid w:val="00A1520F"/>
    <w:rsid w:val="00A15D10"/>
    <w:rsid w:val="00A16440"/>
    <w:rsid w:val="00A1678A"/>
    <w:rsid w:val="00A1752B"/>
    <w:rsid w:val="00A17BE4"/>
    <w:rsid w:val="00A2196A"/>
    <w:rsid w:val="00A227B2"/>
    <w:rsid w:val="00A236B8"/>
    <w:rsid w:val="00A25A45"/>
    <w:rsid w:val="00A2680C"/>
    <w:rsid w:val="00A26E21"/>
    <w:rsid w:val="00A27456"/>
    <w:rsid w:val="00A276B3"/>
    <w:rsid w:val="00A27AA4"/>
    <w:rsid w:val="00A307B2"/>
    <w:rsid w:val="00A311D8"/>
    <w:rsid w:val="00A34395"/>
    <w:rsid w:val="00A3579E"/>
    <w:rsid w:val="00A37AEF"/>
    <w:rsid w:val="00A41019"/>
    <w:rsid w:val="00A41A5A"/>
    <w:rsid w:val="00A41CB3"/>
    <w:rsid w:val="00A42E90"/>
    <w:rsid w:val="00A45A0D"/>
    <w:rsid w:val="00A45DCE"/>
    <w:rsid w:val="00A45F57"/>
    <w:rsid w:val="00A46E57"/>
    <w:rsid w:val="00A51A38"/>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68DA"/>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03A3"/>
    <w:rsid w:val="00A91A84"/>
    <w:rsid w:val="00A91E0C"/>
    <w:rsid w:val="00A93E63"/>
    <w:rsid w:val="00A94340"/>
    <w:rsid w:val="00A94BAD"/>
    <w:rsid w:val="00A970AB"/>
    <w:rsid w:val="00A9742D"/>
    <w:rsid w:val="00AA0993"/>
    <w:rsid w:val="00AA1360"/>
    <w:rsid w:val="00AA4A29"/>
    <w:rsid w:val="00AA5A92"/>
    <w:rsid w:val="00AA632A"/>
    <w:rsid w:val="00AA6C7A"/>
    <w:rsid w:val="00AA7AFA"/>
    <w:rsid w:val="00AB0A80"/>
    <w:rsid w:val="00AB1CB2"/>
    <w:rsid w:val="00AB229E"/>
    <w:rsid w:val="00AB265A"/>
    <w:rsid w:val="00AB2A99"/>
    <w:rsid w:val="00AB2DD9"/>
    <w:rsid w:val="00AB5864"/>
    <w:rsid w:val="00AB62BB"/>
    <w:rsid w:val="00AB630B"/>
    <w:rsid w:val="00AB7874"/>
    <w:rsid w:val="00AC0257"/>
    <w:rsid w:val="00AC0F08"/>
    <w:rsid w:val="00AC157C"/>
    <w:rsid w:val="00AC2644"/>
    <w:rsid w:val="00AC4679"/>
    <w:rsid w:val="00AC4A76"/>
    <w:rsid w:val="00AC6192"/>
    <w:rsid w:val="00AC65C4"/>
    <w:rsid w:val="00AC698A"/>
    <w:rsid w:val="00AC7AAA"/>
    <w:rsid w:val="00AD19EE"/>
    <w:rsid w:val="00AD1D0B"/>
    <w:rsid w:val="00AD1F7F"/>
    <w:rsid w:val="00AD1FCF"/>
    <w:rsid w:val="00AD4DD3"/>
    <w:rsid w:val="00AD7370"/>
    <w:rsid w:val="00AD7C19"/>
    <w:rsid w:val="00AE0384"/>
    <w:rsid w:val="00AE1402"/>
    <w:rsid w:val="00AE4231"/>
    <w:rsid w:val="00AE7CE5"/>
    <w:rsid w:val="00AF141D"/>
    <w:rsid w:val="00AF4F40"/>
    <w:rsid w:val="00AF62BA"/>
    <w:rsid w:val="00AF6715"/>
    <w:rsid w:val="00AF67DD"/>
    <w:rsid w:val="00AF7BE0"/>
    <w:rsid w:val="00B00440"/>
    <w:rsid w:val="00B00828"/>
    <w:rsid w:val="00B00B91"/>
    <w:rsid w:val="00B01947"/>
    <w:rsid w:val="00B02106"/>
    <w:rsid w:val="00B03720"/>
    <w:rsid w:val="00B11178"/>
    <w:rsid w:val="00B12E87"/>
    <w:rsid w:val="00B1408A"/>
    <w:rsid w:val="00B17D8D"/>
    <w:rsid w:val="00B204A6"/>
    <w:rsid w:val="00B20B7F"/>
    <w:rsid w:val="00B20D28"/>
    <w:rsid w:val="00B21E35"/>
    <w:rsid w:val="00B2275E"/>
    <w:rsid w:val="00B227B2"/>
    <w:rsid w:val="00B23457"/>
    <w:rsid w:val="00B2389F"/>
    <w:rsid w:val="00B253EA"/>
    <w:rsid w:val="00B26EA4"/>
    <w:rsid w:val="00B27CA2"/>
    <w:rsid w:val="00B27CFF"/>
    <w:rsid w:val="00B317FC"/>
    <w:rsid w:val="00B31DAB"/>
    <w:rsid w:val="00B330F6"/>
    <w:rsid w:val="00B34911"/>
    <w:rsid w:val="00B35114"/>
    <w:rsid w:val="00B3580B"/>
    <w:rsid w:val="00B35C81"/>
    <w:rsid w:val="00B35DB3"/>
    <w:rsid w:val="00B362FD"/>
    <w:rsid w:val="00B371F8"/>
    <w:rsid w:val="00B40855"/>
    <w:rsid w:val="00B40E56"/>
    <w:rsid w:val="00B415A6"/>
    <w:rsid w:val="00B43E16"/>
    <w:rsid w:val="00B44853"/>
    <w:rsid w:val="00B44FD1"/>
    <w:rsid w:val="00B45BF2"/>
    <w:rsid w:val="00B4790A"/>
    <w:rsid w:val="00B50331"/>
    <w:rsid w:val="00B510F2"/>
    <w:rsid w:val="00B52E52"/>
    <w:rsid w:val="00B52F08"/>
    <w:rsid w:val="00B53CC4"/>
    <w:rsid w:val="00B57D6F"/>
    <w:rsid w:val="00B60BE9"/>
    <w:rsid w:val="00B61069"/>
    <w:rsid w:val="00B61647"/>
    <w:rsid w:val="00B621CE"/>
    <w:rsid w:val="00B63BD6"/>
    <w:rsid w:val="00B63D84"/>
    <w:rsid w:val="00B650BE"/>
    <w:rsid w:val="00B66E22"/>
    <w:rsid w:val="00B67B0E"/>
    <w:rsid w:val="00B74E1E"/>
    <w:rsid w:val="00B74F04"/>
    <w:rsid w:val="00B7594A"/>
    <w:rsid w:val="00B7799D"/>
    <w:rsid w:val="00B77D21"/>
    <w:rsid w:val="00B80CE6"/>
    <w:rsid w:val="00B814FA"/>
    <w:rsid w:val="00B81603"/>
    <w:rsid w:val="00B836B7"/>
    <w:rsid w:val="00B83C6C"/>
    <w:rsid w:val="00B8433A"/>
    <w:rsid w:val="00B84510"/>
    <w:rsid w:val="00B8486E"/>
    <w:rsid w:val="00B849FD"/>
    <w:rsid w:val="00B84C03"/>
    <w:rsid w:val="00B85267"/>
    <w:rsid w:val="00B873DA"/>
    <w:rsid w:val="00B87CC9"/>
    <w:rsid w:val="00B907AB"/>
    <w:rsid w:val="00B91376"/>
    <w:rsid w:val="00B91B1B"/>
    <w:rsid w:val="00B95806"/>
    <w:rsid w:val="00B95C89"/>
    <w:rsid w:val="00B97227"/>
    <w:rsid w:val="00BA01B4"/>
    <w:rsid w:val="00BA0487"/>
    <w:rsid w:val="00BA0DCC"/>
    <w:rsid w:val="00BA1ACE"/>
    <w:rsid w:val="00BA202A"/>
    <w:rsid w:val="00BA37E2"/>
    <w:rsid w:val="00BA4F5C"/>
    <w:rsid w:val="00BA51FC"/>
    <w:rsid w:val="00BA541F"/>
    <w:rsid w:val="00BA58D9"/>
    <w:rsid w:val="00BA6616"/>
    <w:rsid w:val="00BA7E42"/>
    <w:rsid w:val="00BB01FF"/>
    <w:rsid w:val="00BB05EE"/>
    <w:rsid w:val="00BB1579"/>
    <w:rsid w:val="00BB1A62"/>
    <w:rsid w:val="00BB37F5"/>
    <w:rsid w:val="00BB3856"/>
    <w:rsid w:val="00BB46BC"/>
    <w:rsid w:val="00BB4B71"/>
    <w:rsid w:val="00BB4D55"/>
    <w:rsid w:val="00BC0852"/>
    <w:rsid w:val="00BC386A"/>
    <w:rsid w:val="00BC667B"/>
    <w:rsid w:val="00BC6DB8"/>
    <w:rsid w:val="00BC6EC8"/>
    <w:rsid w:val="00BD070B"/>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06FBB"/>
    <w:rsid w:val="00C10954"/>
    <w:rsid w:val="00C10A16"/>
    <w:rsid w:val="00C1136A"/>
    <w:rsid w:val="00C12220"/>
    <w:rsid w:val="00C126EB"/>
    <w:rsid w:val="00C136FE"/>
    <w:rsid w:val="00C145C7"/>
    <w:rsid w:val="00C16719"/>
    <w:rsid w:val="00C17F53"/>
    <w:rsid w:val="00C22E1D"/>
    <w:rsid w:val="00C2325A"/>
    <w:rsid w:val="00C23D37"/>
    <w:rsid w:val="00C24911"/>
    <w:rsid w:val="00C2574E"/>
    <w:rsid w:val="00C2764A"/>
    <w:rsid w:val="00C27BEB"/>
    <w:rsid w:val="00C303D7"/>
    <w:rsid w:val="00C30A0E"/>
    <w:rsid w:val="00C31512"/>
    <w:rsid w:val="00C33C60"/>
    <w:rsid w:val="00C367EF"/>
    <w:rsid w:val="00C36F40"/>
    <w:rsid w:val="00C4018C"/>
    <w:rsid w:val="00C40CD1"/>
    <w:rsid w:val="00C41F69"/>
    <w:rsid w:val="00C4247A"/>
    <w:rsid w:val="00C42714"/>
    <w:rsid w:val="00C4542A"/>
    <w:rsid w:val="00C4675B"/>
    <w:rsid w:val="00C46F69"/>
    <w:rsid w:val="00C4782D"/>
    <w:rsid w:val="00C50232"/>
    <w:rsid w:val="00C50E0B"/>
    <w:rsid w:val="00C53B61"/>
    <w:rsid w:val="00C54E77"/>
    <w:rsid w:val="00C55758"/>
    <w:rsid w:val="00C5596F"/>
    <w:rsid w:val="00C563E5"/>
    <w:rsid w:val="00C572EF"/>
    <w:rsid w:val="00C602A8"/>
    <w:rsid w:val="00C60606"/>
    <w:rsid w:val="00C60F52"/>
    <w:rsid w:val="00C61291"/>
    <w:rsid w:val="00C627D5"/>
    <w:rsid w:val="00C62AE3"/>
    <w:rsid w:val="00C63724"/>
    <w:rsid w:val="00C65316"/>
    <w:rsid w:val="00C660E4"/>
    <w:rsid w:val="00C6614D"/>
    <w:rsid w:val="00C66FC2"/>
    <w:rsid w:val="00C702AA"/>
    <w:rsid w:val="00C71D3D"/>
    <w:rsid w:val="00C72556"/>
    <w:rsid w:val="00C73044"/>
    <w:rsid w:val="00C76DF1"/>
    <w:rsid w:val="00C77518"/>
    <w:rsid w:val="00C77E3F"/>
    <w:rsid w:val="00C8402F"/>
    <w:rsid w:val="00C863AF"/>
    <w:rsid w:val="00C90653"/>
    <w:rsid w:val="00C914A8"/>
    <w:rsid w:val="00C91C9D"/>
    <w:rsid w:val="00C921D1"/>
    <w:rsid w:val="00C92FC5"/>
    <w:rsid w:val="00C9398E"/>
    <w:rsid w:val="00C93A6A"/>
    <w:rsid w:val="00C93B80"/>
    <w:rsid w:val="00C942D1"/>
    <w:rsid w:val="00C94471"/>
    <w:rsid w:val="00C96DEB"/>
    <w:rsid w:val="00C9713F"/>
    <w:rsid w:val="00CA33EB"/>
    <w:rsid w:val="00CA41D6"/>
    <w:rsid w:val="00CA4ABB"/>
    <w:rsid w:val="00CA5332"/>
    <w:rsid w:val="00CA55A6"/>
    <w:rsid w:val="00CA57CB"/>
    <w:rsid w:val="00CA5E58"/>
    <w:rsid w:val="00CA5FB6"/>
    <w:rsid w:val="00CA6E2F"/>
    <w:rsid w:val="00CB1EFD"/>
    <w:rsid w:val="00CB20D8"/>
    <w:rsid w:val="00CB3BBD"/>
    <w:rsid w:val="00CB6D05"/>
    <w:rsid w:val="00CB707A"/>
    <w:rsid w:val="00CB7D8C"/>
    <w:rsid w:val="00CC1954"/>
    <w:rsid w:val="00CC233C"/>
    <w:rsid w:val="00CC2F0A"/>
    <w:rsid w:val="00CD0E26"/>
    <w:rsid w:val="00CD1D38"/>
    <w:rsid w:val="00CD1E0E"/>
    <w:rsid w:val="00CD209A"/>
    <w:rsid w:val="00CD28A8"/>
    <w:rsid w:val="00CD549E"/>
    <w:rsid w:val="00CD79F2"/>
    <w:rsid w:val="00CD7BA6"/>
    <w:rsid w:val="00CE0155"/>
    <w:rsid w:val="00CE0978"/>
    <w:rsid w:val="00CE1129"/>
    <w:rsid w:val="00CE1632"/>
    <w:rsid w:val="00CE49F2"/>
    <w:rsid w:val="00CE5834"/>
    <w:rsid w:val="00CE5989"/>
    <w:rsid w:val="00CE5C0C"/>
    <w:rsid w:val="00CF0FF5"/>
    <w:rsid w:val="00CF10CA"/>
    <w:rsid w:val="00CF3D0E"/>
    <w:rsid w:val="00CF3EB9"/>
    <w:rsid w:val="00CF421D"/>
    <w:rsid w:val="00CF4D47"/>
    <w:rsid w:val="00CF51A0"/>
    <w:rsid w:val="00CF5C35"/>
    <w:rsid w:val="00CF6F55"/>
    <w:rsid w:val="00D00344"/>
    <w:rsid w:val="00D0329D"/>
    <w:rsid w:val="00D03319"/>
    <w:rsid w:val="00D036A0"/>
    <w:rsid w:val="00D048D5"/>
    <w:rsid w:val="00D05352"/>
    <w:rsid w:val="00D063BC"/>
    <w:rsid w:val="00D06F15"/>
    <w:rsid w:val="00D07187"/>
    <w:rsid w:val="00D07241"/>
    <w:rsid w:val="00D076EF"/>
    <w:rsid w:val="00D078E4"/>
    <w:rsid w:val="00D07E1D"/>
    <w:rsid w:val="00D11000"/>
    <w:rsid w:val="00D117B6"/>
    <w:rsid w:val="00D120B6"/>
    <w:rsid w:val="00D13E66"/>
    <w:rsid w:val="00D17D11"/>
    <w:rsid w:val="00D20FFD"/>
    <w:rsid w:val="00D21E4E"/>
    <w:rsid w:val="00D2289C"/>
    <w:rsid w:val="00D23170"/>
    <w:rsid w:val="00D235CB"/>
    <w:rsid w:val="00D26D70"/>
    <w:rsid w:val="00D274DC"/>
    <w:rsid w:val="00D27520"/>
    <w:rsid w:val="00D3067B"/>
    <w:rsid w:val="00D32668"/>
    <w:rsid w:val="00D32727"/>
    <w:rsid w:val="00D32DDC"/>
    <w:rsid w:val="00D3331D"/>
    <w:rsid w:val="00D35AA9"/>
    <w:rsid w:val="00D37193"/>
    <w:rsid w:val="00D41507"/>
    <w:rsid w:val="00D42EB7"/>
    <w:rsid w:val="00D4309B"/>
    <w:rsid w:val="00D4360E"/>
    <w:rsid w:val="00D437B8"/>
    <w:rsid w:val="00D452CF"/>
    <w:rsid w:val="00D467BB"/>
    <w:rsid w:val="00D46A3D"/>
    <w:rsid w:val="00D50DED"/>
    <w:rsid w:val="00D51975"/>
    <w:rsid w:val="00D52835"/>
    <w:rsid w:val="00D53B22"/>
    <w:rsid w:val="00D53DA0"/>
    <w:rsid w:val="00D60292"/>
    <w:rsid w:val="00D6218F"/>
    <w:rsid w:val="00D62E47"/>
    <w:rsid w:val="00D63019"/>
    <w:rsid w:val="00D64381"/>
    <w:rsid w:val="00D6515A"/>
    <w:rsid w:val="00D65F15"/>
    <w:rsid w:val="00D67186"/>
    <w:rsid w:val="00D67335"/>
    <w:rsid w:val="00D67E76"/>
    <w:rsid w:val="00D70355"/>
    <w:rsid w:val="00D710D5"/>
    <w:rsid w:val="00D728E2"/>
    <w:rsid w:val="00D752AD"/>
    <w:rsid w:val="00D80257"/>
    <w:rsid w:val="00D818CA"/>
    <w:rsid w:val="00D824DE"/>
    <w:rsid w:val="00D84CA0"/>
    <w:rsid w:val="00D9095B"/>
    <w:rsid w:val="00D91A7F"/>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8DC"/>
    <w:rsid w:val="00DB0C5B"/>
    <w:rsid w:val="00DB2307"/>
    <w:rsid w:val="00DB28F2"/>
    <w:rsid w:val="00DB389C"/>
    <w:rsid w:val="00DB77AC"/>
    <w:rsid w:val="00DC07A1"/>
    <w:rsid w:val="00DC0FCD"/>
    <w:rsid w:val="00DC15CC"/>
    <w:rsid w:val="00DC246A"/>
    <w:rsid w:val="00DC6C9E"/>
    <w:rsid w:val="00DC7651"/>
    <w:rsid w:val="00DD1B21"/>
    <w:rsid w:val="00DD3B67"/>
    <w:rsid w:val="00DD3D3E"/>
    <w:rsid w:val="00DD51B3"/>
    <w:rsid w:val="00DD5B48"/>
    <w:rsid w:val="00DE01D7"/>
    <w:rsid w:val="00DE0817"/>
    <w:rsid w:val="00DE2597"/>
    <w:rsid w:val="00DE3220"/>
    <w:rsid w:val="00DE3D7E"/>
    <w:rsid w:val="00DE6CCD"/>
    <w:rsid w:val="00DE7097"/>
    <w:rsid w:val="00DE7110"/>
    <w:rsid w:val="00DF2E6D"/>
    <w:rsid w:val="00DF336D"/>
    <w:rsid w:val="00DF3858"/>
    <w:rsid w:val="00DF3DF5"/>
    <w:rsid w:val="00DF60EA"/>
    <w:rsid w:val="00DF7284"/>
    <w:rsid w:val="00E00F67"/>
    <w:rsid w:val="00E01198"/>
    <w:rsid w:val="00E031A3"/>
    <w:rsid w:val="00E03449"/>
    <w:rsid w:val="00E037F1"/>
    <w:rsid w:val="00E040C1"/>
    <w:rsid w:val="00E047BD"/>
    <w:rsid w:val="00E051F8"/>
    <w:rsid w:val="00E05E4C"/>
    <w:rsid w:val="00E0678E"/>
    <w:rsid w:val="00E1114E"/>
    <w:rsid w:val="00E1137F"/>
    <w:rsid w:val="00E12AA1"/>
    <w:rsid w:val="00E17FAE"/>
    <w:rsid w:val="00E20559"/>
    <w:rsid w:val="00E2392E"/>
    <w:rsid w:val="00E25A28"/>
    <w:rsid w:val="00E2617E"/>
    <w:rsid w:val="00E26A10"/>
    <w:rsid w:val="00E27183"/>
    <w:rsid w:val="00E31DD5"/>
    <w:rsid w:val="00E32235"/>
    <w:rsid w:val="00E35474"/>
    <w:rsid w:val="00E35593"/>
    <w:rsid w:val="00E362B1"/>
    <w:rsid w:val="00E367B0"/>
    <w:rsid w:val="00E36E71"/>
    <w:rsid w:val="00E4184C"/>
    <w:rsid w:val="00E43709"/>
    <w:rsid w:val="00E453F5"/>
    <w:rsid w:val="00E47564"/>
    <w:rsid w:val="00E50E7E"/>
    <w:rsid w:val="00E530BB"/>
    <w:rsid w:val="00E564CD"/>
    <w:rsid w:val="00E56E4E"/>
    <w:rsid w:val="00E57A05"/>
    <w:rsid w:val="00E62C52"/>
    <w:rsid w:val="00E62C9B"/>
    <w:rsid w:val="00E64EAF"/>
    <w:rsid w:val="00E65280"/>
    <w:rsid w:val="00E6605F"/>
    <w:rsid w:val="00E667AD"/>
    <w:rsid w:val="00E6759F"/>
    <w:rsid w:val="00E70EDE"/>
    <w:rsid w:val="00E719BA"/>
    <w:rsid w:val="00E725C4"/>
    <w:rsid w:val="00E73F7F"/>
    <w:rsid w:val="00E749E2"/>
    <w:rsid w:val="00E75BEB"/>
    <w:rsid w:val="00E76B6B"/>
    <w:rsid w:val="00E80E15"/>
    <w:rsid w:val="00E823A7"/>
    <w:rsid w:val="00E825EF"/>
    <w:rsid w:val="00E82BBF"/>
    <w:rsid w:val="00E85A36"/>
    <w:rsid w:val="00E8642C"/>
    <w:rsid w:val="00E875B7"/>
    <w:rsid w:val="00E87BF7"/>
    <w:rsid w:val="00E87F81"/>
    <w:rsid w:val="00E90709"/>
    <w:rsid w:val="00E90BE6"/>
    <w:rsid w:val="00E90CD4"/>
    <w:rsid w:val="00E913D8"/>
    <w:rsid w:val="00E92194"/>
    <w:rsid w:val="00E9459D"/>
    <w:rsid w:val="00E948DD"/>
    <w:rsid w:val="00E96E6C"/>
    <w:rsid w:val="00EA015A"/>
    <w:rsid w:val="00EA1241"/>
    <w:rsid w:val="00EA233A"/>
    <w:rsid w:val="00EA40C1"/>
    <w:rsid w:val="00EA4354"/>
    <w:rsid w:val="00EA4734"/>
    <w:rsid w:val="00EA4FB5"/>
    <w:rsid w:val="00EA6629"/>
    <w:rsid w:val="00EA6B21"/>
    <w:rsid w:val="00EA6B64"/>
    <w:rsid w:val="00EA6EF1"/>
    <w:rsid w:val="00EA7B63"/>
    <w:rsid w:val="00EB0F5A"/>
    <w:rsid w:val="00EB48FE"/>
    <w:rsid w:val="00EB7412"/>
    <w:rsid w:val="00EC0173"/>
    <w:rsid w:val="00EC2279"/>
    <w:rsid w:val="00EC5B9A"/>
    <w:rsid w:val="00EC625C"/>
    <w:rsid w:val="00EC6CBA"/>
    <w:rsid w:val="00EC793F"/>
    <w:rsid w:val="00ED0156"/>
    <w:rsid w:val="00ED10A0"/>
    <w:rsid w:val="00ED1530"/>
    <w:rsid w:val="00ED2352"/>
    <w:rsid w:val="00ED29DA"/>
    <w:rsid w:val="00ED486B"/>
    <w:rsid w:val="00ED48A1"/>
    <w:rsid w:val="00ED4ED5"/>
    <w:rsid w:val="00ED5BB6"/>
    <w:rsid w:val="00ED622B"/>
    <w:rsid w:val="00EE0789"/>
    <w:rsid w:val="00EE07E3"/>
    <w:rsid w:val="00EE1B4A"/>
    <w:rsid w:val="00EE2475"/>
    <w:rsid w:val="00EE2D91"/>
    <w:rsid w:val="00EE4B75"/>
    <w:rsid w:val="00EE4D7E"/>
    <w:rsid w:val="00EE5D60"/>
    <w:rsid w:val="00EE61C6"/>
    <w:rsid w:val="00EE668E"/>
    <w:rsid w:val="00EE767A"/>
    <w:rsid w:val="00EE7CAC"/>
    <w:rsid w:val="00EF03E4"/>
    <w:rsid w:val="00EF15ED"/>
    <w:rsid w:val="00EF2EBA"/>
    <w:rsid w:val="00EF5C85"/>
    <w:rsid w:val="00EF6E01"/>
    <w:rsid w:val="00EF78F1"/>
    <w:rsid w:val="00F00425"/>
    <w:rsid w:val="00F01501"/>
    <w:rsid w:val="00F03B1A"/>
    <w:rsid w:val="00F03E8F"/>
    <w:rsid w:val="00F045F2"/>
    <w:rsid w:val="00F04618"/>
    <w:rsid w:val="00F05B08"/>
    <w:rsid w:val="00F06AEE"/>
    <w:rsid w:val="00F06DB6"/>
    <w:rsid w:val="00F11B85"/>
    <w:rsid w:val="00F12E95"/>
    <w:rsid w:val="00F12FD8"/>
    <w:rsid w:val="00F1485E"/>
    <w:rsid w:val="00F14DB4"/>
    <w:rsid w:val="00F14EFB"/>
    <w:rsid w:val="00F16000"/>
    <w:rsid w:val="00F161A4"/>
    <w:rsid w:val="00F16915"/>
    <w:rsid w:val="00F16D14"/>
    <w:rsid w:val="00F17024"/>
    <w:rsid w:val="00F17D5D"/>
    <w:rsid w:val="00F2035A"/>
    <w:rsid w:val="00F21333"/>
    <w:rsid w:val="00F22453"/>
    <w:rsid w:val="00F22D20"/>
    <w:rsid w:val="00F246B5"/>
    <w:rsid w:val="00F259E6"/>
    <w:rsid w:val="00F26F0C"/>
    <w:rsid w:val="00F27A65"/>
    <w:rsid w:val="00F27ED9"/>
    <w:rsid w:val="00F351B9"/>
    <w:rsid w:val="00F36DC4"/>
    <w:rsid w:val="00F370C7"/>
    <w:rsid w:val="00F412CC"/>
    <w:rsid w:val="00F42018"/>
    <w:rsid w:val="00F42E35"/>
    <w:rsid w:val="00F431C8"/>
    <w:rsid w:val="00F442E5"/>
    <w:rsid w:val="00F44C6D"/>
    <w:rsid w:val="00F458F0"/>
    <w:rsid w:val="00F53199"/>
    <w:rsid w:val="00F53EFA"/>
    <w:rsid w:val="00F559AF"/>
    <w:rsid w:val="00F55DA8"/>
    <w:rsid w:val="00F563BD"/>
    <w:rsid w:val="00F57A4B"/>
    <w:rsid w:val="00F62D85"/>
    <w:rsid w:val="00F6301D"/>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6946"/>
    <w:rsid w:val="00F7711C"/>
    <w:rsid w:val="00F80971"/>
    <w:rsid w:val="00F82312"/>
    <w:rsid w:val="00F8335F"/>
    <w:rsid w:val="00F83A7D"/>
    <w:rsid w:val="00F84BDB"/>
    <w:rsid w:val="00F85983"/>
    <w:rsid w:val="00F85E64"/>
    <w:rsid w:val="00F90021"/>
    <w:rsid w:val="00F90A93"/>
    <w:rsid w:val="00F947BA"/>
    <w:rsid w:val="00F949FC"/>
    <w:rsid w:val="00F94DAE"/>
    <w:rsid w:val="00F9517F"/>
    <w:rsid w:val="00F96CB2"/>
    <w:rsid w:val="00FA063D"/>
    <w:rsid w:val="00FA108D"/>
    <w:rsid w:val="00FA3031"/>
    <w:rsid w:val="00FA452D"/>
    <w:rsid w:val="00FA5849"/>
    <w:rsid w:val="00FA6A67"/>
    <w:rsid w:val="00FB2515"/>
    <w:rsid w:val="00FB2553"/>
    <w:rsid w:val="00FB43EE"/>
    <w:rsid w:val="00FB4504"/>
    <w:rsid w:val="00FB66F7"/>
    <w:rsid w:val="00FC2113"/>
    <w:rsid w:val="00FC2A8B"/>
    <w:rsid w:val="00FC611A"/>
    <w:rsid w:val="00FC61C1"/>
    <w:rsid w:val="00FC78FE"/>
    <w:rsid w:val="00FC79D4"/>
    <w:rsid w:val="00FD0C9F"/>
    <w:rsid w:val="00FD15A3"/>
    <w:rsid w:val="00FD207C"/>
    <w:rsid w:val="00FD61BA"/>
    <w:rsid w:val="00FD692B"/>
    <w:rsid w:val="00FD727A"/>
    <w:rsid w:val="00FE0579"/>
    <w:rsid w:val="00FE221E"/>
    <w:rsid w:val="00FE2651"/>
    <w:rsid w:val="00FE2A2E"/>
    <w:rsid w:val="00FE30B7"/>
    <w:rsid w:val="00FE3ACF"/>
    <w:rsid w:val="00FE4BBE"/>
    <w:rsid w:val="00FF0DDC"/>
    <w:rsid w:val="00FF0DDF"/>
    <w:rsid w:val="00FF1405"/>
    <w:rsid w:val="00FF1749"/>
    <w:rsid w:val="00FF259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BEFF7"/>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27356631">
      <w:bodyDiv w:val="1"/>
      <w:marLeft w:val="0"/>
      <w:marRight w:val="0"/>
      <w:marTop w:val="0"/>
      <w:marBottom w:val="0"/>
      <w:divBdr>
        <w:top w:val="none" w:sz="0" w:space="0" w:color="auto"/>
        <w:left w:val="none" w:sz="0" w:space="0" w:color="auto"/>
        <w:bottom w:val="none" w:sz="0" w:space="0" w:color="auto"/>
        <w:right w:val="none" w:sz="0" w:space="0" w:color="auto"/>
      </w:divBdr>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227881442">
      <w:bodyDiv w:val="1"/>
      <w:marLeft w:val="0"/>
      <w:marRight w:val="0"/>
      <w:marTop w:val="0"/>
      <w:marBottom w:val="0"/>
      <w:divBdr>
        <w:top w:val="none" w:sz="0" w:space="0" w:color="auto"/>
        <w:left w:val="none" w:sz="0" w:space="0" w:color="auto"/>
        <w:bottom w:val="none" w:sz="0" w:space="0" w:color="auto"/>
        <w:right w:val="none" w:sz="0" w:space="0" w:color="auto"/>
      </w:divBdr>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17273503">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355694114">
      <w:bodyDiv w:val="1"/>
      <w:marLeft w:val="0"/>
      <w:marRight w:val="0"/>
      <w:marTop w:val="0"/>
      <w:marBottom w:val="0"/>
      <w:divBdr>
        <w:top w:val="none" w:sz="0" w:space="0" w:color="auto"/>
        <w:left w:val="none" w:sz="0" w:space="0" w:color="auto"/>
        <w:bottom w:val="none" w:sz="0" w:space="0" w:color="auto"/>
        <w:right w:val="none" w:sz="0" w:space="0" w:color="auto"/>
      </w:divBdr>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464540375">
      <w:bodyDiv w:val="1"/>
      <w:marLeft w:val="0"/>
      <w:marRight w:val="0"/>
      <w:marTop w:val="0"/>
      <w:marBottom w:val="0"/>
      <w:divBdr>
        <w:top w:val="none" w:sz="0" w:space="0" w:color="auto"/>
        <w:left w:val="none" w:sz="0" w:space="0" w:color="auto"/>
        <w:bottom w:val="none" w:sz="0" w:space="0" w:color="auto"/>
        <w:right w:val="none" w:sz="0" w:space="0" w:color="auto"/>
      </w:divBdr>
    </w:div>
    <w:div w:id="565914773">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760301977">
      <w:bodyDiv w:val="1"/>
      <w:marLeft w:val="0"/>
      <w:marRight w:val="0"/>
      <w:marTop w:val="0"/>
      <w:marBottom w:val="0"/>
      <w:divBdr>
        <w:top w:val="none" w:sz="0" w:space="0" w:color="auto"/>
        <w:left w:val="none" w:sz="0" w:space="0" w:color="auto"/>
        <w:bottom w:val="none" w:sz="0" w:space="0" w:color="auto"/>
        <w:right w:val="none" w:sz="0" w:space="0" w:color="auto"/>
      </w:divBdr>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15684477">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941032968">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62562048">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143501160">
      <w:bodyDiv w:val="1"/>
      <w:marLeft w:val="0"/>
      <w:marRight w:val="0"/>
      <w:marTop w:val="0"/>
      <w:marBottom w:val="0"/>
      <w:divBdr>
        <w:top w:val="none" w:sz="0" w:space="0" w:color="auto"/>
        <w:left w:val="none" w:sz="0" w:space="0" w:color="auto"/>
        <w:bottom w:val="none" w:sz="0" w:space="0" w:color="auto"/>
        <w:right w:val="none" w:sz="0" w:space="0" w:color="auto"/>
      </w:divBdr>
    </w:div>
    <w:div w:id="1190752762">
      <w:bodyDiv w:val="1"/>
      <w:marLeft w:val="0"/>
      <w:marRight w:val="0"/>
      <w:marTop w:val="0"/>
      <w:marBottom w:val="0"/>
      <w:divBdr>
        <w:top w:val="none" w:sz="0" w:space="0" w:color="auto"/>
        <w:left w:val="none" w:sz="0" w:space="0" w:color="auto"/>
        <w:bottom w:val="none" w:sz="0" w:space="0" w:color="auto"/>
        <w:right w:val="none" w:sz="0" w:space="0" w:color="auto"/>
      </w:divBdr>
    </w:div>
    <w:div w:id="121766854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385250077">
      <w:bodyDiv w:val="1"/>
      <w:marLeft w:val="0"/>
      <w:marRight w:val="0"/>
      <w:marTop w:val="0"/>
      <w:marBottom w:val="0"/>
      <w:divBdr>
        <w:top w:val="none" w:sz="0" w:space="0" w:color="auto"/>
        <w:left w:val="none" w:sz="0" w:space="0" w:color="auto"/>
        <w:bottom w:val="none" w:sz="0" w:space="0" w:color="auto"/>
        <w:right w:val="none" w:sz="0" w:space="0" w:color="auto"/>
      </w:divBdr>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32540533">
      <w:bodyDiv w:val="1"/>
      <w:marLeft w:val="0"/>
      <w:marRight w:val="0"/>
      <w:marTop w:val="0"/>
      <w:marBottom w:val="0"/>
      <w:divBdr>
        <w:top w:val="none" w:sz="0" w:space="0" w:color="auto"/>
        <w:left w:val="none" w:sz="0" w:space="0" w:color="auto"/>
        <w:bottom w:val="none" w:sz="0" w:space="0" w:color="auto"/>
        <w:right w:val="none" w:sz="0" w:space="0" w:color="auto"/>
      </w:divBdr>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
    <w:div w:id="2039114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092116867">
      <w:bodyDiv w:val="1"/>
      <w:marLeft w:val="0"/>
      <w:marRight w:val="0"/>
      <w:marTop w:val="0"/>
      <w:marBottom w:val="0"/>
      <w:divBdr>
        <w:top w:val="none" w:sz="0" w:space="0" w:color="auto"/>
        <w:left w:val="none" w:sz="0" w:space="0" w:color="auto"/>
        <w:bottom w:val="none" w:sz="0" w:space="0" w:color="auto"/>
        <w:right w:val="none" w:sz="0" w:space="0" w:color="auto"/>
      </w:divBdr>
    </w:div>
    <w:div w:id="2110539918">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2.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3.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21C34-E2DD-4AD2-9B07-C5D70B17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Curran (NHS GOLDEN JUBILEE)</cp:lastModifiedBy>
  <cp:revision>4</cp:revision>
  <cp:lastPrinted>2024-06-19T09:36:00Z</cp:lastPrinted>
  <dcterms:created xsi:type="dcterms:W3CDTF">2025-08-12T15:03:00Z</dcterms:created>
  <dcterms:modified xsi:type="dcterms:W3CDTF">2025-08-19T16:01:00Z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