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065"/>
      </w:tblGrid>
      <w:tr w:rsidR="00961B7E" w:rsidRPr="00C20D85" w:rsidTr="00A8797B">
        <w:trPr>
          <w:trHeight w:val="432"/>
        </w:trPr>
        <w:tc>
          <w:tcPr>
            <w:tcW w:w="10065" w:type="dxa"/>
            <w:tcBorders>
              <w:top w:val="single" w:sz="4" w:space="0" w:color="auto"/>
              <w:bottom w:val="single" w:sz="4" w:space="0" w:color="auto"/>
            </w:tcBorders>
          </w:tcPr>
          <w:p w:rsidR="00961B7E" w:rsidRPr="00C20D85" w:rsidRDefault="00DB3897" w:rsidP="00DE4043">
            <w:pPr>
              <w:spacing w:before="60" w:after="120"/>
              <w:rPr>
                <w:rFonts w:ascii="Arial" w:hAnsi="Arial" w:cs="Arial"/>
                <w:b/>
                <w:sz w:val="24"/>
                <w:szCs w:val="24"/>
              </w:rPr>
            </w:pPr>
            <w:r w:rsidRPr="00C20D85">
              <w:rPr>
                <w:rFonts w:ascii="Arial" w:hAnsi="Arial" w:cs="Arial"/>
                <w:b/>
                <w:sz w:val="24"/>
                <w:szCs w:val="24"/>
              </w:rPr>
              <w:t>Overview</w:t>
            </w:r>
          </w:p>
        </w:tc>
      </w:tr>
      <w:tr w:rsidR="00A8797B" w:rsidRPr="00C20D85" w:rsidTr="00777F34">
        <w:trPr>
          <w:trHeight w:val="1652"/>
        </w:trPr>
        <w:tc>
          <w:tcPr>
            <w:tcW w:w="10065" w:type="dxa"/>
            <w:tcBorders>
              <w:top w:val="single" w:sz="4" w:space="0" w:color="auto"/>
              <w:bottom w:val="single" w:sz="4" w:space="0" w:color="auto"/>
            </w:tcBorders>
          </w:tcPr>
          <w:p w:rsidR="00AD17EC" w:rsidRPr="00C20D85" w:rsidRDefault="00EA055D" w:rsidP="00962A12">
            <w:pPr>
              <w:spacing w:before="60" w:after="120"/>
              <w:ind w:left="34" w:hanging="34"/>
              <w:rPr>
                <w:rFonts w:ascii="Arial" w:hAnsi="Arial" w:cs="Arial"/>
                <w:sz w:val="24"/>
                <w:szCs w:val="24"/>
              </w:rPr>
            </w:pPr>
            <w:r w:rsidRPr="00C20D85">
              <w:rPr>
                <w:rFonts w:ascii="Arial" w:hAnsi="Arial" w:cs="Arial"/>
                <w:sz w:val="24"/>
                <w:szCs w:val="24"/>
              </w:rPr>
              <w:t>This</w:t>
            </w:r>
            <w:r w:rsidR="005822B3" w:rsidRPr="00C20D85">
              <w:rPr>
                <w:rFonts w:ascii="Arial" w:hAnsi="Arial" w:cs="Arial"/>
                <w:sz w:val="24"/>
                <w:szCs w:val="24"/>
              </w:rPr>
              <w:t xml:space="preserve"> </w:t>
            </w:r>
            <w:r w:rsidR="00AD17EC" w:rsidRPr="00C20D85">
              <w:rPr>
                <w:rFonts w:ascii="Arial" w:hAnsi="Arial" w:cs="Arial"/>
                <w:sz w:val="24"/>
                <w:szCs w:val="24"/>
              </w:rPr>
              <w:t>progress report</w:t>
            </w:r>
            <w:r w:rsidR="008A6939" w:rsidRPr="00C20D85">
              <w:rPr>
                <w:rFonts w:ascii="Arial" w:hAnsi="Arial" w:cs="Arial"/>
                <w:sz w:val="24"/>
                <w:szCs w:val="24"/>
              </w:rPr>
              <w:t xml:space="preserve"> for the Hospital Expansion P</w:t>
            </w:r>
            <w:r w:rsidRPr="00C20D85">
              <w:rPr>
                <w:rFonts w:ascii="Arial" w:hAnsi="Arial" w:cs="Arial"/>
                <w:sz w:val="24"/>
                <w:szCs w:val="24"/>
              </w:rPr>
              <w:t xml:space="preserve">rogramme </w:t>
            </w:r>
            <w:r w:rsidR="00AD17EC" w:rsidRPr="00C20D85">
              <w:rPr>
                <w:rFonts w:ascii="Arial" w:hAnsi="Arial" w:cs="Arial"/>
                <w:sz w:val="24"/>
                <w:szCs w:val="24"/>
              </w:rPr>
              <w:t xml:space="preserve">covers the period from </w:t>
            </w:r>
            <w:r w:rsidR="00C00903" w:rsidRPr="00C20D85">
              <w:rPr>
                <w:rFonts w:ascii="Arial" w:hAnsi="Arial" w:cs="Arial"/>
                <w:sz w:val="24"/>
                <w:szCs w:val="24"/>
              </w:rPr>
              <w:t>25 October</w:t>
            </w:r>
            <w:r w:rsidR="005822B3" w:rsidRPr="00C20D85">
              <w:rPr>
                <w:rFonts w:ascii="Arial" w:hAnsi="Arial" w:cs="Arial"/>
                <w:sz w:val="24"/>
                <w:szCs w:val="24"/>
              </w:rPr>
              <w:t xml:space="preserve"> 2017 to </w:t>
            </w:r>
            <w:r w:rsidR="00C00903" w:rsidRPr="00C20D85">
              <w:rPr>
                <w:rFonts w:ascii="Arial" w:hAnsi="Arial" w:cs="Arial"/>
                <w:sz w:val="24"/>
                <w:szCs w:val="24"/>
              </w:rPr>
              <w:t>21</w:t>
            </w:r>
            <w:r w:rsidR="00BE4BE9" w:rsidRPr="00C20D85">
              <w:rPr>
                <w:rFonts w:ascii="Arial" w:hAnsi="Arial" w:cs="Arial"/>
                <w:sz w:val="24"/>
                <w:szCs w:val="24"/>
                <w:vertAlign w:val="superscript"/>
              </w:rPr>
              <w:t xml:space="preserve"> </w:t>
            </w:r>
            <w:r w:rsidR="00021059" w:rsidRPr="00C20D85">
              <w:rPr>
                <w:rFonts w:ascii="Arial" w:hAnsi="Arial" w:cs="Arial"/>
                <w:sz w:val="24"/>
                <w:szCs w:val="24"/>
              </w:rPr>
              <w:t>Novem</w:t>
            </w:r>
            <w:r w:rsidR="007608F1" w:rsidRPr="00C20D85">
              <w:rPr>
                <w:rFonts w:ascii="Arial" w:hAnsi="Arial" w:cs="Arial"/>
                <w:sz w:val="24"/>
                <w:szCs w:val="24"/>
              </w:rPr>
              <w:t>ber</w:t>
            </w:r>
            <w:r w:rsidR="005822B3" w:rsidRPr="00C20D85">
              <w:rPr>
                <w:rFonts w:ascii="Arial" w:hAnsi="Arial" w:cs="Arial"/>
                <w:sz w:val="24"/>
                <w:szCs w:val="24"/>
              </w:rPr>
              <w:t xml:space="preserve"> 2017.  </w:t>
            </w:r>
          </w:p>
          <w:p w:rsidR="005822B3" w:rsidRPr="00C20D85" w:rsidRDefault="004711A9" w:rsidP="00034AF2">
            <w:pPr>
              <w:spacing w:before="60" w:after="120"/>
              <w:rPr>
                <w:rFonts w:ascii="Arial" w:hAnsi="Arial" w:cs="Arial"/>
                <w:sz w:val="24"/>
                <w:szCs w:val="24"/>
              </w:rPr>
            </w:pPr>
            <w:r w:rsidRPr="00C20D85">
              <w:rPr>
                <w:rFonts w:ascii="Arial" w:hAnsi="Arial" w:cs="Arial"/>
                <w:sz w:val="24"/>
                <w:szCs w:val="24"/>
              </w:rPr>
              <w:t>Key m</w:t>
            </w:r>
            <w:r w:rsidR="00163F47" w:rsidRPr="00C20D85">
              <w:rPr>
                <w:rFonts w:ascii="Arial" w:hAnsi="Arial" w:cs="Arial"/>
                <w:sz w:val="24"/>
                <w:szCs w:val="24"/>
              </w:rPr>
              <w:t>ilestones within this reporting period include:</w:t>
            </w:r>
          </w:p>
          <w:p w:rsidR="00021059" w:rsidRPr="00C20D85" w:rsidRDefault="00CA6B3E" w:rsidP="008100FE">
            <w:pPr>
              <w:pStyle w:val="ListParagraph"/>
              <w:numPr>
                <w:ilvl w:val="0"/>
                <w:numId w:val="5"/>
              </w:numPr>
              <w:spacing w:before="60" w:after="120"/>
              <w:rPr>
                <w:rFonts w:ascii="Arial" w:hAnsi="Arial" w:cs="Arial"/>
                <w:sz w:val="24"/>
                <w:szCs w:val="24"/>
                <w:lang w:val="en-IE" w:eastAsia="en-GB"/>
              </w:rPr>
            </w:pPr>
            <w:r w:rsidRPr="00C20D85">
              <w:rPr>
                <w:rFonts w:ascii="Arial" w:hAnsi="Arial" w:cs="Arial"/>
                <w:sz w:val="24"/>
                <w:szCs w:val="24"/>
                <w:lang w:val="en-IE" w:eastAsia="en-GB"/>
              </w:rPr>
              <w:t>F</w:t>
            </w:r>
            <w:r w:rsidR="00F348C4" w:rsidRPr="00C20D85">
              <w:rPr>
                <w:rFonts w:ascii="Arial" w:hAnsi="Arial" w:cs="Arial"/>
                <w:sz w:val="24"/>
                <w:szCs w:val="24"/>
                <w:lang w:val="en-IE" w:eastAsia="en-GB"/>
              </w:rPr>
              <w:t>inalisation of the Concept Design.</w:t>
            </w:r>
          </w:p>
        </w:tc>
      </w:tr>
    </w:tbl>
    <w:p w:rsidR="00961B7E" w:rsidRPr="00C20D85"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961B7E" w:rsidRPr="00C20D85" w:rsidTr="003F5E6A">
        <w:trPr>
          <w:trHeight w:val="379"/>
        </w:trPr>
        <w:tc>
          <w:tcPr>
            <w:tcW w:w="10065" w:type="dxa"/>
          </w:tcPr>
          <w:p w:rsidR="00961B7E" w:rsidRPr="00C20D85" w:rsidRDefault="00961B7E" w:rsidP="002F29AE">
            <w:pPr>
              <w:spacing w:before="120" w:after="120"/>
              <w:rPr>
                <w:rFonts w:ascii="Arial" w:hAnsi="Arial" w:cs="Arial"/>
                <w:b/>
                <w:sz w:val="24"/>
                <w:szCs w:val="24"/>
              </w:rPr>
            </w:pPr>
            <w:r w:rsidRPr="00C20D85">
              <w:rPr>
                <w:rFonts w:ascii="Arial" w:hAnsi="Arial" w:cs="Arial"/>
                <w:b/>
                <w:sz w:val="24"/>
                <w:szCs w:val="24"/>
              </w:rPr>
              <w:t xml:space="preserve">Key activities carried out </w:t>
            </w:r>
            <w:r w:rsidR="0053603D" w:rsidRPr="00C20D85">
              <w:rPr>
                <w:rFonts w:ascii="Arial" w:hAnsi="Arial" w:cs="Arial"/>
                <w:b/>
                <w:sz w:val="24"/>
                <w:szCs w:val="24"/>
              </w:rPr>
              <w:t>in</w:t>
            </w:r>
            <w:r w:rsidR="00A438B4" w:rsidRPr="00C20D85">
              <w:rPr>
                <w:rFonts w:ascii="Arial" w:hAnsi="Arial" w:cs="Arial"/>
                <w:b/>
                <w:sz w:val="24"/>
                <w:szCs w:val="24"/>
              </w:rPr>
              <w:t xml:space="preserve"> </w:t>
            </w:r>
            <w:r w:rsidR="00021059" w:rsidRPr="00C20D85">
              <w:rPr>
                <w:rFonts w:ascii="Arial" w:hAnsi="Arial" w:cs="Arial"/>
                <w:b/>
                <w:sz w:val="24"/>
                <w:szCs w:val="24"/>
              </w:rPr>
              <w:t>October / Novem</w:t>
            </w:r>
            <w:r w:rsidR="00CA6B3E" w:rsidRPr="00C20D85">
              <w:rPr>
                <w:rFonts w:ascii="Arial" w:hAnsi="Arial" w:cs="Arial"/>
                <w:b/>
                <w:sz w:val="24"/>
                <w:szCs w:val="24"/>
              </w:rPr>
              <w:t>ber</w:t>
            </w:r>
            <w:r w:rsidR="002F29AE" w:rsidRPr="00C20D85">
              <w:rPr>
                <w:rFonts w:ascii="Arial" w:hAnsi="Arial" w:cs="Arial"/>
                <w:b/>
                <w:sz w:val="24"/>
                <w:szCs w:val="24"/>
              </w:rPr>
              <w:t xml:space="preserve"> 2017</w:t>
            </w:r>
          </w:p>
        </w:tc>
      </w:tr>
      <w:tr w:rsidR="00961B7E" w:rsidRPr="00C20D85" w:rsidTr="003F4617">
        <w:trPr>
          <w:trHeight w:val="684"/>
        </w:trPr>
        <w:tc>
          <w:tcPr>
            <w:tcW w:w="10065" w:type="dxa"/>
          </w:tcPr>
          <w:p w:rsidR="006D15ED" w:rsidRPr="00C20D85" w:rsidRDefault="006D15ED" w:rsidP="009C352D">
            <w:pPr>
              <w:rPr>
                <w:rFonts w:ascii="Arial" w:hAnsi="Arial" w:cs="Arial"/>
                <w:sz w:val="24"/>
                <w:szCs w:val="24"/>
                <w:lang w:val="en-IE" w:eastAsia="en-GB"/>
              </w:rPr>
            </w:pPr>
          </w:p>
          <w:p w:rsidR="008100FE" w:rsidRPr="00C20D85" w:rsidRDefault="00BD7195" w:rsidP="004D1182">
            <w:pPr>
              <w:pStyle w:val="ListParagraph"/>
              <w:numPr>
                <w:ilvl w:val="0"/>
                <w:numId w:val="22"/>
              </w:numPr>
              <w:ind w:left="318" w:hanging="284"/>
              <w:rPr>
                <w:rFonts w:ascii="Arial" w:hAnsi="Arial" w:cs="Arial"/>
                <w:b/>
                <w:bCs/>
                <w:sz w:val="24"/>
                <w:szCs w:val="24"/>
                <w:lang w:val="en-IE" w:eastAsia="en-GB"/>
              </w:rPr>
            </w:pPr>
            <w:r w:rsidRPr="00C20D85">
              <w:rPr>
                <w:rFonts w:ascii="Arial" w:hAnsi="Arial" w:cs="Arial"/>
                <w:b/>
                <w:bCs/>
                <w:sz w:val="24"/>
                <w:szCs w:val="24"/>
                <w:lang w:val="en-IE" w:eastAsia="en-GB"/>
              </w:rPr>
              <w:t xml:space="preserve">PSCP Project Team </w:t>
            </w:r>
          </w:p>
          <w:p w:rsidR="00BD7195" w:rsidRPr="00C20D85" w:rsidRDefault="00BD7195" w:rsidP="00BD7195">
            <w:pPr>
              <w:pStyle w:val="ListParagraph"/>
              <w:ind w:left="318"/>
              <w:rPr>
                <w:rFonts w:ascii="Arial" w:hAnsi="Arial" w:cs="Arial"/>
                <w:b/>
                <w:bCs/>
                <w:sz w:val="24"/>
                <w:szCs w:val="24"/>
                <w:lang w:val="en-IE" w:eastAsia="en-GB"/>
              </w:rPr>
            </w:pPr>
          </w:p>
          <w:p w:rsidR="00BD7195" w:rsidRPr="00C20D85" w:rsidRDefault="008100FE" w:rsidP="008100FE">
            <w:pPr>
              <w:rPr>
                <w:rFonts w:ascii="Arial" w:hAnsi="Arial" w:cs="Arial"/>
                <w:bCs/>
                <w:sz w:val="24"/>
                <w:szCs w:val="24"/>
                <w:lang w:eastAsia="en-GB"/>
              </w:rPr>
            </w:pPr>
            <w:r w:rsidRPr="00C20D85">
              <w:rPr>
                <w:rFonts w:ascii="Arial" w:hAnsi="Arial" w:cs="Arial"/>
                <w:bCs/>
                <w:sz w:val="24"/>
                <w:szCs w:val="24"/>
                <w:lang w:eastAsia="en-GB"/>
              </w:rPr>
              <w:t>The 1:500 concept design is now complete, subject to final sign off of the layout, which has been re-configured.</w:t>
            </w:r>
            <w:r w:rsidR="00BD7195" w:rsidRPr="00C20D85">
              <w:rPr>
                <w:rFonts w:ascii="Arial" w:hAnsi="Arial" w:cs="Arial"/>
                <w:bCs/>
                <w:sz w:val="24"/>
                <w:szCs w:val="24"/>
                <w:lang w:eastAsia="en-GB"/>
              </w:rPr>
              <w:t xml:space="preserve">   </w:t>
            </w:r>
          </w:p>
          <w:p w:rsidR="00BD7195" w:rsidRPr="00C20D85" w:rsidRDefault="00BD7195" w:rsidP="008100FE">
            <w:pPr>
              <w:rPr>
                <w:rFonts w:ascii="Arial" w:hAnsi="Arial" w:cs="Arial"/>
                <w:bCs/>
                <w:sz w:val="24"/>
                <w:szCs w:val="24"/>
                <w:lang w:eastAsia="en-GB"/>
              </w:rPr>
            </w:pPr>
          </w:p>
          <w:p w:rsidR="00A0646A" w:rsidRPr="00C20D85" w:rsidRDefault="008100FE" w:rsidP="008100FE">
            <w:pPr>
              <w:rPr>
                <w:rFonts w:ascii="Arial" w:hAnsi="Arial" w:cs="Arial"/>
                <w:bCs/>
                <w:sz w:val="24"/>
                <w:szCs w:val="24"/>
                <w:lang w:eastAsia="en-GB"/>
              </w:rPr>
            </w:pPr>
            <w:r w:rsidRPr="00C20D85">
              <w:rPr>
                <w:rFonts w:ascii="Arial" w:hAnsi="Arial" w:cs="Arial"/>
                <w:bCs/>
                <w:sz w:val="24"/>
                <w:szCs w:val="24"/>
                <w:lang w:eastAsia="en-GB"/>
              </w:rPr>
              <w:t xml:space="preserve">Following the meeting that took place on 11 October 2017, with </w:t>
            </w:r>
            <w:r w:rsidR="004E7A8F">
              <w:rPr>
                <w:rFonts w:ascii="Arial" w:hAnsi="Arial" w:cs="Arial"/>
                <w:bCs/>
                <w:sz w:val="24"/>
                <w:szCs w:val="24"/>
                <w:lang w:eastAsia="en-GB"/>
              </w:rPr>
              <w:t>the Golden Jubilee Foundation (</w:t>
            </w:r>
            <w:r w:rsidRPr="00C20D85">
              <w:rPr>
                <w:rFonts w:ascii="Arial" w:hAnsi="Arial" w:cs="Arial"/>
                <w:bCs/>
                <w:sz w:val="24"/>
                <w:szCs w:val="24"/>
                <w:lang w:eastAsia="en-GB"/>
              </w:rPr>
              <w:t>GJF</w:t>
            </w:r>
            <w:r w:rsidR="004E7A8F">
              <w:rPr>
                <w:rFonts w:ascii="Arial" w:hAnsi="Arial" w:cs="Arial"/>
                <w:bCs/>
                <w:sz w:val="24"/>
                <w:szCs w:val="24"/>
                <w:lang w:eastAsia="en-GB"/>
              </w:rPr>
              <w:t>)</w:t>
            </w:r>
            <w:r w:rsidRPr="00C20D85">
              <w:rPr>
                <w:rFonts w:ascii="Arial" w:hAnsi="Arial" w:cs="Arial"/>
                <w:bCs/>
                <w:sz w:val="24"/>
                <w:szCs w:val="24"/>
                <w:lang w:eastAsia="en-GB"/>
              </w:rPr>
              <w:t xml:space="preserve"> Estates Team, </w:t>
            </w:r>
            <w:r w:rsidR="004E7A8F">
              <w:rPr>
                <w:rFonts w:ascii="Arial" w:hAnsi="Arial" w:cs="Arial"/>
                <w:bCs/>
                <w:sz w:val="24"/>
                <w:szCs w:val="24"/>
                <w:lang w:eastAsia="en-GB"/>
              </w:rPr>
              <w:t xml:space="preserve">the Principle Supply Chain Partner (PSCP) </w:t>
            </w:r>
            <w:r w:rsidRPr="00C20D85">
              <w:rPr>
                <w:rFonts w:ascii="Arial" w:hAnsi="Arial" w:cs="Arial"/>
                <w:bCs/>
                <w:sz w:val="24"/>
                <w:szCs w:val="24"/>
                <w:lang w:eastAsia="en-GB"/>
              </w:rPr>
              <w:t xml:space="preserve">Kier </w:t>
            </w:r>
            <w:r w:rsidR="004E7A8F">
              <w:rPr>
                <w:rFonts w:ascii="Arial" w:hAnsi="Arial" w:cs="Arial"/>
                <w:bCs/>
                <w:sz w:val="24"/>
                <w:szCs w:val="24"/>
                <w:lang w:eastAsia="en-GB"/>
              </w:rPr>
              <w:t xml:space="preserve">Construction </w:t>
            </w:r>
            <w:r w:rsidRPr="00C20D85">
              <w:rPr>
                <w:rFonts w:ascii="Arial" w:hAnsi="Arial" w:cs="Arial"/>
                <w:bCs/>
                <w:sz w:val="24"/>
                <w:szCs w:val="24"/>
                <w:lang w:eastAsia="en-GB"/>
              </w:rPr>
              <w:t>is now in receipt of the existing building information requested and have uploaded to the project extranet site, Viewpoint.</w:t>
            </w:r>
            <w:r w:rsidR="00BD7195" w:rsidRPr="00C20D85">
              <w:rPr>
                <w:rFonts w:ascii="Arial" w:hAnsi="Arial" w:cs="Arial"/>
                <w:bCs/>
                <w:sz w:val="24"/>
                <w:szCs w:val="24"/>
                <w:lang w:eastAsia="en-GB"/>
              </w:rPr>
              <w:t xml:space="preserve">   </w:t>
            </w:r>
            <w:r w:rsidRPr="00C20D85">
              <w:rPr>
                <w:rFonts w:ascii="Arial" w:hAnsi="Arial" w:cs="Arial"/>
                <w:bCs/>
                <w:sz w:val="24"/>
                <w:szCs w:val="24"/>
                <w:lang w:eastAsia="en-GB"/>
              </w:rPr>
              <w:t>A series of priority surveys has been scoped by the PSCP, a number of which have now been instructed, following a market testing exercise to establish the lowest cost compliant tender. The initial surveys identified include Site Investigation</w:t>
            </w:r>
            <w:r w:rsidR="00017E28">
              <w:rPr>
                <w:rFonts w:ascii="Arial" w:hAnsi="Arial" w:cs="Arial"/>
                <w:bCs/>
                <w:sz w:val="24"/>
                <w:szCs w:val="24"/>
                <w:lang w:eastAsia="en-GB"/>
              </w:rPr>
              <w:t xml:space="preserve"> </w:t>
            </w:r>
            <w:r w:rsidR="00C34043">
              <w:rPr>
                <w:rFonts w:ascii="Arial" w:hAnsi="Arial" w:cs="Arial"/>
                <w:bCs/>
                <w:sz w:val="24"/>
                <w:szCs w:val="24"/>
                <w:lang w:eastAsia="en-GB"/>
              </w:rPr>
              <w:t xml:space="preserve">and existing </w:t>
            </w:r>
            <w:r w:rsidRPr="00C20D85">
              <w:rPr>
                <w:rFonts w:ascii="Arial" w:hAnsi="Arial" w:cs="Arial"/>
                <w:bCs/>
                <w:sz w:val="24"/>
                <w:szCs w:val="24"/>
                <w:lang w:eastAsia="en-GB"/>
              </w:rPr>
              <w:t>plant</w:t>
            </w:r>
            <w:r w:rsidR="00017E28">
              <w:rPr>
                <w:rFonts w:ascii="Arial" w:hAnsi="Arial" w:cs="Arial"/>
                <w:bCs/>
                <w:sz w:val="24"/>
                <w:szCs w:val="24"/>
                <w:lang w:eastAsia="en-GB"/>
              </w:rPr>
              <w:t xml:space="preserve"> </w:t>
            </w:r>
            <w:r w:rsidRPr="00C20D85">
              <w:rPr>
                <w:rFonts w:ascii="Arial" w:hAnsi="Arial" w:cs="Arial"/>
                <w:bCs/>
                <w:sz w:val="24"/>
                <w:szCs w:val="24"/>
                <w:lang w:eastAsia="en-GB"/>
              </w:rPr>
              <w:t>room inspections.</w:t>
            </w:r>
            <w:r w:rsidR="00BD7195" w:rsidRPr="00C20D85">
              <w:rPr>
                <w:rFonts w:ascii="Arial" w:hAnsi="Arial" w:cs="Arial"/>
                <w:bCs/>
                <w:sz w:val="24"/>
                <w:szCs w:val="24"/>
                <w:lang w:eastAsia="en-GB"/>
              </w:rPr>
              <w:t xml:space="preserve">   </w:t>
            </w:r>
            <w:r w:rsidRPr="00C20D85">
              <w:rPr>
                <w:rFonts w:ascii="Arial" w:hAnsi="Arial" w:cs="Arial"/>
                <w:bCs/>
                <w:sz w:val="24"/>
                <w:szCs w:val="24"/>
                <w:lang w:eastAsia="en-GB"/>
              </w:rPr>
              <w:t>In the last reporting period, it has been identified by the M&amp;E Design Team that it will be possible to connect to existing electrical, medical air/gas and hot water supply from the existing Block A plant room, feeding through service risers to the new building.</w:t>
            </w:r>
            <w:r w:rsidR="00BD7195" w:rsidRPr="00C20D85">
              <w:rPr>
                <w:rFonts w:ascii="Arial" w:hAnsi="Arial" w:cs="Arial"/>
                <w:bCs/>
                <w:sz w:val="24"/>
                <w:szCs w:val="24"/>
                <w:lang w:eastAsia="en-GB"/>
              </w:rPr>
              <w:t xml:space="preserve">   </w:t>
            </w:r>
            <w:r w:rsidRPr="00C20D85">
              <w:rPr>
                <w:rFonts w:ascii="Arial" w:hAnsi="Arial" w:cs="Arial"/>
                <w:bCs/>
                <w:sz w:val="24"/>
                <w:szCs w:val="24"/>
                <w:lang w:eastAsia="en-GB"/>
              </w:rPr>
              <w:t>No formal design submissions have been issued to date.</w:t>
            </w:r>
            <w:r w:rsidR="00BD7195" w:rsidRPr="00C20D85">
              <w:rPr>
                <w:rFonts w:ascii="Arial" w:hAnsi="Arial" w:cs="Arial"/>
                <w:bCs/>
                <w:sz w:val="24"/>
                <w:szCs w:val="24"/>
                <w:lang w:eastAsia="en-GB"/>
              </w:rPr>
              <w:t xml:space="preserve">   </w:t>
            </w:r>
          </w:p>
          <w:p w:rsidR="00A0646A" w:rsidRPr="00C20D85" w:rsidRDefault="00A0646A" w:rsidP="008100FE">
            <w:pPr>
              <w:rPr>
                <w:rFonts w:ascii="Arial" w:hAnsi="Arial" w:cs="Arial"/>
                <w:bCs/>
                <w:sz w:val="24"/>
                <w:szCs w:val="24"/>
                <w:lang w:eastAsia="en-GB"/>
              </w:rPr>
            </w:pPr>
          </w:p>
          <w:p w:rsidR="008100FE" w:rsidRPr="00C20D85" w:rsidRDefault="008100FE" w:rsidP="008100FE">
            <w:pPr>
              <w:rPr>
                <w:rFonts w:ascii="Arial" w:hAnsi="Arial" w:cs="Arial"/>
                <w:bCs/>
                <w:sz w:val="24"/>
                <w:szCs w:val="24"/>
                <w:lang w:eastAsia="en-GB"/>
              </w:rPr>
            </w:pPr>
            <w:r w:rsidRPr="00C20D85">
              <w:rPr>
                <w:rFonts w:ascii="Arial" w:hAnsi="Arial" w:cs="Arial"/>
                <w:bCs/>
                <w:sz w:val="24"/>
                <w:szCs w:val="24"/>
                <w:lang w:eastAsia="en-GB"/>
              </w:rPr>
              <w:t>Initial dialogue has commenced with GJF Estates Team in relation to the proposed site establishment location for</w:t>
            </w:r>
            <w:r w:rsidR="00BD7195" w:rsidRPr="00C20D85">
              <w:rPr>
                <w:rFonts w:ascii="Arial" w:hAnsi="Arial" w:cs="Arial"/>
                <w:bCs/>
                <w:sz w:val="24"/>
                <w:szCs w:val="24"/>
                <w:lang w:eastAsia="en-GB"/>
              </w:rPr>
              <w:t xml:space="preserve"> </w:t>
            </w:r>
            <w:r w:rsidR="004E7A8F">
              <w:rPr>
                <w:rFonts w:ascii="Arial" w:hAnsi="Arial" w:cs="Arial"/>
                <w:bCs/>
                <w:sz w:val="24"/>
                <w:szCs w:val="24"/>
                <w:lang w:eastAsia="en-GB"/>
              </w:rPr>
              <w:t>Phase 1</w:t>
            </w:r>
            <w:r w:rsidRPr="00C20D85">
              <w:rPr>
                <w:rFonts w:ascii="Arial" w:hAnsi="Arial" w:cs="Arial"/>
                <w:bCs/>
                <w:sz w:val="24"/>
                <w:szCs w:val="24"/>
                <w:lang w:eastAsia="en-GB"/>
              </w:rPr>
              <w:t xml:space="preserve">. It is proposed that this will be positioned adjacent to the proposed </w:t>
            </w:r>
            <w:r w:rsidR="004E7A8F">
              <w:rPr>
                <w:rFonts w:ascii="Arial" w:hAnsi="Arial" w:cs="Arial"/>
                <w:bCs/>
                <w:sz w:val="24"/>
                <w:szCs w:val="24"/>
                <w:lang w:eastAsia="en-GB"/>
              </w:rPr>
              <w:t>Phase 1</w:t>
            </w:r>
            <w:r w:rsidRPr="00C20D85">
              <w:rPr>
                <w:rFonts w:ascii="Arial" w:hAnsi="Arial" w:cs="Arial"/>
                <w:bCs/>
                <w:sz w:val="24"/>
                <w:szCs w:val="24"/>
                <w:lang w:eastAsia="en-GB"/>
              </w:rPr>
              <w:t xml:space="preserve"> site. Further dialogue </w:t>
            </w:r>
            <w:r w:rsidR="004E7A8F">
              <w:rPr>
                <w:rFonts w:ascii="Arial" w:hAnsi="Arial" w:cs="Arial"/>
                <w:bCs/>
                <w:sz w:val="24"/>
                <w:szCs w:val="24"/>
                <w:lang w:eastAsia="en-GB"/>
              </w:rPr>
              <w:t>will take place</w:t>
            </w:r>
            <w:r w:rsidRPr="00C20D85">
              <w:rPr>
                <w:rFonts w:ascii="Arial" w:hAnsi="Arial" w:cs="Arial"/>
                <w:bCs/>
                <w:sz w:val="24"/>
                <w:szCs w:val="24"/>
                <w:lang w:eastAsia="en-GB"/>
              </w:rPr>
              <w:t xml:space="preserve"> in due course </w:t>
            </w:r>
            <w:r w:rsidR="004E7A8F">
              <w:rPr>
                <w:rFonts w:ascii="Arial" w:hAnsi="Arial" w:cs="Arial"/>
                <w:bCs/>
                <w:sz w:val="24"/>
                <w:szCs w:val="24"/>
                <w:lang w:eastAsia="en-GB"/>
              </w:rPr>
              <w:t xml:space="preserve">to progress this </w:t>
            </w:r>
            <w:r w:rsidRPr="00C20D85">
              <w:rPr>
                <w:rFonts w:ascii="Arial" w:hAnsi="Arial" w:cs="Arial"/>
                <w:bCs/>
                <w:sz w:val="24"/>
                <w:szCs w:val="24"/>
                <w:lang w:eastAsia="en-GB"/>
              </w:rPr>
              <w:t>in relation to site logistics and vehicle access.</w:t>
            </w:r>
          </w:p>
          <w:p w:rsidR="00BD7195" w:rsidRPr="00C20D85" w:rsidRDefault="00BD7195" w:rsidP="008100FE">
            <w:pPr>
              <w:rPr>
                <w:rFonts w:ascii="Arial" w:hAnsi="Arial" w:cs="Arial"/>
                <w:bCs/>
                <w:sz w:val="24"/>
                <w:szCs w:val="24"/>
                <w:lang w:eastAsia="en-GB"/>
              </w:rPr>
            </w:pPr>
          </w:p>
          <w:p w:rsidR="008100FE" w:rsidRPr="00C20D85" w:rsidRDefault="008100FE" w:rsidP="008100FE">
            <w:pPr>
              <w:rPr>
                <w:rFonts w:ascii="Arial" w:hAnsi="Arial" w:cs="Arial"/>
                <w:bCs/>
                <w:sz w:val="24"/>
                <w:szCs w:val="24"/>
                <w:lang w:eastAsia="en-GB"/>
              </w:rPr>
            </w:pPr>
            <w:r w:rsidRPr="00C20D85">
              <w:rPr>
                <w:rFonts w:ascii="Arial" w:hAnsi="Arial" w:cs="Arial"/>
                <w:bCs/>
                <w:sz w:val="24"/>
                <w:szCs w:val="24"/>
                <w:lang w:eastAsia="en-GB"/>
              </w:rPr>
              <w:t>An updated cost assessment has been produced by the Joint Cost Advisor to align with the Gross Internal Floor Area (GIFA) as identified in version 2.2 of the S</w:t>
            </w:r>
            <w:r w:rsidR="00C34043">
              <w:rPr>
                <w:rFonts w:ascii="Arial" w:hAnsi="Arial" w:cs="Arial"/>
                <w:bCs/>
                <w:sz w:val="24"/>
                <w:szCs w:val="24"/>
                <w:lang w:eastAsia="en-GB"/>
              </w:rPr>
              <w:t xml:space="preserve">chedule </w:t>
            </w:r>
            <w:r w:rsidRPr="00C20D85">
              <w:rPr>
                <w:rFonts w:ascii="Arial" w:hAnsi="Arial" w:cs="Arial"/>
                <w:bCs/>
                <w:sz w:val="24"/>
                <w:szCs w:val="24"/>
                <w:lang w:eastAsia="en-GB"/>
              </w:rPr>
              <w:t>o</w:t>
            </w:r>
            <w:r w:rsidR="00C34043">
              <w:rPr>
                <w:rFonts w:ascii="Arial" w:hAnsi="Arial" w:cs="Arial"/>
                <w:bCs/>
                <w:sz w:val="24"/>
                <w:szCs w:val="24"/>
                <w:lang w:eastAsia="en-GB"/>
              </w:rPr>
              <w:t xml:space="preserve">f </w:t>
            </w:r>
            <w:r w:rsidRPr="00C20D85">
              <w:rPr>
                <w:rFonts w:ascii="Arial" w:hAnsi="Arial" w:cs="Arial"/>
                <w:bCs/>
                <w:sz w:val="24"/>
                <w:szCs w:val="24"/>
                <w:lang w:eastAsia="en-GB"/>
              </w:rPr>
              <w:t>A</w:t>
            </w:r>
            <w:r w:rsidR="00C34043">
              <w:rPr>
                <w:rFonts w:ascii="Arial" w:hAnsi="Arial" w:cs="Arial"/>
                <w:bCs/>
                <w:sz w:val="24"/>
                <w:szCs w:val="24"/>
                <w:lang w:eastAsia="en-GB"/>
              </w:rPr>
              <w:t>ccommodation (</w:t>
            </w:r>
            <w:proofErr w:type="spellStart"/>
            <w:r w:rsidR="00C34043">
              <w:rPr>
                <w:rFonts w:ascii="Arial" w:hAnsi="Arial" w:cs="Arial"/>
                <w:bCs/>
                <w:sz w:val="24"/>
                <w:szCs w:val="24"/>
                <w:lang w:eastAsia="en-GB"/>
              </w:rPr>
              <w:t>SoA</w:t>
            </w:r>
            <w:proofErr w:type="spellEnd"/>
            <w:r w:rsidR="00C34043">
              <w:rPr>
                <w:rFonts w:ascii="Arial" w:hAnsi="Arial" w:cs="Arial"/>
                <w:bCs/>
                <w:sz w:val="24"/>
                <w:szCs w:val="24"/>
                <w:lang w:eastAsia="en-GB"/>
              </w:rPr>
              <w:t>)</w:t>
            </w:r>
            <w:r w:rsidRPr="00C20D85">
              <w:rPr>
                <w:rFonts w:ascii="Arial" w:hAnsi="Arial" w:cs="Arial"/>
                <w:bCs/>
                <w:sz w:val="24"/>
                <w:szCs w:val="24"/>
                <w:lang w:eastAsia="en-GB"/>
              </w:rPr>
              <w:t xml:space="preserve"> (2392m2). In the last reporting period, it has been identified that the GIFA has increased to reflect task group briefing changes and to accommodate additional circulation space. A space rationalisation exercise is currently underway in order to bring the GIFA back in line with the original SoA</w:t>
            </w:r>
          </w:p>
          <w:p w:rsidR="008100FE" w:rsidRPr="00C20D85" w:rsidRDefault="008100FE" w:rsidP="008100FE">
            <w:pPr>
              <w:rPr>
                <w:rFonts w:ascii="Arial" w:hAnsi="Arial" w:cs="Arial"/>
                <w:bCs/>
                <w:sz w:val="24"/>
                <w:szCs w:val="24"/>
                <w:lang w:eastAsia="en-GB"/>
              </w:rPr>
            </w:pPr>
            <w:r w:rsidRPr="00C20D85">
              <w:rPr>
                <w:rFonts w:ascii="Arial" w:hAnsi="Arial" w:cs="Arial"/>
                <w:bCs/>
                <w:sz w:val="24"/>
                <w:szCs w:val="24"/>
                <w:lang w:eastAsia="en-GB"/>
              </w:rPr>
              <w:t>allowance (circa 2400m2). This is subject to review and agreement with the Clinical Task Group.</w:t>
            </w:r>
            <w:r w:rsidR="00BD7195" w:rsidRPr="00C20D85">
              <w:rPr>
                <w:rFonts w:ascii="Arial" w:hAnsi="Arial" w:cs="Arial"/>
                <w:bCs/>
                <w:sz w:val="24"/>
                <w:szCs w:val="24"/>
                <w:lang w:eastAsia="en-GB"/>
              </w:rPr>
              <w:t xml:space="preserve">   </w:t>
            </w:r>
            <w:r w:rsidRPr="00C20D85">
              <w:rPr>
                <w:rFonts w:ascii="Arial" w:hAnsi="Arial" w:cs="Arial"/>
                <w:bCs/>
                <w:sz w:val="24"/>
                <w:szCs w:val="24"/>
                <w:lang w:eastAsia="en-GB"/>
              </w:rPr>
              <w:t>Dialogue is ongoing with the PSCP to agree their fee costs in accordance with the current scheme (SoA Rev 2 - 2392m2) and finalise their Stage 2 Activity Schedule, which has been revised to align with the movement in scope from their initial</w:t>
            </w:r>
            <w:r w:rsidR="00E07F3E">
              <w:rPr>
                <w:rFonts w:ascii="Arial" w:hAnsi="Arial" w:cs="Arial"/>
                <w:bCs/>
                <w:sz w:val="24"/>
                <w:szCs w:val="24"/>
                <w:lang w:eastAsia="en-GB"/>
              </w:rPr>
              <w:t xml:space="preserve"> High Level Information Pack (</w:t>
            </w:r>
            <w:r w:rsidRPr="00C20D85">
              <w:rPr>
                <w:rFonts w:ascii="Arial" w:hAnsi="Arial" w:cs="Arial"/>
                <w:bCs/>
                <w:sz w:val="24"/>
                <w:szCs w:val="24"/>
                <w:lang w:eastAsia="en-GB"/>
              </w:rPr>
              <w:t>HLIP</w:t>
            </w:r>
            <w:r w:rsidR="00E07F3E">
              <w:rPr>
                <w:rFonts w:ascii="Arial" w:hAnsi="Arial" w:cs="Arial"/>
                <w:bCs/>
                <w:sz w:val="24"/>
                <w:szCs w:val="24"/>
                <w:lang w:eastAsia="en-GB"/>
              </w:rPr>
              <w:t>)</w:t>
            </w:r>
            <w:r w:rsidRPr="00C20D85">
              <w:rPr>
                <w:rFonts w:ascii="Arial" w:hAnsi="Arial" w:cs="Arial"/>
                <w:bCs/>
                <w:sz w:val="24"/>
                <w:szCs w:val="24"/>
                <w:lang w:eastAsia="en-GB"/>
              </w:rPr>
              <w:t xml:space="preserve"> submission and in accordance with the agreed </w:t>
            </w:r>
            <w:r w:rsidR="004E7A8F">
              <w:rPr>
                <w:rFonts w:ascii="Arial" w:hAnsi="Arial" w:cs="Arial"/>
                <w:bCs/>
                <w:sz w:val="24"/>
                <w:szCs w:val="24"/>
                <w:lang w:eastAsia="en-GB"/>
              </w:rPr>
              <w:t>Phase 2</w:t>
            </w:r>
            <w:r w:rsidRPr="00C20D85">
              <w:rPr>
                <w:rFonts w:ascii="Arial" w:hAnsi="Arial" w:cs="Arial"/>
                <w:bCs/>
                <w:sz w:val="24"/>
                <w:szCs w:val="24"/>
                <w:lang w:eastAsia="en-GB"/>
              </w:rPr>
              <w:t xml:space="preserve"> programme.</w:t>
            </w:r>
          </w:p>
          <w:p w:rsidR="008100FE" w:rsidRDefault="008100FE" w:rsidP="008100FE">
            <w:pPr>
              <w:rPr>
                <w:rFonts w:ascii="Arial" w:hAnsi="Arial" w:cs="Arial"/>
                <w:b/>
                <w:bCs/>
                <w:sz w:val="24"/>
                <w:szCs w:val="24"/>
                <w:lang w:val="en-IE" w:eastAsia="en-GB"/>
              </w:rPr>
            </w:pPr>
          </w:p>
          <w:p w:rsidR="004E7A8F" w:rsidRDefault="004E7A8F" w:rsidP="008100FE">
            <w:pPr>
              <w:rPr>
                <w:rFonts w:ascii="Arial" w:hAnsi="Arial" w:cs="Arial"/>
                <w:b/>
                <w:bCs/>
                <w:sz w:val="24"/>
                <w:szCs w:val="24"/>
                <w:lang w:val="en-IE" w:eastAsia="en-GB"/>
              </w:rPr>
            </w:pPr>
          </w:p>
          <w:p w:rsidR="004D1182" w:rsidRPr="00C20D85" w:rsidRDefault="004D1182" w:rsidP="004D1182">
            <w:pPr>
              <w:pStyle w:val="ListParagraph"/>
              <w:numPr>
                <w:ilvl w:val="0"/>
                <w:numId w:val="22"/>
              </w:numPr>
              <w:ind w:left="318" w:hanging="284"/>
              <w:rPr>
                <w:rFonts w:ascii="Arial" w:hAnsi="Arial" w:cs="Arial"/>
                <w:b/>
                <w:bCs/>
                <w:sz w:val="24"/>
                <w:szCs w:val="24"/>
                <w:lang w:val="en-IE" w:eastAsia="en-GB"/>
              </w:rPr>
            </w:pPr>
            <w:r w:rsidRPr="00C20D85">
              <w:rPr>
                <w:rFonts w:ascii="Arial" w:hAnsi="Arial" w:cs="Arial"/>
                <w:b/>
                <w:bCs/>
                <w:sz w:val="24"/>
                <w:szCs w:val="24"/>
                <w:lang w:val="en-IE" w:eastAsia="en-GB"/>
              </w:rPr>
              <w:lastRenderedPageBreak/>
              <w:t xml:space="preserve">Demand Modelling </w:t>
            </w:r>
            <w:r w:rsidR="0041716A" w:rsidRPr="00C20D85">
              <w:rPr>
                <w:rFonts w:ascii="Arial" w:hAnsi="Arial" w:cs="Arial"/>
                <w:b/>
                <w:bCs/>
                <w:sz w:val="24"/>
                <w:szCs w:val="24"/>
                <w:lang w:val="en-IE" w:eastAsia="en-GB"/>
              </w:rPr>
              <w:t xml:space="preserve">Progress </w:t>
            </w:r>
            <w:r w:rsidRPr="00C20D85">
              <w:rPr>
                <w:rFonts w:ascii="Arial" w:hAnsi="Arial" w:cs="Arial"/>
                <w:b/>
                <w:bCs/>
                <w:sz w:val="24"/>
                <w:szCs w:val="24"/>
                <w:lang w:val="en-IE" w:eastAsia="en-GB"/>
              </w:rPr>
              <w:t xml:space="preserve">and </w:t>
            </w:r>
            <w:r w:rsidR="00BD7195" w:rsidRPr="00C20D85">
              <w:rPr>
                <w:rFonts w:ascii="Arial" w:hAnsi="Arial" w:cs="Arial"/>
                <w:b/>
                <w:bCs/>
                <w:sz w:val="24"/>
                <w:szCs w:val="24"/>
                <w:lang w:val="en-IE" w:eastAsia="en-GB"/>
              </w:rPr>
              <w:t>Engagement with the WoS</w:t>
            </w:r>
            <w:r w:rsidRPr="00C20D85">
              <w:rPr>
                <w:rFonts w:ascii="Arial" w:hAnsi="Arial" w:cs="Arial"/>
                <w:b/>
                <w:bCs/>
                <w:sz w:val="24"/>
                <w:szCs w:val="24"/>
                <w:lang w:val="en-IE" w:eastAsia="en-GB"/>
              </w:rPr>
              <w:t xml:space="preserve"> Health Boards</w:t>
            </w:r>
          </w:p>
          <w:p w:rsidR="00BD7195" w:rsidRPr="00C20D85" w:rsidRDefault="00BD7195" w:rsidP="00BD7195">
            <w:pPr>
              <w:pStyle w:val="ListParagraph"/>
              <w:ind w:left="318"/>
              <w:rPr>
                <w:rFonts w:ascii="Arial" w:hAnsi="Arial" w:cs="Arial"/>
                <w:b/>
                <w:bCs/>
                <w:sz w:val="24"/>
                <w:szCs w:val="24"/>
                <w:lang w:val="en-IE" w:eastAsia="en-GB"/>
              </w:rPr>
            </w:pPr>
          </w:p>
          <w:p w:rsidR="0041716A" w:rsidRPr="00C20D85" w:rsidRDefault="0041716A" w:rsidP="004C2CF1">
            <w:pPr>
              <w:rPr>
                <w:rFonts w:ascii="Arial" w:hAnsi="Arial" w:cs="Arial"/>
                <w:bCs/>
                <w:sz w:val="24"/>
                <w:szCs w:val="24"/>
                <w:lang w:val="en-IE" w:eastAsia="en-GB"/>
              </w:rPr>
            </w:pPr>
            <w:r w:rsidRPr="00C20D85">
              <w:rPr>
                <w:rFonts w:ascii="Arial" w:hAnsi="Arial" w:cs="Arial"/>
                <w:bCs/>
                <w:sz w:val="24"/>
                <w:szCs w:val="24"/>
                <w:lang w:val="en-IE" w:eastAsia="en-GB"/>
              </w:rPr>
              <w:t>Demand modelling work has progressed well</w:t>
            </w:r>
            <w:r w:rsidR="004E7A8F">
              <w:rPr>
                <w:rFonts w:ascii="Arial" w:hAnsi="Arial" w:cs="Arial"/>
                <w:bCs/>
                <w:sz w:val="24"/>
                <w:szCs w:val="24"/>
                <w:lang w:val="en-IE" w:eastAsia="en-GB"/>
              </w:rPr>
              <w:t>. D</w:t>
            </w:r>
            <w:r w:rsidRPr="00C20D85">
              <w:rPr>
                <w:rFonts w:ascii="Arial" w:hAnsi="Arial" w:cs="Arial"/>
                <w:bCs/>
                <w:sz w:val="24"/>
                <w:szCs w:val="24"/>
                <w:lang w:val="en-IE" w:eastAsia="en-GB"/>
              </w:rPr>
              <w:t>uring October</w:t>
            </w:r>
            <w:r w:rsidR="004E7A8F">
              <w:rPr>
                <w:rFonts w:ascii="Arial" w:hAnsi="Arial" w:cs="Arial"/>
                <w:bCs/>
                <w:sz w:val="24"/>
                <w:szCs w:val="24"/>
                <w:lang w:val="en-IE" w:eastAsia="en-GB"/>
              </w:rPr>
              <w:t>,</w:t>
            </w:r>
            <w:r w:rsidRPr="00C20D85">
              <w:rPr>
                <w:rFonts w:ascii="Arial" w:hAnsi="Arial" w:cs="Arial"/>
                <w:bCs/>
                <w:sz w:val="24"/>
                <w:szCs w:val="24"/>
                <w:lang w:val="en-IE" w:eastAsia="en-GB"/>
              </w:rPr>
              <w:t xml:space="preserve"> demand modelling work was undertaken to understand the wider elective pressures within general surgery, urology and endoscopy</w:t>
            </w:r>
            <w:r w:rsidR="000409CF" w:rsidRPr="00C20D85">
              <w:rPr>
                <w:rFonts w:ascii="Arial" w:hAnsi="Arial" w:cs="Arial"/>
                <w:bCs/>
                <w:sz w:val="24"/>
                <w:szCs w:val="24"/>
                <w:lang w:val="en-IE" w:eastAsia="en-GB"/>
              </w:rPr>
              <w:t xml:space="preserve"> within the West region</w:t>
            </w:r>
            <w:r w:rsidRPr="00C20D85">
              <w:rPr>
                <w:rFonts w:ascii="Arial" w:hAnsi="Arial" w:cs="Arial"/>
                <w:bCs/>
                <w:sz w:val="24"/>
                <w:szCs w:val="24"/>
                <w:lang w:val="en-IE" w:eastAsia="en-GB"/>
              </w:rPr>
              <w:t xml:space="preserve">.  At the </w:t>
            </w:r>
            <w:r w:rsidR="000E7E44" w:rsidRPr="00C20D85">
              <w:rPr>
                <w:rFonts w:ascii="Arial" w:hAnsi="Arial" w:cs="Arial"/>
                <w:bCs/>
                <w:sz w:val="24"/>
                <w:szCs w:val="24"/>
                <w:lang w:val="en-IE" w:eastAsia="en-GB"/>
              </w:rPr>
              <w:t>November National</w:t>
            </w:r>
            <w:r w:rsidRPr="00C20D85">
              <w:rPr>
                <w:rFonts w:ascii="Arial" w:hAnsi="Arial" w:cs="Arial"/>
                <w:bCs/>
                <w:sz w:val="24"/>
                <w:szCs w:val="24"/>
                <w:lang w:val="en-IE" w:eastAsia="en-GB"/>
              </w:rPr>
              <w:t xml:space="preserve"> Elective Centres Programme Board meeting</w:t>
            </w:r>
            <w:r w:rsidR="000E7E44" w:rsidRPr="00C20D85">
              <w:rPr>
                <w:rFonts w:ascii="Arial" w:hAnsi="Arial" w:cs="Arial"/>
                <w:bCs/>
                <w:sz w:val="24"/>
                <w:szCs w:val="24"/>
                <w:lang w:val="en-IE" w:eastAsia="en-GB"/>
              </w:rPr>
              <w:t xml:space="preserve">, </w:t>
            </w:r>
            <w:r w:rsidR="004E7A8F">
              <w:rPr>
                <w:rFonts w:ascii="Arial" w:hAnsi="Arial" w:cs="Arial"/>
                <w:bCs/>
                <w:sz w:val="24"/>
                <w:szCs w:val="24"/>
                <w:lang w:val="en-IE" w:eastAsia="en-GB"/>
              </w:rPr>
              <w:t>Information Services Division (</w:t>
            </w:r>
            <w:r w:rsidR="000E7E44" w:rsidRPr="00C20D85">
              <w:rPr>
                <w:rFonts w:ascii="Arial" w:hAnsi="Arial" w:cs="Arial"/>
                <w:bCs/>
                <w:sz w:val="24"/>
                <w:szCs w:val="24"/>
                <w:lang w:val="en-IE" w:eastAsia="en-GB"/>
              </w:rPr>
              <w:t>ISD</w:t>
            </w:r>
            <w:r w:rsidR="004E7A8F">
              <w:rPr>
                <w:rFonts w:ascii="Arial" w:hAnsi="Arial" w:cs="Arial"/>
                <w:bCs/>
                <w:sz w:val="24"/>
                <w:szCs w:val="24"/>
                <w:lang w:val="en-IE" w:eastAsia="en-GB"/>
              </w:rPr>
              <w:t>)</w:t>
            </w:r>
            <w:r w:rsidRPr="00C20D85">
              <w:rPr>
                <w:rFonts w:ascii="Arial" w:hAnsi="Arial" w:cs="Arial"/>
                <w:bCs/>
                <w:sz w:val="24"/>
                <w:szCs w:val="24"/>
                <w:lang w:val="en-IE" w:eastAsia="en-GB"/>
              </w:rPr>
              <w:t xml:space="preserve"> shared their demand modelling work for Scotland and the three regions</w:t>
            </w:r>
            <w:r w:rsidR="004E7A8F">
              <w:rPr>
                <w:rFonts w:ascii="Arial" w:hAnsi="Arial" w:cs="Arial"/>
                <w:bCs/>
                <w:sz w:val="24"/>
                <w:szCs w:val="24"/>
                <w:lang w:val="en-IE" w:eastAsia="en-GB"/>
              </w:rPr>
              <w:t>. T</w:t>
            </w:r>
            <w:r w:rsidRPr="00C20D85">
              <w:rPr>
                <w:rFonts w:ascii="Arial" w:hAnsi="Arial" w:cs="Arial"/>
                <w:bCs/>
                <w:sz w:val="24"/>
                <w:szCs w:val="24"/>
                <w:lang w:val="en-IE" w:eastAsia="en-GB"/>
              </w:rPr>
              <w:t xml:space="preserve">here is now a requirement to </w:t>
            </w:r>
            <w:r w:rsidR="000409CF" w:rsidRPr="00C20D85">
              <w:rPr>
                <w:rFonts w:ascii="Arial" w:hAnsi="Arial" w:cs="Arial"/>
                <w:bCs/>
                <w:sz w:val="24"/>
                <w:szCs w:val="24"/>
                <w:lang w:val="en-IE" w:eastAsia="en-GB"/>
              </w:rPr>
              <w:t>have a further meeting with ISD</w:t>
            </w:r>
            <w:r w:rsidRPr="00C20D85">
              <w:rPr>
                <w:rFonts w:ascii="Arial" w:hAnsi="Arial" w:cs="Arial"/>
                <w:bCs/>
                <w:sz w:val="24"/>
                <w:szCs w:val="24"/>
                <w:lang w:val="en-IE" w:eastAsia="en-GB"/>
              </w:rPr>
              <w:t xml:space="preserve"> to discuss the planning assumptions and formalise/ agree the outputs of the </w:t>
            </w:r>
            <w:r w:rsidR="004E7A8F">
              <w:rPr>
                <w:rFonts w:ascii="Arial" w:hAnsi="Arial" w:cs="Arial"/>
                <w:bCs/>
                <w:sz w:val="24"/>
                <w:szCs w:val="24"/>
                <w:lang w:val="en-IE" w:eastAsia="en-GB"/>
              </w:rPr>
              <w:t>Phase 2</w:t>
            </w:r>
            <w:r w:rsidRPr="00C20D85">
              <w:rPr>
                <w:rFonts w:ascii="Arial" w:hAnsi="Arial" w:cs="Arial"/>
                <w:bCs/>
                <w:sz w:val="24"/>
                <w:szCs w:val="24"/>
                <w:lang w:val="en-IE" w:eastAsia="en-GB"/>
              </w:rPr>
              <w:t xml:space="preserve"> modelling.</w:t>
            </w:r>
          </w:p>
          <w:p w:rsidR="0041716A" w:rsidRPr="00C20D85" w:rsidRDefault="0041716A" w:rsidP="004C2CF1">
            <w:pPr>
              <w:rPr>
                <w:rFonts w:ascii="Arial" w:hAnsi="Arial" w:cs="Arial"/>
                <w:bCs/>
                <w:sz w:val="24"/>
                <w:szCs w:val="24"/>
                <w:lang w:val="en-IE" w:eastAsia="en-GB"/>
              </w:rPr>
            </w:pPr>
          </w:p>
          <w:p w:rsidR="0041716A" w:rsidRPr="00C20D85" w:rsidRDefault="0041716A" w:rsidP="004C2CF1">
            <w:pPr>
              <w:rPr>
                <w:rFonts w:ascii="Arial" w:hAnsi="Arial" w:cs="Arial"/>
                <w:bCs/>
                <w:sz w:val="24"/>
                <w:szCs w:val="24"/>
                <w:lang w:val="en-IE" w:eastAsia="en-GB"/>
              </w:rPr>
            </w:pPr>
            <w:r w:rsidRPr="00C20D85">
              <w:rPr>
                <w:rFonts w:ascii="Arial" w:hAnsi="Arial" w:cs="Arial"/>
                <w:bCs/>
                <w:sz w:val="24"/>
                <w:szCs w:val="24"/>
                <w:lang w:val="en-IE" w:eastAsia="en-GB"/>
              </w:rPr>
              <w:t xml:space="preserve">The phasing of activity for </w:t>
            </w:r>
            <w:r w:rsidR="004E7A8F">
              <w:rPr>
                <w:rFonts w:ascii="Arial" w:hAnsi="Arial" w:cs="Arial"/>
                <w:bCs/>
                <w:sz w:val="24"/>
                <w:szCs w:val="24"/>
                <w:lang w:val="en-IE" w:eastAsia="en-GB"/>
              </w:rPr>
              <w:t>Phase 1</w:t>
            </w:r>
            <w:r w:rsidRPr="00C20D85">
              <w:rPr>
                <w:rFonts w:ascii="Arial" w:hAnsi="Arial" w:cs="Arial"/>
                <w:bCs/>
                <w:sz w:val="24"/>
                <w:szCs w:val="24"/>
                <w:lang w:val="en-IE" w:eastAsia="en-GB"/>
              </w:rPr>
              <w:t xml:space="preserve"> ophthalmology and </w:t>
            </w:r>
            <w:r w:rsidR="004E7A8F">
              <w:rPr>
                <w:rFonts w:ascii="Arial" w:hAnsi="Arial" w:cs="Arial"/>
                <w:bCs/>
                <w:sz w:val="24"/>
                <w:szCs w:val="24"/>
                <w:lang w:val="en-IE" w:eastAsia="en-GB"/>
              </w:rPr>
              <w:t>Phase 2</w:t>
            </w:r>
            <w:r w:rsidRPr="00C20D85">
              <w:rPr>
                <w:rFonts w:ascii="Arial" w:hAnsi="Arial" w:cs="Arial"/>
                <w:bCs/>
                <w:sz w:val="24"/>
                <w:szCs w:val="24"/>
                <w:lang w:val="en-IE" w:eastAsia="en-GB"/>
              </w:rPr>
              <w:t xml:space="preserve"> is now underway, as is bed modelling work for </w:t>
            </w:r>
            <w:r w:rsidR="004E7A8F">
              <w:rPr>
                <w:rFonts w:ascii="Arial" w:hAnsi="Arial" w:cs="Arial"/>
                <w:bCs/>
                <w:sz w:val="24"/>
                <w:szCs w:val="24"/>
                <w:lang w:val="en-IE" w:eastAsia="en-GB"/>
              </w:rPr>
              <w:t>Phase 2</w:t>
            </w:r>
            <w:r w:rsidRPr="00C20D85">
              <w:rPr>
                <w:rFonts w:ascii="Arial" w:hAnsi="Arial" w:cs="Arial"/>
                <w:bCs/>
                <w:sz w:val="24"/>
                <w:szCs w:val="24"/>
                <w:lang w:val="en-IE" w:eastAsia="en-GB"/>
              </w:rPr>
              <w:t xml:space="preserve"> of the expansion. </w:t>
            </w:r>
            <w:r w:rsidR="000409CF" w:rsidRPr="00C20D85">
              <w:rPr>
                <w:rFonts w:ascii="Arial" w:hAnsi="Arial" w:cs="Arial"/>
                <w:bCs/>
                <w:sz w:val="24"/>
                <w:szCs w:val="24"/>
                <w:lang w:val="en-IE" w:eastAsia="en-GB"/>
              </w:rPr>
              <w:t xml:space="preserve">Subject to a early meeting with ISD, this phasing will be finalised </w:t>
            </w:r>
            <w:r w:rsidRPr="00C20D85">
              <w:rPr>
                <w:rFonts w:ascii="Arial" w:hAnsi="Arial" w:cs="Arial"/>
                <w:bCs/>
                <w:sz w:val="24"/>
                <w:szCs w:val="24"/>
                <w:lang w:val="en-IE" w:eastAsia="en-GB"/>
              </w:rPr>
              <w:t>by the end of November</w:t>
            </w:r>
            <w:r w:rsidR="000409CF" w:rsidRPr="00C20D85">
              <w:rPr>
                <w:rFonts w:ascii="Arial" w:hAnsi="Arial" w:cs="Arial"/>
                <w:bCs/>
                <w:sz w:val="24"/>
                <w:szCs w:val="24"/>
                <w:lang w:val="en-IE" w:eastAsia="en-GB"/>
              </w:rPr>
              <w:t>/ early December 2017</w:t>
            </w:r>
            <w:r w:rsidRPr="00C20D85">
              <w:rPr>
                <w:rFonts w:ascii="Arial" w:hAnsi="Arial" w:cs="Arial"/>
                <w:bCs/>
                <w:sz w:val="24"/>
                <w:szCs w:val="24"/>
                <w:lang w:val="en-IE" w:eastAsia="en-GB"/>
              </w:rPr>
              <w:t>.</w:t>
            </w:r>
          </w:p>
          <w:p w:rsidR="0041716A" w:rsidRPr="00C20D85" w:rsidRDefault="0041716A" w:rsidP="004C2CF1">
            <w:pPr>
              <w:rPr>
                <w:rFonts w:ascii="Arial" w:hAnsi="Arial" w:cs="Arial"/>
                <w:bCs/>
                <w:sz w:val="24"/>
                <w:szCs w:val="24"/>
                <w:lang w:val="en-IE" w:eastAsia="en-GB"/>
              </w:rPr>
            </w:pPr>
          </w:p>
          <w:p w:rsidR="004C2CF1" w:rsidRPr="00C20D85" w:rsidRDefault="00F611D2" w:rsidP="004C2CF1">
            <w:pPr>
              <w:rPr>
                <w:rFonts w:ascii="Arial" w:hAnsi="Arial" w:cs="Arial"/>
                <w:bCs/>
                <w:sz w:val="24"/>
                <w:szCs w:val="24"/>
                <w:lang w:val="en-IE" w:eastAsia="en-GB"/>
              </w:rPr>
            </w:pPr>
            <w:r w:rsidRPr="00C20D85">
              <w:rPr>
                <w:rFonts w:ascii="Arial" w:hAnsi="Arial" w:cs="Arial"/>
                <w:bCs/>
                <w:sz w:val="24"/>
                <w:szCs w:val="24"/>
                <w:lang w:val="en-IE" w:eastAsia="en-GB"/>
              </w:rPr>
              <w:t xml:space="preserve">Seven engagement meetings have now been held with the </w:t>
            </w:r>
            <w:r w:rsidR="0026479A" w:rsidRPr="00C20D85">
              <w:rPr>
                <w:rFonts w:ascii="Arial" w:hAnsi="Arial" w:cs="Arial"/>
                <w:bCs/>
                <w:sz w:val="24"/>
                <w:szCs w:val="24"/>
                <w:lang w:val="en-IE" w:eastAsia="en-GB"/>
              </w:rPr>
              <w:t xml:space="preserve">five </w:t>
            </w:r>
            <w:r w:rsidRPr="00C20D85">
              <w:rPr>
                <w:rFonts w:ascii="Arial" w:hAnsi="Arial" w:cs="Arial"/>
                <w:bCs/>
                <w:sz w:val="24"/>
                <w:szCs w:val="24"/>
                <w:lang w:val="en-IE" w:eastAsia="en-GB"/>
              </w:rPr>
              <w:t>West of Scotland Health Boards as follows:</w:t>
            </w:r>
          </w:p>
          <w:p w:rsidR="00A23330" w:rsidRPr="00C20D85" w:rsidRDefault="00A23330" w:rsidP="004C2CF1">
            <w:pPr>
              <w:rPr>
                <w:rFonts w:ascii="Arial" w:hAnsi="Arial" w:cs="Arial"/>
                <w:bCs/>
                <w:sz w:val="24"/>
                <w:szCs w:val="24"/>
                <w:lang w:val="en-IE" w:eastAsia="en-GB"/>
              </w:rPr>
            </w:pPr>
          </w:p>
          <w:p w:rsidR="00F611D2" w:rsidRPr="00C20D85" w:rsidRDefault="00F611D2" w:rsidP="00F611D2">
            <w:pPr>
              <w:pStyle w:val="ListParagraph"/>
              <w:numPr>
                <w:ilvl w:val="0"/>
                <w:numId w:val="24"/>
              </w:numPr>
              <w:rPr>
                <w:rFonts w:ascii="Arial" w:hAnsi="Arial" w:cs="Arial"/>
                <w:bCs/>
                <w:sz w:val="24"/>
                <w:szCs w:val="24"/>
                <w:lang w:val="en-IE" w:eastAsia="en-GB"/>
              </w:rPr>
            </w:pPr>
            <w:r w:rsidRPr="00C20D85">
              <w:rPr>
                <w:rFonts w:ascii="Arial" w:hAnsi="Arial" w:cs="Arial"/>
                <w:bCs/>
                <w:sz w:val="24"/>
                <w:szCs w:val="24"/>
                <w:lang w:val="en-IE" w:eastAsia="en-GB"/>
              </w:rPr>
              <w:t>11 Jan</w:t>
            </w:r>
            <w:r w:rsidR="004E7A8F">
              <w:rPr>
                <w:rFonts w:ascii="Arial" w:hAnsi="Arial" w:cs="Arial"/>
                <w:bCs/>
                <w:sz w:val="24"/>
                <w:szCs w:val="24"/>
                <w:lang w:val="en-IE" w:eastAsia="en-GB"/>
              </w:rPr>
              <w:t>uary</w:t>
            </w:r>
            <w:r w:rsidRPr="00C20D85">
              <w:rPr>
                <w:rFonts w:ascii="Arial" w:hAnsi="Arial" w:cs="Arial"/>
                <w:bCs/>
                <w:sz w:val="24"/>
                <w:szCs w:val="24"/>
                <w:lang w:val="en-IE" w:eastAsia="en-GB"/>
              </w:rPr>
              <w:t xml:space="preserve"> 2017</w:t>
            </w:r>
          </w:p>
          <w:p w:rsidR="00F611D2" w:rsidRPr="00C20D85" w:rsidRDefault="00F611D2" w:rsidP="00F611D2">
            <w:pPr>
              <w:pStyle w:val="ListParagraph"/>
              <w:numPr>
                <w:ilvl w:val="0"/>
                <w:numId w:val="24"/>
              </w:numPr>
              <w:rPr>
                <w:rFonts w:ascii="Arial" w:hAnsi="Arial" w:cs="Arial"/>
                <w:sz w:val="24"/>
                <w:szCs w:val="24"/>
              </w:rPr>
            </w:pPr>
            <w:r w:rsidRPr="00C20D85">
              <w:rPr>
                <w:rFonts w:ascii="Arial" w:hAnsi="Arial" w:cs="Arial"/>
                <w:sz w:val="24"/>
                <w:szCs w:val="24"/>
              </w:rPr>
              <w:t>6 March 2017</w:t>
            </w:r>
          </w:p>
          <w:p w:rsidR="00F611D2" w:rsidRPr="00C20D85" w:rsidRDefault="00F611D2" w:rsidP="00F611D2">
            <w:pPr>
              <w:pStyle w:val="ListParagraph"/>
              <w:numPr>
                <w:ilvl w:val="0"/>
                <w:numId w:val="24"/>
              </w:numPr>
              <w:rPr>
                <w:rFonts w:ascii="Arial" w:hAnsi="Arial" w:cs="Arial"/>
                <w:sz w:val="24"/>
                <w:szCs w:val="24"/>
              </w:rPr>
            </w:pPr>
            <w:r w:rsidRPr="00C20D85">
              <w:rPr>
                <w:rFonts w:ascii="Arial" w:hAnsi="Arial" w:cs="Arial"/>
                <w:sz w:val="24"/>
                <w:szCs w:val="24"/>
              </w:rPr>
              <w:t>28 April 2017</w:t>
            </w:r>
          </w:p>
          <w:p w:rsidR="00F611D2" w:rsidRPr="00C20D85" w:rsidRDefault="00F611D2" w:rsidP="00F611D2">
            <w:pPr>
              <w:pStyle w:val="ListParagraph"/>
              <w:numPr>
                <w:ilvl w:val="0"/>
                <w:numId w:val="24"/>
              </w:numPr>
              <w:rPr>
                <w:rFonts w:ascii="Arial" w:hAnsi="Arial" w:cs="Arial"/>
                <w:sz w:val="24"/>
                <w:szCs w:val="24"/>
              </w:rPr>
            </w:pPr>
            <w:r w:rsidRPr="00C20D85">
              <w:rPr>
                <w:rFonts w:ascii="Arial" w:hAnsi="Arial" w:cs="Arial"/>
                <w:sz w:val="24"/>
                <w:szCs w:val="24"/>
              </w:rPr>
              <w:t xml:space="preserve">19 June 2017 </w:t>
            </w:r>
          </w:p>
          <w:p w:rsidR="00F611D2" w:rsidRPr="00C20D85" w:rsidRDefault="00F611D2" w:rsidP="00F611D2">
            <w:pPr>
              <w:pStyle w:val="ListParagraph"/>
              <w:numPr>
                <w:ilvl w:val="0"/>
                <w:numId w:val="24"/>
              </w:numPr>
              <w:rPr>
                <w:rFonts w:ascii="Arial" w:hAnsi="Arial" w:cs="Arial"/>
                <w:sz w:val="24"/>
                <w:szCs w:val="24"/>
              </w:rPr>
            </w:pPr>
            <w:r w:rsidRPr="00C20D85">
              <w:rPr>
                <w:rFonts w:ascii="Arial" w:hAnsi="Arial" w:cs="Arial"/>
                <w:sz w:val="24"/>
                <w:szCs w:val="24"/>
              </w:rPr>
              <w:t xml:space="preserve">24 August 2017 </w:t>
            </w:r>
          </w:p>
          <w:p w:rsidR="00F611D2" w:rsidRPr="00C20D85" w:rsidRDefault="00F611D2" w:rsidP="00F611D2">
            <w:pPr>
              <w:pStyle w:val="ListParagraph"/>
              <w:numPr>
                <w:ilvl w:val="0"/>
                <w:numId w:val="24"/>
              </w:numPr>
              <w:rPr>
                <w:rFonts w:ascii="Arial" w:hAnsi="Arial" w:cs="Arial"/>
                <w:sz w:val="24"/>
                <w:szCs w:val="24"/>
              </w:rPr>
            </w:pPr>
            <w:r w:rsidRPr="00C20D85">
              <w:rPr>
                <w:rFonts w:ascii="Arial" w:hAnsi="Arial" w:cs="Arial"/>
                <w:sz w:val="24"/>
                <w:szCs w:val="24"/>
              </w:rPr>
              <w:t xml:space="preserve">11 October 2017  </w:t>
            </w:r>
          </w:p>
          <w:p w:rsidR="00F611D2" w:rsidRPr="00C20D85" w:rsidRDefault="00F611D2" w:rsidP="00F611D2">
            <w:pPr>
              <w:pStyle w:val="ListParagraph"/>
              <w:numPr>
                <w:ilvl w:val="0"/>
                <w:numId w:val="24"/>
              </w:numPr>
              <w:rPr>
                <w:rFonts w:ascii="Arial" w:hAnsi="Arial" w:cs="Arial"/>
                <w:bCs/>
                <w:sz w:val="24"/>
                <w:szCs w:val="24"/>
                <w:lang w:val="en-IE" w:eastAsia="en-GB"/>
              </w:rPr>
            </w:pPr>
            <w:r w:rsidRPr="00C20D85">
              <w:rPr>
                <w:rFonts w:ascii="Arial" w:hAnsi="Arial" w:cs="Arial"/>
                <w:sz w:val="24"/>
                <w:szCs w:val="24"/>
              </w:rPr>
              <w:t>3 November  2017  </w:t>
            </w:r>
          </w:p>
          <w:p w:rsidR="000409CF" w:rsidRPr="00C20D85" w:rsidRDefault="000409CF" w:rsidP="004C2CF1">
            <w:pPr>
              <w:rPr>
                <w:rFonts w:ascii="Arial" w:hAnsi="Arial" w:cs="Arial"/>
                <w:bCs/>
                <w:sz w:val="24"/>
                <w:szCs w:val="24"/>
                <w:lang w:val="en-IE" w:eastAsia="en-GB"/>
              </w:rPr>
            </w:pPr>
          </w:p>
          <w:p w:rsidR="0026479A" w:rsidRPr="00C20D85" w:rsidRDefault="0026479A" w:rsidP="004C2CF1">
            <w:pPr>
              <w:rPr>
                <w:rFonts w:ascii="Arial" w:hAnsi="Arial" w:cs="Arial"/>
                <w:bCs/>
                <w:sz w:val="24"/>
                <w:szCs w:val="24"/>
                <w:lang w:val="en-IE" w:eastAsia="en-GB"/>
              </w:rPr>
            </w:pPr>
            <w:r w:rsidRPr="00C20D85">
              <w:rPr>
                <w:rFonts w:ascii="Arial" w:hAnsi="Arial" w:cs="Arial"/>
                <w:bCs/>
                <w:sz w:val="24"/>
                <w:szCs w:val="24"/>
                <w:lang w:val="en-IE" w:eastAsia="en-GB"/>
              </w:rPr>
              <w:t>If a Health Board representative hasn’t been able to join the meeting</w:t>
            </w:r>
            <w:r w:rsidR="004E7A8F">
              <w:rPr>
                <w:rFonts w:ascii="Arial" w:hAnsi="Arial" w:cs="Arial"/>
                <w:bCs/>
                <w:sz w:val="24"/>
                <w:szCs w:val="24"/>
                <w:lang w:val="en-IE" w:eastAsia="en-GB"/>
              </w:rPr>
              <w:t>,</w:t>
            </w:r>
            <w:r w:rsidRPr="00C20D85">
              <w:rPr>
                <w:rFonts w:ascii="Arial" w:hAnsi="Arial" w:cs="Arial"/>
                <w:bCs/>
                <w:sz w:val="24"/>
                <w:szCs w:val="24"/>
                <w:lang w:val="en-IE" w:eastAsia="en-GB"/>
              </w:rPr>
              <w:t xml:space="preserve"> a follow up meeting or phone call has been undertaken to ensure we receive feedback and involvement from every Board</w:t>
            </w:r>
            <w:r w:rsidR="00B32345" w:rsidRPr="00C20D85">
              <w:rPr>
                <w:rFonts w:ascii="Arial" w:hAnsi="Arial" w:cs="Arial"/>
                <w:bCs/>
                <w:sz w:val="24"/>
                <w:szCs w:val="24"/>
                <w:lang w:val="en-IE" w:eastAsia="en-GB"/>
              </w:rPr>
              <w:t xml:space="preserve"> at each stage of the process</w:t>
            </w:r>
            <w:r w:rsidRPr="00C20D85">
              <w:rPr>
                <w:rFonts w:ascii="Arial" w:hAnsi="Arial" w:cs="Arial"/>
                <w:bCs/>
                <w:sz w:val="24"/>
                <w:szCs w:val="24"/>
                <w:lang w:val="en-IE" w:eastAsia="en-GB"/>
              </w:rPr>
              <w:t xml:space="preserve">.  </w:t>
            </w:r>
          </w:p>
          <w:p w:rsidR="0026479A" w:rsidRPr="00C20D85" w:rsidRDefault="0026479A" w:rsidP="004C2CF1">
            <w:pPr>
              <w:rPr>
                <w:rFonts w:ascii="Arial" w:hAnsi="Arial" w:cs="Arial"/>
                <w:bCs/>
                <w:sz w:val="24"/>
                <w:szCs w:val="24"/>
                <w:lang w:val="en-IE" w:eastAsia="en-GB"/>
              </w:rPr>
            </w:pPr>
          </w:p>
          <w:p w:rsidR="004C2CF1" w:rsidRPr="00C20D85" w:rsidRDefault="00F611D2" w:rsidP="004C2CF1">
            <w:pPr>
              <w:rPr>
                <w:rFonts w:ascii="Arial" w:hAnsi="Arial" w:cs="Arial"/>
                <w:bCs/>
                <w:sz w:val="24"/>
                <w:szCs w:val="24"/>
                <w:lang w:val="en-IE" w:eastAsia="en-GB"/>
              </w:rPr>
            </w:pPr>
            <w:r w:rsidRPr="00C20D85">
              <w:rPr>
                <w:rFonts w:ascii="Arial" w:hAnsi="Arial" w:cs="Arial"/>
                <w:bCs/>
                <w:sz w:val="24"/>
                <w:szCs w:val="24"/>
                <w:lang w:val="en-IE" w:eastAsia="en-GB"/>
              </w:rPr>
              <w:t xml:space="preserve">The </w:t>
            </w:r>
            <w:r w:rsidR="004E7A8F">
              <w:rPr>
                <w:rFonts w:ascii="Arial" w:hAnsi="Arial" w:cs="Arial"/>
                <w:bCs/>
                <w:sz w:val="24"/>
                <w:szCs w:val="24"/>
                <w:lang w:val="en-IE" w:eastAsia="en-GB"/>
              </w:rPr>
              <w:t>West of Scotland (</w:t>
            </w:r>
            <w:r w:rsidR="0041716A" w:rsidRPr="00C20D85">
              <w:rPr>
                <w:rFonts w:ascii="Arial" w:hAnsi="Arial" w:cs="Arial"/>
                <w:bCs/>
                <w:sz w:val="24"/>
                <w:szCs w:val="24"/>
                <w:lang w:val="en-IE" w:eastAsia="en-GB"/>
              </w:rPr>
              <w:t>WoS</w:t>
            </w:r>
            <w:r w:rsidR="004E7A8F">
              <w:rPr>
                <w:rFonts w:ascii="Arial" w:hAnsi="Arial" w:cs="Arial"/>
                <w:bCs/>
                <w:sz w:val="24"/>
                <w:szCs w:val="24"/>
                <w:lang w:val="en-IE" w:eastAsia="en-GB"/>
              </w:rPr>
              <w:t>)</w:t>
            </w:r>
            <w:r w:rsidR="0041716A" w:rsidRPr="00C20D85">
              <w:rPr>
                <w:rFonts w:ascii="Arial" w:hAnsi="Arial" w:cs="Arial"/>
                <w:bCs/>
                <w:sz w:val="24"/>
                <w:szCs w:val="24"/>
                <w:lang w:val="en-IE" w:eastAsia="en-GB"/>
              </w:rPr>
              <w:t xml:space="preserve"> Engagement G</w:t>
            </w:r>
            <w:r w:rsidRPr="00C20D85">
              <w:rPr>
                <w:rFonts w:ascii="Arial" w:hAnsi="Arial" w:cs="Arial"/>
                <w:bCs/>
                <w:sz w:val="24"/>
                <w:szCs w:val="24"/>
                <w:lang w:val="en-IE" w:eastAsia="en-GB"/>
              </w:rPr>
              <w:t xml:space="preserve">roup </w:t>
            </w:r>
            <w:r w:rsidR="0041716A" w:rsidRPr="00C20D85">
              <w:rPr>
                <w:rFonts w:ascii="Arial" w:hAnsi="Arial" w:cs="Arial"/>
                <w:bCs/>
                <w:sz w:val="24"/>
                <w:szCs w:val="24"/>
                <w:lang w:val="en-IE" w:eastAsia="en-GB"/>
              </w:rPr>
              <w:t xml:space="preserve">recently </w:t>
            </w:r>
            <w:r w:rsidRPr="00C20D85">
              <w:rPr>
                <w:rFonts w:ascii="Arial" w:hAnsi="Arial" w:cs="Arial"/>
                <w:bCs/>
                <w:sz w:val="24"/>
                <w:szCs w:val="24"/>
                <w:lang w:val="en-IE" w:eastAsia="en-GB"/>
              </w:rPr>
              <w:t xml:space="preserve">approved the orthopaedic demand modelling outputs for the West region. The October and November meetings focussed on other forecast elective pressures within the region – namely general surgery, urology and endoscopy.  The group have confirmed they are supportive of the </w:t>
            </w:r>
            <w:r w:rsidR="004E7A8F">
              <w:rPr>
                <w:rFonts w:ascii="Arial" w:hAnsi="Arial" w:cs="Arial"/>
                <w:bCs/>
                <w:sz w:val="24"/>
                <w:szCs w:val="24"/>
                <w:lang w:val="en-IE" w:eastAsia="en-GB"/>
              </w:rPr>
              <w:t>Phase 2</w:t>
            </w:r>
            <w:r w:rsidRPr="00C20D85">
              <w:rPr>
                <w:rFonts w:ascii="Arial" w:hAnsi="Arial" w:cs="Arial"/>
                <w:bCs/>
                <w:sz w:val="24"/>
                <w:szCs w:val="24"/>
                <w:lang w:val="en-IE" w:eastAsia="en-GB"/>
              </w:rPr>
              <w:t xml:space="preserve"> </w:t>
            </w:r>
            <w:r w:rsidR="000E7E44" w:rsidRPr="00C20D85">
              <w:rPr>
                <w:rFonts w:ascii="Arial" w:hAnsi="Arial" w:cs="Arial"/>
                <w:bCs/>
                <w:sz w:val="24"/>
                <w:szCs w:val="24"/>
                <w:lang w:val="en-IE" w:eastAsia="en-GB"/>
              </w:rPr>
              <w:t>expansion</w:t>
            </w:r>
            <w:r w:rsidR="004E7A8F">
              <w:rPr>
                <w:rFonts w:ascii="Arial" w:hAnsi="Arial" w:cs="Arial"/>
                <w:bCs/>
                <w:sz w:val="24"/>
                <w:szCs w:val="24"/>
                <w:lang w:val="en-IE" w:eastAsia="en-GB"/>
              </w:rPr>
              <w:t>,</w:t>
            </w:r>
            <w:r w:rsidR="000E7E44" w:rsidRPr="00C20D85">
              <w:rPr>
                <w:rFonts w:ascii="Arial" w:hAnsi="Arial" w:cs="Arial"/>
                <w:bCs/>
                <w:sz w:val="24"/>
                <w:szCs w:val="24"/>
                <w:lang w:val="en-IE" w:eastAsia="en-GB"/>
              </w:rPr>
              <w:t xml:space="preserve"> providing</w:t>
            </w:r>
            <w:r w:rsidRPr="00C20D85">
              <w:rPr>
                <w:rFonts w:ascii="Arial" w:hAnsi="Arial" w:cs="Arial"/>
                <w:bCs/>
                <w:sz w:val="24"/>
                <w:szCs w:val="24"/>
                <w:lang w:val="en-IE" w:eastAsia="en-GB"/>
              </w:rPr>
              <w:t xml:space="preserve"> flexible space for additional diagnostic </w:t>
            </w:r>
            <w:r w:rsidR="000E7E44" w:rsidRPr="00C20D85">
              <w:rPr>
                <w:rFonts w:ascii="Arial" w:hAnsi="Arial" w:cs="Arial"/>
                <w:bCs/>
                <w:sz w:val="24"/>
                <w:szCs w:val="24"/>
                <w:lang w:val="en-IE" w:eastAsia="en-GB"/>
              </w:rPr>
              <w:t>endoscopy and</w:t>
            </w:r>
            <w:r w:rsidRPr="00C20D85">
              <w:rPr>
                <w:rFonts w:ascii="Arial" w:hAnsi="Arial" w:cs="Arial"/>
                <w:bCs/>
                <w:sz w:val="24"/>
                <w:szCs w:val="24"/>
                <w:lang w:val="en-IE" w:eastAsia="en-GB"/>
              </w:rPr>
              <w:t xml:space="preserve"> da</w:t>
            </w:r>
            <w:r w:rsidR="0041716A" w:rsidRPr="00C20D85">
              <w:rPr>
                <w:rFonts w:ascii="Arial" w:hAnsi="Arial" w:cs="Arial"/>
                <w:bCs/>
                <w:sz w:val="24"/>
                <w:szCs w:val="24"/>
                <w:lang w:val="en-IE" w:eastAsia="en-GB"/>
              </w:rPr>
              <w:t>y case general surgery capacity. Significant regional work has already been undertaken to describe the move towards a regionalised urology service, therefore there is no requirement for urology services within the elective expansion.</w:t>
            </w:r>
          </w:p>
          <w:p w:rsidR="0041716A" w:rsidRPr="00C20D85" w:rsidRDefault="0041716A" w:rsidP="004C2CF1">
            <w:pPr>
              <w:rPr>
                <w:rFonts w:ascii="Arial" w:hAnsi="Arial" w:cs="Arial"/>
                <w:bCs/>
                <w:sz w:val="24"/>
                <w:szCs w:val="24"/>
                <w:lang w:val="en-IE" w:eastAsia="en-GB"/>
              </w:rPr>
            </w:pPr>
          </w:p>
          <w:p w:rsidR="0041716A" w:rsidRPr="00C20D85" w:rsidRDefault="0041716A" w:rsidP="004C2CF1">
            <w:pPr>
              <w:rPr>
                <w:rFonts w:ascii="Arial" w:hAnsi="Arial" w:cs="Arial"/>
                <w:bCs/>
                <w:sz w:val="24"/>
                <w:szCs w:val="24"/>
                <w:lang w:val="en-IE" w:eastAsia="en-GB"/>
              </w:rPr>
            </w:pPr>
            <w:r w:rsidRPr="00C20D85">
              <w:rPr>
                <w:rFonts w:ascii="Arial" w:hAnsi="Arial" w:cs="Arial"/>
                <w:bCs/>
                <w:sz w:val="24"/>
                <w:szCs w:val="24"/>
                <w:lang w:val="en-IE" w:eastAsia="en-GB"/>
              </w:rPr>
              <w:t>The strategic case section of the initial agreement will now be written up and shared with the WoS Engagement Group</w:t>
            </w:r>
            <w:r w:rsidR="004E7A8F">
              <w:rPr>
                <w:rFonts w:ascii="Arial" w:hAnsi="Arial" w:cs="Arial"/>
                <w:bCs/>
                <w:sz w:val="24"/>
                <w:szCs w:val="24"/>
                <w:lang w:val="en-IE" w:eastAsia="en-GB"/>
              </w:rPr>
              <w:t>. A</w:t>
            </w:r>
            <w:r w:rsidRPr="00C20D85">
              <w:rPr>
                <w:rFonts w:ascii="Arial" w:hAnsi="Arial" w:cs="Arial"/>
                <w:bCs/>
                <w:sz w:val="24"/>
                <w:szCs w:val="24"/>
                <w:lang w:val="en-IE" w:eastAsia="en-GB"/>
              </w:rPr>
              <w:t xml:space="preserve"> further meeting will be organised once the initial agreement is in final draft to seek their formal support for the document.</w:t>
            </w:r>
          </w:p>
          <w:p w:rsidR="009C352D" w:rsidRPr="00C20D85" w:rsidRDefault="009C352D" w:rsidP="008100FE">
            <w:pPr>
              <w:rPr>
                <w:rFonts w:ascii="Arial" w:hAnsi="Arial" w:cs="Arial"/>
                <w:b/>
                <w:color w:val="FF0000"/>
                <w:sz w:val="24"/>
                <w:szCs w:val="24"/>
                <w:lang w:val="en-IE" w:eastAsia="en-GB"/>
              </w:rPr>
            </w:pPr>
          </w:p>
          <w:p w:rsidR="009B077F" w:rsidRPr="00C20D85" w:rsidRDefault="009B077F" w:rsidP="00B74E70">
            <w:pPr>
              <w:pStyle w:val="ListParagraph"/>
              <w:numPr>
                <w:ilvl w:val="0"/>
                <w:numId w:val="22"/>
              </w:numPr>
              <w:ind w:left="318" w:hanging="284"/>
              <w:rPr>
                <w:rFonts w:ascii="Arial" w:hAnsi="Arial" w:cs="Arial"/>
                <w:b/>
                <w:sz w:val="24"/>
                <w:szCs w:val="24"/>
                <w:lang w:val="en-IE" w:eastAsia="en-GB"/>
              </w:rPr>
            </w:pPr>
            <w:r w:rsidRPr="00C20D85">
              <w:rPr>
                <w:rFonts w:ascii="Arial" w:hAnsi="Arial" w:cs="Arial"/>
                <w:b/>
                <w:sz w:val="24"/>
                <w:szCs w:val="24"/>
                <w:lang w:val="en-IE" w:eastAsia="en-GB"/>
              </w:rPr>
              <w:t>Ophthalmology</w:t>
            </w:r>
            <w:r w:rsidR="004C2CF1" w:rsidRPr="00C20D85">
              <w:rPr>
                <w:rFonts w:ascii="Arial" w:hAnsi="Arial" w:cs="Arial"/>
                <w:b/>
                <w:sz w:val="24"/>
                <w:szCs w:val="24"/>
                <w:lang w:val="en-IE" w:eastAsia="en-GB"/>
              </w:rPr>
              <w:t xml:space="preserve"> Workstream Group</w:t>
            </w:r>
            <w:r w:rsidR="001709E6" w:rsidRPr="00C20D85">
              <w:rPr>
                <w:rFonts w:ascii="Arial" w:hAnsi="Arial" w:cs="Arial"/>
                <w:b/>
                <w:sz w:val="24"/>
                <w:szCs w:val="24"/>
                <w:lang w:val="en-IE" w:eastAsia="en-GB"/>
              </w:rPr>
              <w:t xml:space="preserve"> – (meets fortnightly)</w:t>
            </w:r>
          </w:p>
          <w:p w:rsidR="00BD7195" w:rsidRPr="00C20D85" w:rsidRDefault="00BD7195" w:rsidP="00BD7195">
            <w:pPr>
              <w:pStyle w:val="ListParagraph"/>
              <w:ind w:left="318"/>
              <w:rPr>
                <w:rFonts w:ascii="Arial" w:hAnsi="Arial" w:cs="Arial"/>
                <w:b/>
                <w:sz w:val="24"/>
                <w:szCs w:val="24"/>
                <w:lang w:val="en-IE" w:eastAsia="en-GB"/>
              </w:rPr>
            </w:pPr>
          </w:p>
          <w:p w:rsidR="004E7A8F" w:rsidRDefault="000409CF" w:rsidP="000409CF">
            <w:pPr>
              <w:rPr>
                <w:rFonts w:ascii="Arial" w:hAnsi="Arial" w:cs="Arial"/>
                <w:sz w:val="24"/>
                <w:szCs w:val="24"/>
                <w:lang w:val="en-IE" w:eastAsia="en-GB"/>
              </w:rPr>
            </w:pPr>
            <w:r w:rsidRPr="00C20D85">
              <w:rPr>
                <w:rFonts w:ascii="Arial" w:hAnsi="Arial" w:cs="Arial"/>
                <w:sz w:val="24"/>
                <w:szCs w:val="24"/>
                <w:lang w:val="en-IE" w:eastAsia="en-GB"/>
              </w:rPr>
              <w:t>The Ophthalmology work stream group formally approved the concept design on 15 November</w:t>
            </w:r>
            <w:r w:rsidR="001709E6" w:rsidRPr="00C20D85">
              <w:rPr>
                <w:rFonts w:ascii="Arial" w:hAnsi="Arial" w:cs="Arial"/>
                <w:sz w:val="24"/>
                <w:szCs w:val="24"/>
                <w:lang w:val="en-IE" w:eastAsia="en-GB"/>
              </w:rPr>
              <w:t xml:space="preserve"> 2017</w:t>
            </w:r>
            <w:r w:rsidRPr="00C20D85">
              <w:rPr>
                <w:rFonts w:ascii="Arial" w:hAnsi="Arial" w:cs="Arial"/>
                <w:sz w:val="24"/>
                <w:szCs w:val="24"/>
                <w:lang w:val="en-IE" w:eastAsia="en-GB"/>
              </w:rPr>
              <w:t xml:space="preserve">.  </w:t>
            </w:r>
          </w:p>
          <w:p w:rsidR="00E07F3E" w:rsidRDefault="00E07F3E" w:rsidP="000409CF">
            <w:pPr>
              <w:rPr>
                <w:rFonts w:ascii="Arial" w:hAnsi="Arial" w:cs="Arial"/>
                <w:sz w:val="24"/>
                <w:szCs w:val="24"/>
                <w:lang w:val="en-IE" w:eastAsia="en-GB"/>
              </w:rPr>
            </w:pPr>
          </w:p>
          <w:p w:rsidR="004E7A8F" w:rsidRDefault="000409CF" w:rsidP="000409CF">
            <w:pPr>
              <w:rPr>
                <w:rFonts w:ascii="Arial" w:hAnsi="Arial" w:cs="Arial"/>
                <w:sz w:val="24"/>
                <w:szCs w:val="24"/>
                <w:lang w:val="en-IE" w:eastAsia="en-GB"/>
              </w:rPr>
            </w:pPr>
            <w:r w:rsidRPr="00C20D85">
              <w:rPr>
                <w:rFonts w:ascii="Arial" w:hAnsi="Arial" w:cs="Arial"/>
                <w:sz w:val="24"/>
                <w:szCs w:val="24"/>
                <w:lang w:val="en-IE" w:eastAsia="en-GB"/>
              </w:rPr>
              <w:t>Focus during this next period will be to finalise the developed design no later than 20 Dec</w:t>
            </w:r>
            <w:r w:rsidR="004E7A8F">
              <w:rPr>
                <w:rFonts w:ascii="Arial" w:hAnsi="Arial" w:cs="Arial"/>
                <w:sz w:val="24"/>
                <w:szCs w:val="24"/>
                <w:lang w:val="en-IE" w:eastAsia="en-GB"/>
              </w:rPr>
              <w:t xml:space="preserve">ember; </w:t>
            </w:r>
            <w:r w:rsidR="001709E6" w:rsidRPr="00C20D85">
              <w:rPr>
                <w:rFonts w:ascii="Arial" w:hAnsi="Arial" w:cs="Arial"/>
                <w:sz w:val="24"/>
                <w:szCs w:val="24"/>
                <w:lang w:val="en-IE" w:eastAsia="en-GB"/>
              </w:rPr>
              <w:t xml:space="preserve">this will involve </w:t>
            </w:r>
            <w:r w:rsidR="000E7E44" w:rsidRPr="00C20D85">
              <w:rPr>
                <w:rFonts w:ascii="Arial" w:hAnsi="Arial" w:cs="Arial"/>
                <w:sz w:val="24"/>
                <w:szCs w:val="24"/>
                <w:lang w:val="en-IE" w:eastAsia="en-GB"/>
              </w:rPr>
              <w:t>finalising the</w:t>
            </w:r>
            <w:r w:rsidR="001709E6" w:rsidRPr="00C20D85">
              <w:rPr>
                <w:rFonts w:ascii="Arial" w:hAnsi="Arial" w:cs="Arial"/>
                <w:sz w:val="24"/>
                <w:szCs w:val="24"/>
                <w:lang w:val="en-IE" w:eastAsia="en-GB"/>
              </w:rPr>
              <w:t xml:space="preserve"> adjacencies of rooms within the building.  </w:t>
            </w:r>
          </w:p>
          <w:p w:rsidR="004E7A8F" w:rsidRDefault="004E7A8F" w:rsidP="000409CF">
            <w:pPr>
              <w:rPr>
                <w:rFonts w:ascii="Arial" w:hAnsi="Arial" w:cs="Arial"/>
                <w:sz w:val="24"/>
                <w:szCs w:val="24"/>
                <w:lang w:val="en-IE" w:eastAsia="en-GB"/>
              </w:rPr>
            </w:pPr>
          </w:p>
          <w:p w:rsidR="000409CF" w:rsidRPr="00C20D85" w:rsidRDefault="001709E6" w:rsidP="000409CF">
            <w:pPr>
              <w:rPr>
                <w:rFonts w:ascii="Arial" w:hAnsi="Arial" w:cs="Arial"/>
                <w:sz w:val="24"/>
                <w:szCs w:val="24"/>
                <w:lang w:val="en-IE" w:eastAsia="en-GB"/>
              </w:rPr>
            </w:pPr>
            <w:r w:rsidRPr="00C20D85">
              <w:rPr>
                <w:rFonts w:ascii="Arial" w:hAnsi="Arial" w:cs="Arial"/>
                <w:sz w:val="24"/>
                <w:szCs w:val="24"/>
                <w:lang w:val="en-IE" w:eastAsia="en-GB"/>
              </w:rPr>
              <w:t>The group</w:t>
            </w:r>
            <w:r w:rsidR="004E7A8F">
              <w:rPr>
                <w:rFonts w:ascii="Arial" w:hAnsi="Arial" w:cs="Arial"/>
                <w:sz w:val="24"/>
                <w:szCs w:val="24"/>
                <w:lang w:val="en-IE" w:eastAsia="en-GB"/>
              </w:rPr>
              <w:t>’</w:t>
            </w:r>
            <w:r w:rsidRPr="00C20D85">
              <w:rPr>
                <w:rFonts w:ascii="Arial" w:hAnsi="Arial" w:cs="Arial"/>
                <w:sz w:val="24"/>
                <w:szCs w:val="24"/>
                <w:lang w:val="en-IE" w:eastAsia="en-GB"/>
              </w:rPr>
              <w:t>s other main focus</w:t>
            </w:r>
            <w:r w:rsidR="004E7A8F">
              <w:rPr>
                <w:rFonts w:ascii="Arial" w:hAnsi="Arial" w:cs="Arial"/>
                <w:sz w:val="24"/>
                <w:szCs w:val="24"/>
                <w:lang w:val="en-IE" w:eastAsia="en-GB"/>
              </w:rPr>
              <w:t xml:space="preserve"> is to</w:t>
            </w:r>
            <w:r w:rsidR="000409CF" w:rsidRPr="00C20D85">
              <w:rPr>
                <w:rFonts w:ascii="Arial" w:hAnsi="Arial" w:cs="Arial"/>
                <w:sz w:val="24"/>
                <w:szCs w:val="24"/>
                <w:lang w:val="en-IE" w:eastAsia="en-GB"/>
              </w:rPr>
              <w:t xml:space="preserve"> </w:t>
            </w:r>
            <w:proofErr w:type="spellStart"/>
            <w:r w:rsidR="000409CF" w:rsidRPr="00C20D85">
              <w:rPr>
                <w:rFonts w:ascii="Arial" w:hAnsi="Arial" w:cs="Arial"/>
                <w:sz w:val="24"/>
                <w:szCs w:val="24"/>
                <w:lang w:val="en-IE" w:eastAsia="en-GB"/>
              </w:rPr>
              <w:t>finalis</w:t>
            </w:r>
            <w:r w:rsidR="004E7A8F">
              <w:rPr>
                <w:rFonts w:ascii="Arial" w:hAnsi="Arial" w:cs="Arial"/>
                <w:sz w:val="24"/>
                <w:szCs w:val="24"/>
                <w:lang w:val="en-IE" w:eastAsia="en-GB"/>
              </w:rPr>
              <w:t>e</w:t>
            </w:r>
            <w:r w:rsidR="000409CF" w:rsidRPr="00C20D85">
              <w:rPr>
                <w:rFonts w:ascii="Arial" w:hAnsi="Arial" w:cs="Arial"/>
                <w:sz w:val="24"/>
                <w:szCs w:val="24"/>
                <w:lang w:val="en-IE" w:eastAsia="en-GB"/>
              </w:rPr>
              <w:t>the</w:t>
            </w:r>
            <w:proofErr w:type="spellEnd"/>
            <w:r w:rsidR="000409CF" w:rsidRPr="00C20D85">
              <w:rPr>
                <w:rFonts w:ascii="Arial" w:hAnsi="Arial" w:cs="Arial"/>
                <w:sz w:val="24"/>
                <w:szCs w:val="24"/>
                <w:lang w:val="en-IE" w:eastAsia="en-GB"/>
              </w:rPr>
              <w:t xml:space="preserve"> workforce requirements to support the model of care</w:t>
            </w:r>
            <w:r w:rsidR="004E7A8F">
              <w:rPr>
                <w:rFonts w:ascii="Arial" w:hAnsi="Arial" w:cs="Arial"/>
                <w:sz w:val="24"/>
                <w:szCs w:val="24"/>
                <w:lang w:val="en-IE" w:eastAsia="en-GB"/>
              </w:rPr>
              <w:t>;</w:t>
            </w:r>
            <w:r w:rsidRPr="00C20D85">
              <w:rPr>
                <w:rFonts w:ascii="Arial" w:hAnsi="Arial" w:cs="Arial"/>
                <w:sz w:val="24"/>
                <w:szCs w:val="24"/>
                <w:lang w:val="en-IE" w:eastAsia="en-GB"/>
              </w:rPr>
              <w:t xml:space="preserve"> the plan will include recruitment and training requirements.</w:t>
            </w:r>
            <w:r w:rsidR="00A1484D" w:rsidRPr="00C20D85">
              <w:rPr>
                <w:rFonts w:ascii="Arial" w:hAnsi="Arial" w:cs="Arial"/>
                <w:sz w:val="24"/>
                <w:szCs w:val="24"/>
                <w:lang w:val="en-IE" w:eastAsia="en-GB"/>
              </w:rPr>
              <w:t xml:space="preserve"> A sophisticated workforce planning </w:t>
            </w:r>
            <w:r w:rsidR="000E7E44" w:rsidRPr="00C20D85">
              <w:rPr>
                <w:rFonts w:ascii="Arial" w:hAnsi="Arial" w:cs="Arial"/>
                <w:sz w:val="24"/>
                <w:szCs w:val="24"/>
                <w:lang w:val="en-IE" w:eastAsia="en-GB"/>
              </w:rPr>
              <w:t>template has</w:t>
            </w:r>
            <w:r w:rsidR="00A1484D" w:rsidRPr="00C20D85">
              <w:rPr>
                <w:rFonts w:ascii="Arial" w:hAnsi="Arial" w:cs="Arial"/>
                <w:sz w:val="24"/>
                <w:szCs w:val="24"/>
                <w:lang w:val="en-IE" w:eastAsia="en-GB"/>
              </w:rPr>
              <w:t xml:space="preserve"> been developed in partnership with the finance team and will be used to identify the workforce requirements </w:t>
            </w:r>
            <w:r w:rsidR="004E7A8F">
              <w:rPr>
                <w:rFonts w:ascii="Arial" w:hAnsi="Arial" w:cs="Arial"/>
                <w:sz w:val="24"/>
                <w:szCs w:val="24"/>
                <w:lang w:val="en-IE" w:eastAsia="en-GB"/>
              </w:rPr>
              <w:t xml:space="preserve">and will be </w:t>
            </w:r>
            <w:r w:rsidR="000E7E44" w:rsidRPr="00C20D85">
              <w:rPr>
                <w:rFonts w:ascii="Arial" w:hAnsi="Arial" w:cs="Arial"/>
                <w:sz w:val="24"/>
                <w:szCs w:val="24"/>
                <w:lang w:val="en-IE" w:eastAsia="en-GB"/>
              </w:rPr>
              <w:t>phased</w:t>
            </w:r>
            <w:r w:rsidR="00A1484D" w:rsidRPr="00C20D85">
              <w:rPr>
                <w:rFonts w:ascii="Arial" w:hAnsi="Arial" w:cs="Arial"/>
                <w:sz w:val="24"/>
                <w:szCs w:val="24"/>
                <w:lang w:val="en-IE" w:eastAsia="en-GB"/>
              </w:rPr>
              <w:t xml:space="preserve"> by financial year.</w:t>
            </w:r>
          </w:p>
          <w:p w:rsidR="00863258" w:rsidRPr="00C20D85" w:rsidRDefault="00863258" w:rsidP="009C352D">
            <w:pPr>
              <w:rPr>
                <w:rFonts w:ascii="Arial" w:hAnsi="Arial" w:cs="Arial"/>
                <w:sz w:val="24"/>
                <w:szCs w:val="24"/>
                <w:lang w:val="en-IE" w:eastAsia="en-GB"/>
              </w:rPr>
            </w:pPr>
          </w:p>
          <w:p w:rsidR="001709E6" w:rsidRPr="00C20D85" w:rsidRDefault="001709E6" w:rsidP="009C352D">
            <w:pPr>
              <w:rPr>
                <w:rFonts w:ascii="Arial" w:hAnsi="Arial" w:cs="Arial"/>
                <w:sz w:val="24"/>
                <w:szCs w:val="24"/>
                <w:lang w:val="en-IE" w:eastAsia="en-GB"/>
              </w:rPr>
            </w:pPr>
            <w:r w:rsidRPr="00C20D85">
              <w:rPr>
                <w:rFonts w:ascii="Arial" w:hAnsi="Arial" w:cs="Arial"/>
                <w:sz w:val="24"/>
                <w:szCs w:val="24"/>
                <w:lang w:val="en-IE" w:eastAsia="en-GB"/>
              </w:rPr>
              <w:t xml:space="preserve">A paper has been developed to assess the various design options for theatres within the new ophthalmology unit, this will be finalised by end November and shared with the Programme Steering Group, </w:t>
            </w:r>
            <w:r w:rsidR="004E7A8F">
              <w:rPr>
                <w:rFonts w:ascii="Arial" w:hAnsi="Arial" w:cs="Arial"/>
                <w:sz w:val="24"/>
                <w:szCs w:val="24"/>
                <w:lang w:val="en-IE" w:eastAsia="en-GB"/>
              </w:rPr>
              <w:t>Senior Management Team (</w:t>
            </w:r>
            <w:r w:rsidRPr="00C20D85">
              <w:rPr>
                <w:rFonts w:ascii="Arial" w:hAnsi="Arial" w:cs="Arial"/>
                <w:sz w:val="24"/>
                <w:szCs w:val="24"/>
                <w:lang w:val="en-IE" w:eastAsia="en-GB"/>
              </w:rPr>
              <w:t>SMT</w:t>
            </w:r>
            <w:r w:rsidR="004E7A8F">
              <w:rPr>
                <w:rFonts w:ascii="Arial" w:hAnsi="Arial" w:cs="Arial"/>
                <w:sz w:val="24"/>
                <w:szCs w:val="24"/>
                <w:lang w:val="en-IE" w:eastAsia="en-GB"/>
              </w:rPr>
              <w:t>)</w:t>
            </w:r>
            <w:r w:rsidRPr="00C20D85">
              <w:rPr>
                <w:rFonts w:ascii="Arial" w:hAnsi="Arial" w:cs="Arial"/>
                <w:sz w:val="24"/>
                <w:szCs w:val="24"/>
                <w:lang w:val="en-IE" w:eastAsia="en-GB"/>
              </w:rPr>
              <w:t xml:space="preserve"> and the Programme Board.</w:t>
            </w:r>
          </w:p>
          <w:p w:rsidR="001709E6" w:rsidRPr="00C20D85" w:rsidRDefault="001709E6" w:rsidP="009C352D">
            <w:pPr>
              <w:rPr>
                <w:rFonts w:ascii="Arial" w:hAnsi="Arial" w:cs="Arial"/>
                <w:sz w:val="24"/>
                <w:szCs w:val="24"/>
                <w:lang w:val="en-IE" w:eastAsia="en-GB"/>
              </w:rPr>
            </w:pPr>
          </w:p>
          <w:p w:rsidR="001709E6" w:rsidRPr="00C20D85" w:rsidRDefault="001709E6" w:rsidP="00B74E70">
            <w:pPr>
              <w:pStyle w:val="ListParagraph"/>
              <w:numPr>
                <w:ilvl w:val="0"/>
                <w:numId w:val="22"/>
              </w:numPr>
              <w:ind w:left="459" w:hanging="425"/>
              <w:rPr>
                <w:rFonts w:ascii="Arial" w:hAnsi="Arial" w:cs="Arial"/>
                <w:b/>
                <w:sz w:val="24"/>
                <w:szCs w:val="24"/>
                <w:lang w:val="en-IE" w:eastAsia="en-GB"/>
              </w:rPr>
            </w:pPr>
            <w:r w:rsidRPr="00C20D85">
              <w:rPr>
                <w:rFonts w:ascii="Arial" w:hAnsi="Arial" w:cs="Arial"/>
                <w:b/>
                <w:sz w:val="24"/>
                <w:szCs w:val="24"/>
                <w:lang w:val="en-IE" w:eastAsia="en-GB"/>
              </w:rPr>
              <w:t>Ophthalmology Clinical Task Group – (meets fortnightly)</w:t>
            </w:r>
          </w:p>
          <w:p w:rsidR="00BD7195" w:rsidRPr="00C20D85" w:rsidRDefault="00BD7195" w:rsidP="00BD7195">
            <w:pPr>
              <w:pStyle w:val="ListParagraph"/>
              <w:ind w:left="459"/>
              <w:rPr>
                <w:rFonts w:ascii="Arial" w:hAnsi="Arial" w:cs="Arial"/>
                <w:b/>
                <w:sz w:val="24"/>
                <w:szCs w:val="24"/>
                <w:lang w:val="en-IE" w:eastAsia="en-GB"/>
              </w:rPr>
            </w:pPr>
          </w:p>
          <w:p w:rsidR="00535BE1" w:rsidRDefault="00535BE1" w:rsidP="00535BE1">
            <w:pPr>
              <w:rPr>
                <w:rFonts w:ascii="Arial" w:hAnsi="Arial" w:cs="Arial"/>
                <w:sz w:val="24"/>
                <w:szCs w:val="24"/>
                <w:lang w:val="en-IE" w:eastAsia="en-GB"/>
              </w:rPr>
            </w:pPr>
            <w:r w:rsidRPr="00C20D85">
              <w:rPr>
                <w:rFonts w:ascii="Arial" w:hAnsi="Arial" w:cs="Arial"/>
                <w:sz w:val="24"/>
                <w:szCs w:val="24"/>
                <w:lang w:val="en-IE" w:eastAsia="en-GB"/>
              </w:rPr>
              <w:t>T</w:t>
            </w:r>
            <w:r w:rsidR="001709E6" w:rsidRPr="00C20D85">
              <w:rPr>
                <w:rFonts w:ascii="Arial" w:hAnsi="Arial" w:cs="Arial"/>
                <w:sz w:val="24"/>
                <w:szCs w:val="24"/>
                <w:lang w:val="en-IE" w:eastAsia="en-GB"/>
              </w:rPr>
              <w:t>he clinical task group’s focus is on the design development, this is the forum where the GJF clinical team work with the PSCP design team to develop the design</w:t>
            </w:r>
            <w:r w:rsidRPr="00C20D85">
              <w:rPr>
                <w:rFonts w:ascii="Arial" w:hAnsi="Arial" w:cs="Arial"/>
                <w:sz w:val="24"/>
                <w:szCs w:val="24"/>
                <w:lang w:val="en-IE" w:eastAsia="en-GB"/>
              </w:rPr>
              <w:t xml:space="preserve"> there are various stages to the design development process as follows</w:t>
            </w:r>
            <w:r w:rsidR="00B32345" w:rsidRPr="00C20D85">
              <w:rPr>
                <w:rFonts w:ascii="Arial" w:hAnsi="Arial" w:cs="Arial"/>
                <w:sz w:val="24"/>
                <w:szCs w:val="24"/>
                <w:lang w:val="en-IE" w:eastAsia="en-GB"/>
              </w:rPr>
              <w:t>:</w:t>
            </w:r>
          </w:p>
          <w:p w:rsidR="004E7A8F" w:rsidRPr="00C20D85" w:rsidRDefault="004E7A8F" w:rsidP="00535BE1">
            <w:pPr>
              <w:rPr>
                <w:rFonts w:ascii="Arial" w:hAnsi="Arial" w:cs="Arial"/>
                <w:sz w:val="24"/>
                <w:szCs w:val="24"/>
                <w:lang w:val="en-IE" w:eastAsia="en-GB"/>
              </w:rPr>
            </w:pPr>
          </w:p>
          <w:p w:rsidR="00535BE1" w:rsidRPr="00C20D85" w:rsidRDefault="00535BE1" w:rsidP="00B32345">
            <w:pPr>
              <w:pStyle w:val="ListParagraph"/>
              <w:numPr>
                <w:ilvl w:val="0"/>
                <w:numId w:val="25"/>
              </w:numPr>
              <w:rPr>
                <w:rFonts w:ascii="Arial" w:hAnsi="Arial" w:cs="Arial"/>
                <w:sz w:val="24"/>
                <w:szCs w:val="24"/>
                <w:lang w:val="en-IE" w:eastAsia="en-GB"/>
              </w:rPr>
            </w:pPr>
            <w:r w:rsidRPr="00C20D85">
              <w:rPr>
                <w:rFonts w:ascii="Arial" w:hAnsi="Arial" w:cs="Arial"/>
                <w:sz w:val="24"/>
                <w:szCs w:val="24"/>
                <w:lang w:val="en-IE" w:eastAsia="en-GB"/>
              </w:rPr>
              <w:t>Developing the clinical brief</w:t>
            </w:r>
            <w:r w:rsidR="004E7A8F">
              <w:rPr>
                <w:rFonts w:ascii="Arial" w:hAnsi="Arial" w:cs="Arial"/>
                <w:sz w:val="24"/>
                <w:szCs w:val="24"/>
                <w:lang w:val="en-IE" w:eastAsia="en-GB"/>
              </w:rPr>
              <w:t>;</w:t>
            </w:r>
          </w:p>
          <w:p w:rsidR="00B32345" w:rsidRPr="00C20D85" w:rsidRDefault="00B32345" w:rsidP="00B32345">
            <w:pPr>
              <w:pStyle w:val="ListParagraph"/>
              <w:numPr>
                <w:ilvl w:val="0"/>
                <w:numId w:val="25"/>
              </w:numPr>
              <w:rPr>
                <w:rFonts w:ascii="Arial" w:hAnsi="Arial" w:cs="Arial"/>
                <w:sz w:val="24"/>
                <w:szCs w:val="24"/>
                <w:lang w:val="en-IE" w:eastAsia="en-GB"/>
              </w:rPr>
            </w:pPr>
            <w:r w:rsidRPr="00C20D85">
              <w:rPr>
                <w:rFonts w:ascii="Arial" w:hAnsi="Arial" w:cs="Arial"/>
                <w:sz w:val="24"/>
                <w:szCs w:val="24"/>
                <w:lang w:val="en-IE" w:eastAsia="en-GB"/>
              </w:rPr>
              <w:t>Developing a schedule of accommodation</w:t>
            </w:r>
            <w:r w:rsidR="004E7A8F">
              <w:rPr>
                <w:rFonts w:ascii="Arial" w:hAnsi="Arial" w:cs="Arial"/>
                <w:sz w:val="24"/>
                <w:szCs w:val="24"/>
                <w:lang w:val="en-IE" w:eastAsia="en-GB"/>
              </w:rPr>
              <w:t>;</w:t>
            </w:r>
          </w:p>
          <w:p w:rsidR="00B32345" w:rsidRPr="00C20D85" w:rsidRDefault="00B32345" w:rsidP="00B32345">
            <w:pPr>
              <w:pStyle w:val="ListParagraph"/>
              <w:numPr>
                <w:ilvl w:val="0"/>
                <w:numId w:val="25"/>
              </w:numPr>
              <w:rPr>
                <w:rFonts w:ascii="Arial" w:hAnsi="Arial" w:cs="Arial"/>
                <w:sz w:val="24"/>
                <w:szCs w:val="24"/>
                <w:lang w:val="en-IE" w:eastAsia="en-GB"/>
              </w:rPr>
            </w:pPr>
            <w:r w:rsidRPr="00C20D85">
              <w:rPr>
                <w:rFonts w:ascii="Arial" w:hAnsi="Arial" w:cs="Arial"/>
                <w:sz w:val="24"/>
                <w:szCs w:val="24"/>
                <w:lang w:val="en-IE" w:eastAsia="en-GB"/>
              </w:rPr>
              <w:t>C</w:t>
            </w:r>
            <w:r w:rsidR="00535BE1" w:rsidRPr="00C20D85">
              <w:rPr>
                <w:rFonts w:ascii="Arial" w:hAnsi="Arial" w:cs="Arial"/>
                <w:sz w:val="24"/>
                <w:szCs w:val="24"/>
                <w:lang w:val="en-IE" w:eastAsia="en-GB"/>
              </w:rPr>
              <w:t>oncept design</w:t>
            </w:r>
            <w:r w:rsidRPr="00C20D85">
              <w:rPr>
                <w:rFonts w:ascii="Arial" w:hAnsi="Arial" w:cs="Arial"/>
                <w:sz w:val="24"/>
                <w:szCs w:val="24"/>
                <w:lang w:val="en-IE" w:eastAsia="en-GB"/>
              </w:rPr>
              <w:t xml:space="preserve"> (1:500 drawings)</w:t>
            </w:r>
            <w:r w:rsidR="004E7A8F">
              <w:rPr>
                <w:rFonts w:ascii="Arial" w:hAnsi="Arial" w:cs="Arial"/>
                <w:sz w:val="24"/>
                <w:szCs w:val="24"/>
                <w:lang w:val="en-IE" w:eastAsia="en-GB"/>
              </w:rPr>
              <w:t>;</w:t>
            </w:r>
          </w:p>
          <w:p w:rsidR="00B32345" w:rsidRPr="00C20D85" w:rsidRDefault="00B32345" w:rsidP="00B32345">
            <w:pPr>
              <w:pStyle w:val="ListParagraph"/>
              <w:numPr>
                <w:ilvl w:val="0"/>
                <w:numId w:val="25"/>
              </w:numPr>
              <w:rPr>
                <w:rFonts w:ascii="Arial" w:hAnsi="Arial" w:cs="Arial"/>
                <w:sz w:val="24"/>
                <w:szCs w:val="24"/>
                <w:lang w:val="en-IE" w:eastAsia="en-GB"/>
              </w:rPr>
            </w:pPr>
            <w:r w:rsidRPr="00C20D85">
              <w:rPr>
                <w:rFonts w:ascii="Arial" w:hAnsi="Arial" w:cs="Arial"/>
                <w:sz w:val="24"/>
                <w:szCs w:val="24"/>
                <w:lang w:val="en-IE" w:eastAsia="en-GB"/>
              </w:rPr>
              <w:t>D</w:t>
            </w:r>
            <w:r w:rsidR="00535BE1" w:rsidRPr="00C20D85">
              <w:rPr>
                <w:rFonts w:ascii="Arial" w:hAnsi="Arial" w:cs="Arial"/>
                <w:sz w:val="24"/>
                <w:szCs w:val="24"/>
                <w:lang w:val="en-IE" w:eastAsia="en-GB"/>
              </w:rPr>
              <w:t xml:space="preserve">eveloped Design </w:t>
            </w:r>
            <w:r w:rsidRPr="00C20D85">
              <w:rPr>
                <w:rFonts w:ascii="Arial" w:hAnsi="Arial" w:cs="Arial"/>
                <w:sz w:val="24"/>
                <w:szCs w:val="24"/>
                <w:lang w:val="en-IE" w:eastAsia="en-GB"/>
              </w:rPr>
              <w:t>(1:200 drawings confirming room adjacencies)</w:t>
            </w:r>
            <w:r w:rsidR="004E7A8F">
              <w:rPr>
                <w:rFonts w:ascii="Arial" w:hAnsi="Arial" w:cs="Arial"/>
                <w:sz w:val="24"/>
                <w:szCs w:val="24"/>
                <w:lang w:val="en-IE" w:eastAsia="en-GB"/>
              </w:rPr>
              <w:t>; and</w:t>
            </w:r>
          </w:p>
          <w:p w:rsidR="00B32345" w:rsidRPr="00C20D85" w:rsidRDefault="00535BE1" w:rsidP="00B32345">
            <w:pPr>
              <w:pStyle w:val="ListParagraph"/>
              <w:numPr>
                <w:ilvl w:val="0"/>
                <w:numId w:val="25"/>
              </w:numPr>
              <w:rPr>
                <w:rFonts w:ascii="Arial" w:hAnsi="Arial" w:cs="Arial"/>
                <w:sz w:val="24"/>
                <w:szCs w:val="24"/>
                <w:lang w:val="en-IE" w:eastAsia="en-GB"/>
              </w:rPr>
            </w:pPr>
            <w:r w:rsidRPr="00C20D85">
              <w:rPr>
                <w:rFonts w:ascii="Arial" w:hAnsi="Arial" w:cs="Arial"/>
                <w:sz w:val="24"/>
                <w:szCs w:val="24"/>
                <w:lang w:val="en-IE" w:eastAsia="en-GB"/>
              </w:rPr>
              <w:t>Detailed design</w:t>
            </w:r>
            <w:r w:rsidR="00B32345" w:rsidRPr="00C20D85">
              <w:rPr>
                <w:rFonts w:ascii="Arial" w:hAnsi="Arial" w:cs="Arial"/>
                <w:sz w:val="24"/>
                <w:szCs w:val="24"/>
                <w:lang w:val="en-IE" w:eastAsia="en-GB"/>
              </w:rPr>
              <w:t xml:space="preserve"> (this includes finalising 1: 50 drawings of individual room layouts)</w:t>
            </w:r>
            <w:r w:rsidR="004E7A8F">
              <w:rPr>
                <w:rFonts w:ascii="Arial" w:hAnsi="Arial" w:cs="Arial"/>
                <w:sz w:val="24"/>
                <w:szCs w:val="24"/>
                <w:lang w:val="en-IE" w:eastAsia="en-GB"/>
              </w:rPr>
              <w:t>.</w:t>
            </w:r>
          </w:p>
          <w:p w:rsidR="00BD7195" w:rsidRPr="00C20D85" w:rsidRDefault="00BD7195" w:rsidP="00BD7195">
            <w:pPr>
              <w:pStyle w:val="ListParagraph"/>
              <w:rPr>
                <w:rFonts w:ascii="Arial" w:hAnsi="Arial" w:cs="Arial"/>
                <w:sz w:val="24"/>
                <w:szCs w:val="24"/>
                <w:lang w:val="en-IE" w:eastAsia="en-GB"/>
              </w:rPr>
            </w:pPr>
          </w:p>
          <w:p w:rsidR="00BD7195" w:rsidRPr="00C20D85" w:rsidRDefault="00BD7195" w:rsidP="00BD7195">
            <w:pPr>
              <w:rPr>
                <w:rFonts w:ascii="Arial" w:hAnsi="Arial" w:cs="Arial"/>
                <w:sz w:val="24"/>
                <w:szCs w:val="24"/>
                <w:lang w:eastAsia="en-GB"/>
              </w:rPr>
            </w:pPr>
            <w:r w:rsidRPr="00C20D85">
              <w:rPr>
                <w:rFonts w:ascii="Arial" w:hAnsi="Arial" w:cs="Arial"/>
                <w:bCs/>
                <w:sz w:val="24"/>
                <w:szCs w:val="24"/>
                <w:lang w:eastAsia="en-GB"/>
              </w:rPr>
              <w:t>Following a lessons learned review of the Clinical Task Group design engagement process, on completion of the 1:500 stage, a revised approach has been agreed and implemented for all future workshops. The revised approach means that the Clinical Task Group members will have an opportunity to review and comment on the design, prior to the workshop, enabling a collated schedule of comments to be issued to the design team in advance for</w:t>
            </w:r>
            <w:r w:rsidR="004E7A8F">
              <w:rPr>
                <w:rFonts w:ascii="Arial" w:hAnsi="Arial" w:cs="Arial"/>
                <w:bCs/>
                <w:sz w:val="24"/>
                <w:szCs w:val="24"/>
                <w:lang w:eastAsia="en-GB"/>
              </w:rPr>
              <w:t xml:space="preserve"> </w:t>
            </w:r>
            <w:r w:rsidRPr="00C20D85">
              <w:rPr>
                <w:rFonts w:ascii="Arial" w:hAnsi="Arial" w:cs="Arial"/>
                <w:bCs/>
                <w:sz w:val="24"/>
                <w:szCs w:val="24"/>
                <w:lang w:eastAsia="en-GB"/>
              </w:rPr>
              <w:t xml:space="preserve">consideration and action. </w:t>
            </w:r>
            <w:r w:rsidRPr="00C20D85">
              <w:rPr>
                <w:rFonts w:ascii="Arial" w:hAnsi="Arial" w:cs="Arial"/>
                <w:sz w:val="24"/>
                <w:szCs w:val="24"/>
                <w:lang w:eastAsia="en-GB"/>
              </w:rPr>
              <w:t>The first formal 1:200 design workshop is scheduled to take place on 22 November 2017. The sequence of the design workshops has been revised to better align with the user engagement process. The 1:200 design development is programmed to conclude prior to the Christmas break.</w:t>
            </w:r>
          </w:p>
          <w:p w:rsidR="00BD7195" w:rsidRPr="00C20D85" w:rsidRDefault="00BD7195" w:rsidP="00BD7195">
            <w:pPr>
              <w:rPr>
                <w:rFonts w:ascii="Arial" w:hAnsi="Arial" w:cs="Arial"/>
                <w:bCs/>
                <w:sz w:val="24"/>
                <w:szCs w:val="24"/>
                <w:lang w:eastAsia="en-GB"/>
              </w:rPr>
            </w:pPr>
          </w:p>
          <w:p w:rsidR="00BD7195" w:rsidRPr="00C20D85" w:rsidRDefault="00BD7195" w:rsidP="00BD7195">
            <w:pPr>
              <w:rPr>
                <w:rFonts w:ascii="Arial" w:hAnsi="Arial" w:cs="Arial"/>
                <w:bCs/>
                <w:sz w:val="24"/>
                <w:szCs w:val="24"/>
                <w:lang w:eastAsia="en-GB"/>
              </w:rPr>
            </w:pPr>
            <w:r w:rsidRPr="00C20D85">
              <w:rPr>
                <w:rFonts w:ascii="Arial" w:hAnsi="Arial" w:cs="Arial"/>
                <w:bCs/>
                <w:sz w:val="24"/>
                <w:szCs w:val="24"/>
                <w:lang w:eastAsia="en-GB"/>
              </w:rPr>
              <w:t>It has been agreed to review the sequencing of 1:50 workshops, to enable a greater gap between the individual workshops, enabling a greater period of time for the Architect to react and update the plans in between user groups. Kier is presently reviewing the proposed sequence for review by GJF.</w:t>
            </w:r>
          </w:p>
          <w:p w:rsidR="00AD166D" w:rsidRPr="00C20D85" w:rsidRDefault="00AD166D" w:rsidP="00AD166D">
            <w:pPr>
              <w:rPr>
                <w:rFonts w:ascii="Arial" w:hAnsi="Arial" w:cs="Arial"/>
                <w:sz w:val="24"/>
                <w:szCs w:val="24"/>
                <w:lang w:val="en-IE" w:eastAsia="en-GB"/>
              </w:rPr>
            </w:pPr>
          </w:p>
          <w:p w:rsidR="009B077F" w:rsidRPr="00C20D85" w:rsidRDefault="004C2CF1" w:rsidP="00212CB5">
            <w:pPr>
              <w:pStyle w:val="ListParagraph"/>
              <w:numPr>
                <w:ilvl w:val="0"/>
                <w:numId w:val="22"/>
              </w:numPr>
              <w:ind w:left="459" w:hanging="425"/>
              <w:rPr>
                <w:rFonts w:ascii="Arial" w:hAnsi="Arial" w:cs="Arial"/>
                <w:b/>
                <w:bCs/>
                <w:sz w:val="24"/>
                <w:szCs w:val="24"/>
                <w:lang w:val="en-IE" w:eastAsia="en-GB"/>
              </w:rPr>
            </w:pPr>
            <w:r w:rsidRPr="00C20D85">
              <w:rPr>
                <w:rFonts w:ascii="Arial" w:hAnsi="Arial" w:cs="Arial"/>
                <w:b/>
                <w:bCs/>
                <w:sz w:val="24"/>
                <w:szCs w:val="24"/>
                <w:lang w:val="en-IE" w:eastAsia="en-GB"/>
              </w:rPr>
              <w:t>Orthopaedic Workstream Group</w:t>
            </w:r>
            <w:r w:rsidR="00A1484D" w:rsidRPr="00C20D85">
              <w:rPr>
                <w:rFonts w:ascii="Arial" w:hAnsi="Arial" w:cs="Arial"/>
                <w:b/>
                <w:bCs/>
                <w:sz w:val="24"/>
                <w:szCs w:val="24"/>
                <w:lang w:val="en-IE" w:eastAsia="en-GB"/>
              </w:rPr>
              <w:t xml:space="preserve"> (Monthly at present)</w:t>
            </w:r>
          </w:p>
          <w:p w:rsidR="00BD7195" w:rsidRPr="00C20D85" w:rsidRDefault="00BD7195" w:rsidP="00BD7195">
            <w:pPr>
              <w:rPr>
                <w:lang w:val="en-IE" w:eastAsia="en-GB"/>
              </w:rPr>
            </w:pPr>
          </w:p>
          <w:p w:rsidR="008402D7" w:rsidRDefault="00A1484D" w:rsidP="00863258">
            <w:pPr>
              <w:rPr>
                <w:rFonts w:ascii="Arial" w:hAnsi="Arial" w:cs="Arial"/>
                <w:sz w:val="24"/>
                <w:szCs w:val="24"/>
                <w:lang w:val="en-IE" w:eastAsia="en-GB"/>
              </w:rPr>
            </w:pPr>
            <w:r w:rsidRPr="00C20D85">
              <w:rPr>
                <w:rFonts w:ascii="Arial" w:hAnsi="Arial" w:cs="Arial"/>
                <w:sz w:val="24"/>
                <w:szCs w:val="24"/>
                <w:lang w:val="en-IE" w:eastAsia="en-GB"/>
              </w:rPr>
              <w:t xml:space="preserve">The orthopaedic workstream group have now met twice. The first meeting focussed on understanding the demand modelling work and the likely additional capacity requirements between now and 2035. </w:t>
            </w:r>
          </w:p>
          <w:p w:rsidR="008402D7" w:rsidRDefault="008402D7" w:rsidP="00863258">
            <w:pPr>
              <w:rPr>
                <w:rFonts w:ascii="Arial" w:hAnsi="Arial" w:cs="Arial"/>
                <w:sz w:val="24"/>
                <w:szCs w:val="24"/>
                <w:lang w:val="en-IE" w:eastAsia="en-GB"/>
              </w:rPr>
            </w:pPr>
          </w:p>
          <w:p w:rsidR="00863258" w:rsidRPr="00C20D85" w:rsidRDefault="00A1484D" w:rsidP="00863258">
            <w:pPr>
              <w:rPr>
                <w:rFonts w:ascii="Arial" w:hAnsi="Arial" w:cs="Arial"/>
                <w:sz w:val="24"/>
                <w:szCs w:val="24"/>
                <w:lang w:val="en-IE" w:eastAsia="en-GB"/>
              </w:rPr>
            </w:pPr>
            <w:r w:rsidRPr="00C20D85">
              <w:rPr>
                <w:rFonts w:ascii="Arial" w:hAnsi="Arial" w:cs="Arial"/>
                <w:sz w:val="24"/>
                <w:szCs w:val="24"/>
                <w:lang w:val="en-IE" w:eastAsia="en-GB"/>
              </w:rPr>
              <w:t xml:space="preserve">The group’s focus </w:t>
            </w:r>
            <w:r w:rsidR="008402D7">
              <w:rPr>
                <w:rFonts w:ascii="Arial" w:hAnsi="Arial" w:cs="Arial"/>
                <w:sz w:val="24"/>
                <w:szCs w:val="24"/>
                <w:lang w:val="en-IE" w:eastAsia="en-GB"/>
              </w:rPr>
              <w:t>has</w:t>
            </w:r>
            <w:r w:rsidR="008402D7" w:rsidRPr="00C20D85">
              <w:rPr>
                <w:rFonts w:ascii="Arial" w:hAnsi="Arial" w:cs="Arial"/>
                <w:sz w:val="24"/>
                <w:szCs w:val="24"/>
                <w:lang w:val="en-IE" w:eastAsia="en-GB"/>
              </w:rPr>
              <w:t xml:space="preserve"> </w:t>
            </w:r>
            <w:r w:rsidRPr="00C20D85">
              <w:rPr>
                <w:rFonts w:ascii="Arial" w:hAnsi="Arial" w:cs="Arial"/>
                <w:sz w:val="24"/>
                <w:szCs w:val="24"/>
                <w:lang w:val="en-IE" w:eastAsia="en-GB"/>
              </w:rPr>
              <w:t>now turned to the patient pathway to consider what could be improved further</w:t>
            </w:r>
            <w:r w:rsidR="008402D7">
              <w:rPr>
                <w:rFonts w:ascii="Arial" w:hAnsi="Arial" w:cs="Arial"/>
                <w:sz w:val="24"/>
                <w:szCs w:val="24"/>
                <w:lang w:val="en-IE" w:eastAsia="en-GB"/>
              </w:rPr>
              <w:t>. A</w:t>
            </w:r>
            <w:r w:rsidRPr="00C20D85">
              <w:rPr>
                <w:rFonts w:ascii="Arial" w:hAnsi="Arial" w:cs="Arial"/>
                <w:sz w:val="24"/>
                <w:szCs w:val="24"/>
                <w:lang w:val="en-IE" w:eastAsia="en-GB"/>
              </w:rPr>
              <w:t xml:space="preserve"> large part of the focus in on how we admit and care for patients prior to </w:t>
            </w:r>
            <w:r w:rsidRPr="00C20D85">
              <w:rPr>
                <w:rFonts w:ascii="Arial" w:hAnsi="Arial" w:cs="Arial"/>
                <w:sz w:val="24"/>
                <w:szCs w:val="24"/>
                <w:lang w:val="en-IE" w:eastAsia="en-GB"/>
              </w:rPr>
              <w:lastRenderedPageBreak/>
              <w:t>their surgery.</w:t>
            </w:r>
          </w:p>
          <w:p w:rsidR="004C2CF1" w:rsidRPr="00C20D85" w:rsidRDefault="001709E6" w:rsidP="00212CB5">
            <w:pPr>
              <w:pStyle w:val="ListParagraph"/>
              <w:numPr>
                <w:ilvl w:val="0"/>
                <w:numId w:val="22"/>
              </w:numPr>
              <w:ind w:left="459" w:hanging="425"/>
              <w:rPr>
                <w:rFonts w:ascii="Arial" w:hAnsi="Arial" w:cs="Arial"/>
                <w:b/>
                <w:bCs/>
                <w:sz w:val="24"/>
                <w:szCs w:val="24"/>
                <w:lang w:val="en-IE" w:eastAsia="en-GB"/>
              </w:rPr>
            </w:pPr>
            <w:r w:rsidRPr="00C20D85">
              <w:rPr>
                <w:rFonts w:ascii="Arial" w:hAnsi="Arial" w:cs="Arial"/>
                <w:b/>
                <w:sz w:val="24"/>
                <w:szCs w:val="24"/>
                <w:lang w:val="en-IE" w:eastAsia="en-GB"/>
              </w:rPr>
              <w:t>General Surgery and Endoscopy Workstream Group</w:t>
            </w:r>
            <w:r w:rsidR="004F6B93" w:rsidRPr="00C20D85">
              <w:rPr>
                <w:rFonts w:ascii="Arial" w:hAnsi="Arial" w:cs="Arial"/>
                <w:b/>
                <w:sz w:val="24"/>
                <w:szCs w:val="24"/>
                <w:lang w:val="en-IE" w:eastAsia="en-GB"/>
              </w:rPr>
              <w:t xml:space="preserve"> </w:t>
            </w:r>
            <w:r w:rsidR="00A1484D" w:rsidRPr="00C20D85">
              <w:rPr>
                <w:rFonts w:ascii="Arial" w:hAnsi="Arial" w:cs="Arial"/>
                <w:b/>
                <w:bCs/>
                <w:sz w:val="24"/>
                <w:szCs w:val="24"/>
                <w:lang w:val="en-IE" w:eastAsia="en-GB"/>
              </w:rPr>
              <w:t>(Monthly at present)</w:t>
            </w:r>
          </w:p>
          <w:p w:rsidR="00BD7195" w:rsidRPr="00C20D85" w:rsidRDefault="00BD7195" w:rsidP="00BD7195">
            <w:pPr>
              <w:pStyle w:val="ListParagraph"/>
              <w:rPr>
                <w:rFonts w:ascii="Arial" w:hAnsi="Arial" w:cs="Arial"/>
                <w:b/>
                <w:bCs/>
                <w:sz w:val="24"/>
                <w:szCs w:val="24"/>
                <w:lang w:val="en-IE" w:eastAsia="en-GB"/>
              </w:rPr>
            </w:pPr>
          </w:p>
          <w:p w:rsidR="008100FE" w:rsidRPr="00C20D85" w:rsidRDefault="00A1484D" w:rsidP="005857E0">
            <w:pPr>
              <w:rPr>
                <w:rFonts w:ascii="Arial" w:hAnsi="Arial" w:cs="Arial"/>
                <w:sz w:val="24"/>
                <w:szCs w:val="24"/>
                <w:lang w:val="en-IE" w:eastAsia="en-GB"/>
              </w:rPr>
            </w:pPr>
            <w:r w:rsidRPr="00C20D85">
              <w:rPr>
                <w:rFonts w:ascii="Arial" w:hAnsi="Arial" w:cs="Arial"/>
                <w:sz w:val="24"/>
                <w:szCs w:val="24"/>
                <w:lang w:val="en-IE" w:eastAsia="en-GB"/>
              </w:rPr>
              <w:t xml:space="preserve">The group had their first meeting in </w:t>
            </w:r>
            <w:r w:rsidR="000E7E44" w:rsidRPr="00C20D85">
              <w:rPr>
                <w:rFonts w:ascii="Arial" w:hAnsi="Arial" w:cs="Arial"/>
                <w:sz w:val="24"/>
                <w:szCs w:val="24"/>
                <w:lang w:val="en-IE" w:eastAsia="en-GB"/>
              </w:rPr>
              <w:t>October;</w:t>
            </w:r>
            <w:r w:rsidRPr="00C20D85">
              <w:rPr>
                <w:rFonts w:ascii="Arial" w:hAnsi="Arial" w:cs="Arial"/>
                <w:sz w:val="24"/>
                <w:szCs w:val="24"/>
                <w:lang w:val="en-IE" w:eastAsia="en-GB"/>
              </w:rPr>
              <w:t xml:space="preserve"> a further meeting is planned in November. The first meeting focussed on understanding the high level demand modelling work and the options for </w:t>
            </w:r>
            <w:r w:rsidR="00FC1A09" w:rsidRPr="00C20D85">
              <w:rPr>
                <w:rFonts w:ascii="Arial" w:hAnsi="Arial" w:cs="Arial"/>
                <w:sz w:val="24"/>
                <w:szCs w:val="24"/>
                <w:lang w:val="en-IE" w:eastAsia="en-GB"/>
              </w:rPr>
              <w:t>p</w:t>
            </w:r>
            <w:r w:rsidRPr="00C20D85">
              <w:rPr>
                <w:rFonts w:ascii="Arial" w:hAnsi="Arial" w:cs="Arial"/>
                <w:sz w:val="24"/>
                <w:szCs w:val="24"/>
                <w:lang w:val="en-IE" w:eastAsia="en-GB"/>
              </w:rPr>
              <w:t>rovision of additional general surgical capacity at the GJF.  The second meeting is now being planned and following the recent West Boards Engagement meeting it will focus on how the GJF could support an</w:t>
            </w:r>
            <w:r w:rsidR="00BD7195" w:rsidRPr="00C20D85">
              <w:rPr>
                <w:rFonts w:ascii="Arial" w:hAnsi="Arial" w:cs="Arial"/>
                <w:sz w:val="24"/>
                <w:szCs w:val="24"/>
                <w:lang w:val="en-IE" w:eastAsia="en-GB"/>
              </w:rPr>
              <w:t>d expanded general surgical day case</w:t>
            </w:r>
            <w:r w:rsidRPr="00C20D85">
              <w:rPr>
                <w:rFonts w:ascii="Arial" w:hAnsi="Arial" w:cs="Arial"/>
                <w:sz w:val="24"/>
                <w:szCs w:val="24"/>
                <w:lang w:val="en-IE" w:eastAsia="en-GB"/>
              </w:rPr>
              <w:t xml:space="preserve"> programme.</w:t>
            </w:r>
          </w:p>
          <w:p w:rsidR="00BD7195" w:rsidRPr="00C20D85" w:rsidRDefault="00BD7195" w:rsidP="005857E0">
            <w:pPr>
              <w:rPr>
                <w:rFonts w:ascii="Arial" w:hAnsi="Arial" w:cs="Arial"/>
                <w:sz w:val="24"/>
                <w:szCs w:val="24"/>
                <w:lang w:val="en-IE" w:eastAsia="en-GB"/>
              </w:rPr>
            </w:pPr>
          </w:p>
          <w:p w:rsidR="003B4BD6" w:rsidRPr="00C20D85" w:rsidRDefault="003B4BD6" w:rsidP="00212CB5">
            <w:pPr>
              <w:pStyle w:val="ListParagraph"/>
              <w:numPr>
                <w:ilvl w:val="0"/>
                <w:numId w:val="22"/>
              </w:numPr>
              <w:ind w:left="459" w:hanging="425"/>
              <w:rPr>
                <w:rFonts w:ascii="Arial" w:hAnsi="Arial" w:cs="Arial"/>
                <w:b/>
                <w:sz w:val="24"/>
                <w:szCs w:val="24"/>
                <w:lang w:val="en-IE" w:eastAsia="en-GB"/>
              </w:rPr>
            </w:pPr>
            <w:r w:rsidRPr="00C20D85">
              <w:rPr>
                <w:rFonts w:ascii="Arial" w:hAnsi="Arial" w:cs="Arial"/>
                <w:b/>
                <w:sz w:val="24"/>
                <w:szCs w:val="24"/>
                <w:lang w:val="en-IE" w:eastAsia="en-GB"/>
              </w:rPr>
              <w:t>Business Case Development and Assurance Group</w:t>
            </w:r>
          </w:p>
          <w:p w:rsidR="00BD7195" w:rsidRPr="00C20D85" w:rsidRDefault="00BD7195" w:rsidP="00BD7195">
            <w:pPr>
              <w:pStyle w:val="ListParagraph"/>
              <w:rPr>
                <w:rFonts w:ascii="Arial" w:hAnsi="Arial" w:cs="Arial"/>
                <w:b/>
                <w:sz w:val="24"/>
                <w:szCs w:val="24"/>
                <w:lang w:val="en-IE" w:eastAsia="en-GB"/>
              </w:rPr>
            </w:pPr>
          </w:p>
          <w:p w:rsidR="004C2CF1" w:rsidRPr="00C20D85" w:rsidRDefault="00A1484D" w:rsidP="004C2CF1">
            <w:pPr>
              <w:rPr>
                <w:rFonts w:ascii="Arial" w:hAnsi="Arial" w:cs="Arial"/>
                <w:sz w:val="24"/>
                <w:szCs w:val="24"/>
                <w:lang w:val="en-IE" w:eastAsia="en-GB"/>
              </w:rPr>
            </w:pPr>
            <w:r w:rsidRPr="00C20D85">
              <w:rPr>
                <w:rFonts w:ascii="Arial" w:hAnsi="Arial" w:cs="Arial"/>
                <w:sz w:val="24"/>
                <w:szCs w:val="24"/>
                <w:lang w:val="en-IE" w:eastAsia="en-GB"/>
              </w:rPr>
              <w:t xml:space="preserve">This group has now met twice and is supporting the development of the </w:t>
            </w:r>
            <w:r w:rsidR="008402D7">
              <w:rPr>
                <w:rFonts w:ascii="Arial" w:hAnsi="Arial" w:cs="Arial"/>
                <w:sz w:val="24"/>
                <w:szCs w:val="24"/>
                <w:lang w:val="en-IE" w:eastAsia="en-GB"/>
              </w:rPr>
              <w:t>Initial Agreement (</w:t>
            </w:r>
            <w:r w:rsidRPr="00C20D85">
              <w:rPr>
                <w:rFonts w:ascii="Arial" w:hAnsi="Arial" w:cs="Arial"/>
                <w:sz w:val="24"/>
                <w:szCs w:val="24"/>
                <w:lang w:val="en-IE" w:eastAsia="en-GB"/>
              </w:rPr>
              <w:t>IA</w:t>
            </w:r>
            <w:r w:rsidR="008402D7">
              <w:rPr>
                <w:rFonts w:ascii="Arial" w:hAnsi="Arial" w:cs="Arial"/>
                <w:sz w:val="24"/>
                <w:szCs w:val="24"/>
                <w:lang w:val="en-IE" w:eastAsia="en-GB"/>
              </w:rPr>
              <w:t>)</w:t>
            </w:r>
            <w:r w:rsidRPr="00C20D85">
              <w:rPr>
                <w:rFonts w:ascii="Arial" w:hAnsi="Arial" w:cs="Arial"/>
                <w:sz w:val="24"/>
                <w:szCs w:val="24"/>
                <w:lang w:val="en-IE" w:eastAsia="en-GB"/>
              </w:rPr>
              <w:t xml:space="preserve"> for </w:t>
            </w:r>
            <w:r w:rsidR="004E7A8F">
              <w:rPr>
                <w:rFonts w:ascii="Arial" w:hAnsi="Arial" w:cs="Arial"/>
                <w:sz w:val="24"/>
                <w:szCs w:val="24"/>
                <w:lang w:val="en-IE" w:eastAsia="en-GB"/>
              </w:rPr>
              <w:t>Phase 2</w:t>
            </w:r>
            <w:r w:rsidRPr="00C20D85">
              <w:rPr>
                <w:rFonts w:ascii="Arial" w:hAnsi="Arial" w:cs="Arial"/>
                <w:sz w:val="24"/>
                <w:szCs w:val="24"/>
                <w:lang w:val="en-IE" w:eastAsia="en-GB"/>
              </w:rPr>
              <w:t xml:space="preserve"> and the</w:t>
            </w:r>
            <w:r w:rsidR="008402D7">
              <w:rPr>
                <w:rFonts w:ascii="Arial" w:hAnsi="Arial" w:cs="Arial"/>
                <w:sz w:val="24"/>
                <w:szCs w:val="24"/>
                <w:lang w:val="en-IE" w:eastAsia="en-GB"/>
              </w:rPr>
              <w:t xml:space="preserve"> Outline Business Case (</w:t>
            </w:r>
            <w:r w:rsidRPr="00C20D85">
              <w:rPr>
                <w:rFonts w:ascii="Arial" w:hAnsi="Arial" w:cs="Arial"/>
                <w:sz w:val="24"/>
                <w:szCs w:val="24"/>
                <w:lang w:val="en-IE" w:eastAsia="en-GB"/>
              </w:rPr>
              <w:t>OBC</w:t>
            </w:r>
            <w:r w:rsidR="008402D7">
              <w:rPr>
                <w:rFonts w:ascii="Arial" w:hAnsi="Arial" w:cs="Arial"/>
                <w:sz w:val="24"/>
                <w:szCs w:val="24"/>
                <w:lang w:val="en-IE" w:eastAsia="en-GB"/>
              </w:rPr>
              <w:t>)</w:t>
            </w:r>
            <w:r w:rsidRPr="00C20D85">
              <w:rPr>
                <w:rFonts w:ascii="Arial" w:hAnsi="Arial" w:cs="Arial"/>
                <w:sz w:val="24"/>
                <w:szCs w:val="24"/>
                <w:lang w:val="en-IE" w:eastAsia="en-GB"/>
              </w:rPr>
              <w:t xml:space="preserve"> for </w:t>
            </w:r>
            <w:r w:rsidR="004E7A8F">
              <w:rPr>
                <w:rFonts w:ascii="Arial" w:hAnsi="Arial" w:cs="Arial"/>
                <w:sz w:val="24"/>
                <w:szCs w:val="24"/>
                <w:lang w:val="en-IE" w:eastAsia="en-GB"/>
              </w:rPr>
              <w:t>Phase 1</w:t>
            </w:r>
            <w:r w:rsidRPr="00C20D85">
              <w:rPr>
                <w:rFonts w:ascii="Arial" w:hAnsi="Arial" w:cs="Arial"/>
                <w:sz w:val="24"/>
                <w:szCs w:val="24"/>
                <w:lang w:val="en-IE" w:eastAsia="en-GB"/>
              </w:rPr>
              <w:t xml:space="preserve"> at present. Action plans</w:t>
            </w:r>
            <w:r w:rsidR="00FC1A09" w:rsidRPr="00C20D85">
              <w:rPr>
                <w:rFonts w:ascii="Arial" w:hAnsi="Arial" w:cs="Arial"/>
                <w:sz w:val="24"/>
                <w:szCs w:val="24"/>
                <w:lang w:val="en-IE" w:eastAsia="en-GB"/>
              </w:rPr>
              <w:t xml:space="preserve"> have been developed</w:t>
            </w:r>
            <w:r w:rsidRPr="00C20D85">
              <w:rPr>
                <w:rFonts w:ascii="Arial" w:hAnsi="Arial" w:cs="Arial"/>
                <w:sz w:val="24"/>
                <w:szCs w:val="24"/>
                <w:lang w:val="en-IE" w:eastAsia="en-GB"/>
              </w:rPr>
              <w:t xml:space="preserve"> using the IA and OBC key headings to measure and monitor progress </w:t>
            </w:r>
            <w:r w:rsidR="00FC1A09" w:rsidRPr="00C20D85">
              <w:rPr>
                <w:rFonts w:ascii="Arial" w:hAnsi="Arial" w:cs="Arial"/>
                <w:sz w:val="24"/>
                <w:szCs w:val="24"/>
                <w:lang w:val="en-IE" w:eastAsia="en-GB"/>
              </w:rPr>
              <w:t>against the agreed timescales.</w:t>
            </w:r>
          </w:p>
          <w:p w:rsidR="00A1484D" w:rsidRPr="00C20D85" w:rsidRDefault="00A1484D" w:rsidP="004C2CF1">
            <w:pPr>
              <w:rPr>
                <w:rFonts w:ascii="Arial" w:hAnsi="Arial" w:cs="Arial"/>
                <w:sz w:val="24"/>
                <w:szCs w:val="24"/>
                <w:lang w:val="en-IE" w:eastAsia="en-GB"/>
              </w:rPr>
            </w:pPr>
          </w:p>
          <w:p w:rsidR="004D20C7" w:rsidRPr="00C20D85" w:rsidRDefault="009C352D" w:rsidP="00212CB5">
            <w:pPr>
              <w:pStyle w:val="ListParagraph"/>
              <w:numPr>
                <w:ilvl w:val="0"/>
                <w:numId w:val="22"/>
              </w:numPr>
              <w:ind w:left="459" w:hanging="425"/>
              <w:rPr>
                <w:rFonts w:ascii="Arial" w:hAnsi="Arial" w:cs="Arial"/>
                <w:b/>
                <w:sz w:val="24"/>
                <w:szCs w:val="24"/>
                <w:lang w:val="en-IE" w:eastAsia="en-GB"/>
              </w:rPr>
            </w:pPr>
            <w:r w:rsidRPr="00C20D85">
              <w:rPr>
                <w:rFonts w:ascii="Arial" w:hAnsi="Arial" w:cs="Arial"/>
                <w:b/>
                <w:sz w:val="24"/>
                <w:szCs w:val="24"/>
                <w:lang w:val="en-IE" w:eastAsia="en-GB"/>
              </w:rPr>
              <w:t xml:space="preserve">Local Authority </w:t>
            </w:r>
            <w:r w:rsidR="007B1A7B" w:rsidRPr="00C20D85">
              <w:rPr>
                <w:rFonts w:ascii="Arial" w:hAnsi="Arial" w:cs="Arial"/>
                <w:b/>
                <w:sz w:val="24"/>
                <w:szCs w:val="24"/>
                <w:lang w:val="en-IE" w:eastAsia="en-GB"/>
              </w:rPr>
              <w:t>Engagement</w:t>
            </w:r>
          </w:p>
          <w:p w:rsidR="00BD7195" w:rsidRPr="00C20D85" w:rsidRDefault="00BD7195" w:rsidP="00BD7195">
            <w:pPr>
              <w:pStyle w:val="ListParagraph"/>
              <w:rPr>
                <w:rFonts w:ascii="Arial" w:hAnsi="Arial" w:cs="Arial"/>
                <w:bCs/>
                <w:i/>
                <w:sz w:val="24"/>
                <w:szCs w:val="24"/>
                <w:lang w:eastAsia="en-GB"/>
              </w:rPr>
            </w:pPr>
          </w:p>
          <w:p w:rsidR="008402D7" w:rsidRDefault="00C00903" w:rsidP="00C00903">
            <w:pPr>
              <w:rPr>
                <w:rFonts w:ascii="Arial" w:hAnsi="Arial" w:cs="Arial"/>
                <w:sz w:val="24"/>
                <w:szCs w:val="24"/>
                <w:lang w:eastAsia="en-GB"/>
              </w:rPr>
            </w:pPr>
            <w:r w:rsidRPr="00C20D85">
              <w:rPr>
                <w:rFonts w:ascii="Arial" w:hAnsi="Arial" w:cs="Arial"/>
                <w:sz w:val="24"/>
                <w:szCs w:val="24"/>
                <w:lang w:eastAsia="en-GB"/>
              </w:rPr>
              <w:t xml:space="preserve">The full </w:t>
            </w:r>
            <w:r w:rsidR="008402D7">
              <w:rPr>
                <w:rFonts w:ascii="Arial" w:hAnsi="Arial" w:cs="Arial"/>
                <w:sz w:val="24"/>
                <w:szCs w:val="24"/>
                <w:lang w:eastAsia="en-GB"/>
              </w:rPr>
              <w:t>p</w:t>
            </w:r>
            <w:r w:rsidRPr="00C20D85">
              <w:rPr>
                <w:rFonts w:ascii="Arial" w:hAnsi="Arial" w:cs="Arial"/>
                <w:sz w:val="24"/>
                <w:szCs w:val="24"/>
                <w:lang w:eastAsia="en-GB"/>
              </w:rPr>
              <w:t xml:space="preserve">lanning application is programmed to be submitted on 12 March 2018.   </w:t>
            </w:r>
          </w:p>
          <w:p w:rsidR="008402D7" w:rsidRDefault="008402D7" w:rsidP="00C00903">
            <w:pPr>
              <w:rPr>
                <w:rFonts w:ascii="Arial" w:hAnsi="Arial" w:cs="Arial"/>
                <w:sz w:val="24"/>
                <w:szCs w:val="24"/>
                <w:lang w:eastAsia="en-GB"/>
              </w:rPr>
            </w:pPr>
          </w:p>
          <w:p w:rsidR="00C00903" w:rsidRDefault="00C00903" w:rsidP="00C00903">
            <w:pPr>
              <w:rPr>
                <w:rFonts w:ascii="Arial" w:hAnsi="Arial" w:cs="Arial"/>
                <w:sz w:val="24"/>
                <w:szCs w:val="24"/>
                <w:lang w:eastAsia="en-GB"/>
              </w:rPr>
            </w:pPr>
            <w:r w:rsidRPr="00C20D85">
              <w:rPr>
                <w:rFonts w:ascii="Arial" w:hAnsi="Arial" w:cs="Arial"/>
                <w:sz w:val="24"/>
                <w:szCs w:val="24"/>
                <w:lang w:eastAsia="en-GB"/>
              </w:rPr>
              <w:t>An initial meeting took place with the both the Planners and Building Control on 5 October 2017. The meeting was positive and the Planner was supportive of the initial proposals. Further feedback is awaited from the Planners with regard to the flood risk assessment requirements and building height. The design team continue to pursue the planners for a response.</w:t>
            </w:r>
          </w:p>
          <w:p w:rsidR="008402D7" w:rsidRPr="00C20D85" w:rsidRDefault="008402D7" w:rsidP="00C00903">
            <w:pPr>
              <w:rPr>
                <w:rFonts w:ascii="Arial" w:hAnsi="Arial" w:cs="Arial"/>
                <w:sz w:val="24"/>
                <w:szCs w:val="24"/>
                <w:lang w:eastAsia="en-GB"/>
              </w:rPr>
            </w:pPr>
          </w:p>
          <w:p w:rsidR="00C00903" w:rsidRPr="00C20D85" w:rsidRDefault="00C00903" w:rsidP="00C00903">
            <w:pPr>
              <w:rPr>
                <w:rFonts w:ascii="Arial" w:hAnsi="Arial" w:cs="Arial"/>
                <w:sz w:val="24"/>
                <w:szCs w:val="24"/>
                <w:lang w:eastAsia="en-GB"/>
              </w:rPr>
            </w:pPr>
            <w:r w:rsidRPr="00C20D85">
              <w:rPr>
                <w:rFonts w:ascii="Arial" w:hAnsi="Arial" w:cs="Arial"/>
                <w:sz w:val="24"/>
                <w:szCs w:val="24"/>
                <w:lang w:eastAsia="en-GB"/>
              </w:rPr>
              <w:t>The Stage A Building Warrant submission is programmed for submission on 12 March 2018.</w:t>
            </w:r>
          </w:p>
          <w:p w:rsidR="00714DCE" w:rsidRPr="00C20D85" w:rsidRDefault="00714DCE" w:rsidP="00C3620C">
            <w:pPr>
              <w:rPr>
                <w:rFonts w:ascii="Arial" w:hAnsi="Arial" w:cs="Arial"/>
                <w:b/>
                <w:sz w:val="24"/>
                <w:szCs w:val="24"/>
                <w:lang w:val="en-IE" w:eastAsia="en-GB"/>
              </w:rPr>
            </w:pPr>
          </w:p>
          <w:p w:rsidR="00D1781B" w:rsidRPr="00C20D85" w:rsidRDefault="00D1781B" w:rsidP="00212CB5">
            <w:pPr>
              <w:pStyle w:val="ListParagraph"/>
              <w:numPr>
                <w:ilvl w:val="0"/>
                <w:numId w:val="26"/>
              </w:numPr>
              <w:ind w:left="459" w:hanging="425"/>
              <w:rPr>
                <w:rFonts w:ascii="Arial" w:hAnsi="Arial" w:cs="Arial"/>
                <w:b/>
                <w:sz w:val="24"/>
                <w:szCs w:val="24"/>
                <w:lang w:val="en-IE" w:eastAsia="en-GB"/>
              </w:rPr>
            </w:pPr>
            <w:r w:rsidRPr="00C20D85">
              <w:rPr>
                <w:rFonts w:ascii="Arial" w:hAnsi="Arial" w:cs="Arial"/>
                <w:b/>
                <w:sz w:val="24"/>
                <w:szCs w:val="24"/>
                <w:lang w:val="en-IE" w:eastAsia="en-GB"/>
              </w:rPr>
              <w:t>Community Benefits</w:t>
            </w:r>
          </w:p>
          <w:p w:rsidR="00BD7195" w:rsidRPr="00C20D85" w:rsidRDefault="00BD7195" w:rsidP="00BD7195">
            <w:pPr>
              <w:pStyle w:val="ListParagraph"/>
              <w:ind w:left="318"/>
              <w:rPr>
                <w:rFonts w:ascii="Arial" w:hAnsi="Arial" w:cs="Arial"/>
                <w:b/>
                <w:sz w:val="24"/>
                <w:szCs w:val="24"/>
                <w:lang w:val="en-IE" w:eastAsia="en-GB"/>
              </w:rPr>
            </w:pPr>
          </w:p>
          <w:p w:rsidR="00FD5D81" w:rsidRPr="00C20D85" w:rsidRDefault="002C14D0" w:rsidP="008F5DD4">
            <w:pPr>
              <w:rPr>
                <w:rFonts w:ascii="Arial" w:hAnsi="Arial" w:cs="Arial"/>
                <w:sz w:val="24"/>
                <w:szCs w:val="24"/>
                <w:lang w:val="en-IE" w:eastAsia="en-GB"/>
              </w:rPr>
            </w:pPr>
            <w:r w:rsidRPr="00C20D85">
              <w:rPr>
                <w:rFonts w:ascii="Arial" w:hAnsi="Arial" w:cs="Arial"/>
                <w:sz w:val="24"/>
                <w:szCs w:val="24"/>
                <w:lang w:val="en-IE" w:eastAsia="en-GB"/>
              </w:rPr>
              <w:t xml:space="preserve">The </w:t>
            </w:r>
            <w:r w:rsidR="00D1781B" w:rsidRPr="00C20D85">
              <w:rPr>
                <w:rFonts w:ascii="Arial" w:hAnsi="Arial" w:cs="Arial"/>
                <w:sz w:val="24"/>
                <w:szCs w:val="24"/>
                <w:lang w:val="en-IE" w:eastAsia="en-GB"/>
              </w:rPr>
              <w:t xml:space="preserve">meeting with </w:t>
            </w:r>
            <w:r w:rsidR="0013727C" w:rsidRPr="00C20D85">
              <w:rPr>
                <w:rFonts w:ascii="Arial" w:hAnsi="Arial" w:cs="Arial"/>
                <w:sz w:val="24"/>
                <w:szCs w:val="24"/>
                <w:lang w:val="en-IE" w:eastAsia="en-GB"/>
              </w:rPr>
              <w:t>Kier Construction</w:t>
            </w:r>
            <w:r w:rsidR="00C3620C" w:rsidRPr="00C20D85">
              <w:rPr>
                <w:rFonts w:ascii="Arial" w:hAnsi="Arial" w:cs="Arial"/>
                <w:sz w:val="24"/>
                <w:szCs w:val="24"/>
                <w:lang w:val="en-IE" w:eastAsia="en-GB"/>
              </w:rPr>
              <w:t xml:space="preserve"> </w:t>
            </w:r>
            <w:r w:rsidR="00D1781B" w:rsidRPr="00C20D85">
              <w:rPr>
                <w:rFonts w:ascii="Arial" w:hAnsi="Arial" w:cs="Arial"/>
                <w:sz w:val="24"/>
                <w:szCs w:val="24"/>
                <w:lang w:val="en-IE" w:eastAsia="en-GB"/>
              </w:rPr>
              <w:t xml:space="preserve">was held on </w:t>
            </w:r>
            <w:r w:rsidR="008F5DD4" w:rsidRPr="00C20D85">
              <w:rPr>
                <w:rFonts w:ascii="Arial" w:hAnsi="Arial" w:cs="Arial"/>
                <w:sz w:val="24"/>
                <w:szCs w:val="24"/>
                <w:lang w:val="en-IE" w:eastAsia="en-GB"/>
              </w:rPr>
              <w:t>27 October 2017</w:t>
            </w:r>
            <w:r w:rsidR="0013727C" w:rsidRPr="00C20D85">
              <w:rPr>
                <w:rFonts w:ascii="Arial" w:hAnsi="Arial" w:cs="Arial"/>
                <w:sz w:val="24"/>
                <w:szCs w:val="24"/>
                <w:lang w:val="en-IE" w:eastAsia="en-GB"/>
              </w:rPr>
              <w:t xml:space="preserve"> to agree the reporting structure and timing of reports as well as additional benefits to be explored</w:t>
            </w:r>
            <w:r w:rsidR="008F5DD4" w:rsidRPr="00C20D85">
              <w:rPr>
                <w:rFonts w:ascii="Arial" w:hAnsi="Arial" w:cs="Arial"/>
                <w:sz w:val="24"/>
                <w:szCs w:val="24"/>
                <w:lang w:val="en-IE" w:eastAsia="en-GB"/>
              </w:rPr>
              <w:t>.</w:t>
            </w:r>
            <w:r w:rsidR="00E07F3E">
              <w:rPr>
                <w:rFonts w:ascii="Arial" w:hAnsi="Arial" w:cs="Arial"/>
                <w:sz w:val="24"/>
                <w:szCs w:val="24"/>
                <w:lang w:val="en-IE" w:eastAsia="en-GB"/>
              </w:rPr>
              <w:t xml:space="preserve"> </w:t>
            </w:r>
            <w:r w:rsidR="00BC32D7" w:rsidRPr="00C20D85">
              <w:rPr>
                <w:rFonts w:ascii="Arial" w:hAnsi="Arial" w:cs="Arial"/>
                <w:sz w:val="24"/>
                <w:szCs w:val="24"/>
                <w:lang w:val="en-IE" w:eastAsia="en-GB"/>
              </w:rPr>
              <w:t>A</w:t>
            </w:r>
            <w:r w:rsidR="008F5DD4" w:rsidRPr="00C20D85">
              <w:rPr>
                <w:rFonts w:ascii="Arial" w:hAnsi="Arial" w:cs="Arial"/>
                <w:sz w:val="24"/>
                <w:szCs w:val="24"/>
                <w:lang w:val="en-IE" w:eastAsia="en-GB"/>
              </w:rPr>
              <w:t xml:space="preserve"> meeting with West </w:t>
            </w:r>
            <w:r w:rsidR="00726C46" w:rsidRPr="00C20D85">
              <w:rPr>
                <w:rFonts w:ascii="Arial" w:hAnsi="Arial" w:cs="Arial"/>
                <w:sz w:val="24"/>
                <w:szCs w:val="24"/>
                <w:lang w:val="en-IE" w:eastAsia="en-GB"/>
              </w:rPr>
              <w:t>College</w:t>
            </w:r>
            <w:r w:rsidR="00BC32D7" w:rsidRPr="00C20D85">
              <w:rPr>
                <w:rFonts w:ascii="Arial" w:hAnsi="Arial" w:cs="Arial"/>
                <w:sz w:val="24"/>
                <w:szCs w:val="24"/>
                <w:lang w:val="en-IE" w:eastAsia="en-GB"/>
              </w:rPr>
              <w:t xml:space="preserve"> </w:t>
            </w:r>
            <w:r w:rsidR="008402D7">
              <w:rPr>
                <w:rFonts w:ascii="Arial" w:hAnsi="Arial" w:cs="Arial"/>
                <w:sz w:val="24"/>
                <w:szCs w:val="24"/>
                <w:lang w:val="en-IE" w:eastAsia="en-GB"/>
              </w:rPr>
              <w:t xml:space="preserve">Scotland (WCS) </w:t>
            </w:r>
            <w:r w:rsidR="00BC32D7" w:rsidRPr="00C20D85">
              <w:rPr>
                <w:rFonts w:ascii="Arial" w:hAnsi="Arial" w:cs="Arial"/>
                <w:sz w:val="24"/>
                <w:szCs w:val="24"/>
                <w:lang w:val="en-IE" w:eastAsia="en-GB"/>
              </w:rPr>
              <w:t xml:space="preserve">was held on </w:t>
            </w:r>
            <w:r w:rsidR="008F5DD4" w:rsidRPr="00C20D85">
              <w:rPr>
                <w:rFonts w:ascii="Arial" w:hAnsi="Arial" w:cs="Arial"/>
                <w:sz w:val="24"/>
                <w:szCs w:val="24"/>
                <w:lang w:val="en-IE" w:eastAsia="en-GB"/>
              </w:rPr>
              <w:t>24 October 2017</w:t>
            </w:r>
            <w:r w:rsidR="00BC32D7" w:rsidRPr="00C20D85">
              <w:rPr>
                <w:rFonts w:ascii="Arial" w:hAnsi="Arial" w:cs="Arial"/>
                <w:sz w:val="24"/>
                <w:szCs w:val="24"/>
                <w:lang w:val="en-IE" w:eastAsia="en-GB"/>
              </w:rPr>
              <w:t xml:space="preserve"> and </w:t>
            </w:r>
            <w:r w:rsidR="006765E7" w:rsidRPr="00C20D85">
              <w:rPr>
                <w:rFonts w:ascii="Arial" w:hAnsi="Arial" w:cs="Arial"/>
                <w:sz w:val="24"/>
                <w:szCs w:val="24"/>
                <w:lang w:val="en-IE" w:eastAsia="en-GB"/>
              </w:rPr>
              <w:t>aspects</w:t>
            </w:r>
            <w:r w:rsidR="0013727C" w:rsidRPr="00C20D85">
              <w:rPr>
                <w:rFonts w:ascii="Arial" w:hAnsi="Arial" w:cs="Arial"/>
                <w:sz w:val="24"/>
                <w:szCs w:val="24"/>
                <w:lang w:val="en-IE" w:eastAsia="en-GB"/>
              </w:rPr>
              <w:t xml:space="preserve"> of possible support were discussed</w:t>
            </w:r>
            <w:r w:rsidR="006765E7" w:rsidRPr="00C20D85">
              <w:rPr>
                <w:rFonts w:ascii="Arial" w:hAnsi="Arial" w:cs="Arial"/>
                <w:sz w:val="24"/>
                <w:szCs w:val="24"/>
                <w:lang w:val="en-IE" w:eastAsia="en-GB"/>
              </w:rPr>
              <w:t>.</w:t>
            </w:r>
            <w:r w:rsidR="0013727C" w:rsidRPr="00C20D85">
              <w:rPr>
                <w:rFonts w:ascii="Arial" w:hAnsi="Arial" w:cs="Arial"/>
                <w:sz w:val="24"/>
                <w:szCs w:val="24"/>
                <w:lang w:val="en-IE" w:eastAsia="en-GB"/>
              </w:rPr>
              <w:t xml:space="preserve"> A follow up meeting will be held in the coming weeks to finalise this.</w:t>
            </w:r>
            <w:r w:rsidR="008F5DD4" w:rsidRPr="00C20D85">
              <w:rPr>
                <w:rFonts w:ascii="Arial" w:hAnsi="Arial" w:cs="Arial"/>
                <w:sz w:val="24"/>
                <w:szCs w:val="24"/>
                <w:lang w:val="en-IE" w:eastAsia="en-GB"/>
              </w:rPr>
              <w:t xml:space="preserve"> </w:t>
            </w:r>
            <w:r w:rsidR="00C3620C" w:rsidRPr="00C20D85">
              <w:rPr>
                <w:rFonts w:ascii="Arial" w:hAnsi="Arial" w:cs="Arial"/>
                <w:sz w:val="24"/>
                <w:szCs w:val="24"/>
                <w:lang w:val="en-IE" w:eastAsia="en-GB"/>
              </w:rPr>
              <w:t>A Community Benefits Report</w:t>
            </w:r>
            <w:r w:rsidR="008F5DD4" w:rsidRPr="00C20D85">
              <w:rPr>
                <w:rFonts w:ascii="Arial" w:hAnsi="Arial" w:cs="Arial"/>
                <w:sz w:val="24"/>
                <w:szCs w:val="24"/>
                <w:lang w:val="en-IE" w:eastAsia="en-GB"/>
              </w:rPr>
              <w:t xml:space="preserve"> will be prese</w:t>
            </w:r>
            <w:r w:rsidR="00021059" w:rsidRPr="00C20D85">
              <w:rPr>
                <w:rFonts w:ascii="Arial" w:hAnsi="Arial" w:cs="Arial"/>
                <w:sz w:val="24"/>
                <w:szCs w:val="24"/>
                <w:lang w:val="en-IE" w:eastAsia="en-GB"/>
              </w:rPr>
              <w:t xml:space="preserve">nted to a future </w:t>
            </w:r>
            <w:r w:rsidR="00BD7195" w:rsidRPr="00C20D85">
              <w:rPr>
                <w:rFonts w:ascii="Arial" w:hAnsi="Arial" w:cs="Arial"/>
                <w:sz w:val="24"/>
                <w:szCs w:val="24"/>
                <w:lang w:val="en-IE" w:eastAsia="en-GB"/>
              </w:rPr>
              <w:t>Programme Board</w:t>
            </w:r>
            <w:r w:rsidR="008F5DD4" w:rsidRPr="00C20D85">
              <w:rPr>
                <w:rFonts w:ascii="Arial" w:hAnsi="Arial" w:cs="Arial"/>
                <w:sz w:val="24"/>
                <w:szCs w:val="24"/>
                <w:lang w:val="en-IE" w:eastAsia="en-GB"/>
              </w:rPr>
              <w:t xml:space="preserve"> Meeting.</w:t>
            </w:r>
          </w:p>
          <w:p w:rsidR="00714DCE" w:rsidRPr="00C20D85" w:rsidRDefault="00714DCE" w:rsidP="008F5DD4">
            <w:pPr>
              <w:rPr>
                <w:rFonts w:ascii="Arial" w:hAnsi="Arial" w:cs="Arial"/>
                <w:sz w:val="24"/>
                <w:szCs w:val="24"/>
                <w:lang w:val="en-IE" w:eastAsia="en-GB"/>
              </w:rPr>
            </w:pPr>
          </w:p>
          <w:p w:rsidR="00212CB5" w:rsidRPr="00C20D85" w:rsidRDefault="00212CB5" w:rsidP="00212CB5">
            <w:pPr>
              <w:pStyle w:val="ListParagraph"/>
              <w:numPr>
                <w:ilvl w:val="0"/>
                <w:numId w:val="26"/>
              </w:numPr>
              <w:ind w:left="459" w:hanging="425"/>
              <w:rPr>
                <w:rFonts w:ascii="Arial" w:hAnsi="Arial" w:cs="Arial"/>
                <w:b/>
                <w:sz w:val="24"/>
                <w:szCs w:val="24"/>
                <w:lang w:val="en-IE" w:eastAsia="en-GB"/>
              </w:rPr>
            </w:pPr>
            <w:r w:rsidRPr="00C20D85">
              <w:rPr>
                <w:rFonts w:ascii="Arial" w:hAnsi="Arial" w:cs="Arial"/>
                <w:b/>
                <w:sz w:val="24"/>
                <w:szCs w:val="24"/>
                <w:lang w:val="en-IE" w:eastAsia="en-GB"/>
              </w:rPr>
              <w:t xml:space="preserve">Communication and Engagement Plan </w:t>
            </w:r>
          </w:p>
          <w:p w:rsidR="00212CB5" w:rsidRPr="00C20D85" w:rsidRDefault="00212CB5" w:rsidP="008F5DD4">
            <w:pPr>
              <w:rPr>
                <w:rFonts w:ascii="Arial" w:hAnsi="Arial" w:cs="Arial"/>
                <w:sz w:val="24"/>
                <w:szCs w:val="24"/>
                <w:lang w:val="en-IE" w:eastAsia="en-GB"/>
              </w:rPr>
            </w:pPr>
          </w:p>
          <w:p w:rsidR="00212CB5" w:rsidRDefault="00212CB5" w:rsidP="00212CB5">
            <w:pPr>
              <w:rPr>
                <w:rFonts w:ascii="Arial" w:hAnsi="Arial" w:cs="Arial"/>
                <w:b/>
                <w:bCs/>
                <w:sz w:val="24"/>
                <w:szCs w:val="24"/>
                <w:lang w:eastAsia="en-GB"/>
              </w:rPr>
            </w:pPr>
            <w:r w:rsidRPr="00C20D85">
              <w:rPr>
                <w:rFonts w:ascii="Arial" w:hAnsi="Arial" w:cs="Arial"/>
                <w:b/>
                <w:bCs/>
                <w:sz w:val="24"/>
                <w:szCs w:val="24"/>
                <w:lang w:eastAsia="en-GB"/>
              </w:rPr>
              <w:t>External communications/engagement</w:t>
            </w:r>
          </w:p>
          <w:p w:rsidR="00774D98" w:rsidRPr="00C20D85" w:rsidRDefault="00774D98" w:rsidP="00212CB5">
            <w:pPr>
              <w:rPr>
                <w:rFonts w:ascii="Arial" w:hAnsi="Arial" w:cs="Arial"/>
                <w:b/>
                <w:bCs/>
                <w:sz w:val="24"/>
                <w:szCs w:val="24"/>
                <w:lang w:eastAsia="en-GB"/>
              </w:rPr>
            </w:pPr>
          </w:p>
          <w:p w:rsidR="00E07F3E" w:rsidRPr="00C20D85" w:rsidRDefault="00212CB5" w:rsidP="00E07F3E">
            <w:pPr>
              <w:rPr>
                <w:rFonts w:ascii="Arial" w:hAnsi="Arial" w:cs="Arial"/>
                <w:sz w:val="24"/>
                <w:szCs w:val="24"/>
                <w:lang w:val="en-IE" w:eastAsia="en-GB"/>
              </w:rPr>
            </w:pPr>
            <w:r w:rsidRPr="00C20D85">
              <w:rPr>
                <w:rFonts w:ascii="Arial" w:hAnsi="Arial" w:cs="Arial"/>
                <w:sz w:val="24"/>
                <w:szCs w:val="24"/>
                <w:lang w:eastAsia="en-GB"/>
              </w:rPr>
              <w:t>During November 2017, there have been two press releases issued (one about moving towards Outline Business Case (Phase one) and the other about the appointment of the PSCP). A dedicated section of our website has been created for news , events and documents relating to expansion. In December, key stakeholders will be kept up to date through our quarterly e-bulletin and also participants of our Phase One Initial Agreement workshop will receive a flash report style document that will provide information on our current status and highlighting future involvement workshops for phase one and two in early 2018.</w:t>
            </w:r>
            <w:r w:rsidR="008402D7">
              <w:rPr>
                <w:rFonts w:ascii="Arial" w:hAnsi="Arial" w:cs="Arial"/>
                <w:sz w:val="24"/>
                <w:szCs w:val="24"/>
                <w:lang w:eastAsia="en-GB"/>
              </w:rPr>
              <w:t xml:space="preserve"> </w:t>
            </w:r>
            <w:proofErr w:type="spellStart"/>
            <w:r w:rsidR="00774D98">
              <w:rPr>
                <w:rFonts w:ascii="Arial" w:hAnsi="Arial" w:cs="Arial"/>
                <w:sz w:val="24"/>
                <w:szCs w:val="24"/>
                <w:lang w:eastAsia="en-GB"/>
              </w:rPr>
              <w:t>Th</w:t>
            </w:r>
            <w:proofErr w:type="spellEnd"/>
            <w:r w:rsidR="00E07F3E" w:rsidRPr="00C20D85">
              <w:rPr>
                <w:rFonts w:ascii="Arial" w:hAnsi="Arial" w:cs="Arial"/>
                <w:sz w:val="24"/>
                <w:szCs w:val="24"/>
                <w:lang w:val="en-IE" w:eastAsia="en-GB"/>
              </w:rPr>
              <w:t>e second stage of the AEDET (Achieving Excellence in Design Evaluation Toolkit) process will take place in December</w:t>
            </w:r>
            <w:r w:rsidR="00774D98">
              <w:rPr>
                <w:rFonts w:ascii="Arial" w:hAnsi="Arial" w:cs="Arial"/>
                <w:sz w:val="24"/>
                <w:szCs w:val="24"/>
                <w:lang w:val="en-IE" w:eastAsia="en-GB"/>
              </w:rPr>
              <w:t>. T</w:t>
            </w:r>
            <w:r w:rsidR="00E07F3E" w:rsidRPr="00C20D85">
              <w:rPr>
                <w:rFonts w:ascii="Arial" w:hAnsi="Arial" w:cs="Arial"/>
                <w:sz w:val="24"/>
                <w:szCs w:val="24"/>
                <w:lang w:val="en-IE" w:eastAsia="en-GB"/>
              </w:rPr>
              <w:t>his will involve patients, staff and the wider GJF team.</w:t>
            </w:r>
          </w:p>
          <w:p w:rsidR="00212CB5" w:rsidRDefault="00212CB5" w:rsidP="00212CB5">
            <w:pPr>
              <w:rPr>
                <w:rFonts w:ascii="Arial" w:hAnsi="Arial" w:cs="Arial"/>
                <w:b/>
                <w:bCs/>
                <w:sz w:val="24"/>
                <w:szCs w:val="24"/>
                <w:lang w:eastAsia="en-GB"/>
              </w:rPr>
            </w:pPr>
            <w:r w:rsidRPr="00C20D85">
              <w:rPr>
                <w:rFonts w:ascii="Arial" w:hAnsi="Arial" w:cs="Arial"/>
                <w:b/>
                <w:bCs/>
                <w:sz w:val="24"/>
                <w:szCs w:val="24"/>
                <w:lang w:eastAsia="en-GB"/>
              </w:rPr>
              <w:t>Internal communications/engagement</w:t>
            </w:r>
          </w:p>
          <w:p w:rsidR="00774D98" w:rsidRPr="00C20D85" w:rsidRDefault="00774D98" w:rsidP="00212CB5">
            <w:pPr>
              <w:rPr>
                <w:rFonts w:ascii="Arial" w:hAnsi="Arial" w:cs="Arial"/>
                <w:b/>
                <w:bCs/>
                <w:sz w:val="24"/>
                <w:szCs w:val="24"/>
                <w:lang w:eastAsia="en-GB"/>
              </w:rPr>
            </w:pPr>
          </w:p>
          <w:p w:rsidR="00212CB5" w:rsidRPr="00C20D85" w:rsidRDefault="00212CB5" w:rsidP="008F5DD4">
            <w:pPr>
              <w:rPr>
                <w:rFonts w:ascii="Arial" w:hAnsi="Arial" w:cs="Arial"/>
                <w:sz w:val="24"/>
                <w:szCs w:val="24"/>
                <w:lang w:eastAsia="en-GB"/>
              </w:rPr>
            </w:pPr>
            <w:r w:rsidRPr="00C20D85">
              <w:rPr>
                <w:rFonts w:ascii="Arial" w:hAnsi="Arial" w:cs="Arial"/>
                <w:sz w:val="24"/>
                <w:szCs w:val="24"/>
                <w:lang w:eastAsia="en-GB"/>
              </w:rPr>
              <w:t>A ‘Foundation for the Future’ branded staff bulletin has now been issued to staff. This is the first of our expansion dedicated bulletins. Staff can also now access a range of documents and information about the expansion through a dedicated staffnet (staff intranet) section.  All communications have key project contact details should anyone wish further information.</w:t>
            </w:r>
            <w:r w:rsidR="008402D7">
              <w:rPr>
                <w:rFonts w:ascii="Arial" w:hAnsi="Arial" w:cs="Arial"/>
                <w:sz w:val="24"/>
                <w:szCs w:val="24"/>
                <w:lang w:eastAsia="en-GB"/>
              </w:rPr>
              <w:t xml:space="preserve"> </w:t>
            </w:r>
            <w:r w:rsidRPr="00C20D85">
              <w:rPr>
                <w:rFonts w:ascii="Arial" w:hAnsi="Arial" w:cs="Arial"/>
                <w:sz w:val="24"/>
                <w:szCs w:val="24"/>
                <w:lang w:eastAsia="en-GB"/>
              </w:rPr>
              <w:t>There will also be a dedicated noticeboard for information about the project and this is scheduled to be in place by January 2018.</w:t>
            </w:r>
          </w:p>
        </w:tc>
      </w:tr>
      <w:tr w:rsidR="00961B7E" w:rsidRPr="00C20D85" w:rsidTr="00166ACE">
        <w:trPr>
          <w:trHeight w:val="379"/>
        </w:trPr>
        <w:tc>
          <w:tcPr>
            <w:tcW w:w="10065" w:type="dxa"/>
          </w:tcPr>
          <w:p w:rsidR="00961B7E" w:rsidRPr="00C20D85" w:rsidRDefault="00961B7E" w:rsidP="00166ACE">
            <w:pPr>
              <w:spacing w:before="120" w:after="120"/>
              <w:rPr>
                <w:rFonts w:ascii="Arial" w:hAnsi="Arial" w:cs="Arial"/>
                <w:b/>
                <w:sz w:val="24"/>
                <w:szCs w:val="24"/>
              </w:rPr>
            </w:pPr>
            <w:r w:rsidRPr="00C20D85">
              <w:rPr>
                <w:rFonts w:ascii="Arial" w:hAnsi="Arial" w:cs="Arial"/>
                <w:b/>
                <w:sz w:val="24"/>
                <w:szCs w:val="24"/>
              </w:rPr>
              <w:lastRenderedPageBreak/>
              <w:t>Key Risks and Mitigation</w:t>
            </w:r>
          </w:p>
        </w:tc>
      </w:tr>
      <w:tr w:rsidR="00961B7E" w:rsidRPr="00C20D85" w:rsidTr="00280952">
        <w:trPr>
          <w:trHeight w:val="350"/>
        </w:trPr>
        <w:tc>
          <w:tcPr>
            <w:tcW w:w="10065" w:type="dxa"/>
          </w:tcPr>
          <w:p w:rsidR="00463183" w:rsidRDefault="001E3B28" w:rsidP="00962A12">
            <w:pPr>
              <w:spacing w:before="60" w:after="120"/>
              <w:ind w:left="34"/>
              <w:rPr>
                <w:rFonts w:ascii="Arial" w:hAnsi="Arial" w:cs="Arial"/>
                <w:sz w:val="24"/>
                <w:szCs w:val="24"/>
              </w:rPr>
            </w:pPr>
            <w:r w:rsidRPr="00C20D85">
              <w:rPr>
                <w:rFonts w:ascii="Arial" w:hAnsi="Arial" w:cs="Arial"/>
                <w:sz w:val="24"/>
                <w:szCs w:val="24"/>
              </w:rPr>
              <w:t xml:space="preserve">A high level risk assessment exercise was undertaken as part of the </w:t>
            </w:r>
            <w:r w:rsidR="004E7A8F">
              <w:rPr>
                <w:rFonts w:ascii="Arial" w:hAnsi="Arial" w:cs="Arial"/>
                <w:sz w:val="24"/>
                <w:szCs w:val="24"/>
              </w:rPr>
              <w:t>Phase 1</w:t>
            </w:r>
            <w:r w:rsidRPr="00C20D85">
              <w:rPr>
                <w:rFonts w:ascii="Arial" w:hAnsi="Arial" w:cs="Arial"/>
                <w:sz w:val="24"/>
                <w:szCs w:val="24"/>
              </w:rPr>
              <w:t xml:space="preserve"> IA</w:t>
            </w:r>
            <w:r w:rsidR="00463183">
              <w:rPr>
                <w:rFonts w:ascii="Arial" w:hAnsi="Arial" w:cs="Arial"/>
                <w:sz w:val="24"/>
                <w:szCs w:val="24"/>
              </w:rPr>
              <w:t xml:space="preserve"> and five </w:t>
            </w:r>
            <w:r w:rsidR="00635AED" w:rsidRPr="00C20D85">
              <w:rPr>
                <w:rFonts w:ascii="Arial" w:hAnsi="Arial" w:cs="Arial"/>
                <w:sz w:val="24"/>
                <w:szCs w:val="24"/>
              </w:rPr>
              <w:t>high risks</w:t>
            </w:r>
            <w:r w:rsidR="00463183">
              <w:rPr>
                <w:rFonts w:ascii="Arial" w:hAnsi="Arial" w:cs="Arial"/>
                <w:sz w:val="24"/>
                <w:szCs w:val="24"/>
              </w:rPr>
              <w:t xml:space="preserve"> were</w:t>
            </w:r>
            <w:r w:rsidR="00635AED" w:rsidRPr="00C20D85">
              <w:rPr>
                <w:rFonts w:ascii="Arial" w:hAnsi="Arial" w:cs="Arial"/>
                <w:sz w:val="24"/>
                <w:szCs w:val="24"/>
              </w:rPr>
              <w:t xml:space="preserve"> identified</w:t>
            </w:r>
            <w:r w:rsidR="00463183">
              <w:rPr>
                <w:rFonts w:ascii="Arial" w:hAnsi="Arial" w:cs="Arial"/>
                <w:sz w:val="24"/>
                <w:szCs w:val="24"/>
              </w:rPr>
              <w:t>.</w:t>
            </w:r>
          </w:p>
          <w:p w:rsidR="00DF3C52" w:rsidRPr="00C20D85" w:rsidRDefault="00AE15BC" w:rsidP="00DF3C52">
            <w:pPr>
              <w:spacing w:before="60" w:after="120"/>
              <w:rPr>
                <w:rFonts w:ascii="Arial" w:hAnsi="Arial" w:cs="Arial"/>
                <w:sz w:val="24"/>
                <w:szCs w:val="24"/>
              </w:rPr>
            </w:pPr>
            <w:r w:rsidRPr="00C20D85">
              <w:rPr>
                <w:rFonts w:ascii="Arial" w:hAnsi="Arial" w:cs="Arial"/>
                <w:sz w:val="24"/>
                <w:szCs w:val="24"/>
              </w:rPr>
              <w:t xml:space="preserve">A </w:t>
            </w:r>
            <w:r w:rsidR="00714DCE" w:rsidRPr="00C20D85">
              <w:rPr>
                <w:rFonts w:ascii="Arial" w:hAnsi="Arial" w:cs="Arial"/>
                <w:sz w:val="24"/>
                <w:szCs w:val="24"/>
              </w:rPr>
              <w:t xml:space="preserve">(GJF) </w:t>
            </w:r>
            <w:r w:rsidRPr="00C20D85">
              <w:rPr>
                <w:rFonts w:ascii="Arial" w:hAnsi="Arial" w:cs="Arial"/>
                <w:sz w:val="24"/>
                <w:szCs w:val="24"/>
              </w:rPr>
              <w:t>risk workshop was</w:t>
            </w:r>
            <w:r w:rsidR="007608F1" w:rsidRPr="00C20D85">
              <w:rPr>
                <w:rFonts w:ascii="Arial" w:hAnsi="Arial" w:cs="Arial"/>
                <w:sz w:val="24"/>
                <w:szCs w:val="24"/>
              </w:rPr>
              <w:t xml:space="preserve"> held on 9 October</w:t>
            </w:r>
            <w:r w:rsidR="00DF3C52" w:rsidRPr="00C20D85">
              <w:rPr>
                <w:rFonts w:ascii="Arial" w:hAnsi="Arial" w:cs="Arial"/>
                <w:sz w:val="24"/>
                <w:szCs w:val="24"/>
              </w:rPr>
              <w:t xml:space="preserve"> </w:t>
            </w:r>
            <w:r w:rsidRPr="00C20D85">
              <w:rPr>
                <w:rFonts w:ascii="Arial" w:hAnsi="Arial" w:cs="Arial"/>
                <w:sz w:val="24"/>
                <w:szCs w:val="24"/>
              </w:rPr>
              <w:t>20</w:t>
            </w:r>
            <w:r w:rsidR="00DF3C52" w:rsidRPr="00C20D85">
              <w:rPr>
                <w:rFonts w:ascii="Arial" w:hAnsi="Arial" w:cs="Arial"/>
                <w:sz w:val="24"/>
                <w:szCs w:val="24"/>
              </w:rPr>
              <w:t xml:space="preserve">17 to update the </w:t>
            </w:r>
            <w:r w:rsidR="00EA055D" w:rsidRPr="00C20D85">
              <w:rPr>
                <w:rFonts w:ascii="Arial" w:hAnsi="Arial" w:cs="Arial"/>
                <w:sz w:val="24"/>
                <w:szCs w:val="24"/>
              </w:rPr>
              <w:t xml:space="preserve">risk </w:t>
            </w:r>
            <w:r w:rsidRPr="00C20D85">
              <w:rPr>
                <w:rFonts w:ascii="Arial" w:hAnsi="Arial" w:cs="Arial"/>
                <w:sz w:val="24"/>
                <w:szCs w:val="24"/>
              </w:rPr>
              <w:t>register in line with</w:t>
            </w:r>
            <w:r w:rsidR="00DF3C52" w:rsidRPr="00C20D85">
              <w:rPr>
                <w:rFonts w:ascii="Arial" w:hAnsi="Arial" w:cs="Arial"/>
                <w:sz w:val="24"/>
                <w:szCs w:val="24"/>
              </w:rPr>
              <w:t xml:space="preserve"> the next stage of the programme.</w:t>
            </w:r>
            <w:r w:rsidRPr="00C20D85">
              <w:rPr>
                <w:rFonts w:ascii="Arial" w:hAnsi="Arial" w:cs="Arial"/>
                <w:sz w:val="24"/>
                <w:szCs w:val="24"/>
              </w:rPr>
              <w:t xml:space="preserve">  Cognisance was also taken of the wider risks to be considered as development of </w:t>
            </w:r>
            <w:r w:rsidR="004E7A8F">
              <w:rPr>
                <w:rFonts w:ascii="Arial" w:hAnsi="Arial" w:cs="Arial"/>
                <w:sz w:val="24"/>
                <w:szCs w:val="24"/>
              </w:rPr>
              <w:t>Phase 2</w:t>
            </w:r>
            <w:r w:rsidRPr="00C20D85">
              <w:rPr>
                <w:rFonts w:ascii="Arial" w:hAnsi="Arial" w:cs="Arial"/>
                <w:sz w:val="24"/>
                <w:szCs w:val="24"/>
              </w:rPr>
              <w:t xml:space="preserve"> commences.</w:t>
            </w:r>
          </w:p>
          <w:p w:rsidR="00BC32D7" w:rsidRPr="00C20D85" w:rsidRDefault="00AE15BC" w:rsidP="00DF3C52">
            <w:pPr>
              <w:spacing w:before="60" w:after="120"/>
              <w:rPr>
                <w:rFonts w:ascii="Arial" w:hAnsi="Arial" w:cs="Arial"/>
                <w:sz w:val="24"/>
                <w:szCs w:val="24"/>
              </w:rPr>
            </w:pPr>
            <w:r w:rsidRPr="00C20D85">
              <w:rPr>
                <w:rFonts w:ascii="Arial" w:hAnsi="Arial" w:cs="Arial"/>
                <w:sz w:val="24"/>
                <w:szCs w:val="24"/>
              </w:rPr>
              <w:t>An additional risk wor</w:t>
            </w:r>
            <w:r w:rsidR="00BC32D7" w:rsidRPr="00C20D85">
              <w:rPr>
                <w:rFonts w:ascii="Arial" w:hAnsi="Arial" w:cs="Arial"/>
                <w:sz w:val="24"/>
                <w:szCs w:val="24"/>
              </w:rPr>
              <w:t xml:space="preserve">kshop </w:t>
            </w:r>
            <w:r w:rsidR="00020820" w:rsidRPr="00C20D85">
              <w:rPr>
                <w:rFonts w:ascii="Arial" w:hAnsi="Arial" w:cs="Arial"/>
                <w:sz w:val="24"/>
                <w:szCs w:val="24"/>
              </w:rPr>
              <w:t xml:space="preserve">focusing on design </w:t>
            </w:r>
            <w:r w:rsidR="008402D7">
              <w:rPr>
                <w:rFonts w:ascii="Arial" w:hAnsi="Arial" w:cs="Arial"/>
                <w:sz w:val="24"/>
                <w:szCs w:val="24"/>
              </w:rPr>
              <w:t>and</w:t>
            </w:r>
            <w:r w:rsidR="008402D7" w:rsidRPr="00C20D85">
              <w:rPr>
                <w:rFonts w:ascii="Arial" w:hAnsi="Arial" w:cs="Arial"/>
                <w:sz w:val="24"/>
                <w:szCs w:val="24"/>
              </w:rPr>
              <w:t xml:space="preserve"> </w:t>
            </w:r>
            <w:r w:rsidR="00020820" w:rsidRPr="00C20D85">
              <w:rPr>
                <w:rFonts w:ascii="Arial" w:hAnsi="Arial" w:cs="Arial"/>
                <w:sz w:val="24"/>
                <w:szCs w:val="24"/>
              </w:rPr>
              <w:t xml:space="preserve">construction risks </w:t>
            </w:r>
            <w:r w:rsidR="00BC32D7" w:rsidRPr="00C20D85">
              <w:rPr>
                <w:rFonts w:ascii="Arial" w:hAnsi="Arial" w:cs="Arial"/>
                <w:sz w:val="24"/>
                <w:szCs w:val="24"/>
              </w:rPr>
              <w:t>was held</w:t>
            </w:r>
            <w:r w:rsidRPr="00C20D85">
              <w:rPr>
                <w:rFonts w:ascii="Arial" w:hAnsi="Arial" w:cs="Arial"/>
                <w:sz w:val="24"/>
                <w:szCs w:val="24"/>
              </w:rPr>
              <w:t xml:space="preserve"> on 30</w:t>
            </w:r>
            <w:r w:rsidR="00BC32D7" w:rsidRPr="00C20D85">
              <w:rPr>
                <w:rFonts w:ascii="Arial" w:hAnsi="Arial" w:cs="Arial"/>
                <w:sz w:val="24"/>
                <w:szCs w:val="24"/>
              </w:rPr>
              <w:t xml:space="preserve"> October 2017 with</w:t>
            </w:r>
            <w:r w:rsidRPr="00C20D85">
              <w:rPr>
                <w:rFonts w:ascii="Arial" w:hAnsi="Arial" w:cs="Arial"/>
                <w:sz w:val="24"/>
                <w:szCs w:val="24"/>
              </w:rPr>
              <w:t xml:space="preserve"> Kier Construction, t</w:t>
            </w:r>
            <w:r w:rsidR="00BC32D7" w:rsidRPr="00C20D85">
              <w:rPr>
                <w:rFonts w:ascii="Arial" w:hAnsi="Arial" w:cs="Arial"/>
                <w:sz w:val="24"/>
                <w:szCs w:val="24"/>
              </w:rPr>
              <w:t>he Design Team and the Advisor Team</w:t>
            </w:r>
            <w:r w:rsidRPr="00C20D85">
              <w:rPr>
                <w:rFonts w:ascii="Arial" w:hAnsi="Arial" w:cs="Arial"/>
                <w:sz w:val="24"/>
                <w:szCs w:val="24"/>
              </w:rPr>
              <w:t xml:space="preserve">.  </w:t>
            </w:r>
            <w:r w:rsidR="00BC32D7" w:rsidRPr="00C20D85">
              <w:rPr>
                <w:rFonts w:ascii="Arial" w:hAnsi="Arial" w:cs="Arial"/>
                <w:sz w:val="24"/>
                <w:szCs w:val="24"/>
              </w:rPr>
              <w:t xml:space="preserve">A risk register has now been agreed and circulated which identifies the risks owned by GJF and </w:t>
            </w:r>
            <w:r w:rsidR="00020820" w:rsidRPr="00C20D85">
              <w:rPr>
                <w:rFonts w:ascii="Arial" w:hAnsi="Arial" w:cs="Arial"/>
                <w:sz w:val="24"/>
                <w:szCs w:val="24"/>
              </w:rPr>
              <w:t>tho</w:t>
            </w:r>
            <w:r w:rsidR="006765E7" w:rsidRPr="00C20D85">
              <w:rPr>
                <w:rFonts w:ascii="Arial" w:hAnsi="Arial" w:cs="Arial"/>
                <w:sz w:val="24"/>
                <w:szCs w:val="24"/>
              </w:rPr>
              <w:t>se</w:t>
            </w:r>
            <w:r w:rsidR="00BC32D7" w:rsidRPr="00C20D85">
              <w:rPr>
                <w:rFonts w:ascii="Arial" w:hAnsi="Arial" w:cs="Arial"/>
                <w:sz w:val="24"/>
                <w:szCs w:val="24"/>
              </w:rPr>
              <w:t xml:space="preserve"> owned by the PSCP.</w:t>
            </w:r>
          </w:p>
          <w:p w:rsidR="0088627E" w:rsidRPr="00C20D85" w:rsidRDefault="00BC32D7" w:rsidP="00BC32D7">
            <w:pPr>
              <w:spacing w:before="60" w:after="120"/>
              <w:rPr>
                <w:rFonts w:ascii="Arial" w:hAnsi="Arial" w:cs="Arial"/>
                <w:sz w:val="24"/>
                <w:szCs w:val="24"/>
              </w:rPr>
            </w:pPr>
            <w:r w:rsidRPr="00C20D85">
              <w:rPr>
                <w:rFonts w:ascii="Arial" w:hAnsi="Arial" w:cs="Arial"/>
                <w:sz w:val="24"/>
                <w:szCs w:val="24"/>
              </w:rPr>
              <w:t>These risk registers will now be combined to form the mas</w:t>
            </w:r>
            <w:r w:rsidR="001348CC" w:rsidRPr="00C20D85">
              <w:rPr>
                <w:rFonts w:ascii="Arial" w:hAnsi="Arial" w:cs="Arial"/>
                <w:sz w:val="24"/>
                <w:szCs w:val="24"/>
              </w:rPr>
              <w:t xml:space="preserve">ter risk register.   </w:t>
            </w:r>
          </w:p>
        </w:tc>
      </w:tr>
      <w:tr w:rsidR="004A43FA" w:rsidRPr="00C20D85"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4A43FA" w:rsidRPr="00C20D85" w:rsidRDefault="00975D3A" w:rsidP="004A43FA">
            <w:pPr>
              <w:spacing w:before="60" w:after="120"/>
              <w:rPr>
                <w:rFonts w:ascii="Arial" w:hAnsi="Arial" w:cs="Arial"/>
                <w:b/>
                <w:sz w:val="24"/>
                <w:szCs w:val="24"/>
              </w:rPr>
            </w:pPr>
            <w:r w:rsidRPr="00C20D85">
              <w:rPr>
                <w:rFonts w:ascii="Arial" w:hAnsi="Arial" w:cs="Arial"/>
                <w:b/>
                <w:sz w:val="24"/>
                <w:szCs w:val="24"/>
              </w:rPr>
              <w:t>Programme</w:t>
            </w:r>
            <w:r w:rsidR="004A43FA" w:rsidRPr="00C20D85">
              <w:rPr>
                <w:rFonts w:ascii="Arial" w:hAnsi="Arial" w:cs="Arial"/>
                <w:b/>
                <w:sz w:val="24"/>
                <w:szCs w:val="24"/>
              </w:rPr>
              <w:t xml:space="preserve"> Budget</w:t>
            </w:r>
          </w:p>
        </w:tc>
      </w:tr>
      <w:tr w:rsidR="004A43FA" w:rsidRPr="00C20D85"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1348CC" w:rsidRPr="00C20D85" w:rsidRDefault="005A674C" w:rsidP="001348CC">
            <w:pPr>
              <w:spacing w:before="60" w:after="120"/>
              <w:jc w:val="both"/>
              <w:rPr>
                <w:rFonts w:ascii="Arial" w:hAnsi="Arial" w:cs="Arial"/>
                <w:sz w:val="24"/>
                <w:szCs w:val="24"/>
              </w:rPr>
            </w:pPr>
            <w:r w:rsidRPr="00C20D85">
              <w:rPr>
                <w:rFonts w:ascii="Arial" w:hAnsi="Arial" w:cs="Arial"/>
                <w:sz w:val="24"/>
                <w:szCs w:val="24"/>
              </w:rPr>
              <w:t>A project budget has been al</w:t>
            </w:r>
            <w:r w:rsidR="001832F6" w:rsidRPr="00C20D85">
              <w:rPr>
                <w:rFonts w:ascii="Arial" w:hAnsi="Arial" w:cs="Arial"/>
                <w:sz w:val="24"/>
                <w:szCs w:val="24"/>
              </w:rPr>
              <w:t>located for the internal Programme</w:t>
            </w:r>
            <w:r w:rsidRPr="00C20D85">
              <w:rPr>
                <w:rFonts w:ascii="Arial" w:hAnsi="Arial" w:cs="Arial"/>
                <w:sz w:val="24"/>
                <w:szCs w:val="24"/>
              </w:rPr>
              <w:t xml:space="preserve"> Team within 2017/18 and separate funds have been identified for </w:t>
            </w:r>
            <w:r w:rsidR="001832F6" w:rsidRPr="00C20D85">
              <w:rPr>
                <w:rFonts w:ascii="Arial" w:hAnsi="Arial" w:cs="Arial"/>
                <w:sz w:val="24"/>
                <w:szCs w:val="24"/>
              </w:rPr>
              <w:t>External Advisors</w:t>
            </w:r>
            <w:r w:rsidRPr="00C20D85">
              <w:rPr>
                <w:rFonts w:ascii="Arial" w:hAnsi="Arial" w:cs="Arial"/>
                <w:sz w:val="24"/>
                <w:szCs w:val="24"/>
              </w:rPr>
              <w:t>. These have been identified and approved</w:t>
            </w:r>
            <w:r w:rsidR="00714DCE" w:rsidRPr="00C20D85">
              <w:rPr>
                <w:rFonts w:ascii="Arial" w:hAnsi="Arial" w:cs="Arial"/>
                <w:sz w:val="24"/>
                <w:szCs w:val="24"/>
              </w:rPr>
              <w:t xml:space="preserve"> in the Board’s Financial Plan. </w:t>
            </w:r>
          </w:p>
          <w:p w:rsidR="00212CB5" w:rsidRPr="00C20D85" w:rsidRDefault="00BC32D7" w:rsidP="001348CC">
            <w:pPr>
              <w:spacing w:before="60" w:after="120"/>
              <w:jc w:val="both"/>
              <w:rPr>
                <w:rFonts w:ascii="Arial" w:hAnsi="Arial" w:cs="Arial"/>
                <w:sz w:val="24"/>
                <w:szCs w:val="24"/>
              </w:rPr>
            </w:pPr>
            <w:r w:rsidRPr="00C20D85">
              <w:rPr>
                <w:rFonts w:ascii="Arial" w:hAnsi="Arial" w:cs="Arial"/>
                <w:sz w:val="24"/>
                <w:szCs w:val="24"/>
              </w:rPr>
              <w:t xml:space="preserve">The first formal Cost Control Meeting was held on 10 November 2017. </w:t>
            </w:r>
          </w:p>
        </w:tc>
      </w:tr>
      <w:tr w:rsidR="00961B7E" w:rsidRPr="00C20D85">
        <w:trPr>
          <w:tblHeader/>
        </w:trPr>
        <w:tc>
          <w:tcPr>
            <w:tcW w:w="10065" w:type="dxa"/>
          </w:tcPr>
          <w:p w:rsidR="00961B7E" w:rsidRPr="00C20D85" w:rsidRDefault="00961B7E" w:rsidP="00135DF4">
            <w:pPr>
              <w:spacing w:before="120" w:after="120"/>
              <w:rPr>
                <w:rFonts w:ascii="Arial" w:hAnsi="Arial" w:cs="Arial"/>
                <w:b/>
                <w:sz w:val="24"/>
                <w:szCs w:val="24"/>
              </w:rPr>
            </w:pPr>
            <w:r w:rsidRPr="00C20D85">
              <w:rPr>
                <w:rFonts w:ascii="Arial" w:hAnsi="Arial" w:cs="Arial"/>
                <w:b/>
                <w:sz w:val="24"/>
                <w:szCs w:val="24"/>
              </w:rPr>
              <w:t xml:space="preserve">Issues Affecting the </w:t>
            </w:r>
            <w:r w:rsidR="00135DF4" w:rsidRPr="00C20D85">
              <w:rPr>
                <w:rFonts w:ascii="Arial" w:hAnsi="Arial" w:cs="Arial"/>
                <w:b/>
                <w:sz w:val="24"/>
                <w:szCs w:val="24"/>
              </w:rPr>
              <w:t>Programme</w:t>
            </w:r>
          </w:p>
        </w:tc>
      </w:tr>
      <w:tr w:rsidR="00961B7E" w:rsidRPr="00C20D85" w:rsidTr="00F22AED">
        <w:trPr>
          <w:trHeight w:val="278"/>
        </w:trPr>
        <w:tc>
          <w:tcPr>
            <w:tcW w:w="10065" w:type="dxa"/>
          </w:tcPr>
          <w:p w:rsidR="00212CB5" w:rsidRDefault="000409CF" w:rsidP="00A23330">
            <w:pPr>
              <w:rPr>
                <w:rFonts w:ascii="Arial" w:hAnsi="Arial" w:cs="Arial"/>
                <w:bCs/>
                <w:sz w:val="24"/>
                <w:szCs w:val="24"/>
                <w:lang w:val="en-IE" w:eastAsia="en-GB"/>
              </w:rPr>
            </w:pPr>
            <w:r w:rsidRPr="00C20D85">
              <w:rPr>
                <w:rFonts w:ascii="Arial" w:hAnsi="Arial" w:cs="Arial"/>
                <w:sz w:val="24"/>
                <w:szCs w:val="24"/>
                <w:lang w:val="en-IE" w:eastAsia="en-GB"/>
              </w:rPr>
              <w:t xml:space="preserve">There </w:t>
            </w:r>
            <w:r w:rsidRPr="00C20D85">
              <w:rPr>
                <w:rFonts w:ascii="Arial" w:hAnsi="Arial" w:cs="Arial"/>
                <w:bCs/>
                <w:sz w:val="24"/>
                <w:szCs w:val="24"/>
                <w:lang w:val="en-IE" w:eastAsia="en-GB"/>
              </w:rPr>
              <w:t xml:space="preserve">is now a requirement to have a further meeting with </w:t>
            </w:r>
            <w:r w:rsidR="000E7E44" w:rsidRPr="00C20D85">
              <w:rPr>
                <w:rFonts w:ascii="Arial" w:hAnsi="Arial" w:cs="Arial"/>
                <w:bCs/>
                <w:sz w:val="24"/>
                <w:szCs w:val="24"/>
                <w:lang w:val="en-IE" w:eastAsia="en-GB"/>
              </w:rPr>
              <w:t>ISD to</w:t>
            </w:r>
            <w:r w:rsidRPr="00C20D85">
              <w:rPr>
                <w:rFonts w:ascii="Arial" w:hAnsi="Arial" w:cs="Arial"/>
                <w:bCs/>
                <w:sz w:val="24"/>
                <w:szCs w:val="24"/>
                <w:lang w:val="en-IE" w:eastAsia="en-GB"/>
              </w:rPr>
              <w:t xml:space="preserve"> discuss the demand modelling planning assumptions and formalise/ agree the outputs of the </w:t>
            </w:r>
            <w:r w:rsidR="004E7A8F">
              <w:rPr>
                <w:rFonts w:ascii="Arial" w:hAnsi="Arial" w:cs="Arial"/>
                <w:bCs/>
                <w:sz w:val="24"/>
                <w:szCs w:val="24"/>
                <w:lang w:val="en-IE" w:eastAsia="en-GB"/>
              </w:rPr>
              <w:t>Phase 2</w:t>
            </w:r>
            <w:r w:rsidRPr="00C20D85">
              <w:rPr>
                <w:rFonts w:ascii="Arial" w:hAnsi="Arial" w:cs="Arial"/>
                <w:bCs/>
                <w:sz w:val="24"/>
                <w:szCs w:val="24"/>
                <w:lang w:val="en-IE" w:eastAsia="en-GB"/>
              </w:rPr>
              <w:t xml:space="preserve"> modelling. It is anticipated this will happen as soon as possible</w:t>
            </w:r>
            <w:r w:rsidR="008402D7">
              <w:rPr>
                <w:rFonts w:ascii="Arial" w:hAnsi="Arial" w:cs="Arial"/>
                <w:bCs/>
                <w:sz w:val="24"/>
                <w:szCs w:val="24"/>
                <w:lang w:val="en-IE" w:eastAsia="en-GB"/>
              </w:rPr>
              <w:t>. O</w:t>
            </w:r>
            <w:r w:rsidRPr="00C20D85">
              <w:rPr>
                <w:rFonts w:ascii="Arial" w:hAnsi="Arial" w:cs="Arial"/>
                <w:bCs/>
                <w:sz w:val="24"/>
                <w:szCs w:val="24"/>
                <w:lang w:val="en-IE" w:eastAsia="en-GB"/>
              </w:rPr>
              <w:t>nly once this is agreed can the phasing of activity be completed and shared with the wider GJF team who will then identify their workforce and equipment requirements.</w:t>
            </w:r>
          </w:p>
          <w:p w:rsidR="00E07F3E" w:rsidRPr="00C20D85" w:rsidDel="00DF6C8A" w:rsidRDefault="00E07F3E" w:rsidP="00A23330">
            <w:pPr>
              <w:rPr>
                <w:rFonts w:ascii="Arial" w:hAnsi="Arial" w:cs="Arial"/>
                <w:bCs/>
                <w:sz w:val="24"/>
                <w:szCs w:val="24"/>
                <w:lang w:val="en-IE" w:eastAsia="en-GB"/>
              </w:rPr>
            </w:pPr>
          </w:p>
        </w:tc>
      </w:tr>
      <w:tr w:rsidR="00174796" w:rsidRPr="00C20D85" w:rsidTr="0070296C">
        <w:trPr>
          <w:tblHeader/>
        </w:trPr>
        <w:tc>
          <w:tcPr>
            <w:tcW w:w="10065" w:type="dxa"/>
          </w:tcPr>
          <w:p w:rsidR="00174796" w:rsidRPr="00C20D85" w:rsidRDefault="00A23330" w:rsidP="00174796">
            <w:pPr>
              <w:spacing w:before="120" w:after="120"/>
            </w:pPr>
            <w:r w:rsidRPr="00C20D85">
              <w:br w:type="page"/>
            </w:r>
            <w:r w:rsidR="00174796" w:rsidRPr="00C20D85">
              <w:rPr>
                <w:rFonts w:ascii="Arial" w:hAnsi="Arial" w:cs="Arial"/>
                <w:b/>
                <w:sz w:val="24"/>
                <w:szCs w:val="24"/>
              </w:rPr>
              <w:t>Programme Plan</w:t>
            </w:r>
          </w:p>
        </w:tc>
      </w:tr>
      <w:tr w:rsidR="00174796" w:rsidRPr="00C20D85" w:rsidTr="0070296C">
        <w:trPr>
          <w:tblHeader/>
        </w:trPr>
        <w:tc>
          <w:tcPr>
            <w:tcW w:w="10065" w:type="dxa"/>
          </w:tcPr>
          <w:p w:rsidR="002A5918" w:rsidRPr="00C20D85" w:rsidRDefault="002A5918" w:rsidP="001916E2">
            <w:pPr>
              <w:rPr>
                <w:rFonts w:ascii="Arial" w:hAnsi="Arial" w:cs="Arial"/>
                <w:sz w:val="24"/>
                <w:szCs w:val="24"/>
              </w:rPr>
            </w:pPr>
            <w:r w:rsidRPr="00C20D85">
              <w:rPr>
                <w:rFonts w:ascii="Arial" w:hAnsi="Arial" w:cs="Arial"/>
                <w:sz w:val="24"/>
                <w:szCs w:val="24"/>
              </w:rPr>
              <w:lastRenderedPageBreak/>
              <w:t xml:space="preserve">The </w:t>
            </w:r>
            <w:r w:rsidR="006765E7" w:rsidRPr="00C20D85">
              <w:rPr>
                <w:rFonts w:ascii="Arial" w:hAnsi="Arial" w:cs="Arial"/>
                <w:sz w:val="24"/>
                <w:szCs w:val="24"/>
              </w:rPr>
              <w:t xml:space="preserve">Team are focused on completing the work associated with the Stage 2 report to align with the timing of the </w:t>
            </w:r>
            <w:r w:rsidR="004E7A8F">
              <w:rPr>
                <w:rFonts w:ascii="Arial" w:hAnsi="Arial" w:cs="Arial"/>
                <w:sz w:val="24"/>
                <w:szCs w:val="24"/>
              </w:rPr>
              <w:t>Phase 1</w:t>
            </w:r>
            <w:r w:rsidR="006765E7" w:rsidRPr="00C20D85">
              <w:rPr>
                <w:rFonts w:ascii="Arial" w:hAnsi="Arial" w:cs="Arial"/>
                <w:sz w:val="24"/>
                <w:szCs w:val="24"/>
              </w:rPr>
              <w:t xml:space="preserve"> OBC submission.   This is summarised as follows:</w:t>
            </w:r>
          </w:p>
          <w:p w:rsidR="006765E7" w:rsidRPr="00C20D85" w:rsidRDefault="006765E7" w:rsidP="001916E2">
            <w:pPr>
              <w:rPr>
                <w:rFonts w:ascii="Arial" w:hAnsi="Arial" w:cs="Arial"/>
                <w:sz w:val="24"/>
                <w:szCs w:val="24"/>
              </w:rPr>
            </w:pPr>
          </w:p>
          <w:p w:rsidR="001F3FE7" w:rsidRPr="00C20D85" w:rsidRDefault="006765E7" w:rsidP="008A716B">
            <w:pPr>
              <w:numPr>
                <w:ilvl w:val="0"/>
                <w:numId w:val="23"/>
              </w:numPr>
              <w:rPr>
                <w:rFonts w:ascii="Arial" w:hAnsi="Arial" w:cs="Arial"/>
                <w:sz w:val="24"/>
                <w:szCs w:val="24"/>
              </w:rPr>
            </w:pPr>
            <w:r w:rsidRPr="00C20D85">
              <w:rPr>
                <w:rFonts w:ascii="Arial" w:hAnsi="Arial" w:cs="Arial"/>
                <w:sz w:val="24"/>
                <w:szCs w:val="24"/>
              </w:rPr>
              <w:t>Clinical Brief</w:t>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001709E6" w:rsidRPr="00C20D85">
              <w:rPr>
                <w:rFonts w:ascii="Arial" w:hAnsi="Arial" w:cs="Arial"/>
                <w:sz w:val="24"/>
                <w:szCs w:val="24"/>
              </w:rPr>
              <w:t xml:space="preserve">    </w:t>
            </w:r>
            <w:r w:rsidR="008402D7">
              <w:rPr>
                <w:rFonts w:ascii="Arial" w:hAnsi="Arial" w:cs="Arial"/>
                <w:sz w:val="24"/>
                <w:szCs w:val="24"/>
              </w:rPr>
              <w:t xml:space="preserve">    </w:t>
            </w:r>
            <w:r w:rsidR="007807F6" w:rsidRPr="00C20D85">
              <w:rPr>
                <w:rFonts w:ascii="Arial" w:hAnsi="Arial" w:cs="Arial"/>
                <w:sz w:val="24"/>
                <w:szCs w:val="24"/>
              </w:rPr>
              <w:t>Oct</w:t>
            </w:r>
            <w:r w:rsidR="008402D7">
              <w:rPr>
                <w:rFonts w:ascii="Arial" w:hAnsi="Arial" w:cs="Arial"/>
                <w:sz w:val="24"/>
                <w:szCs w:val="24"/>
              </w:rPr>
              <w:t>ober</w:t>
            </w:r>
            <w:r w:rsidR="007807F6" w:rsidRPr="00C20D85">
              <w:rPr>
                <w:rFonts w:ascii="Arial" w:hAnsi="Arial" w:cs="Arial"/>
                <w:sz w:val="24"/>
                <w:szCs w:val="24"/>
              </w:rPr>
              <w:t xml:space="preserve"> 2017</w:t>
            </w:r>
          </w:p>
          <w:p w:rsidR="001F3FE7" w:rsidRPr="00C20D85" w:rsidRDefault="006765E7" w:rsidP="008A716B">
            <w:pPr>
              <w:numPr>
                <w:ilvl w:val="0"/>
                <w:numId w:val="23"/>
              </w:numPr>
              <w:rPr>
                <w:rFonts w:ascii="Arial" w:hAnsi="Arial" w:cs="Arial"/>
                <w:sz w:val="24"/>
                <w:szCs w:val="24"/>
              </w:rPr>
            </w:pPr>
            <w:r w:rsidRPr="00C20D85">
              <w:rPr>
                <w:rFonts w:ascii="Arial" w:hAnsi="Arial" w:cs="Arial"/>
                <w:sz w:val="24"/>
                <w:szCs w:val="24"/>
              </w:rPr>
              <w:t>Schedule of Accommodation</w:t>
            </w:r>
            <w:r w:rsidRPr="00C20D85">
              <w:rPr>
                <w:rFonts w:ascii="Arial" w:hAnsi="Arial" w:cs="Arial"/>
                <w:sz w:val="24"/>
                <w:szCs w:val="24"/>
              </w:rPr>
              <w:tab/>
            </w:r>
            <w:r w:rsidRPr="00C20D85">
              <w:rPr>
                <w:rFonts w:ascii="Arial" w:hAnsi="Arial" w:cs="Arial"/>
                <w:sz w:val="24"/>
                <w:szCs w:val="24"/>
              </w:rPr>
              <w:tab/>
            </w:r>
            <w:r w:rsidR="001709E6" w:rsidRPr="00C20D85">
              <w:rPr>
                <w:rFonts w:ascii="Arial" w:hAnsi="Arial" w:cs="Arial"/>
                <w:sz w:val="24"/>
                <w:szCs w:val="24"/>
              </w:rPr>
              <w:t xml:space="preserve">   </w:t>
            </w:r>
            <w:r w:rsidR="008402D7">
              <w:rPr>
                <w:rFonts w:ascii="Arial" w:hAnsi="Arial" w:cs="Arial"/>
                <w:sz w:val="24"/>
                <w:szCs w:val="24"/>
              </w:rPr>
              <w:t xml:space="preserve">    </w:t>
            </w:r>
            <w:r w:rsidR="001709E6" w:rsidRPr="00C20D85">
              <w:rPr>
                <w:rFonts w:ascii="Arial" w:hAnsi="Arial" w:cs="Arial"/>
                <w:sz w:val="24"/>
                <w:szCs w:val="24"/>
              </w:rPr>
              <w:t xml:space="preserve"> </w:t>
            </w:r>
            <w:r w:rsidR="007807F6" w:rsidRPr="00C20D85">
              <w:rPr>
                <w:rFonts w:ascii="Arial" w:hAnsi="Arial" w:cs="Arial"/>
                <w:sz w:val="24"/>
                <w:szCs w:val="24"/>
              </w:rPr>
              <w:t>Oct</w:t>
            </w:r>
            <w:r w:rsidR="008402D7">
              <w:rPr>
                <w:rFonts w:ascii="Arial" w:hAnsi="Arial" w:cs="Arial"/>
                <w:sz w:val="24"/>
                <w:szCs w:val="24"/>
              </w:rPr>
              <w:t>ober</w:t>
            </w:r>
            <w:r w:rsidR="007807F6" w:rsidRPr="00C20D85">
              <w:rPr>
                <w:rFonts w:ascii="Arial" w:hAnsi="Arial" w:cs="Arial"/>
                <w:sz w:val="24"/>
                <w:szCs w:val="24"/>
              </w:rPr>
              <w:t xml:space="preserve"> 2017</w:t>
            </w:r>
          </w:p>
          <w:p w:rsidR="001F3FE7" w:rsidRPr="00C20D85" w:rsidRDefault="006765E7" w:rsidP="008A716B">
            <w:pPr>
              <w:numPr>
                <w:ilvl w:val="0"/>
                <w:numId w:val="23"/>
              </w:numPr>
              <w:rPr>
                <w:rFonts w:ascii="Arial" w:hAnsi="Arial" w:cs="Arial"/>
                <w:sz w:val="24"/>
                <w:szCs w:val="24"/>
              </w:rPr>
            </w:pPr>
            <w:r w:rsidRPr="00C20D85">
              <w:rPr>
                <w:rFonts w:ascii="Arial" w:hAnsi="Arial" w:cs="Arial"/>
                <w:sz w:val="24"/>
                <w:szCs w:val="24"/>
              </w:rPr>
              <w:t>Concept Design</w:t>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001709E6" w:rsidRPr="00C20D85">
              <w:rPr>
                <w:rFonts w:ascii="Arial" w:hAnsi="Arial" w:cs="Arial"/>
                <w:sz w:val="24"/>
                <w:szCs w:val="24"/>
              </w:rPr>
              <w:t xml:space="preserve">    </w:t>
            </w:r>
            <w:r w:rsidR="008402D7">
              <w:rPr>
                <w:rFonts w:ascii="Arial" w:hAnsi="Arial" w:cs="Arial"/>
                <w:sz w:val="24"/>
                <w:szCs w:val="24"/>
              </w:rPr>
              <w:t xml:space="preserve">    </w:t>
            </w:r>
            <w:r w:rsidR="007807F6" w:rsidRPr="00C20D85">
              <w:rPr>
                <w:rFonts w:ascii="Arial" w:hAnsi="Arial" w:cs="Arial"/>
                <w:sz w:val="24"/>
                <w:szCs w:val="24"/>
              </w:rPr>
              <w:t>Oct</w:t>
            </w:r>
            <w:r w:rsidR="008402D7">
              <w:rPr>
                <w:rFonts w:ascii="Arial" w:hAnsi="Arial" w:cs="Arial"/>
                <w:sz w:val="24"/>
                <w:szCs w:val="24"/>
              </w:rPr>
              <w:t>ober</w:t>
            </w:r>
            <w:r w:rsidR="007807F6" w:rsidRPr="00C20D85">
              <w:rPr>
                <w:rFonts w:ascii="Arial" w:hAnsi="Arial" w:cs="Arial"/>
                <w:sz w:val="24"/>
                <w:szCs w:val="24"/>
              </w:rPr>
              <w:t xml:space="preserve"> 2017</w:t>
            </w:r>
          </w:p>
          <w:p w:rsidR="001709E6" w:rsidRPr="00C20D85" w:rsidRDefault="001709E6" w:rsidP="008A716B">
            <w:pPr>
              <w:numPr>
                <w:ilvl w:val="0"/>
                <w:numId w:val="23"/>
              </w:numPr>
              <w:rPr>
                <w:rFonts w:ascii="Arial" w:hAnsi="Arial" w:cs="Arial"/>
                <w:sz w:val="24"/>
                <w:szCs w:val="24"/>
              </w:rPr>
            </w:pPr>
            <w:r w:rsidRPr="00C20D85">
              <w:rPr>
                <w:rFonts w:ascii="Arial" w:hAnsi="Arial" w:cs="Arial"/>
                <w:sz w:val="24"/>
                <w:szCs w:val="24"/>
              </w:rPr>
              <w:t xml:space="preserve">Completion of Demand Modelling               </w:t>
            </w:r>
            <w:r w:rsidR="008402D7">
              <w:rPr>
                <w:rFonts w:ascii="Arial" w:hAnsi="Arial" w:cs="Arial"/>
                <w:sz w:val="24"/>
                <w:szCs w:val="24"/>
              </w:rPr>
              <w:t xml:space="preserve">     </w:t>
            </w:r>
            <w:r w:rsidRPr="00C20D85">
              <w:rPr>
                <w:rFonts w:ascii="Arial" w:hAnsi="Arial" w:cs="Arial"/>
                <w:sz w:val="24"/>
                <w:szCs w:val="24"/>
              </w:rPr>
              <w:t>Nov</w:t>
            </w:r>
            <w:r w:rsidR="008402D7">
              <w:rPr>
                <w:rFonts w:ascii="Arial" w:hAnsi="Arial" w:cs="Arial"/>
                <w:sz w:val="24"/>
                <w:szCs w:val="24"/>
              </w:rPr>
              <w:t>ember</w:t>
            </w:r>
            <w:r w:rsidRPr="00C20D85">
              <w:rPr>
                <w:rFonts w:ascii="Arial" w:hAnsi="Arial" w:cs="Arial"/>
                <w:sz w:val="24"/>
                <w:szCs w:val="24"/>
              </w:rPr>
              <w:t xml:space="preserve"> 2017</w:t>
            </w:r>
          </w:p>
          <w:p w:rsidR="00861423" w:rsidRPr="00861423" w:rsidRDefault="00463183" w:rsidP="00861423">
            <w:pPr>
              <w:numPr>
                <w:ilvl w:val="0"/>
                <w:numId w:val="23"/>
              </w:numPr>
              <w:rPr>
                <w:rFonts w:ascii="Arial" w:hAnsi="Arial" w:cs="Arial"/>
                <w:sz w:val="24"/>
                <w:szCs w:val="24"/>
              </w:rPr>
            </w:pPr>
            <w:r w:rsidRPr="00C20D85">
              <w:rPr>
                <w:rFonts w:ascii="Arial" w:hAnsi="Arial" w:cs="Arial"/>
                <w:sz w:val="24"/>
                <w:szCs w:val="24"/>
              </w:rPr>
              <w:t xml:space="preserve">Theatre Options Paper                                </w:t>
            </w:r>
            <w:r>
              <w:rPr>
                <w:rFonts w:ascii="Arial" w:hAnsi="Arial" w:cs="Arial"/>
                <w:sz w:val="24"/>
                <w:szCs w:val="24"/>
              </w:rPr>
              <w:t xml:space="preserve">     </w:t>
            </w:r>
            <w:r w:rsidRPr="00C20D85">
              <w:rPr>
                <w:rFonts w:ascii="Arial" w:hAnsi="Arial" w:cs="Arial"/>
                <w:sz w:val="24"/>
                <w:szCs w:val="24"/>
              </w:rPr>
              <w:t>Nov</w:t>
            </w:r>
            <w:r>
              <w:rPr>
                <w:rFonts w:ascii="Arial" w:hAnsi="Arial" w:cs="Arial"/>
                <w:sz w:val="24"/>
                <w:szCs w:val="24"/>
              </w:rPr>
              <w:t>ember</w:t>
            </w:r>
            <w:r w:rsidRPr="00C20D85">
              <w:rPr>
                <w:rFonts w:ascii="Arial" w:hAnsi="Arial" w:cs="Arial"/>
                <w:sz w:val="24"/>
                <w:szCs w:val="24"/>
              </w:rPr>
              <w:t xml:space="preserve"> 2017</w:t>
            </w:r>
          </w:p>
        </w:tc>
      </w:tr>
      <w:tr w:rsidR="00463183" w:rsidRPr="00C20D85" w:rsidTr="0070296C">
        <w:trPr>
          <w:tblHeader/>
        </w:trPr>
        <w:tc>
          <w:tcPr>
            <w:tcW w:w="10065" w:type="dxa"/>
          </w:tcPr>
          <w:p w:rsidR="00774D98" w:rsidRDefault="00774D98" w:rsidP="00463183">
            <w:pPr>
              <w:numPr>
                <w:ilvl w:val="0"/>
                <w:numId w:val="23"/>
              </w:numPr>
              <w:rPr>
                <w:rFonts w:ascii="Arial" w:hAnsi="Arial" w:cs="Arial"/>
                <w:sz w:val="24"/>
                <w:szCs w:val="24"/>
              </w:rPr>
            </w:pPr>
            <w:r w:rsidRPr="00C20D85">
              <w:rPr>
                <w:rFonts w:ascii="Arial" w:hAnsi="Arial" w:cs="Arial"/>
                <w:sz w:val="24"/>
                <w:szCs w:val="24"/>
              </w:rPr>
              <w:t xml:space="preserve">Recruitment Training </w:t>
            </w:r>
            <w:r>
              <w:rPr>
                <w:rFonts w:ascii="Arial" w:hAnsi="Arial" w:cs="Arial"/>
                <w:sz w:val="24"/>
                <w:szCs w:val="24"/>
              </w:rPr>
              <w:t>and</w:t>
            </w:r>
            <w:r w:rsidRPr="00C20D85">
              <w:rPr>
                <w:rFonts w:ascii="Arial" w:hAnsi="Arial" w:cs="Arial"/>
                <w:sz w:val="24"/>
                <w:szCs w:val="24"/>
              </w:rPr>
              <w:t xml:space="preserve"> Workforce Plan      </w:t>
            </w:r>
            <w:r>
              <w:rPr>
                <w:rFonts w:ascii="Arial" w:hAnsi="Arial" w:cs="Arial"/>
                <w:sz w:val="24"/>
                <w:szCs w:val="24"/>
              </w:rPr>
              <w:t xml:space="preserve"> </w:t>
            </w:r>
            <w:r w:rsidRPr="00C20D85">
              <w:rPr>
                <w:rFonts w:ascii="Arial" w:hAnsi="Arial" w:cs="Arial"/>
                <w:sz w:val="24"/>
                <w:szCs w:val="24"/>
              </w:rPr>
              <w:t>Dec</w:t>
            </w:r>
            <w:r>
              <w:rPr>
                <w:rFonts w:ascii="Arial" w:hAnsi="Arial" w:cs="Arial"/>
                <w:sz w:val="24"/>
                <w:szCs w:val="24"/>
              </w:rPr>
              <w:t>ember</w:t>
            </w:r>
            <w:r w:rsidRPr="00C20D85">
              <w:rPr>
                <w:rFonts w:ascii="Arial" w:hAnsi="Arial" w:cs="Arial"/>
                <w:sz w:val="24"/>
                <w:szCs w:val="24"/>
              </w:rPr>
              <w:t xml:space="preserve"> 2017</w:t>
            </w:r>
          </w:p>
          <w:p w:rsidR="00463183" w:rsidRPr="00C20D85" w:rsidRDefault="00463183" w:rsidP="00463183">
            <w:pPr>
              <w:numPr>
                <w:ilvl w:val="0"/>
                <w:numId w:val="23"/>
              </w:numPr>
              <w:rPr>
                <w:rFonts w:ascii="Arial" w:hAnsi="Arial" w:cs="Arial"/>
                <w:sz w:val="24"/>
                <w:szCs w:val="24"/>
              </w:rPr>
            </w:pPr>
            <w:r w:rsidRPr="00C20D85">
              <w:rPr>
                <w:rFonts w:ascii="Arial" w:hAnsi="Arial" w:cs="Arial"/>
                <w:sz w:val="24"/>
                <w:szCs w:val="24"/>
              </w:rPr>
              <w:t>Developed Design</w:t>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t xml:space="preserve">    </w:t>
            </w:r>
            <w:r>
              <w:rPr>
                <w:rFonts w:ascii="Arial" w:hAnsi="Arial" w:cs="Arial"/>
                <w:sz w:val="24"/>
                <w:szCs w:val="24"/>
              </w:rPr>
              <w:t xml:space="preserve">    </w:t>
            </w:r>
            <w:r w:rsidRPr="00C20D85">
              <w:rPr>
                <w:rFonts w:ascii="Arial" w:hAnsi="Arial" w:cs="Arial"/>
                <w:sz w:val="24"/>
                <w:szCs w:val="24"/>
              </w:rPr>
              <w:t>Dec</w:t>
            </w:r>
            <w:r>
              <w:rPr>
                <w:rFonts w:ascii="Arial" w:hAnsi="Arial" w:cs="Arial"/>
                <w:sz w:val="24"/>
                <w:szCs w:val="24"/>
              </w:rPr>
              <w:t>ember</w:t>
            </w:r>
            <w:r w:rsidRPr="00C20D85">
              <w:rPr>
                <w:rFonts w:ascii="Arial" w:hAnsi="Arial" w:cs="Arial"/>
                <w:sz w:val="24"/>
                <w:szCs w:val="24"/>
              </w:rPr>
              <w:t xml:space="preserve"> 2017</w:t>
            </w:r>
          </w:p>
          <w:p w:rsidR="00463183" w:rsidRPr="00C20D85" w:rsidRDefault="00463183" w:rsidP="00463183">
            <w:pPr>
              <w:numPr>
                <w:ilvl w:val="0"/>
                <w:numId w:val="23"/>
              </w:numPr>
              <w:rPr>
                <w:rFonts w:ascii="Arial" w:hAnsi="Arial" w:cs="Arial"/>
                <w:sz w:val="24"/>
                <w:szCs w:val="24"/>
              </w:rPr>
            </w:pPr>
            <w:r w:rsidRPr="00C20D85">
              <w:rPr>
                <w:rFonts w:ascii="Arial" w:hAnsi="Arial" w:cs="Arial"/>
                <w:sz w:val="24"/>
                <w:szCs w:val="24"/>
              </w:rPr>
              <w:t>Risk Review</w:t>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r>
            <w:r w:rsidRPr="00C20D85">
              <w:rPr>
                <w:rFonts w:ascii="Arial" w:hAnsi="Arial" w:cs="Arial"/>
                <w:sz w:val="24"/>
                <w:szCs w:val="24"/>
              </w:rPr>
              <w:tab/>
              <w:t xml:space="preserve">  </w:t>
            </w:r>
            <w:r>
              <w:rPr>
                <w:rFonts w:ascii="Arial" w:hAnsi="Arial" w:cs="Arial"/>
                <w:sz w:val="24"/>
                <w:szCs w:val="24"/>
              </w:rPr>
              <w:t xml:space="preserve">    </w:t>
            </w:r>
            <w:r w:rsidRPr="00C20D85">
              <w:rPr>
                <w:rFonts w:ascii="Arial" w:hAnsi="Arial" w:cs="Arial"/>
                <w:sz w:val="24"/>
                <w:szCs w:val="24"/>
              </w:rPr>
              <w:t xml:space="preserve">  Nov</w:t>
            </w:r>
            <w:r>
              <w:rPr>
                <w:rFonts w:ascii="Arial" w:hAnsi="Arial" w:cs="Arial"/>
                <w:sz w:val="24"/>
                <w:szCs w:val="24"/>
              </w:rPr>
              <w:t>ember</w:t>
            </w:r>
            <w:r w:rsidRPr="00C20D85">
              <w:rPr>
                <w:rFonts w:ascii="Arial" w:hAnsi="Arial" w:cs="Arial"/>
                <w:sz w:val="24"/>
                <w:szCs w:val="24"/>
              </w:rPr>
              <w:t xml:space="preserve"> 2017</w:t>
            </w:r>
          </w:p>
          <w:p w:rsidR="00463183" w:rsidRDefault="00463183" w:rsidP="00463183">
            <w:pPr>
              <w:numPr>
                <w:ilvl w:val="0"/>
                <w:numId w:val="23"/>
              </w:numPr>
              <w:rPr>
                <w:rFonts w:ascii="Arial" w:hAnsi="Arial" w:cs="Arial"/>
                <w:sz w:val="24"/>
                <w:szCs w:val="24"/>
              </w:rPr>
            </w:pPr>
            <w:r w:rsidRPr="00C20D85">
              <w:rPr>
                <w:rFonts w:ascii="Arial" w:hAnsi="Arial" w:cs="Arial"/>
                <w:sz w:val="24"/>
                <w:szCs w:val="24"/>
              </w:rPr>
              <w:t>Cost Plan</w:t>
            </w:r>
            <w:r w:rsidRPr="00C20D85">
              <w:rPr>
                <w:rFonts w:ascii="Arial" w:hAnsi="Arial" w:cs="Arial"/>
                <w:sz w:val="24"/>
                <w:szCs w:val="24"/>
              </w:rPr>
              <w:tab/>
            </w:r>
            <w:r w:rsidRPr="00C20D85">
              <w:rPr>
                <w:rFonts w:ascii="Arial" w:hAnsi="Arial" w:cs="Arial"/>
                <w:sz w:val="24"/>
                <w:szCs w:val="24"/>
              </w:rPr>
              <w:tab/>
              <w:t xml:space="preserve">                                    </w:t>
            </w:r>
            <w:r>
              <w:rPr>
                <w:rFonts w:ascii="Arial" w:hAnsi="Arial" w:cs="Arial"/>
                <w:sz w:val="24"/>
                <w:szCs w:val="24"/>
              </w:rPr>
              <w:t xml:space="preserve">    </w:t>
            </w:r>
            <w:r w:rsidRPr="00C20D85">
              <w:rPr>
                <w:rFonts w:ascii="Arial" w:hAnsi="Arial" w:cs="Arial"/>
                <w:sz w:val="24"/>
                <w:szCs w:val="24"/>
              </w:rPr>
              <w:t>Dec</w:t>
            </w:r>
            <w:r>
              <w:rPr>
                <w:rFonts w:ascii="Arial" w:hAnsi="Arial" w:cs="Arial"/>
                <w:sz w:val="24"/>
                <w:szCs w:val="24"/>
              </w:rPr>
              <w:t>ember</w:t>
            </w:r>
            <w:r w:rsidRPr="00C20D85">
              <w:rPr>
                <w:rFonts w:ascii="Arial" w:hAnsi="Arial" w:cs="Arial"/>
                <w:sz w:val="24"/>
                <w:szCs w:val="24"/>
              </w:rPr>
              <w:t xml:space="preserve"> 2017</w:t>
            </w:r>
          </w:p>
          <w:p w:rsidR="00463183" w:rsidRPr="00463183" w:rsidRDefault="00463183" w:rsidP="00463183">
            <w:pPr>
              <w:numPr>
                <w:ilvl w:val="0"/>
                <w:numId w:val="23"/>
              </w:numPr>
              <w:rPr>
                <w:rFonts w:ascii="Arial" w:hAnsi="Arial" w:cs="Arial"/>
                <w:sz w:val="24"/>
                <w:szCs w:val="24"/>
              </w:rPr>
            </w:pPr>
            <w:r w:rsidRPr="00463183">
              <w:rPr>
                <w:rFonts w:ascii="Arial" w:hAnsi="Arial" w:cs="Arial"/>
                <w:sz w:val="24"/>
                <w:szCs w:val="24"/>
              </w:rPr>
              <w:t xml:space="preserve">Stage 2 Report Issued </w:t>
            </w:r>
            <w:r w:rsidRPr="00463183">
              <w:rPr>
                <w:rFonts w:ascii="Arial" w:hAnsi="Arial" w:cs="Arial"/>
                <w:sz w:val="24"/>
                <w:szCs w:val="24"/>
              </w:rPr>
              <w:tab/>
            </w:r>
            <w:r w:rsidRPr="00463183">
              <w:rPr>
                <w:rFonts w:ascii="Arial" w:hAnsi="Arial" w:cs="Arial"/>
                <w:sz w:val="24"/>
                <w:szCs w:val="24"/>
              </w:rPr>
              <w:tab/>
            </w:r>
            <w:r w:rsidRPr="00463183">
              <w:rPr>
                <w:rFonts w:ascii="Arial" w:hAnsi="Arial" w:cs="Arial"/>
                <w:sz w:val="24"/>
                <w:szCs w:val="24"/>
              </w:rPr>
              <w:tab/>
              <w:t xml:space="preserve">       January 2018</w:t>
            </w:r>
          </w:p>
        </w:tc>
      </w:tr>
    </w:tbl>
    <w:p w:rsidR="00A23330" w:rsidRPr="00C20D85" w:rsidRDefault="00A23330"/>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3F4617" w:rsidRPr="00C20D85" w:rsidTr="0070296C">
        <w:trPr>
          <w:tblHeader/>
        </w:trPr>
        <w:tc>
          <w:tcPr>
            <w:tcW w:w="10065" w:type="dxa"/>
          </w:tcPr>
          <w:p w:rsidR="003F4617" w:rsidRPr="00C20D85" w:rsidRDefault="003F4617" w:rsidP="00463E16">
            <w:pPr>
              <w:spacing w:before="120" w:after="120"/>
              <w:rPr>
                <w:rFonts w:ascii="Arial" w:hAnsi="Arial" w:cs="Arial"/>
                <w:b/>
                <w:sz w:val="24"/>
                <w:szCs w:val="24"/>
              </w:rPr>
            </w:pPr>
            <w:r w:rsidRPr="00C20D85">
              <w:rPr>
                <w:rFonts w:ascii="Arial" w:hAnsi="Arial" w:cs="Arial"/>
                <w:b/>
                <w:sz w:val="24"/>
                <w:szCs w:val="24"/>
              </w:rPr>
              <w:t>Key Tasks for</w:t>
            </w:r>
            <w:r w:rsidR="003F5137" w:rsidRPr="00C20D85">
              <w:rPr>
                <w:rFonts w:ascii="Arial" w:hAnsi="Arial" w:cs="Arial"/>
                <w:b/>
                <w:sz w:val="24"/>
                <w:szCs w:val="24"/>
              </w:rPr>
              <w:t xml:space="preserve"> </w:t>
            </w:r>
            <w:r w:rsidR="00021059" w:rsidRPr="00C20D85">
              <w:rPr>
                <w:rFonts w:ascii="Arial" w:hAnsi="Arial" w:cs="Arial"/>
                <w:b/>
                <w:sz w:val="24"/>
                <w:szCs w:val="24"/>
              </w:rPr>
              <w:t>November / Dec</w:t>
            </w:r>
            <w:r w:rsidR="00CA6B3E" w:rsidRPr="00C20D85">
              <w:rPr>
                <w:rFonts w:ascii="Arial" w:hAnsi="Arial" w:cs="Arial"/>
                <w:b/>
                <w:sz w:val="24"/>
                <w:szCs w:val="24"/>
              </w:rPr>
              <w:t>ember</w:t>
            </w:r>
            <w:r w:rsidR="00463E16" w:rsidRPr="00C20D85">
              <w:rPr>
                <w:rFonts w:ascii="Arial" w:hAnsi="Arial" w:cs="Arial"/>
                <w:b/>
                <w:sz w:val="24"/>
                <w:szCs w:val="24"/>
              </w:rPr>
              <w:t xml:space="preserve"> </w:t>
            </w:r>
            <w:r w:rsidR="001916E2" w:rsidRPr="00C20D85">
              <w:rPr>
                <w:rFonts w:ascii="Arial" w:hAnsi="Arial" w:cs="Arial"/>
                <w:b/>
                <w:sz w:val="24"/>
                <w:szCs w:val="24"/>
              </w:rPr>
              <w:t>2017</w:t>
            </w:r>
          </w:p>
        </w:tc>
      </w:tr>
      <w:tr w:rsidR="003F4617" w:rsidRPr="00C20D85" w:rsidTr="0070296C">
        <w:trPr>
          <w:trHeight w:val="278"/>
        </w:trPr>
        <w:tc>
          <w:tcPr>
            <w:tcW w:w="10065" w:type="dxa"/>
          </w:tcPr>
          <w:p w:rsidR="00435A17" w:rsidRPr="00C20D85" w:rsidRDefault="00435A17" w:rsidP="00435A17">
            <w:pPr>
              <w:rPr>
                <w:rFonts w:ascii="Arial" w:hAnsi="Arial" w:cs="Arial"/>
                <w:sz w:val="24"/>
                <w:szCs w:val="24"/>
                <w:lang w:val="en-IE" w:eastAsia="en-GB"/>
              </w:rPr>
            </w:pPr>
            <w:r w:rsidRPr="00C20D85">
              <w:rPr>
                <w:rFonts w:ascii="Arial" w:hAnsi="Arial" w:cs="Arial"/>
                <w:sz w:val="24"/>
                <w:szCs w:val="24"/>
                <w:lang w:val="en-IE" w:eastAsia="en-GB"/>
              </w:rPr>
              <w:t>Key tasks for the forthcoming period include:</w:t>
            </w:r>
          </w:p>
          <w:p w:rsidR="00B32345" w:rsidRPr="00C20D85" w:rsidRDefault="00B32345" w:rsidP="00435A17">
            <w:pPr>
              <w:rPr>
                <w:rFonts w:ascii="Arial" w:hAnsi="Arial" w:cs="Arial"/>
                <w:sz w:val="24"/>
                <w:szCs w:val="24"/>
                <w:lang w:val="en-IE" w:eastAsia="en-GB"/>
              </w:rPr>
            </w:pPr>
          </w:p>
          <w:p w:rsidR="00B32345" w:rsidRPr="00C20D85" w:rsidRDefault="00B32345" w:rsidP="00B32345">
            <w:pPr>
              <w:rPr>
                <w:rFonts w:ascii="Arial" w:hAnsi="Arial" w:cs="Arial"/>
                <w:b/>
                <w:sz w:val="24"/>
                <w:szCs w:val="24"/>
                <w:lang w:val="en-IE" w:eastAsia="en-GB"/>
              </w:rPr>
            </w:pPr>
            <w:r w:rsidRPr="00C20D85">
              <w:rPr>
                <w:rFonts w:ascii="Arial" w:hAnsi="Arial" w:cs="Arial"/>
                <w:b/>
                <w:sz w:val="24"/>
                <w:szCs w:val="24"/>
                <w:lang w:val="en-IE" w:eastAsia="en-GB"/>
              </w:rPr>
              <w:t xml:space="preserve">Establishing the Clinical and Non Clinical Support Services </w:t>
            </w:r>
            <w:proofErr w:type="spellStart"/>
            <w:r w:rsidRPr="00C20D85">
              <w:rPr>
                <w:rFonts w:ascii="Arial" w:hAnsi="Arial" w:cs="Arial"/>
                <w:b/>
                <w:sz w:val="24"/>
                <w:szCs w:val="24"/>
                <w:lang w:val="en-IE" w:eastAsia="en-GB"/>
              </w:rPr>
              <w:t>Workstream</w:t>
            </w:r>
            <w:proofErr w:type="spellEnd"/>
            <w:r w:rsidRPr="00C20D85">
              <w:rPr>
                <w:rFonts w:ascii="Arial" w:hAnsi="Arial" w:cs="Arial"/>
                <w:b/>
                <w:sz w:val="24"/>
                <w:szCs w:val="24"/>
                <w:lang w:val="en-IE" w:eastAsia="en-GB"/>
              </w:rPr>
              <w:t xml:space="preserve"> Group</w:t>
            </w:r>
          </w:p>
          <w:p w:rsidR="00BD7195" w:rsidRPr="00C20D85" w:rsidRDefault="00BD7195" w:rsidP="00B32345">
            <w:pPr>
              <w:rPr>
                <w:rFonts w:ascii="Arial" w:hAnsi="Arial" w:cs="Arial"/>
                <w:b/>
                <w:sz w:val="24"/>
                <w:szCs w:val="24"/>
                <w:lang w:val="en-IE" w:eastAsia="en-GB"/>
              </w:rPr>
            </w:pPr>
          </w:p>
          <w:p w:rsidR="00B32345" w:rsidRPr="00C20D85" w:rsidRDefault="00B32345" w:rsidP="00B32345">
            <w:pPr>
              <w:rPr>
                <w:rFonts w:ascii="Arial" w:hAnsi="Arial" w:cs="Arial"/>
                <w:sz w:val="24"/>
                <w:szCs w:val="24"/>
                <w:lang w:val="en-IE" w:eastAsia="en-GB"/>
              </w:rPr>
            </w:pPr>
            <w:r w:rsidRPr="00C20D85">
              <w:rPr>
                <w:rFonts w:ascii="Arial" w:hAnsi="Arial" w:cs="Arial"/>
                <w:sz w:val="24"/>
                <w:szCs w:val="24"/>
                <w:lang w:val="en-IE" w:eastAsia="en-GB"/>
              </w:rPr>
              <w:t xml:space="preserve">As soon as the phasing of activity for </w:t>
            </w:r>
            <w:r w:rsidR="004E7A8F">
              <w:rPr>
                <w:rFonts w:ascii="Arial" w:hAnsi="Arial" w:cs="Arial"/>
                <w:sz w:val="24"/>
                <w:szCs w:val="24"/>
                <w:lang w:val="en-IE" w:eastAsia="en-GB"/>
              </w:rPr>
              <w:t>Phase 1</w:t>
            </w:r>
            <w:r w:rsidRPr="00C20D85">
              <w:rPr>
                <w:rFonts w:ascii="Arial" w:hAnsi="Arial" w:cs="Arial"/>
                <w:sz w:val="24"/>
                <w:szCs w:val="24"/>
                <w:lang w:val="en-IE" w:eastAsia="en-GB"/>
              </w:rPr>
              <w:t xml:space="preserve"> and or </w:t>
            </w:r>
            <w:r w:rsidR="004E7A8F">
              <w:rPr>
                <w:rFonts w:ascii="Arial" w:hAnsi="Arial" w:cs="Arial"/>
                <w:sz w:val="24"/>
                <w:szCs w:val="24"/>
                <w:lang w:val="en-IE" w:eastAsia="en-GB"/>
              </w:rPr>
              <w:t>Phase 2</w:t>
            </w:r>
            <w:r w:rsidRPr="00C20D85">
              <w:rPr>
                <w:rFonts w:ascii="Arial" w:hAnsi="Arial" w:cs="Arial"/>
                <w:sz w:val="24"/>
                <w:szCs w:val="24"/>
                <w:lang w:val="en-IE" w:eastAsia="en-GB"/>
              </w:rPr>
              <w:t xml:space="preserve"> is confirmed</w:t>
            </w:r>
            <w:r w:rsidR="008402D7">
              <w:rPr>
                <w:rFonts w:ascii="Arial" w:hAnsi="Arial" w:cs="Arial"/>
                <w:sz w:val="24"/>
                <w:szCs w:val="24"/>
                <w:lang w:val="en-IE" w:eastAsia="en-GB"/>
              </w:rPr>
              <w:t>,</w:t>
            </w:r>
            <w:r w:rsidRPr="00C20D85">
              <w:rPr>
                <w:rFonts w:ascii="Arial" w:hAnsi="Arial" w:cs="Arial"/>
                <w:sz w:val="24"/>
                <w:szCs w:val="24"/>
                <w:lang w:val="en-IE" w:eastAsia="en-GB"/>
              </w:rPr>
              <w:t xml:space="preserve"> the clinical and non clinical support services group will be established. This group will use the phased activity requirements to inform their workforce requirements for each financial year between now and 2035.</w:t>
            </w:r>
          </w:p>
          <w:p w:rsidR="00B32345" w:rsidRPr="00C20D85" w:rsidRDefault="00B32345" w:rsidP="00B32345">
            <w:pPr>
              <w:rPr>
                <w:rFonts w:ascii="Arial" w:hAnsi="Arial" w:cs="Arial"/>
                <w:b/>
                <w:sz w:val="24"/>
                <w:szCs w:val="24"/>
                <w:lang w:val="en-IE" w:eastAsia="en-GB"/>
              </w:rPr>
            </w:pPr>
          </w:p>
          <w:p w:rsidR="00B32345" w:rsidRPr="00C20D85" w:rsidRDefault="00B32345" w:rsidP="00B32345">
            <w:pPr>
              <w:rPr>
                <w:rFonts w:ascii="Arial" w:hAnsi="Arial" w:cs="Arial"/>
                <w:b/>
                <w:sz w:val="24"/>
                <w:szCs w:val="24"/>
                <w:lang w:val="en-IE" w:eastAsia="en-GB"/>
              </w:rPr>
            </w:pPr>
            <w:r w:rsidRPr="00C20D85">
              <w:rPr>
                <w:rFonts w:ascii="Arial" w:hAnsi="Arial" w:cs="Arial"/>
                <w:b/>
                <w:sz w:val="24"/>
                <w:szCs w:val="24"/>
                <w:lang w:val="en-IE" w:eastAsia="en-GB"/>
              </w:rPr>
              <w:t>Establishing an Equipment Group</w:t>
            </w:r>
          </w:p>
          <w:p w:rsidR="00BD7195" w:rsidRPr="00C20D85" w:rsidRDefault="00BD7195" w:rsidP="00B32345">
            <w:pPr>
              <w:rPr>
                <w:rFonts w:ascii="Arial" w:hAnsi="Arial" w:cs="Arial"/>
                <w:sz w:val="24"/>
                <w:szCs w:val="24"/>
                <w:lang w:val="en-IE" w:eastAsia="en-GB"/>
              </w:rPr>
            </w:pPr>
          </w:p>
          <w:p w:rsidR="00B32345" w:rsidRPr="00C20D85" w:rsidRDefault="00B32345" w:rsidP="00B32345">
            <w:pPr>
              <w:rPr>
                <w:rFonts w:ascii="Arial" w:hAnsi="Arial" w:cs="Arial"/>
                <w:sz w:val="24"/>
                <w:szCs w:val="24"/>
                <w:lang w:val="en-IE" w:eastAsia="en-GB"/>
              </w:rPr>
            </w:pPr>
            <w:r w:rsidRPr="00C20D85">
              <w:rPr>
                <w:rFonts w:ascii="Arial" w:hAnsi="Arial" w:cs="Arial"/>
                <w:sz w:val="24"/>
                <w:szCs w:val="24"/>
                <w:lang w:val="en-IE" w:eastAsia="en-GB"/>
              </w:rPr>
              <w:t xml:space="preserve">As soon as the phasing of activity for </w:t>
            </w:r>
            <w:r w:rsidR="004E7A8F">
              <w:rPr>
                <w:rFonts w:ascii="Arial" w:hAnsi="Arial" w:cs="Arial"/>
                <w:sz w:val="24"/>
                <w:szCs w:val="24"/>
                <w:lang w:val="en-IE" w:eastAsia="en-GB"/>
              </w:rPr>
              <w:t>Phase 1</w:t>
            </w:r>
            <w:r w:rsidRPr="00C20D85">
              <w:rPr>
                <w:rFonts w:ascii="Arial" w:hAnsi="Arial" w:cs="Arial"/>
                <w:sz w:val="24"/>
                <w:szCs w:val="24"/>
                <w:lang w:val="en-IE" w:eastAsia="en-GB"/>
              </w:rPr>
              <w:t xml:space="preserve"> and or </w:t>
            </w:r>
            <w:r w:rsidR="004E7A8F">
              <w:rPr>
                <w:rFonts w:ascii="Arial" w:hAnsi="Arial" w:cs="Arial"/>
                <w:sz w:val="24"/>
                <w:szCs w:val="24"/>
                <w:lang w:val="en-IE" w:eastAsia="en-GB"/>
              </w:rPr>
              <w:t>Phase 2</w:t>
            </w:r>
            <w:r w:rsidRPr="00C20D85">
              <w:rPr>
                <w:rFonts w:ascii="Arial" w:hAnsi="Arial" w:cs="Arial"/>
                <w:sz w:val="24"/>
                <w:szCs w:val="24"/>
                <w:lang w:val="en-IE" w:eastAsia="en-GB"/>
              </w:rPr>
              <w:t xml:space="preserve"> is confirmed</w:t>
            </w:r>
            <w:r w:rsidR="008402D7">
              <w:rPr>
                <w:rFonts w:ascii="Arial" w:hAnsi="Arial" w:cs="Arial"/>
                <w:sz w:val="24"/>
                <w:szCs w:val="24"/>
                <w:lang w:val="en-IE" w:eastAsia="en-GB"/>
              </w:rPr>
              <w:t>,</w:t>
            </w:r>
            <w:r w:rsidRPr="00C20D85">
              <w:rPr>
                <w:rFonts w:ascii="Arial" w:hAnsi="Arial" w:cs="Arial"/>
                <w:sz w:val="24"/>
                <w:szCs w:val="24"/>
                <w:lang w:val="en-IE" w:eastAsia="en-GB"/>
              </w:rPr>
              <w:t xml:space="preserve"> an equipment group will be established. This group will use the phased activity requirements to inform the clinical and non clinical </w:t>
            </w:r>
            <w:r w:rsidR="000E7E44" w:rsidRPr="00C20D85">
              <w:rPr>
                <w:rFonts w:ascii="Arial" w:hAnsi="Arial" w:cs="Arial"/>
                <w:sz w:val="24"/>
                <w:szCs w:val="24"/>
                <w:lang w:val="en-IE" w:eastAsia="en-GB"/>
              </w:rPr>
              <w:t>equipment requirements</w:t>
            </w:r>
            <w:r w:rsidRPr="00C20D85">
              <w:rPr>
                <w:rFonts w:ascii="Arial" w:hAnsi="Arial" w:cs="Arial"/>
                <w:sz w:val="24"/>
                <w:szCs w:val="24"/>
                <w:lang w:val="en-IE" w:eastAsia="en-GB"/>
              </w:rPr>
              <w:t>. The structure and terms of reference for this group is currently under discussion.</w:t>
            </w:r>
          </w:p>
          <w:p w:rsidR="001916E2" w:rsidRPr="00C20D85" w:rsidRDefault="001916E2" w:rsidP="00435A17">
            <w:pPr>
              <w:rPr>
                <w:rFonts w:ascii="Arial" w:hAnsi="Arial" w:cs="Arial"/>
                <w:sz w:val="24"/>
                <w:szCs w:val="24"/>
                <w:lang w:val="en-IE" w:eastAsia="en-GB"/>
              </w:rPr>
            </w:pPr>
          </w:p>
          <w:p w:rsidR="00463E16" w:rsidRPr="00C20D85" w:rsidRDefault="00463E16" w:rsidP="00962A12">
            <w:pPr>
              <w:ind w:left="34"/>
              <w:rPr>
                <w:rFonts w:ascii="Arial" w:hAnsi="Arial" w:cs="Arial"/>
                <w:b/>
                <w:sz w:val="24"/>
                <w:szCs w:val="24"/>
                <w:lang w:val="en-IE" w:eastAsia="en-GB"/>
              </w:rPr>
            </w:pPr>
            <w:r w:rsidRPr="00C20D85">
              <w:rPr>
                <w:rFonts w:ascii="Arial" w:hAnsi="Arial" w:cs="Arial"/>
                <w:b/>
                <w:sz w:val="24"/>
                <w:szCs w:val="24"/>
                <w:lang w:val="en-IE" w:eastAsia="en-GB"/>
              </w:rPr>
              <w:t xml:space="preserve">Development of the </w:t>
            </w:r>
            <w:r w:rsidR="004E7A8F">
              <w:rPr>
                <w:rFonts w:ascii="Arial" w:hAnsi="Arial" w:cs="Arial"/>
                <w:b/>
                <w:sz w:val="24"/>
                <w:szCs w:val="24"/>
                <w:lang w:val="en-IE" w:eastAsia="en-GB"/>
              </w:rPr>
              <w:t>Phase 1</w:t>
            </w:r>
            <w:r w:rsidR="00714DCE" w:rsidRPr="00C20D85">
              <w:rPr>
                <w:rFonts w:ascii="Arial" w:hAnsi="Arial" w:cs="Arial"/>
                <w:b/>
                <w:sz w:val="24"/>
                <w:szCs w:val="24"/>
                <w:lang w:val="en-IE" w:eastAsia="en-GB"/>
              </w:rPr>
              <w:t xml:space="preserve"> Design</w:t>
            </w:r>
          </w:p>
          <w:p w:rsidR="00BD7195" w:rsidRPr="00C20D85" w:rsidRDefault="00BD7195" w:rsidP="00962A12">
            <w:pPr>
              <w:ind w:left="34"/>
              <w:rPr>
                <w:rFonts w:ascii="Arial" w:hAnsi="Arial" w:cs="Arial"/>
                <w:b/>
                <w:sz w:val="24"/>
                <w:szCs w:val="24"/>
                <w:lang w:val="en-IE" w:eastAsia="en-GB"/>
              </w:rPr>
            </w:pPr>
          </w:p>
          <w:p w:rsidR="00463E16" w:rsidRPr="00C20D85" w:rsidRDefault="00B32345" w:rsidP="00E51DDF">
            <w:pPr>
              <w:rPr>
                <w:rFonts w:ascii="Arial" w:hAnsi="Arial" w:cs="Arial"/>
                <w:sz w:val="24"/>
                <w:szCs w:val="24"/>
                <w:lang w:val="en-IE" w:eastAsia="en-GB"/>
              </w:rPr>
            </w:pPr>
            <w:r w:rsidRPr="00C20D85">
              <w:rPr>
                <w:rFonts w:ascii="Arial" w:hAnsi="Arial" w:cs="Arial"/>
                <w:sz w:val="24"/>
                <w:szCs w:val="24"/>
                <w:lang w:val="en-IE" w:eastAsia="en-GB"/>
              </w:rPr>
              <w:t>The GJF team will continue</w:t>
            </w:r>
            <w:r w:rsidR="00714DCE" w:rsidRPr="00C20D85">
              <w:rPr>
                <w:rFonts w:ascii="Arial" w:hAnsi="Arial" w:cs="Arial"/>
                <w:sz w:val="24"/>
                <w:szCs w:val="24"/>
                <w:lang w:val="en-IE" w:eastAsia="en-GB"/>
              </w:rPr>
              <w:t xml:space="preserve"> to work with the </w:t>
            </w:r>
            <w:r w:rsidRPr="00C20D85">
              <w:rPr>
                <w:rFonts w:ascii="Arial" w:hAnsi="Arial" w:cs="Arial"/>
                <w:sz w:val="24"/>
                <w:szCs w:val="24"/>
                <w:lang w:val="en-IE" w:eastAsia="en-GB"/>
              </w:rPr>
              <w:t>PSCP</w:t>
            </w:r>
            <w:r w:rsidR="00BC32D7" w:rsidRPr="00C20D85">
              <w:rPr>
                <w:rFonts w:ascii="Arial" w:hAnsi="Arial" w:cs="Arial"/>
                <w:sz w:val="24"/>
                <w:szCs w:val="24"/>
                <w:lang w:val="en-IE" w:eastAsia="en-GB"/>
              </w:rPr>
              <w:t xml:space="preserve"> to</w:t>
            </w:r>
            <w:r w:rsidR="008A21FE" w:rsidRPr="00C20D85">
              <w:rPr>
                <w:rFonts w:ascii="Arial" w:hAnsi="Arial" w:cs="Arial"/>
                <w:sz w:val="24"/>
                <w:szCs w:val="24"/>
                <w:lang w:val="en-IE" w:eastAsia="en-GB"/>
              </w:rPr>
              <w:t xml:space="preserve"> </w:t>
            </w:r>
            <w:r w:rsidR="00BC32D7" w:rsidRPr="00C20D85">
              <w:rPr>
                <w:rFonts w:ascii="Arial" w:hAnsi="Arial" w:cs="Arial"/>
                <w:sz w:val="24"/>
                <w:szCs w:val="24"/>
                <w:lang w:val="en-IE" w:eastAsia="en-GB"/>
              </w:rPr>
              <w:t>progress the 1:200 developed</w:t>
            </w:r>
            <w:r w:rsidR="00714DCE" w:rsidRPr="00C20D85">
              <w:rPr>
                <w:rFonts w:ascii="Arial" w:hAnsi="Arial" w:cs="Arial"/>
                <w:sz w:val="24"/>
                <w:szCs w:val="24"/>
                <w:lang w:val="en-IE" w:eastAsia="en-GB"/>
              </w:rPr>
              <w:t xml:space="preserve"> design.</w:t>
            </w:r>
            <w:r w:rsidR="00BC32D7" w:rsidRPr="00C20D85">
              <w:rPr>
                <w:rFonts w:ascii="Arial" w:hAnsi="Arial" w:cs="Arial"/>
                <w:sz w:val="24"/>
                <w:szCs w:val="24"/>
                <w:lang w:val="en-IE" w:eastAsia="en-GB"/>
              </w:rPr>
              <w:t xml:space="preserve">   </w:t>
            </w:r>
            <w:r w:rsidRPr="00C20D85">
              <w:rPr>
                <w:rFonts w:ascii="Arial" w:hAnsi="Arial" w:cs="Arial"/>
                <w:sz w:val="24"/>
                <w:szCs w:val="24"/>
                <w:lang w:val="en-IE" w:eastAsia="en-GB"/>
              </w:rPr>
              <w:t>The theatre design will be agreed during Nov</w:t>
            </w:r>
            <w:r w:rsidR="008402D7">
              <w:rPr>
                <w:rFonts w:ascii="Arial" w:hAnsi="Arial" w:cs="Arial"/>
                <w:sz w:val="24"/>
                <w:szCs w:val="24"/>
                <w:lang w:val="en-IE" w:eastAsia="en-GB"/>
              </w:rPr>
              <w:t>ember</w:t>
            </w:r>
            <w:r w:rsidRPr="00C20D85">
              <w:rPr>
                <w:rFonts w:ascii="Arial" w:hAnsi="Arial" w:cs="Arial"/>
                <w:sz w:val="24"/>
                <w:szCs w:val="24"/>
                <w:lang w:val="en-IE" w:eastAsia="en-GB"/>
              </w:rPr>
              <w:t xml:space="preserve"> / early Dec</w:t>
            </w:r>
            <w:r w:rsidR="008402D7">
              <w:rPr>
                <w:rFonts w:ascii="Arial" w:hAnsi="Arial" w:cs="Arial"/>
                <w:sz w:val="24"/>
                <w:szCs w:val="24"/>
                <w:lang w:val="en-IE" w:eastAsia="en-GB"/>
              </w:rPr>
              <w:t>ember. T</w:t>
            </w:r>
            <w:r w:rsidRPr="00C20D85">
              <w:rPr>
                <w:rFonts w:ascii="Arial" w:hAnsi="Arial" w:cs="Arial"/>
                <w:sz w:val="24"/>
                <w:szCs w:val="24"/>
                <w:lang w:val="en-IE" w:eastAsia="en-GB"/>
              </w:rPr>
              <w:t>he theatre options paper will be finalised and sha</w:t>
            </w:r>
            <w:r w:rsidR="003E5017" w:rsidRPr="00C20D85">
              <w:rPr>
                <w:rFonts w:ascii="Arial" w:hAnsi="Arial" w:cs="Arial"/>
                <w:sz w:val="24"/>
                <w:szCs w:val="24"/>
                <w:lang w:val="en-IE" w:eastAsia="en-GB"/>
              </w:rPr>
              <w:t>re with the Programme Steering Group, SMT and the P</w:t>
            </w:r>
            <w:r w:rsidRPr="00C20D85">
              <w:rPr>
                <w:rFonts w:ascii="Arial" w:hAnsi="Arial" w:cs="Arial"/>
                <w:sz w:val="24"/>
                <w:szCs w:val="24"/>
                <w:lang w:val="en-IE" w:eastAsia="en-GB"/>
              </w:rPr>
              <w:t xml:space="preserve">rogramme Board. </w:t>
            </w:r>
          </w:p>
          <w:p w:rsidR="00C845C1" w:rsidRPr="00C20D85" w:rsidRDefault="00C845C1" w:rsidP="00CE29CE">
            <w:pPr>
              <w:rPr>
                <w:rFonts w:ascii="Arial" w:hAnsi="Arial" w:cs="Arial"/>
                <w:b/>
                <w:sz w:val="24"/>
                <w:szCs w:val="24"/>
                <w:lang w:val="en-IE" w:eastAsia="en-GB"/>
              </w:rPr>
            </w:pPr>
          </w:p>
          <w:p w:rsidR="00714DCE" w:rsidRPr="00C20D85" w:rsidRDefault="00714DCE" w:rsidP="00714DCE">
            <w:pPr>
              <w:ind w:left="34"/>
              <w:rPr>
                <w:rFonts w:ascii="Arial" w:hAnsi="Arial" w:cs="Arial"/>
                <w:b/>
                <w:sz w:val="24"/>
                <w:szCs w:val="24"/>
                <w:lang w:val="en-IE" w:eastAsia="en-GB"/>
              </w:rPr>
            </w:pPr>
            <w:r w:rsidRPr="00C20D85">
              <w:rPr>
                <w:rFonts w:ascii="Arial" w:hAnsi="Arial" w:cs="Arial"/>
                <w:b/>
                <w:sz w:val="24"/>
                <w:szCs w:val="24"/>
                <w:lang w:val="en-IE" w:eastAsia="en-GB"/>
              </w:rPr>
              <w:t xml:space="preserve">Development of the </w:t>
            </w:r>
            <w:r w:rsidR="004E7A8F">
              <w:rPr>
                <w:rFonts w:ascii="Arial" w:hAnsi="Arial" w:cs="Arial"/>
                <w:b/>
                <w:sz w:val="24"/>
                <w:szCs w:val="24"/>
                <w:lang w:val="en-IE" w:eastAsia="en-GB"/>
              </w:rPr>
              <w:t>Phase 2</w:t>
            </w:r>
            <w:r w:rsidRPr="00C20D85">
              <w:rPr>
                <w:rFonts w:ascii="Arial" w:hAnsi="Arial" w:cs="Arial"/>
                <w:b/>
                <w:sz w:val="24"/>
                <w:szCs w:val="24"/>
                <w:lang w:val="en-IE" w:eastAsia="en-GB"/>
              </w:rPr>
              <w:t xml:space="preserve"> IA</w:t>
            </w:r>
          </w:p>
          <w:p w:rsidR="00BD7195" w:rsidRPr="00C20D85" w:rsidRDefault="00BD7195" w:rsidP="00714DCE">
            <w:pPr>
              <w:ind w:left="34"/>
              <w:rPr>
                <w:rFonts w:ascii="Arial" w:hAnsi="Arial" w:cs="Arial"/>
                <w:b/>
                <w:sz w:val="24"/>
                <w:szCs w:val="24"/>
                <w:lang w:val="en-IE" w:eastAsia="en-GB"/>
              </w:rPr>
            </w:pPr>
          </w:p>
          <w:p w:rsidR="00BD7195" w:rsidRPr="00C20D85" w:rsidRDefault="00B32345" w:rsidP="00AE6C15">
            <w:pPr>
              <w:rPr>
                <w:rFonts w:ascii="Arial" w:hAnsi="Arial" w:cs="Arial"/>
                <w:b/>
                <w:sz w:val="24"/>
                <w:szCs w:val="24"/>
                <w:lang w:val="en-IE" w:eastAsia="en-GB"/>
              </w:rPr>
            </w:pPr>
            <w:r w:rsidRPr="00C20D85">
              <w:rPr>
                <w:rFonts w:ascii="Arial" w:hAnsi="Arial" w:cs="Arial"/>
                <w:sz w:val="24"/>
                <w:szCs w:val="24"/>
                <w:lang w:val="en-IE" w:eastAsia="en-GB"/>
              </w:rPr>
              <w:t>The strategic case will be finalised during November/ ear</w:t>
            </w:r>
            <w:r w:rsidR="00A23330" w:rsidRPr="00C20D85">
              <w:rPr>
                <w:rFonts w:ascii="Arial" w:hAnsi="Arial" w:cs="Arial"/>
                <w:sz w:val="24"/>
                <w:szCs w:val="24"/>
                <w:lang w:val="en-IE" w:eastAsia="en-GB"/>
              </w:rPr>
              <w:t xml:space="preserve">ly December (subject to a further demand modelling </w:t>
            </w:r>
            <w:r w:rsidRPr="00C20D85">
              <w:rPr>
                <w:rFonts w:ascii="Arial" w:hAnsi="Arial" w:cs="Arial"/>
                <w:sz w:val="24"/>
                <w:szCs w:val="24"/>
                <w:lang w:val="en-IE" w:eastAsia="en-GB"/>
              </w:rPr>
              <w:t>discussion with ISD)</w:t>
            </w:r>
            <w:r w:rsidR="00A23330" w:rsidRPr="00C20D85">
              <w:rPr>
                <w:rFonts w:ascii="Arial" w:hAnsi="Arial" w:cs="Arial"/>
                <w:sz w:val="24"/>
                <w:szCs w:val="24"/>
                <w:lang w:val="en-IE" w:eastAsia="en-GB"/>
              </w:rPr>
              <w:t>.</w:t>
            </w:r>
          </w:p>
          <w:p w:rsidR="00212CB5" w:rsidRPr="00C20D85" w:rsidDel="00DF6C8A" w:rsidRDefault="00212CB5" w:rsidP="00E07F3E">
            <w:pPr>
              <w:rPr>
                <w:rFonts w:ascii="Arial" w:hAnsi="Arial" w:cs="Arial"/>
                <w:sz w:val="24"/>
                <w:szCs w:val="24"/>
                <w:lang w:val="en-IE" w:eastAsia="en-GB"/>
              </w:rPr>
            </w:pPr>
          </w:p>
        </w:tc>
      </w:tr>
    </w:tbl>
    <w:p w:rsidR="00961B7E" w:rsidRPr="00C20D85" w:rsidRDefault="00961B7E" w:rsidP="00F232EF">
      <w:pPr>
        <w:outlineLvl w:val="0"/>
        <w:rPr>
          <w:rFonts w:ascii="Arial" w:hAnsi="Arial" w:cs="Arial"/>
          <w:sz w:val="24"/>
          <w:szCs w:val="24"/>
        </w:rPr>
      </w:pPr>
    </w:p>
    <w:p w:rsidR="00AB759D" w:rsidRPr="00C20D85" w:rsidRDefault="00AB759D" w:rsidP="008402D7">
      <w:pPr>
        <w:outlineLvl w:val="0"/>
        <w:rPr>
          <w:rFonts w:ascii="Arial" w:hAnsi="Arial" w:cs="Arial"/>
          <w:b/>
          <w:sz w:val="24"/>
          <w:szCs w:val="24"/>
        </w:rPr>
      </w:pPr>
      <w:r w:rsidRPr="00C20D85">
        <w:rPr>
          <w:rFonts w:ascii="Arial" w:hAnsi="Arial" w:cs="Arial"/>
          <w:b/>
          <w:sz w:val="24"/>
          <w:szCs w:val="24"/>
        </w:rPr>
        <w:t xml:space="preserve">John </w:t>
      </w:r>
      <w:r w:rsidR="00F70235" w:rsidRPr="00C20D85">
        <w:rPr>
          <w:rFonts w:ascii="Arial" w:hAnsi="Arial" w:cs="Arial"/>
          <w:b/>
          <w:sz w:val="24"/>
          <w:szCs w:val="24"/>
        </w:rPr>
        <w:t xml:space="preserve">M </w:t>
      </w:r>
      <w:r w:rsidRPr="00C20D85">
        <w:rPr>
          <w:rFonts w:ascii="Arial" w:hAnsi="Arial" w:cs="Arial"/>
          <w:b/>
          <w:sz w:val="24"/>
          <w:szCs w:val="24"/>
        </w:rPr>
        <w:t>Scott</w:t>
      </w:r>
      <w:r w:rsidR="00C44CB2" w:rsidRPr="00C20D85">
        <w:rPr>
          <w:rFonts w:ascii="Arial" w:hAnsi="Arial" w:cs="Arial"/>
          <w:b/>
          <w:sz w:val="24"/>
          <w:szCs w:val="24"/>
        </w:rPr>
        <w:t>,</w:t>
      </w:r>
      <w:r w:rsidRPr="00C20D85">
        <w:rPr>
          <w:rFonts w:ascii="Arial" w:hAnsi="Arial" w:cs="Arial"/>
          <w:b/>
          <w:sz w:val="24"/>
          <w:szCs w:val="24"/>
        </w:rPr>
        <w:t xml:space="preserve"> Programme Director</w:t>
      </w:r>
    </w:p>
    <w:p w:rsidR="0076300F" w:rsidRPr="00C20D85" w:rsidRDefault="0076300F" w:rsidP="008402D7">
      <w:pPr>
        <w:outlineLvl w:val="0"/>
        <w:rPr>
          <w:rFonts w:ascii="Arial" w:hAnsi="Arial" w:cs="Arial"/>
          <w:b/>
          <w:sz w:val="24"/>
          <w:szCs w:val="24"/>
        </w:rPr>
      </w:pPr>
      <w:r w:rsidRPr="00C20D85">
        <w:rPr>
          <w:rFonts w:ascii="Arial" w:hAnsi="Arial" w:cs="Arial"/>
          <w:b/>
          <w:sz w:val="24"/>
          <w:szCs w:val="24"/>
        </w:rPr>
        <w:t>Claire MacArthur</w:t>
      </w:r>
      <w:r w:rsidR="00F348C4" w:rsidRPr="00C20D85">
        <w:rPr>
          <w:rFonts w:ascii="Arial" w:hAnsi="Arial" w:cs="Arial"/>
          <w:b/>
          <w:sz w:val="24"/>
          <w:szCs w:val="24"/>
        </w:rPr>
        <w:t>,</w:t>
      </w:r>
      <w:r w:rsidRPr="00C20D85">
        <w:rPr>
          <w:rFonts w:ascii="Arial" w:hAnsi="Arial" w:cs="Arial"/>
          <w:b/>
          <w:sz w:val="24"/>
          <w:szCs w:val="24"/>
        </w:rPr>
        <w:t xml:space="preserve"> Programme Manager</w:t>
      </w:r>
    </w:p>
    <w:p w:rsidR="00AB759D" w:rsidRPr="00C20D85" w:rsidRDefault="00F348C4" w:rsidP="008402D7">
      <w:pPr>
        <w:outlineLvl w:val="0"/>
        <w:rPr>
          <w:rFonts w:ascii="Arial" w:hAnsi="Arial" w:cs="Arial"/>
          <w:b/>
          <w:sz w:val="24"/>
          <w:szCs w:val="24"/>
        </w:rPr>
      </w:pPr>
      <w:r w:rsidRPr="00C20D85">
        <w:rPr>
          <w:rFonts w:ascii="Arial" w:hAnsi="Arial" w:cs="Arial"/>
          <w:b/>
          <w:sz w:val="24"/>
          <w:szCs w:val="24"/>
        </w:rPr>
        <w:lastRenderedPageBreak/>
        <w:t>2</w:t>
      </w:r>
      <w:r w:rsidR="0088627E" w:rsidRPr="00C20D85">
        <w:rPr>
          <w:rFonts w:ascii="Arial" w:hAnsi="Arial" w:cs="Arial"/>
          <w:b/>
          <w:sz w:val="24"/>
          <w:szCs w:val="24"/>
        </w:rPr>
        <w:t xml:space="preserve">9 </w:t>
      </w:r>
      <w:r w:rsidR="00021059" w:rsidRPr="00C20D85">
        <w:rPr>
          <w:rFonts w:ascii="Arial" w:hAnsi="Arial" w:cs="Arial"/>
          <w:b/>
          <w:sz w:val="24"/>
          <w:szCs w:val="24"/>
        </w:rPr>
        <w:t>Novem</w:t>
      </w:r>
      <w:r w:rsidR="007608F1" w:rsidRPr="00C20D85">
        <w:rPr>
          <w:rFonts w:ascii="Arial" w:hAnsi="Arial" w:cs="Arial"/>
          <w:b/>
          <w:sz w:val="24"/>
          <w:szCs w:val="24"/>
        </w:rPr>
        <w:t>ber</w:t>
      </w:r>
      <w:r w:rsidR="00AB759D" w:rsidRPr="00C20D85">
        <w:rPr>
          <w:rFonts w:ascii="Arial" w:hAnsi="Arial" w:cs="Arial"/>
          <w:b/>
          <w:sz w:val="24"/>
          <w:szCs w:val="24"/>
        </w:rPr>
        <w:t xml:space="preserve"> 2017</w:t>
      </w:r>
    </w:p>
    <w:sectPr w:rsidR="00AB759D" w:rsidRPr="00C20D85"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300" w:rsidRDefault="005A3300">
      <w:r>
        <w:separator/>
      </w:r>
    </w:p>
  </w:endnote>
  <w:endnote w:type="continuationSeparator" w:id="0">
    <w:p w:rsidR="005A3300" w:rsidRDefault="005A33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706"/>
      <w:docPartObj>
        <w:docPartGallery w:val="Page Numbers (Bottom of Page)"/>
        <w:docPartUnique/>
      </w:docPartObj>
    </w:sdtPr>
    <w:sdtContent>
      <w:p w:rsidR="008402D7" w:rsidRDefault="008402D7">
        <w:pPr>
          <w:pStyle w:val="Footer"/>
          <w:jc w:val="right"/>
        </w:pPr>
        <w:r w:rsidRPr="00907B42">
          <w:rPr>
            <w:rFonts w:ascii="Arial" w:hAnsi="Arial" w:cs="Arial"/>
          </w:rPr>
          <w:t>Page</w:t>
        </w:r>
        <w:r>
          <w:t xml:space="preserve"> </w:t>
        </w:r>
        <w:r w:rsidR="0069389E" w:rsidRPr="00907B42">
          <w:rPr>
            <w:rFonts w:ascii="Arial" w:hAnsi="Arial" w:cs="Arial"/>
          </w:rPr>
          <w:fldChar w:fldCharType="begin"/>
        </w:r>
        <w:r w:rsidRPr="00907B42">
          <w:rPr>
            <w:rFonts w:ascii="Arial" w:hAnsi="Arial" w:cs="Arial"/>
          </w:rPr>
          <w:instrText xml:space="preserve"> PAGE   \* MERGEFORMAT </w:instrText>
        </w:r>
        <w:r w:rsidR="0069389E" w:rsidRPr="00907B42">
          <w:rPr>
            <w:rFonts w:ascii="Arial" w:hAnsi="Arial" w:cs="Arial"/>
          </w:rPr>
          <w:fldChar w:fldCharType="separate"/>
        </w:r>
        <w:r w:rsidR="00017E28">
          <w:rPr>
            <w:rFonts w:ascii="Arial" w:hAnsi="Arial" w:cs="Arial"/>
            <w:noProof/>
          </w:rPr>
          <w:t>1</w:t>
        </w:r>
        <w:r w:rsidR="0069389E" w:rsidRPr="00907B42">
          <w:rPr>
            <w:rFonts w:ascii="Arial" w:hAnsi="Arial" w:cs="Arial"/>
          </w:rPr>
          <w:fldChar w:fldCharType="end"/>
        </w:r>
      </w:p>
    </w:sdtContent>
  </w:sdt>
  <w:p w:rsidR="008402D7" w:rsidRDefault="00840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300" w:rsidRDefault="005A3300">
      <w:r>
        <w:separator/>
      </w:r>
    </w:p>
  </w:footnote>
  <w:footnote w:type="continuationSeparator" w:id="0">
    <w:p w:rsidR="005A3300" w:rsidRDefault="005A33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D7" w:rsidRDefault="008402D7" w:rsidP="00C33023">
    <w:pPr>
      <w:pStyle w:val="Header"/>
      <w:outlineLvl w:val="0"/>
      <w:rPr>
        <w:rFonts w:ascii="Arial" w:hAnsi="Arial" w:cs="Arial"/>
        <w:b/>
        <w:sz w:val="24"/>
        <w:szCs w:val="24"/>
      </w:rPr>
    </w:pPr>
    <w:r>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69389E" w:rsidRPr="0069389E">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8402D7" w:rsidRDefault="008402D7" w:rsidP="00C33023">
    <w:pPr>
      <w:pStyle w:val="Header"/>
      <w:outlineLvl w:val="0"/>
      <w:rPr>
        <w:rFonts w:ascii="Arial" w:hAnsi="Arial" w:cs="Arial"/>
        <w:b/>
        <w:sz w:val="24"/>
        <w:szCs w:val="24"/>
      </w:rPr>
    </w:pPr>
    <w:r>
      <w:rPr>
        <w:rFonts w:ascii="Arial" w:hAnsi="Arial" w:cs="Arial"/>
        <w:b/>
        <w:sz w:val="24"/>
        <w:szCs w:val="24"/>
      </w:rPr>
      <w:t>Hospital Expansion Programme</w:t>
    </w:r>
  </w:p>
  <w:p w:rsidR="008402D7" w:rsidRPr="00CF2207" w:rsidRDefault="008402D7" w:rsidP="009F428F">
    <w:pPr>
      <w:pStyle w:val="Header"/>
      <w:outlineLvl w:val="0"/>
      <w:rPr>
        <w:rFonts w:ascii="Arial" w:hAnsi="Arial" w:cs="Arial"/>
        <w:b/>
        <w:sz w:val="24"/>
        <w:szCs w:val="24"/>
      </w:rPr>
    </w:pPr>
    <w:r>
      <w:rPr>
        <w:rFonts w:ascii="Arial" w:hAnsi="Arial" w:cs="Arial"/>
        <w:b/>
        <w:sz w:val="24"/>
        <w:szCs w:val="24"/>
      </w:rPr>
      <w:t>Progress Report November 2017</w:t>
    </w:r>
  </w:p>
  <w:p w:rsidR="008402D7" w:rsidRPr="00CF2207" w:rsidRDefault="008402D7"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5">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1">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5">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17">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8">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19">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1">
    <w:nsid w:val="6A5935BC"/>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3">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1"/>
  </w:num>
  <w:num w:numId="4">
    <w:abstractNumId w:val="16"/>
  </w:num>
  <w:num w:numId="5">
    <w:abstractNumId w:val="6"/>
  </w:num>
  <w:num w:numId="6">
    <w:abstractNumId w:val="20"/>
  </w:num>
  <w:num w:numId="7">
    <w:abstractNumId w:val="9"/>
  </w:num>
  <w:num w:numId="8">
    <w:abstractNumId w:val="12"/>
  </w:num>
  <w:num w:numId="9">
    <w:abstractNumId w:val="18"/>
  </w:num>
  <w:num w:numId="10">
    <w:abstractNumId w:val="0"/>
  </w:num>
  <w:num w:numId="11">
    <w:abstractNumId w:val="2"/>
  </w:num>
  <w:num w:numId="12">
    <w:abstractNumId w:val="14"/>
  </w:num>
  <w:num w:numId="13">
    <w:abstractNumId w:val="1"/>
  </w:num>
  <w:num w:numId="14">
    <w:abstractNumId w:val="17"/>
  </w:num>
  <w:num w:numId="15">
    <w:abstractNumId w:val="22"/>
  </w:num>
  <w:num w:numId="16">
    <w:abstractNumId w:val="19"/>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1"/>
  </w:num>
  <w:num w:numId="23">
    <w:abstractNumId w:val="4"/>
  </w:num>
  <w:num w:numId="24">
    <w:abstractNumId w:val="24"/>
  </w:num>
  <w:num w:numId="25">
    <w:abstractNumId w:val="13"/>
  </w:num>
  <w:num w:numId="26">
    <w:abstractNumId w:val="23"/>
  </w:num>
  <w:num w:numId="27">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14AC"/>
    <w:rsid w:val="00011E5D"/>
    <w:rsid w:val="0001381C"/>
    <w:rsid w:val="000146D1"/>
    <w:rsid w:val="000150AF"/>
    <w:rsid w:val="00015CD8"/>
    <w:rsid w:val="0001627B"/>
    <w:rsid w:val="00016CC3"/>
    <w:rsid w:val="000170D8"/>
    <w:rsid w:val="00017AA2"/>
    <w:rsid w:val="00017E28"/>
    <w:rsid w:val="000201C1"/>
    <w:rsid w:val="00020820"/>
    <w:rsid w:val="00021059"/>
    <w:rsid w:val="0002152D"/>
    <w:rsid w:val="0002206F"/>
    <w:rsid w:val="000221EB"/>
    <w:rsid w:val="00022EC9"/>
    <w:rsid w:val="000232C8"/>
    <w:rsid w:val="00023998"/>
    <w:rsid w:val="000254C8"/>
    <w:rsid w:val="00025613"/>
    <w:rsid w:val="00025EB6"/>
    <w:rsid w:val="00026AC1"/>
    <w:rsid w:val="00026D36"/>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4E1B"/>
    <w:rsid w:val="00066388"/>
    <w:rsid w:val="00067A56"/>
    <w:rsid w:val="0007031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83F"/>
    <w:rsid w:val="000C0AFD"/>
    <w:rsid w:val="000C1233"/>
    <w:rsid w:val="000C1592"/>
    <w:rsid w:val="000C184A"/>
    <w:rsid w:val="000C23F0"/>
    <w:rsid w:val="000C3C27"/>
    <w:rsid w:val="000C3CF9"/>
    <w:rsid w:val="000C5360"/>
    <w:rsid w:val="000C5F0B"/>
    <w:rsid w:val="000C5F3B"/>
    <w:rsid w:val="000C60A4"/>
    <w:rsid w:val="000C6D8B"/>
    <w:rsid w:val="000C7606"/>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C1B"/>
    <w:rsid w:val="000E4BB5"/>
    <w:rsid w:val="000E6CDE"/>
    <w:rsid w:val="000E6E25"/>
    <w:rsid w:val="000E7538"/>
    <w:rsid w:val="000E7E44"/>
    <w:rsid w:val="000F0F0E"/>
    <w:rsid w:val="000F144C"/>
    <w:rsid w:val="000F1880"/>
    <w:rsid w:val="000F1F87"/>
    <w:rsid w:val="000F409A"/>
    <w:rsid w:val="000F4141"/>
    <w:rsid w:val="000F477F"/>
    <w:rsid w:val="000F4AD2"/>
    <w:rsid w:val="000F4B49"/>
    <w:rsid w:val="000F5416"/>
    <w:rsid w:val="00100E50"/>
    <w:rsid w:val="00100F6F"/>
    <w:rsid w:val="0010101C"/>
    <w:rsid w:val="00101A88"/>
    <w:rsid w:val="00101D08"/>
    <w:rsid w:val="001020D1"/>
    <w:rsid w:val="0010341F"/>
    <w:rsid w:val="00104AA2"/>
    <w:rsid w:val="00104BDA"/>
    <w:rsid w:val="00104FA1"/>
    <w:rsid w:val="001057E5"/>
    <w:rsid w:val="001059FC"/>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3989"/>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DED"/>
    <w:rsid w:val="00135180"/>
    <w:rsid w:val="001354EB"/>
    <w:rsid w:val="00135729"/>
    <w:rsid w:val="00135C84"/>
    <w:rsid w:val="00135DF4"/>
    <w:rsid w:val="00136075"/>
    <w:rsid w:val="0013727C"/>
    <w:rsid w:val="00137FF8"/>
    <w:rsid w:val="00140232"/>
    <w:rsid w:val="001406A2"/>
    <w:rsid w:val="00140A2F"/>
    <w:rsid w:val="00140DB3"/>
    <w:rsid w:val="001420F0"/>
    <w:rsid w:val="0014211A"/>
    <w:rsid w:val="00143694"/>
    <w:rsid w:val="00144007"/>
    <w:rsid w:val="001445EC"/>
    <w:rsid w:val="00144CEE"/>
    <w:rsid w:val="001457F2"/>
    <w:rsid w:val="00146101"/>
    <w:rsid w:val="001462D1"/>
    <w:rsid w:val="00146ABC"/>
    <w:rsid w:val="001473D4"/>
    <w:rsid w:val="00147BFF"/>
    <w:rsid w:val="00150F39"/>
    <w:rsid w:val="001532A7"/>
    <w:rsid w:val="001537B5"/>
    <w:rsid w:val="001544AE"/>
    <w:rsid w:val="00155969"/>
    <w:rsid w:val="001565E9"/>
    <w:rsid w:val="001572F8"/>
    <w:rsid w:val="001576E4"/>
    <w:rsid w:val="0016070A"/>
    <w:rsid w:val="001610DB"/>
    <w:rsid w:val="00163F47"/>
    <w:rsid w:val="00166981"/>
    <w:rsid w:val="00166ACE"/>
    <w:rsid w:val="0016796D"/>
    <w:rsid w:val="00170741"/>
    <w:rsid w:val="001709E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CB5"/>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6F3D"/>
    <w:rsid w:val="0025738D"/>
    <w:rsid w:val="00257BB5"/>
    <w:rsid w:val="00260707"/>
    <w:rsid w:val="00261786"/>
    <w:rsid w:val="0026371F"/>
    <w:rsid w:val="00263758"/>
    <w:rsid w:val="002637D9"/>
    <w:rsid w:val="002640BB"/>
    <w:rsid w:val="0026479A"/>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5B5D"/>
    <w:rsid w:val="00296FF9"/>
    <w:rsid w:val="00297293"/>
    <w:rsid w:val="00297390"/>
    <w:rsid w:val="002978D7"/>
    <w:rsid w:val="002978EC"/>
    <w:rsid w:val="00297C7B"/>
    <w:rsid w:val="002A0C1E"/>
    <w:rsid w:val="002A117F"/>
    <w:rsid w:val="002A124B"/>
    <w:rsid w:val="002A1FE2"/>
    <w:rsid w:val="002A2D8E"/>
    <w:rsid w:val="002A3BFE"/>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2F0"/>
    <w:rsid w:val="00303217"/>
    <w:rsid w:val="00304675"/>
    <w:rsid w:val="00304ADE"/>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DEF"/>
    <w:rsid w:val="003447D9"/>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BD6"/>
    <w:rsid w:val="003B4C7B"/>
    <w:rsid w:val="003B63A4"/>
    <w:rsid w:val="003B6E03"/>
    <w:rsid w:val="003B7406"/>
    <w:rsid w:val="003B7CC7"/>
    <w:rsid w:val="003B7F86"/>
    <w:rsid w:val="003C0795"/>
    <w:rsid w:val="003C1281"/>
    <w:rsid w:val="003C1DD6"/>
    <w:rsid w:val="003C2C1A"/>
    <w:rsid w:val="003C3267"/>
    <w:rsid w:val="003C3553"/>
    <w:rsid w:val="003C49F3"/>
    <w:rsid w:val="003C4DC7"/>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62"/>
    <w:rsid w:val="003E21F6"/>
    <w:rsid w:val="003E240E"/>
    <w:rsid w:val="003E260B"/>
    <w:rsid w:val="003E2B5E"/>
    <w:rsid w:val="003E2B8C"/>
    <w:rsid w:val="003E3710"/>
    <w:rsid w:val="003E3CC0"/>
    <w:rsid w:val="003E497E"/>
    <w:rsid w:val="003E4A01"/>
    <w:rsid w:val="003E5017"/>
    <w:rsid w:val="003E5781"/>
    <w:rsid w:val="003E7997"/>
    <w:rsid w:val="003E7CCA"/>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AF8"/>
    <w:rsid w:val="00462C63"/>
    <w:rsid w:val="004630D2"/>
    <w:rsid w:val="00463183"/>
    <w:rsid w:val="00463E16"/>
    <w:rsid w:val="004644DB"/>
    <w:rsid w:val="00465F6F"/>
    <w:rsid w:val="00466ADD"/>
    <w:rsid w:val="00466BF7"/>
    <w:rsid w:val="00466D9E"/>
    <w:rsid w:val="0046705F"/>
    <w:rsid w:val="00467352"/>
    <w:rsid w:val="00470805"/>
    <w:rsid w:val="004711A9"/>
    <w:rsid w:val="004711C6"/>
    <w:rsid w:val="00471A65"/>
    <w:rsid w:val="00471C08"/>
    <w:rsid w:val="00472872"/>
    <w:rsid w:val="004737A9"/>
    <w:rsid w:val="00474D8D"/>
    <w:rsid w:val="00475696"/>
    <w:rsid w:val="00477829"/>
    <w:rsid w:val="0048135E"/>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E6F1E"/>
    <w:rsid w:val="004E7A8F"/>
    <w:rsid w:val="004F0096"/>
    <w:rsid w:val="004F01EB"/>
    <w:rsid w:val="004F2394"/>
    <w:rsid w:val="004F3A96"/>
    <w:rsid w:val="004F660B"/>
    <w:rsid w:val="004F6B93"/>
    <w:rsid w:val="004F76A4"/>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1B8"/>
    <w:rsid w:val="005234F7"/>
    <w:rsid w:val="00524AC8"/>
    <w:rsid w:val="00525232"/>
    <w:rsid w:val="00525952"/>
    <w:rsid w:val="00526B4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4F95"/>
    <w:rsid w:val="00545367"/>
    <w:rsid w:val="005454E1"/>
    <w:rsid w:val="00546FEE"/>
    <w:rsid w:val="0054758F"/>
    <w:rsid w:val="00550BE7"/>
    <w:rsid w:val="00550D93"/>
    <w:rsid w:val="00550F82"/>
    <w:rsid w:val="0055108B"/>
    <w:rsid w:val="0055233E"/>
    <w:rsid w:val="00552D69"/>
    <w:rsid w:val="00554113"/>
    <w:rsid w:val="00554777"/>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3300"/>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7F"/>
    <w:rsid w:val="005F489E"/>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934"/>
    <w:rsid w:val="00610AA5"/>
    <w:rsid w:val="006118CF"/>
    <w:rsid w:val="00612B23"/>
    <w:rsid w:val="00612C5C"/>
    <w:rsid w:val="006137CB"/>
    <w:rsid w:val="006148EA"/>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2158"/>
    <w:rsid w:val="00682595"/>
    <w:rsid w:val="00682686"/>
    <w:rsid w:val="006827AD"/>
    <w:rsid w:val="00682E07"/>
    <w:rsid w:val="0068319D"/>
    <w:rsid w:val="00683B7F"/>
    <w:rsid w:val="00683DE6"/>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89E"/>
    <w:rsid w:val="00693924"/>
    <w:rsid w:val="00693D31"/>
    <w:rsid w:val="00695FFA"/>
    <w:rsid w:val="00696849"/>
    <w:rsid w:val="006A04B3"/>
    <w:rsid w:val="006A06B5"/>
    <w:rsid w:val="006A0836"/>
    <w:rsid w:val="006A0A37"/>
    <w:rsid w:val="006A2D40"/>
    <w:rsid w:val="006A3357"/>
    <w:rsid w:val="006A364D"/>
    <w:rsid w:val="006A3DAE"/>
    <w:rsid w:val="006A484A"/>
    <w:rsid w:val="006A5BEE"/>
    <w:rsid w:val="006A76E9"/>
    <w:rsid w:val="006A7B31"/>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7FB"/>
    <w:rsid w:val="007608F1"/>
    <w:rsid w:val="00760EF0"/>
    <w:rsid w:val="00761101"/>
    <w:rsid w:val="00761870"/>
    <w:rsid w:val="00761A99"/>
    <w:rsid w:val="00761DA8"/>
    <w:rsid w:val="0076292B"/>
    <w:rsid w:val="0076300F"/>
    <w:rsid w:val="00763C84"/>
    <w:rsid w:val="00764A6B"/>
    <w:rsid w:val="00764A83"/>
    <w:rsid w:val="0076505C"/>
    <w:rsid w:val="00765767"/>
    <w:rsid w:val="00765E36"/>
    <w:rsid w:val="0076609E"/>
    <w:rsid w:val="007661D6"/>
    <w:rsid w:val="007663AD"/>
    <w:rsid w:val="00766B99"/>
    <w:rsid w:val="00766F1C"/>
    <w:rsid w:val="00767994"/>
    <w:rsid w:val="00770032"/>
    <w:rsid w:val="007710CA"/>
    <w:rsid w:val="00771754"/>
    <w:rsid w:val="00772604"/>
    <w:rsid w:val="00772BAD"/>
    <w:rsid w:val="0077444B"/>
    <w:rsid w:val="00774D98"/>
    <w:rsid w:val="0077697B"/>
    <w:rsid w:val="007779C4"/>
    <w:rsid w:val="00777F34"/>
    <w:rsid w:val="007807F6"/>
    <w:rsid w:val="0078182E"/>
    <w:rsid w:val="00782964"/>
    <w:rsid w:val="00782F47"/>
    <w:rsid w:val="00782F79"/>
    <w:rsid w:val="007841AD"/>
    <w:rsid w:val="00784BEB"/>
    <w:rsid w:val="0078521B"/>
    <w:rsid w:val="007855A0"/>
    <w:rsid w:val="00785BAE"/>
    <w:rsid w:val="00786B11"/>
    <w:rsid w:val="00786D36"/>
    <w:rsid w:val="007878F3"/>
    <w:rsid w:val="00790123"/>
    <w:rsid w:val="00790D6A"/>
    <w:rsid w:val="0079155C"/>
    <w:rsid w:val="00791632"/>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38C"/>
    <w:rsid w:val="00807296"/>
    <w:rsid w:val="0080732F"/>
    <w:rsid w:val="008076E1"/>
    <w:rsid w:val="008100FE"/>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2D7"/>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5C5"/>
    <w:rsid w:val="00857F1B"/>
    <w:rsid w:val="008600A7"/>
    <w:rsid w:val="00860BD0"/>
    <w:rsid w:val="00861423"/>
    <w:rsid w:val="00863258"/>
    <w:rsid w:val="008636A2"/>
    <w:rsid w:val="00863F58"/>
    <w:rsid w:val="008645CE"/>
    <w:rsid w:val="00865B72"/>
    <w:rsid w:val="00865C93"/>
    <w:rsid w:val="008665CE"/>
    <w:rsid w:val="00866677"/>
    <w:rsid w:val="008678B0"/>
    <w:rsid w:val="008679D7"/>
    <w:rsid w:val="00870349"/>
    <w:rsid w:val="008707C1"/>
    <w:rsid w:val="008714A9"/>
    <w:rsid w:val="00871566"/>
    <w:rsid w:val="00871713"/>
    <w:rsid w:val="00872C6C"/>
    <w:rsid w:val="00873528"/>
    <w:rsid w:val="00873ADD"/>
    <w:rsid w:val="00873ED9"/>
    <w:rsid w:val="0087674A"/>
    <w:rsid w:val="00877500"/>
    <w:rsid w:val="008808B1"/>
    <w:rsid w:val="00881359"/>
    <w:rsid w:val="008815FD"/>
    <w:rsid w:val="00881E2D"/>
    <w:rsid w:val="00882A39"/>
    <w:rsid w:val="008845E8"/>
    <w:rsid w:val="0088627E"/>
    <w:rsid w:val="00886D83"/>
    <w:rsid w:val="008873D5"/>
    <w:rsid w:val="00890953"/>
    <w:rsid w:val="00890C84"/>
    <w:rsid w:val="00891BB2"/>
    <w:rsid w:val="00891CB7"/>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7B7"/>
    <w:rsid w:val="008A685E"/>
    <w:rsid w:val="008A6939"/>
    <w:rsid w:val="008A6B89"/>
    <w:rsid w:val="008A716B"/>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78F"/>
    <w:rsid w:val="008D7F08"/>
    <w:rsid w:val="008E0314"/>
    <w:rsid w:val="008E055D"/>
    <w:rsid w:val="008E1161"/>
    <w:rsid w:val="008E2F93"/>
    <w:rsid w:val="008E3CD9"/>
    <w:rsid w:val="008E456A"/>
    <w:rsid w:val="008E4632"/>
    <w:rsid w:val="008E4EA0"/>
    <w:rsid w:val="008E6859"/>
    <w:rsid w:val="008E6BAF"/>
    <w:rsid w:val="008F0112"/>
    <w:rsid w:val="008F1397"/>
    <w:rsid w:val="008F2026"/>
    <w:rsid w:val="008F20EA"/>
    <w:rsid w:val="008F3D82"/>
    <w:rsid w:val="008F51F9"/>
    <w:rsid w:val="008F5717"/>
    <w:rsid w:val="008F599A"/>
    <w:rsid w:val="008F5C58"/>
    <w:rsid w:val="008F5DD4"/>
    <w:rsid w:val="008F5E2D"/>
    <w:rsid w:val="008F5F88"/>
    <w:rsid w:val="009005ED"/>
    <w:rsid w:val="00901BA7"/>
    <w:rsid w:val="00902611"/>
    <w:rsid w:val="00902710"/>
    <w:rsid w:val="00903A73"/>
    <w:rsid w:val="00904420"/>
    <w:rsid w:val="0090555E"/>
    <w:rsid w:val="0090669D"/>
    <w:rsid w:val="00907B42"/>
    <w:rsid w:val="009100C3"/>
    <w:rsid w:val="00910656"/>
    <w:rsid w:val="00910FCC"/>
    <w:rsid w:val="00911529"/>
    <w:rsid w:val="0091228F"/>
    <w:rsid w:val="00913186"/>
    <w:rsid w:val="00915521"/>
    <w:rsid w:val="00915B9D"/>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5460"/>
    <w:rsid w:val="00945C16"/>
    <w:rsid w:val="009460B4"/>
    <w:rsid w:val="009467D5"/>
    <w:rsid w:val="00946BC9"/>
    <w:rsid w:val="0094704C"/>
    <w:rsid w:val="0094746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84D"/>
    <w:rsid w:val="00A15246"/>
    <w:rsid w:val="00A15484"/>
    <w:rsid w:val="00A160F5"/>
    <w:rsid w:val="00A16891"/>
    <w:rsid w:val="00A1726C"/>
    <w:rsid w:val="00A210A1"/>
    <w:rsid w:val="00A22D81"/>
    <w:rsid w:val="00A23321"/>
    <w:rsid w:val="00A23330"/>
    <w:rsid w:val="00A238F6"/>
    <w:rsid w:val="00A25A48"/>
    <w:rsid w:val="00A26231"/>
    <w:rsid w:val="00A30771"/>
    <w:rsid w:val="00A316F0"/>
    <w:rsid w:val="00A344F8"/>
    <w:rsid w:val="00A34D56"/>
    <w:rsid w:val="00A3590C"/>
    <w:rsid w:val="00A3612D"/>
    <w:rsid w:val="00A3654C"/>
    <w:rsid w:val="00A4043A"/>
    <w:rsid w:val="00A40F2A"/>
    <w:rsid w:val="00A42C31"/>
    <w:rsid w:val="00A42DB8"/>
    <w:rsid w:val="00A438B4"/>
    <w:rsid w:val="00A43C1C"/>
    <w:rsid w:val="00A44358"/>
    <w:rsid w:val="00A44ED8"/>
    <w:rsid w:val="00A46527"/>
    <w:rsid w:val="00A47691"/>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6E0"/>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6D"/>
    <w:rsid w:val="00AD1672"/>
    <w:rsid w:val="00AD17EC"/>
    <w:rsid w:val="00AD1D65"/>
    <w:rsid w:val="00AD3FA4"/>
    <w:rsid w:val="00AD6B1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46BB"/>
    <w:rsid w:val="00B44804"/>
    <w:rsid w:val="00B45744"/>
    <w:rsid w:val="00B459FC"/>
    <w:rsid w:val="00B45F91"/>
    <w:rsid w:val="00B468AF"/>
    <w:rsid w:val="00B46CA7"/>
    <w:rsid w:val="00B470BE"/>
    <w:rsid w:val="00B47727"/>
    <w:rsid w:val="00B47BBB"/>
    <w:rsid w:val="00B50CE8"/>
    <w:rsid w:val="00B50E9D"/>
    <w:rsid w:val="00B51602"/>
    <w:rsid w:val="00B519DB"/>
    <w:rsid w:val="00B52DEF"/>
    <w:rsid w:val="00B530F2"/>
    <w:rsid w:val="00B53391"/>
    <w:rsid w:val="00B56936"/>
    <w:rsid w:val="00B57460"/>
    <w:rsid w:val="00B6009C"/>
    <w:rsid w:val="00B62F03"/>
    <w:rsid w:val="00B635B0"/>
    <w:rsid w:val="00B643F9"/>
    <w:rsid w:val="00B65FF5"/>
    <w:rsid w:val="00B665BA"/>
    <w:rsid w:val="00B67C50"/>
    <w:rsid w:val="00B7168B"/>
    <w:rsid w:val="00B71CD4"/>
    <w:rsid w:val="00B72CB2"/>
    <w:rsid w:val="00B732E3"/>
    <w:rsid w:val="00B73BC5"/>
    <w:rsid w:val="00B7486D"/>
    <w:rsid w:val="00B748C7"/>
    <w:rsid w:val="00B74E70"/>
    <w:rsid w:val="00B75AB0"/>
    <w:rsid w:val="00B77DA9"/>
    <w:rsid w:val="00B827EA"/>
    <w:rsid w:val="00B82936"/>
    <w:rsid w:val="00B84193"/>
    <w:rsid w:val="00B84393"/>
    <w:rsid w:val="00B8583F"/>
    <w:rsid w:val="00B86972"/>
    <w:rsid w:val="00B873B9"/>
    <w:rsid w:val="00B906B5"/>
    <w:rsid w:val="00B90983"/>
    <w:rsid w:val="00B90CCA"/>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E7C20"/>
    <w:rsid w:val="00BF11E2"/>
    <w:rsid w:val="00BF3A24"/>
    <w:rsid w:val="00BF4005"/>
    <w:rsid w:val="00BF41B4"/>
    <w:rsid w:val="00BF4CCA"/>
    <w:rsid w:val="00BF671C"/>
    <w:rsid w:val="00BF6725"/>
    <w:rsid w:val="00BF761C"/>
    <w:rsid w:val="00C00903"/>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0D85"/>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043"/>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9A5"/>
    <w:rsid w:val="00C63F1F"/>
    <w:rsid w:val="00C64FB3"/>
    <w:rsid w:val="00C66008"/>
    <w:rsid w:val="00C71080"/>
    <w:rsid w:val="00C724D2"/>
    <w:rsid w:val="00C7269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68F5"/>
    <w:rsid w:val="00C9730C"/>
    <w:rsid w:val="00CA05B4"/>
    <w:rsid w:val="00CA1B13"/>
    <w:rsid w:val="00CA2F4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9D"/>
    <w:rsid w:val="00CB4BC6"/>
    <w:rsid w:val="00CB50AA"/>
    <w:rsid w:val="00CB7012"/>
    <w:rsid w:val="00CB7031"/>
    <w:rsid w:val="00CB7936"/>
    <w:rsid w:val="00CB7D4D"/>
    <w:rsid w:val="00CC11FC"/>
    <w:rsid w:val="00CC2449"/>
    <w:rsid w:val="00CC36F6"/>
    <w:rsid w:val="00CC41B6"/>
    <w:rsid w:val="00CC51E3"/>
    <w:rsid w:val="00CC6CEC"/>
    <w:rsid w:val="00CC71BE"/>
    <w:rsid w:val="00CD073F"/>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D9D"/>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07F3E"/>
    <w:rsid w:val="00E1124D"/>
    <w:rsid w:val="00E1199B"/>
    <w:rsid w:val="00E11A25"/>
    <w:rsid w:val="00E11C23"/>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40001"/>
    <w:rsid w:val="00E404C8"/>
    <w:rsid w:val="00E41014"/>
    <w:rsid w:val="00E41136"/>
    <w:rsid w:val="00E41A0C"/>
    <w:rsid w:val="00E42E40"/>
    <w:rsid w:val="00E43260"/>
    <w:rsid w:val="00E4411A"/>
    <w:rsid w:val="00E4463E"/>
    <w:rsid w:val="00E44DF0"/>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506B"/>
    <w:rsid w:val="00EA5F2A"/>
    <w:rsid w:val="00EA6234"/>
    <w:rsid w:val="00EB0F1E"/>
    <w:rsid w:val="00EB1684"/>
    <w:rsid w:val="00EB30AC"/>
    <w:rsid w:val="00EB31B6"/>
    <w:rsid w:val="00EB32FF"/>
    <w:rsid w:val="00EB3C61"/>
    <w:rsid w:val="00EB4DF7"/>
    <w:rsid w:val="00EB504C"/>
    <w:rsid w:val="00EB53E3"/>
    <w:rsid w:val="00EB5D60"/>
    <w:rsid w:val="00EB6556"/>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0082"/>
    <w:rsid w:val="00ED13EE"/>
    <w:rsid w:val="00ED1F72"/>
    <w:rsid w:val="00ED2392"/>
    <w:rsid w:val="00ED32EF"/>
    <w:rsid w:val="00ED4171"/>
    <w:rsid w:val="00ED4379"/>
    <w:rsid w:val="00ED4573"/>
    <w:rsid w:val="00ED4DFA"/>
    <w:rsid w:val="00ED60E2"/>
    <w:rsid w:val="00ED62FC"/>
    <w:rsid w:val="00ED6EE4"/>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6C3"/>
    <w:rsid w:val="00F068CE"/>
    <w:rsid w:val="00F06D40"/>
    <w:rsid w:val="00F07373"/>
    <w:rsid w:val="00F0762F"/>
    <w:rsid w:val="00F07DBB"/>
    <w:rsid w:val="00F1092C"/>
    <w:rsid w:val="00F10A62"/>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D16"/>
    <w:rsid w:val="00FB3F82"/>
    <w:rsid w:val="00FB4461"/>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751924205">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7666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45461-ADBA-4730-B281-5C92A4376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2306</Words>
  <Characters>12211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14489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5</cp:revision>
  <cp:lastPrinted>2017-11-22T09:18:00Z</cp:lastPrinted>
  <dcterms:created xsi:type="dcterms:W3CDTF">2017-11-30T13:24:00Z</dcterms:created>
  <dcterms:modified xsi:type="dcterms:W3CDTF">2017-11-30T13:26:00Z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