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F780A" w14:textId="6A70A64E" w:rsidR="00951199" w:rsidRPr="00632EF8" w:rsidRDefault="00020715" w:rsidP="00550E44">
      <w:pPr>
        <w:pStyle w:val="Heading2"/>
      </w:pPr>
      <w:r w:rsidRPr="00632EF8">
        <w:rPr>
          <w:noProof/>
          <w:lang w:eastAsia="en-GB"/>
        </w:rPr>
        <w:drawing>
          <wp:anchor distT="0" distB="0" distL="114300" distR="114300" simplePos="0" relativeHeight="251659264" behindDoc="0" locked="0" layoutInCell="1" allowOverlap="1" wp14:anchorId="108C4DD5" wp14:editId="7192ADE2">
            <wp:simplePos x="0" y="0"/>
            <wp:positionH relativeFrom="margin">
              <wp:posOffset>5329593</wp:posOffset>
            </wp:positionH>
            <wp:positionV relativeFrom="margin">
              <wp:posOffset>-204916</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0E2EBA">
        <w:t>A</w:t>
      </w:r>
      <w:r w:rsidR="00951199" w:rsidRPr="00632EF8">
        <w:t xml:space="preserve">pproved </w:t>
      </w:r>
      <w:r w:rsidR="00E362B1" w:rsidRPr="00632EF8">
        <w:t>M</w:t>
      </w:r>
      <w:r w:rsidR="00951199" w:rsidRPr="00632EF8">
        <w:t>inutes</w:t>
      </w:r>
      <w:r w:rsidR="004C4842" w:rsidRPr="00632EF8">
        <w:t xml:space="preserve">   </w:t>
      </w:r>
      <w:r w:rsidR="00C5596F" w:rsidRPr="00632EF8">
        <w:t xml:space="preserve">  </w:t>
      </w:r>
    </w:p>
    <w:p w14:paraId="6C1CE568" w14:textId="77777777" w:rsidR="00951199" w:rsidRPr="00632EF8" w:rsidRDefault="00951199" w:rsidP="00DD1B21">
      <w:pPr>
        <w:spacing w:after="0" w:line="240" w:lineRule="auto"/>
        <w:rPr>
          <w:rFonts w:ascii="Arial" w:hAnsi="Arial" w:cs="Arial"/>
          <w:b/>
          <w:sz w:val="24"/>
          <w:szCs w:val="24"/>
        </w:rPr>
      </w:pPr>
    </w:p>
    <w:p w14:paraId="2B99B574" w14:textId="77777777" w:rsidR="00951199" w:rsidRPr="00632EF8" w:rsidRDefault="00951199" w:rsidP="00DD1B21">
      <w:pPr>
        <w:spacing w:after="0" w:line="240" w:lineRule="auto"/>
        <w:rPr>
          <w:rFonts w:ascii="Arial" w:hAnsi="Arial" w:cs="Arial"/>
          <w:b/>
          <w:sz w:val="24"/>
          <w:szCs w:val="24"/>
        </w:rPr>
      </w:pPr>
      <w:r w:rsidRPr="00632EF8">
        <w:rPr>
          <w:rFonts w:ascii="Arial" w:hAnsi="Arial" w:cs="Arial"/>
          <w:b/>
          <w:sz w:val="24"/>
          <w:szCs w:val="24"/>
        </w:rPr>
        <w:t>Meeting:</w:t>
      </w:r>
      <w:r w:rsidRPr="00632EF8">
        <w:rPr>
          <w:rFonts w:ascii="Arial" w:hAnsi="Arial" w:cs="Arial"/>
          <w:b/>
          <w:sz w:val="24"/>
          <w:szCs w:val="24"/>
        </w:rPr>
        <w:tab/>
      </w:r>
      <w:r w:rsidR="00D94B3C" w:rsidRPr="00632EF8">
        <w:rPr>
          <w:rFonts w:ascii="Arial" w:hAnsi="Arial" w:cs="Arial"/>
          <w:b/>
          <w:sz w:val="24"/>
          <w:szCs w:val="24"/>
        </w:rPr>
        <w:t xml:space="preserve">Staff Governance and </w:t>
      </w:r>
      <w:r w:rsidR="00BB4B71" w:rsidRPr="00632EF8">
        <w:rPr>
          <w:rFonts w:ascii="Arial" w:hAnsi="Arial" w:cs="Arial"/>
          <w:b/>
          <w:sz w:val="24"/>
          <w:szCs w:val="24"/>
        </w:rPr>
        <w:t>Person-Centred</w:t>
      </w:r>
      <w:r w:rsidR="00D94B3C" w:rsidRPr="00632EF8">
        <w:rPr>
          <w:rFonts w:ascii="Arial" w:hAnsi="Arial" w:cs="Arial"/>
          <w:b/>
          <w:sz w:val="24"/>
          <w:szCs w:val="24"/>
        </w:rPr>
        <w:t xml:space="preserve"> </w:t>
      </w:r>
      <w:r w:rsidR="00F67A42" w:rsidRPr="00632EF8">
        <w:rPr>
          <w:rFonts w:ascii="Arial" w:hAnsi="Arial" w:cs="Arial"/>
          <w:b/>
          <w:sz w:val="24"/>
          <w:szCs w:val="24"/>
        </w:rPr>
        <w:t>Committee</w:t>
      </w:r>
    </w:p>
    <w:p w14:paraId="42D2E18E" w14:textId="77777777" w:rsidR="00E05E4C" w:rsidRPr="00632EF8" w:rsidRDefault="00E05E4C" w:rsidP="00DD1B21">
      <w:pPr>
        <w:tabs>
          <w:tab w:val="left" w:pos="1134"/>
        </w:tabs>
        <w:spacing w:after="0" w:line="240" w:lineRule="auto"/>
        <w:ind w:left="1440" w:hanging="1440"/>
        <w:rPr>
          <w:rFonts w:ascii="Arial" w:hAnsi="Arial" w:cs="Arial"/>
          <w:b/>
          <w:sz w:val="24"/>
          <w:szCs w:val="24"/>
        </w:rPr>
      </w:pPr>
      <w:r w:rsidRPr="00632EF8">
        <w:rPr>
          <w:rFonts w:ascii="Arial" w:hAnsi="Arial" w:cs="Arial"/>
          <w:b/>
          <w:sz w:val="24"/>
          <w:szCs w:val="24"/>
        </w:rPr>
        <w:t>Date:</w:t>
      </w:r>
      <w:r w:rsidRPr="00632EF8">
        <w:rPr>
          <w:rFonts w:ascii="Arial" w:hAnsi="Arial" w:cs="Arial"/>
          <w:b/>
          <w:sz w:val="24"/>
          <w:szCs w:val="24"/>
        </w:rPr>
        <w:tab/>
      </w:r>
      <w:r w:rsidRPr="00632EF8">
        <w:rPr>
          <w:rFonts w:ascii="Arial" w:hAnsi="Arial" w:cs="Arial"/>
          <w:b/>
          <w:sz w:val="24"/>
          <w:szCs w:val="24"/>
        </w:rPr>
        <w:tab/>
      </w:r>
      <w:r w:rsidR="00682981" w:rsidRPr="00632EF8">
        <w:rPr>
          <w:rFonts w:ascii="Arial" w:hAnsi="Arial" w:cs="Arial"/>
          <w:b/>
          <w:sz w:val="24"/>
          <w:szCs w:val="24"/>
        </w:rPr>
        <w:t>T</w:t>
      </w:r>
      <w:r w:rsidR="00FA7E23" w:rsidRPr="00632EF8">
        <w:rPr>
          <w:rFonts w:ascii="Arial" w:hAnsi="Arial" w:cs="Arial"/>
          <w:b/>
          <w:sz w:val="24"/>
          <w:szCs w:val="24"/>
        </w:rPr>
        <w:t xml:space="preserve">uesday 12 August </w:t>
      </w:r>
      <w:r w:rsidR="004666AF" w:rsidRPr="00632EF8">
        <w:rPr>
          <w:rFonts w:ascii="Arial" w:hAnsi="Arial" w:cs="Arial"/>
          <w:b/>
          <w:sz w:val="24"/>
          <w:szCs w:val="24"/>
        </w:rPr>
        <w:t>2</w:t>
      </w:r>
      <w:r w:rsidR="00682981" w:rsidRPr="00632EF8">
        <w:rPr>
          <w:rFonts w:ascii="Arial" w:hAnsi="Arial" w:cs="Arial"/>
          <w:b/>
          <w:sz w:val="24"/>
          <w:szCs w:val="24"/>
        </w:rPr>
        <w:t xml:space="preserve">025, </w:t>
      </w:r>
      <w:r w:rsidR="00FA7E23" w:rsidRPr="00632EF8">
        <w:rPr>
          <w:rFonts w:ascii="Arial" w:hAnsi="Arial" w:cs="Arial"/>
          <w:b/>
          <w:sz w:val="24"/>
          <w:szCs w:val="24"/>
        </w:rPr>
        <w:t>14:00-16</w:t>
      </w:r>
      <w:r w:rsidR="004666AF" w:rsidRPr="00632EF8">
        <w:rPr>
          <w:rFonts w:ascii="Arial" w:hAnsi="Arial" w:cs="Arial"/>
          <w:b/>
          <w:sz w:val="24"/>
          <w:szCs w:val="24"/>
        </w:rPr>
        <w:t>:00</w:t>
      </w:r>
    </w:p>
    <w:p w14:paraId="2F23EA31" w14:textId="77777777" w:rsidR="00E05E4C" w:rsidRPr="00632EF8" w:rsidRDefault="00E05E4C" w:rsidP="00DD1B21">
      <w:pPr>
        <w:tabs>
          <w:tab w:val="left" w:pos="1134"/>
        </w:tabs>
        <w:spacing w:after="0" w:line="240" w:lineRule="auto"/>
        <w:rPr>
          <w:rFonts w:ascii="Arial" w:hAnsi="Arial" w:cs="Arial"/>
          <w:b/>
          <w:sz w:val="24"/>
          <w:szCs w:val="24"/>
        </w:rPr>
      </w:pPr>
      <w:r w:rsidRPr="00632EF8">
        <w:rPr>
          <w:rFonts w:ascii="Arial" w:hAnsi="Arial" w:cs="Arial"/>
          <w:b/>
          <w:sz w:val="24"/>
          <w:szCs w:val="24"/>
        </w:rPr>
        <w:t>Venue:</w:t>
      </w:r>
      <w:r w:rsidRPr="00632EF8">
        <w:rPr>
          <w:rFonts w:ascii="Arial" w:hAnsi="Arial" w:cs="Arial"/>
          <w:b/>
          <w:sz w:val="24"/>
          <w:szCs w:val="24"/>
        </w:rPr>
        <w:tab/>
      </w:r>
      <w:r w:rsidRPr="00632EF8">
        <w:rPr>
          <w:rFonts w:ascii="Arial" w:hAnsi="Arial" w:cs="Arial"/>
          <w:b/>
          <w:sz w:val="24"/>
          <w:szCs w:val="24"/>
        </w:rPr>
        <w:tab/>
        <w:t xml:space="preserve">Microsoft Teams </w:t>
      </w:r>
    </w:p>
    <w:p w14:paraId="0FDC18F8" w14:textId="77777777" w:rsidR="008A2FF2" w:rsidRPr="00632EF8" w:rsidRDefault="008A2FF2" w:rsidP="00DD1B21">
      <w:pPr>
        <w:spacing w:after="0" w:line="240" w:lineRule="auto"/>
        <w:ind w:left="2552" w:hanging="2552"/>
        <w:rPr>
          <w:rFonts w:ascii="Arial" w:hAnsi="Arial" w:cs="Arial"/>
          <w:sz w:val="24"/>
          <w:szCs w:val="24"/>
        </w:rPr>
      </w:pPr>
    </w:p>
    <w:p w14:paraId="09B69A4B" w14:textId="77777777" w:rsidR="007A4C9E" w:rsidRPr="00632EF8" w:rsidRDefault="007A4C9E" w:rsidP="00DD1B21">
      <w:pPr>
        <w:tabs>
          <w:tab w:val="left" w:pos="3402"/>
          <w:tab w:val="left" w:pos="3544"/>
          <w:tab w:val="left" w:pos="3828"/>
        </w:tabs>
        <w:spacing w:after="0" w:line="240" w:lineRule="auto"/>
        <w:ind w:left="2552" w:hanging="2552"/>
        <w:rPr>
          <w:rFonts w:ascii="Arial" w:hAnsi="Arial" w:cs="Arial"/>
          <w:b/>
          <w:sz w:val="24"/>
          <w:szCs w:val="24"/>
        </w:rPr>
      </w:pPr>
      <w:r w:rsidRPr="00632EF8">
        <w:rPr>
          <w:rFonts w:ascii="Arial" w:hAnsi="Arial" w:cs="Arial"/>
          <w:b/>
          <w:sz w:val="24"/>
          <w:szCs w:val="24"/>
        </w:rPr>
        <w:t>Members</w:t>
      </w:r>
    </w:p>
    <w:p w14:paraId="3D49EB90" w14:textId="77777777" w:rsidR="00DE6CCD" w:rsidRPr="00632EF8" w:rsidRDefault="00FA7E23" w:rsidP="00FA7E23">
      <w:pPr>
        <w:tabs>
          <w:tab w:val="left" w:pos="3402"/>
          <w:tab w:val="left" w:pos="3544"/>
          <w:tab w:val="left" w:pos="3828"/>
        </w:tabs>
        <w:spacing w:after="0" w:line="240" w:lineRule="auto"/>
        <w:ind w:left="2552" w:hanging="2552"/>
        <w:rPr>
          <w:rFonts w:ascii="Arial" w:hAnsi="Arial" w:cs="Arial"/>
          <w:sz w:val="24"/>
          <w:szCs w:val="24"/>
        </w:rPr>
      </w:pPr>
      <w:r w:rsidRPr="00632EF8">
        <w:rPr>
          <w:rFonts w:ascii="Arial" w:hAnsi="Arial" w:cs="Arial"/>
          <w:sz w:val="24"/>
          <w:szCs w:val="24"/>
        </w:rPr>
        <w:t>Rob Moore</w:t>
      </w:r>
      <w:r w:rsidRPr="00632EF8">
        <w:rPr>
          <w:rFonts w:ascii="Arial" w:hAnsi="Arial" w:cs="Arial"/>
          <w:sz w:val="24"/>
          <w:szCs w:val="24"/>
        </w:rPr>
        <w:tab/>
        <w:t xml:space="preserve">Non-Executive Director </w:t>
      </w:r>
      <w:r w:rsidR="00DE6CCD" w:rsidRPr="00632EF8">
        <w:rPr>
          <w:rFonts w:ascii="Arial" w:hAnsi="Arial" w:cs="Arial"/>
          <w:sz w:val="24"/>
          <w:szCs w:val="24"/>
        </w:rPr>
        <w:t>(Chair)</w:t>
      </w:r>
    </w:p>
    <w:p w14:paraId="57DED59E" w14:textId="77777777" w:rsidR="00782B35" w:rsidRPr="00632EF8"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Callum Blackburn</w:t>
      </w:r>
      <w:r w:rsidRPr="00632EF8">
        <w:rPr>
          <w:rFonts w:ascii="Arial" w:hAnsi="Arial" w:cs="Arial"/>
          <w:sz w:val="24"/>
          <w:szCs w:val="24"/>
        </w:rPr>
        <w:tab/>
        <w:t>Non-Executive Director</w:t>
      </w:r>
    </w:p>
    <w:p w14:paraId="1AB5F43B" w14:textId="77777777" w:rsidR="00782B35" w:rsidRPr="00632EF8" w:rsidRDefault="00782B35" w:rsidP="00D0329D">
      <w:pPr>
        <w:tabs>
          <w:tab w:val="left" w:pos="3402"/>
          <w:tab w:val="left" w:pos="3544"/>
          <w:tab w:val="left" w:pos="3828"/>
          <w:tab w:val="left" w:pos="4253"/>
        </w:tabs>
        <w:spacing w:after="0" w:line="240" w:lineRule="auto"/>
        <w:rPr>
          <w:rFonts w:ascii="Arial" w:hAnsi="Arial" w:cs="Arial"/>
          <w:sz w:val="24"/>
          <w:szCs w:val="24"/>
        </w:rPr>
      </w:pPr>
      <w:r w:rsidRPr="00632EF8">
        <w:rPr>
          <w:rFonts w:ascii="Arial" w:hAnsi="Arial" w:cs="Arial"/>
          <w:sz w:val="24"/>
          <w:szCs w:val="24"/>
        </w:rPr>
        <w:t>Jane Christie-Flight       Employee Director</w:t>
      </w:r>
    </w:p>
    <w:p w14:paraId="51672924" w14:textId="77777777" w:rsidR="00782B35" w:rsidRPr="00632EF8" w:rsidRDefault="00782B35" w:rsidP="00D23170">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sidRPr="00632EF8">
        <w:rPr>
          <w:rFonts w:ascii="Arial" w:hAnsi="Arial" w:cs="Arial"/>
          <w:sz w:val="24"/>
          <w:szCs w:val="24"/>
        </w:rPr>
        <w:t xml:space="preserve">Linda Semple                Non-Executive Director </w:t>
      </w:r>
      <w:r w:rsidRPr="00632EF8">
        <w:rPr>
          <w:rFonts w:ascii="Arial" w:hAnsi="Arial" w:cs="Arial"/>
          <w:sz w:val="24"/>
          <w:szCs w:val="24"/>
        </w:rPr>
        <w:tab/>
      </w:r>
      <w:r w:rsidRPr="00632EF8">
        <w:rPr>
          <w:rFonts w:ascii="Arial" w:hAnsi="Arial" w:cs="Arial"/>
          <w:sz w:val="24"/>
          <w:szCs w:val="24"/>
        </w:rPr>
        <w:tab/>
      </w:r>
    </w:p>
    <w:p w14:paraId="7DA21C45" w14:textId="77777777" w:rsidR="006743D4" w:rsidRPr="00632EF8" w:rsidRDefault="006743D4" w:rsidP="006743D4">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Catherine McAlister</w:t>
      </w:r>
      <w:r w:rsidRPr="00632EF8">
        <w:rPr>
          <w:rFonts w:ascii="Arial" w:hAnsi="Arial" w:cs="Arial"/>
          <w:sz w:val="24"/>
          <w:szCs w:val="24"/>
        </w:rPr>
        <w:tab/>
        <w:t>Unison Representative</w:t>
      </w:r>
    </w:p>
    <w:p w14:paraId="4F238D3C" w14:textId="77777777" w:rsidR="000729F7" w:rsidRPr="00632EF8" w:rsidRDefault="000729F7" w:rsidP="00DD1B21">
      <w:pPr>
        <w:tabs>
          <w:tab w:val="left" w:pos="3402"/>
          <w:tab w:val="left" w:pos="3544"/>
          <w:tab w:val="left" w:pos="3828"/>
          <w:tab w:val="left" w:pos="4253"/>
        </w:tabs>
        <w:spacing w:after="0" w:line="240" w:lineRule="auto"/>
        <w:ind w:left="2552" w:hanging="2552"/>
        <w:rPr>
          <w:rFonts w:ascii="Arial" w:hAnsi="Arial" w:cs="Arial"/>
          <w:sz w:val="24"/>
          <w:szCs w:val="24"/>
        </w:rPr>
      </w:pPr>
    </w:p>
    <w:p w14:paraId="21EE0E8A" w14:textId="77777777" w:rsidR="001C637E" w:rsidRPr="00632EF8" w:rsidRDefault="000729F7"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632EF8">
        <w:rPr>
          <w:rFonts w:ascii="Arial" w:hAnsi="Arial" w:cs="Arial"/>
          <w:b/>
          <w:sz w:val="24"/>
          <w:szCs w:val="24"/>
        </w:rPr>
        <w:t>Core Attendees</w:t>
      </w:r>
    </w:p>
    <w:p w14:paraId="44B09282" w14:textId="77777777" w:rsidR="00782B35" w:rsidRPr="00632EF8"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Anne Marie Cavanagh</w:t>
      </w:r>
      <w:r w:rsidRPr="00632EF8">
        <w:rPr>
          <w:rFonts w:ascii="Arial" w:hAnsi="Arial" w:cs="Arial"/>
          <w:sz w:val="24"/>
          <w:szCs w:val="24"/>
        </w:rPr>
        <w:tab/>
      </w:r>
      <w:r w:rsidR="00632EF8" w:rsidRPr="00632EF8">
        <w:rPr>
          <w:rFonts w:ascii="Arial" w:hAnsi="Arial" w:cs="Arial"/>
          <w:sz w:val="24"/>
          <w:szCs w:val="24"/>
        </w:rPr>
        <w:t xml:space="preserve">Executive </w:t>
      </w:r>
      <w:r w:rsidR="006743D4">
        <w:rPr>
          <w:rFonts w:ascii="Arial" w:hAnsi="Arial" w:cs="Arial"/>
          <w:sz w:val="24"/>
          <w:szCs w:val="24"/>
        </w:rPr>
        <w:t xml:space="preserve">Director of </w:t>
      </w:r>
      <w:r w:rsidRPr="00632EF8">
        <w:rPr>
          <w:rFonts w:ascii="Arial" w:hAnsi="Arial" w:cs="Arial"/>
          <w:sz w:val="24"/>
          <w:szCs w:val="24"/>
        </w:rPr>
        <w:t xml:space="preserve">Nursing </w:t>
      </w:r>
    </w:p>
    <w:p w14:paraId="44F15EEA" w14:textId="77777777" w:rsidR="00782B35" w:rsidRPr="00632EF8"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Laura Smith</w:t>
      </w:r>
      <w:r w:rsidRPr="00632EF8">
        <w:rPr>
          <w:rFonts w:ascii="Arial" w:hAnsi="Arial" w:cs="Arial"/>
          <w:sz w:val="24"/>
          <w:szCs w:val="24"/>
        </w:rPr>
        <w:tab/>
      </w:r>
      <w:r w:rsidR="00632EF8" w:rsidRPr="00632EF8">
        <w:rPr>
          <w:rFonts w:ascii="Arial" w:hAnsi="Arial" w:cs="Arial"/>
          <w:sz w:val="24"/>
          <w:szCs w:val="24"/>
        </w:rPr>
        <w:t xml:space="preserve">Executive </w:t>
      </w:r>
      <w:r w:rsidRPr="00632EF8">
        <w:rPr>
          <w:rFonts w:ascii="Arial" w:hAnsi="Arial" w:cs="Arial"/>
          <w:sz w:val="24"/>
          <w:szCs w:val="24"/>
        </w:rPr>
        <w:t>Director of People and Culture</w:t>
      </w:r>
    </w:p>
    <w:p w14:paraId="7AD3211A" w14:textId="77777777" w:rsidR="00782B35" w:rsidRPr="00632EF8" w:rsidRDefault="00782B35"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 xml:space="preserve">Mark MacGregor </w:t>
      </w:r>
      <w:r w:rsidRPr="00632EF8">
        <w:rPr>
          <w:rFonts w:ascii="Arial" w:hAnsi="Arial" w:cs="Arial"/>
          <w:sz w:val="24"/>
          <w:szCs w:val="24"/>
        </w:rPr>
        <w:tab/>
      </w:r>
      <w:r w:rsidR="00632EF8" w:rsidRPr="00632EF8">
        <w:rPr>
          <w:rFonts w:ascii="Arial" w:hAnsi="Arial" w:cs="Arial"/>
          <w:sz w:val="24"/>
          <w:szCs w:val="24"/>
        </w:rPr>
        <w:t xml:space="preserve">Executive </w:t>
      </w:r>
      <w:r w:rsidRPr="00632EF8">
        <w:rPr>
          <w:rFonts w:ascii="Arial" w:hAnsi="Arial" w:cs="Arial"/>
          <w:sz w:val="24"/>
          <w:szCs w:val="24"/>
        </w:rPr>
        <w:t>Medical Director</w:t>
      </w:r>
    </w:p>
    <w:p w14:paraId="10A9EA72" w14:textId="77777777" w:rsidR="00933CDD" w:rsidRPr="00632EF8" w:rsidRDefault="00933CDD" w:rsidP="00DD1B21">
      <w:pPr>
        <w:tabs>
          <w:tab w:val="left" w:pos="3402"/>
          <w:tab w:val="left" w:pos="3544"/>
          <w:tab w:val="left" w:pos="3828"/>
          <w:tab w:val="left" w:pos="4253"/>
        </w:tabs>
        <w:spacing w:after="0" w:line="240" w:lineRule="auto"/>
        <w:ind w:left="2552" w:hanging="2552"/>
        <w:rPr>
          <w:rFonts w:ascii="Arial" w:hAnsi="Arial" w:cs="Arial"/>
          <w:b/>
          <w:color w:val="5B9BD5" w:themeColor="accent1"/>
          <w:sz w:val="24"/>
          <w:szCs w:val="24"/>
        </w:rPr>
      </w:pPr>
    </w:p>
    <w:p w14:paraId="6193BE9A" w14:textId="77777777" w:rsidR="007A4C9E" w:rsidRPr="00632EF8" w:rsidRDefault="007A4C9E"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632EF8">
        <w:rPr>
          <w:rFonts w:ascii="Arial" w:hAnsi="Arial" w:cs="Arial"/>
          <w:b/>
          <w:sz w:val="24"/>
          <w:szCs w:val="24"/>
        </w:rPr>
        <w:t xml:space="preserve">In attendance </w:t>
      </w:r>
    </w:p>
    <w:p w14:paraId="7C03F3B5" w14:textId="77777777" w:rsidR="00782B35" w:rsidRPr="00632EF8" w:rsidRDefault="00782B35" w:rsidP="00C06FBB">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Donna Akhal</w:t>
      </w:r>
      <w:r w:rsidRPr="00632EF8">
        <w:rPr>
          <w:rFonts w:ascii="Arial" w:hAnsi="Arial" w:cs="Arial"/>
          <w:sz w:val="24"/>
          <w:szCs w:val="24"/>
        </w:rPr>
        <w:tab/>
        <w:t>Head of Learning and Organisational Development</w:t>
      </w:r>
      <w:r w:rsidR="00B26EA4" w:rsidRPr="00632EF8">
        <w:rPr>
          <w:rFonts w:ascii="Arial" w:hAnsi="Arial" w:cs="Arial"/>
          <w:sz w:val="24"/>
          <w:szCs w:val="24"/>
        </w:rPr>
        <w:t xml:space="preserve"> </w:t>
      </w:r>
    </w:p>
    <w:p w14:paraId="3EA957D2" w14:textId="77777777" w:rsidR="00782B35" w:rsidRPr="00632EF8" w:rsidRDefault="00782B35" w:rsidP="008E1BFB">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Jenny Pope</w:t>
      </w:r>
      <w:r w:rsidRPr="00632EF8">
        <w:rPr>
          <w:rFonts w:ascii="Arial" w:hAnsi="Arial" w:cs="Arial"/>
          <w:sz w:val="24"/>
          <w:szCs w:val="24"/>
        </w:rPr>
        <w:tab/>
        <w:t>Deputy Director of People and Culture</w:t>
      </w:r>
    </w:p>
    <w:p w14:paraId="019AF0E1" w14:textId="77777777" w:rsidR="00782B35" w:rsidRPr="00632EF8" w:rsidRDefault="00782B35" w:rsidP="00C06FBB">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John Scott</w:t>
      </w:r>
      <w:r w:rsidRPr="00632EF8">
        <w:rPr>
          <w:rFonts w:ascii="Arial" w:hAnsi="Arial" w:cs="Arial"/>
          <w:sz w:val="24"/>
          <w:szCs w:val="24"/>
        </w:rPr>
        <w:tab/>
        <w:t>Director of Facilities and Capital Projects</w:t>
      </w:r>
      <w:r w:rsidR="008B6595" w:rsidRPr="00632EF8">
        <w:rPr>
          <w:rFonts w:ascii="Arial" w:hAnsi="Arial" w:cs="Arial"/>
          <w:sz w:val="24"/>
          <w:szCs w:val="24"/>
        </w:rPr>
        <w:t xml:space="preserve"> </w:t>
      </w:r>
    </w:p>
    <w:p w14:paraId="30179632" w14:textId="77777777" w:rsidR="00F54593" w:rsidRPr="00632EF8" w:rsidRDefault="00F54593" w:rsidP="00F54593">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Lynne Rapson</w:t>
      </w:r>
      <w:r w:rsidRPr="00632EF8">
        <w:rPr>
          <w:rFonts w:ascii="Arial" w:hAnsi="Arial" w:cs="Arial"/>
          <w:sz w:val="24"/>
          <w:szCs w:val="24"/>
        </w:rPr>
        <w:tab/>
        <w:t>Head of Human Resources</w:t>
      </w:r>
    </w:p>
    <w:p w14:paraId="13E9C752" w14:textId="77777777" w:rsidR="00C17F53" w:rsidRPr="00632EF8" w:rsidRDefault="00C17F53" w:rsidP="00C17F53">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Sandie Scott</w:t>
      </w:r>
      <w:r w:rsidRPr="00632EF8">
        <w:rPr>
          <w:rFonts w:ascii="Arial" w:hAnsi="Arial" w:cs="Arial"/>
          <w:sz w:val="24"/>
          <w:szCs w:val="24"/>
        </w:rPr>
        <w:tab/>
        <w:t>Director of Strategic Communications and Stakeholder Relations</w:t>
      </w:r>
    </w:p>
    <w:p w14:paraId="0A905AE3" w14:textId="77777777" w:rsidR="00782B35" w:rsidRPr="00632EF8" w:rsidRDefault="00782B35" w:rsidP="00C06FBB">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Scott McAngus</w:t>
      </w:r>
      <w:r w:rsidRPr="00632EF8">
        <w:rPr>
          <w:rFonts w:ascii="Arial" w:hAnsi="Arial" w:cs="Arial"/>
          <w:sz w:val="24"/>
          <w:szCs w:val="24"/>
        </w:rPr>
        <w:tab/>
        <w:t>Senior Marketing and Communications Officer</w:t>
      </w:r>
    </w:p>
    <w:p w14:paraId="5EFB7A3C" w14:textId="77777777" w:rsidR="00C66D14" w:rsidRPr="00632EF8" w:rsidRDefault="00C66D14" w:rsidP="001F6058">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Susan Douglas-Scott</w:t>
      </w:r>
      <w:r w:rsidR="00FF61E7" w:rsidRPr="00632EF8">
        <w:rPr>
          <w:rFonts w:ascii="Arial" w:hAnsi="Arial" w:cs="Arial"/>
          <w:sz w:val="24"/>
          <w:szCs w:val="24"/>
        </w:rPr>
        <w:tab/>
        <w:t>Board Chair</w:t>
      </w:r>
    </w:p>
    <w:p w14:paraId="708D4817" w14:textId="77777777" w:rsidR="00632EF8" w:rsidRPr="00632EF8" w:rsidRDefault="00632EF8" w:rsidP="001F6058">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 xml:space="preserve">Carole Anderson </w:t>
      </w:r>
      <w:r w:rsidRPr="00632EF8">
        <w:rPr>
          <w:rFonts w:ascii="Arial" w:hAnsi="Arial" w:cs="Arial"/>
          <w:sz w:val="24"/>
          <w:szCs w:val="24"/>
        </w:rPr>
        <w:tab/>
        <w:t>Executive Director of Transformation, Strategy, Planning and Performance – Item 3.5.5</w:t>
      </w:r>
    </w:p>
    <w:p w14:paraId="77139F46" w14:textId="77777777" w:rsidR="00F539DC" w:rsidRPr="00632EF8" w:rsidRDefault="00F539DC" w:rsidP="00F539DC">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John Luck</w:t>
      </w:r>
      <w:r w:rsidRPr="00632EF8">
        <w:rPr>
          <w:rFonts w:ascii="Arial" w:hAnsi="Arial" w:cs="Arial"/>
          <w:sz w:val="24"/>
          <w:szCs w:val="24"/>
        </w:rPr>
        <w:tab/>
        <w:t>Consultant Anaesthetist / Appraisal Lead - Golden Jubilee University Hospital – Item 3.2.1</w:t>
      </w:r>
    </w:p>
    <w:p w14:paraId="46D249A0" w14:textId="77777777" w:rsidR="00632EF8" w:rsidRPr="00632EF8" w:rsidRDefault="00632EF8" w:rsidP="00F539DC">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 xml:space="preserve">Nyree Anderson </w:t>
      </w:r>
      <w:r w:rsidRPr="00632EF8">
        <w:rPr>
          <w:rFonts w:ascii="Arial" w:hAnsi="Arial" w:cs="Arial"/>
          <w:sz w:val="24"/>
          <w:szCs w:val="24"/>
        </w:rPr>
        <w:tab/>
        <w:t>Organisational Development Consultant – Item 3.5.9</w:t>
      </w:r>
    </w:p>
    <w:p w14:paraId="0C5F4915" w14:textId="77777777" w:rsidR="00F539DC" w:rsidRPr="00632EF8" w:rsidRDefault="00F539DC" w:rsidP="00F539DC">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Rob White</w:t>
      </w:r>
      <w:r w:rsidRPr="00632EF8">
        <w:rPr>
          <w:rFonts w:ascii="Arial" w:hAnsi="Arial" w:cs="Arial"/>
          <w:sz w:val="24"/>
          <w:szCs w:val="24"/>
        </w:rPr>
        <w:tab/>
        <w:t>Equality and Inclusion Lead – Item 3.5.7</w:t>
      </w:r>
    </w:p>
    <w:p w14:paraId="3E8368D2" w14:textId="77777777" w:rsidR="00F539DC" w:rsidRPr="00632EF8" w:rsidRDefault="00F539DC" w:rsidP="00F539DC">
      <w:pPr>
        <w:tabs>
          <w:tab w:val="left" w:pos="3402"/>
          <w:tab w:val="left" w:pos="3544"/>
          <w:tab w:val="left" w:pos="3828"/>
          <w:tab w:val="left" w:pos="4253"/>
        </w:tabs>
        <w:spacing w:after="0" w:line="240" w:lineRule="auto"/>
        <w:rPr>
          <w:rFonts w:ascii="Arial" w:hAnsi="Arial" w:cs="Arial"/>
          <w:sz w:val="24"/>
          <w:szCs w:val="24"/>
        </w:rPr>
      </w:pPr>
    </w:p>
    <w:p w14:paraId="525910FC" w14:textId="77777777" w:rsidR="001F6058" w:rsidRPr="00632EF8" w:rsidRDefault="001F6058" w:rsidP="001F6058">
      <w:pPr>
        <w:tabs>
          <w:tab w:val="left" w:pos="3402"/>
          <w:tab w:val="left" w:pos="3544"/>
          <w:tab w:val="left" w:pos="3828"/>
          <w:tab w:val="left" w:pos="4253"/>
        </w:tabs>
        <w:spacing w:after="0" w:line="240" w:lineRule="auto"/>
        <w:ind w:left="2552" w:hanging="2552"/>
        <w:rPr>
          <w:rFonts w:ascii="Arial" w:hAnsi="Arial" w:cs="Arial"/>
          <w:sz w:val="24"/>
          <w:szCs w:val="24"/>
        </w:rPr>
      </w:pPr>
    </w:p>
    <w:p w14:paraId="3DED8570" w14:textId="77777777" w:rsidR="001F6058" w:rsidRPr="00632EF8" w:rsidRDefault="001F6058" w:rsidP="001F6058">
      <w:pPr>
        <w:tabs>
          <w:tab w:val="left" w:pos="3402"/>
          <w:tab w:val="left" w:pos="3544"/>
          <w:tab w:val="left" w:pos="3828"/>
          <w:tab w:val="left" w:pos="4253"/>
        </w:tabs>
        <w:spacing w:after="0" w:line="240" w:lineRule="auto"/>
        <w:ind w:left="2552" w:hanging="2552"/>
        <w:rPr>
          <w:rFonts w:ascii="Arial" w:hAnsi="Arial" w:cs="Arial"/>
          <w:b/>
          <w:sz w:val="24"/>
          <w:szCs w:val="24"/>
        </w:rPr>
      </w:pPr>
      <w:r w:rsidRPr="00632EF8">
        <w:rPr>
          <w:rFonts w:ascii="Arial" w:hAnsi="Arial" w:cs="Arial"/>
          <w:b/>
          <w:sz w:val="24"/>
          <w:szCs w:val="24"/>
        </w:rPr>
        <w:t xml:space="preserve">Apologies </w:t>
      </w:r>
    </w:p>
    <w:p w14:paraId="5C24F71F" w14:textId="77777777" w:rsidR="001F6058" w:rsidRPr="00632EF8" w:rsidRDefault="001F6058" w:rsidP="001F6058">
      <w:pPr>
        <w:tabs>
          <w:tab w:val="left" w:pos="3402"/>
          <w:tab w:val="left" w:pos="3544"/>
          <w:tab w:val="left" w:pos="3828"/>
          <w:tab w:val="left" w:pos="4253"/>
        </w:tabs>
        <w:spacing w:after="0" w:line="240" w:lineRule="auto"/>
        <w:ind w:left="2552" w:hanging="2552"/>
        <w:rPr>
          <w:rFonts w:ascii="Arial" w:hAnsi="Arial" w:cs="Arial"/>
          <w:sz w:val="24"/>
          <w:szCs w:val="24"/>
        </w:rPr>
      </w:pPr>
      <w:r w:rsidRPr="00632EF8">
        <w:rPr>
          <w:rFonts w:ascii="Arial" w:hAnsi="Arial" w:cs="Arial"/>
          <w:sz w:val="24"/>
          <w:szCs w:val="24"/>
        </w:rPr>
        <w:t>Carolynne O’Connor</w:t>
      </w:r>
      <w:r w:rsidRPr="00632EF8">
        <w:rPr>
          <w:rFonts w:ascii="Arial" w:hAnsi="Arial" w:cs="Arial"/>
          <w:sz w:val="24"/>
          <w:szCs w:val="24"/>
        </w:rPr>
        <w:tab/>
        <w:t>Chief Executive</w:t>
      </w:r>
    </w:p>
    <w:p w14:paraId="11294D83" w14:textId="77777777" w:rsidR="00550E44" w:rsidRPr="00632EF8" w:rsidRDefault="00550E44" w:rsidP="00DD1B21">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p>
    <w:p w14:paraId="788F479E" w14:textId="77777777" w:rsidR="007A4C9E" w:rsidRPr="00632EF8" w:rsidRDefault="00911BF5" w:rsidP="00DD1B21">
      <w:pPr>
        <w:tabs>
          <w:tab w:val="left" w:pos="2552"/>
          <w:tab w:val="left" w:pos="3402"/>
          <w:tab w:val="left" w:pos="3544"/>
          <w:tab w:val="left" w:pos="3828"/>
          <w:tab w:val="left" w:pos="4111"/>
        </w:tabs>
        <w:spacing w:after="0" w:line="240" w:lineRule="auto"/>
        <w:ind w:left="2719" w:hanging="2719"/>
        <w:rPr>
          <w:rFonts w:ascii="Arial" w:hAnsi="Arial" w:cs="Arial"/>
          <w:b/>
          <w:sz w:val="24"/>
          <w:szCs w:val="24"/>
        </w:rPr>
      </w:pPr>
      <w:r w:rsidRPr="00632EF8">
        <w:rPr>
          <w:rFonts w:ascii="Arial" w:hAnsi="Arial" w:cs="Arial"/>
          <w:b/>
          <w:sz w:val="24"/>
          <w:szCs w:val="24"/>
        </w:rPr>
        <w:t>Minutes</w:t>
      </w:r>
      <w:r w:rsidR="007A4C9E" w:rsidRPr="00632EF8">
        <w:rPr>
          <w:rFonts w:ascii="Arial" w:hAnsi="Arial" w:cs="Arial"/>
          <w:b/>
          <w:sz w:val="24"/>
          <w:szCs w:val="24"/>
        </w:rPr>
        <w:tab/>
      </w:r>
      <w:r w:rsidR="007A4C9E" w:rsidRPr="00632EF8">
        <w:rPr>
          <w:rFonts w:ascii="Arial" w:hAnsi="Arial" w:cs="Arial"/>
          <w:b/>
          <w:sz w:val="24"/>
          <w:szCs w:val="24"/>
        </w:rPr>
        <w:tab/>
      </w:r>
      <w:r w:rsidR="007A4C9E" w:rsidRPr="00632EF8">
        <w:rPr>
          <w:rFonts w:ascii="Arial" w:hAnsi="Arial" w:cs="Arial"/>
          <w:b/>
          <w:sz w:val="24"/>
          <w:szCs w:val="24"/>
        </w:rPr>
        <w:tab/>
      </w:r>
      <w:r w:rsidR="007A4C9E" w:rsidRPr="00632EF8">
        <w:rPr>
          <w:rFonts w:ascii="Arial" w:hAnsi="Arial" w:cs="Arial"/>
          <w:b/>
          <w:sz w:val="24"/>
          <w:szCs w:val="24"/>
        </w:rPr>
        <w:tab/>
      </w:r>
    </w:p>
    <w:p w14:paraId="2BBB7EF9" w14:textId="77777777" w:rsidR="009C1134" w:rsidRPr="00632EF8" w:rsidRDefault="00F76946" w:rsidP="00DD1B21">
      <w:pPr>
        <w:tabs>
          <w:tab w:val="left" w:pos="2552"/>
          <w:tab w:val="left" w:pos="3402"/>
          <w:tab w:val="left" w:pos="3544"/>
          <w:tab w:val="left" w:pos="3828"/>
          <w:tab w:val="left" w:pos="3969"/>
          <w:tab w:val="left" w:pos="4111"/>
          <w:tab w:val="left" w:pos="7250"/>
        </w:tabs>
        <w:spacing w:after="0" w:line="240" w:lineRule="auto"/>
        <w:ind w:left="2719" w:hanging="2719"/>
        <w:rPr>
          <w:rFonts w:ascii="Arial" w:hAnsi="Arial" w:cs="Arial"/>
          <w:sz w:val="24"/>
          <w:szCs w:val="24"/>
        </w:rPr>
      </w:pPr>
      <w:r w:rsidRPr="00632EF8">
        <w:rPr>
          <w:rFonts w:ascii="Arial" w:hAnsi="Arial" w:cs="Arial"/>
          <w:sz w:val="24"/>
          <w:szCs w:val="24"/>
        </w:rPr>
        <w:t>Paula Nugent</w:t>
      </w:r>
      <w:r w:rsidR="00840DA8" w:rsidRPr="00632EF8">
        <w:rPr>
          <w:rFonts w:ascii="Arial" w:hAnsi="Arial" w:cs="Arial"/>
          <w:sz w:val="24"/>
          <w:szCs w:val="24"/>
        </w:rPr>
        <w:tab/>
      </w:r>
      <w:r w:rsidRPr="00632EF8">
        <w:rPr>
          <w:rFonts w:ascii="Arial" w:hAnsi="Arial" w:cs="Arial"/>
          <w:sz w:val="24"/>
          <w:szCs w:val="24"/>
        </w:rPr>
        <w:t>Senior Corporate Administrator</w:t>
      </w:r>
      <w:r w:rsidR="000440D5" w:rsidRPr="00632EF8">
        <w:rPr>
          <w:rFonts w:ascii="Arial" w:hAnsi="Arial" w:cs="Arial"/>
          <w:sz w:val="24"/>
          <w:szCs w:val="24"/>
        </w:rPr>
        <w:tab/>
      </w:r>
    </w:p>
    <w:p w14:paraId="5302D2A0" w14:textId="77777777" w:rsidR="000440D5" w:rsidRPr="00632EF8" w:rsidRDefault="000440D5" w:rsidP="00DD1B21">
      <w:pPr>
        <w:tabs>
          <w:tab w:val="left" w:pos="2835"/>
          <w:tab w:val="left" w:pos="3402"/>
          <w:tab w:val="left" w:pos="3544"/>
          <w:tab w:val="left" w:pos="3828"/>
          <w:tab w:val="left" w:pos="3969"/>
          <w:tab w:val="left" w:pos="4111"/>
          <w:tab w:val="left" w:pos="7250"/>
        </w:tabs>
        <w:spacing w:after="0" w:line="240" w:lineRule="auto"/>
        <w:rPr>
          <w:rFonts w:ascii="Arial" w:hAnsi="Arial" w:cs="Arial"/>
          <w:sz w:val="24"/>
          <w:szCs w:val="24"/>
        </w:rPr>
      </w:pPr>
    </w:p>
    <w:p w14:paraId="2E57187F" w14:textId="77777777" w:rsidR="009C1134" w:rsidRPr="00632EF8" w:rsidRDefault="009C1134" w:rsidP="00DD1B21">
      <w:pPr>
        <w:tabs>
          <w:tab w:val="left" w:pos="3969"/>
          <w:tab w:val="left" w:pos="4111"/>
        </w:tabs>
        <w:spacing w:after="0" w:line="240" w:lineRule="auto"/>
        <w:rPr>
          <w:rFonts w:ascii="Arial" w:hAnsi="Arial" w:cs="Arial"/>
          <w:sz w:val="24"/>
          <w:szCs w:val="24"/>
        </w:rPr>
      </w:pPr>
    </w:p>
    <w:p w14:paraId="5E5387D7" w14:textId="77777777" w:rsidR="00B330F6" w:rsidRPr="00632EF8" w:rsidRDefault="00B330F6" w:rsidP="00DD1B21">
      <w:pPr>
        <w:pStyle w:val="ListParagraph"/>
        <w:numPr>
          <w:ilvl w:val="0"/>
          <w:numId w:val="3"/>
        </w:numPr>
        <w:tabs>
          <w:tab w:val="left" w:pos="709"/>
        </w:tabs>
        <w:spacing w:after="0" w:line="240" w:lineRule="auto"/>
        <w:rPr>
          <w:rFonts w:ascii="Arial" w:hAnsi="Arial" w:cs="Arial"/>
          <w:b/>
          <w:color w:val="0070C0"/>
          <w:sz w:val="24"/>
          <w:szCs w:val="24"/>
        </w:rPr>
      </w:pPr>
      <w:r w:rsidRPr="00632EF8">
        <w:rPr>
          <w:rFonts w:ascii="Arial" w:hAnsi="Arial" w:cs="Arial"/>
          <w:b/>
          <w:color w:val="0070C0"/>
          <w:sz w:val="24"/>
          <w:szCs w:val="24"/>
        </w:rPr>
        <w:t>Opening Remarks</w:t>
      </w:r>
    </w:p>
    <w:p w14:paraId="458F3CCA" w14:textId="77777777" w:rsidR="00B330F6" w:rsidRPr="00632EF8" w:rsidRDefault="00B330F6" w:rsidP="00DD1B21">
      <w:pPr>
        <w:pStyle w:val="ListParagraph"/>
        <w:tabs>
          <w:tab w:val="left" w:pos="709"/>
        </w:tabs>
        <w:spacing w:after="0" w:line="240" w:lineRule="auto"/>
        <w:ind w:left="705"/>
        <w:rPr>
          <w:rFonts w:ascii="Arial" w:hAnsi="Arial" w:cs="Arial"/>
          <w:b/>
          <w:color w:val="0070C0"/>
          <w:sz w:val="24"/>
          <w:szCs w:val="24"/>
        </w:rPr>
      </w:pPr>
    </w:p>
    <w:p w14:paraId="231BEAA0" w14:textId="77777777" w:rsidR="00B330F6" w:rsidRPr="00632EF8" w:rsidRDefault="00B330F6" w:rsidP="00DD1B21">
      <w:pPr>
        <w:tabs>
          <w:tab w:val="left" w:pos="709"/>
        </w:tabs>
        <w:spacing w:after="0" w:line="240" w:lineRule="auto"/>
        <w:rPr>
          <w:rFonts w:ascii="Arial" w:hAnsi="Arial" w:cs="Arial"/>
          <w:b/>
          <w:color w:val="000000" w:themeColor="text1"/>
          <w:sz w:val="24"/>
          <w:szCs w:val="24"/>
        </w:rPr>
      </w:pPr>
      <w:r w:rsidRPr="00632EF8">
        <w:rPr>
          <w:rFonts w:ascii="Arial" w:hAnsi="Arial" w:cs="Arial"/>
          <w:b/>
          <w:color w:val="000000" w:themeColor="text1"/>
          <w:sz w:val="24"/>
          <w:szCs w:val="24"/>
        </w:rPr>
        <w:t xml:space="preserve">1.1 </w:t>
      </w:r>
      <w:r w:rsidRPr="00632EF8">
        <w:rPr>
          <w:rFonts w:ascii="Arial" w:hAnsi="Arial" w:cs="Arial"/>
          <w:b/>
          <w:color w:val="000000" w:themeColor="text1"/>
          <w:sz w:val="24"/>
          <w:szCs w:val="24"/>
        </w:rPr>
        <w:tab/>
        <w:t>Wellbeing Pause and Chair</w:t>
      </w:r>
      <w:r w:rsidR="001C637E" w:rsidRPr="00632EF8">
        <w:rPr>
          <w:rFonts w:ascii="Arial" w:hAnsi="Arial" w:cs="Arial"/>
          <w:b/>
          <w:color w:val="000000" w:themeColor="text1"/>
          <w:sz w:val="24"/>
          <w:szCs w:val="24"/>
        </w:rPr>
        <w:t>’s</w:t>
      </w:r>
      <w:r w:rsidRPr="00632EF8">
        <w:rPr>
          <w:rFonts w:ascii="Arial" w:hAnsi="Arial" w:cs="Arial"/>
          <w:b/>
          <w:color w:val="000000" w:themeColor="text1"/>
          <w:sz w:val="24"/>
          <w:szCs w:val="24"/>
        </w:rPr>
        <w:t xml:space="preserve"> Introductory Remarks</w:t>
      </w:r>
    </w:p>
    <w:p w14:paraId="0104BC6B" w14:textId="77777777" w:rsidR="00B330F6" w:rsidRPr="00632EF8" w:rsidRDefault="00B330F6" w:rsidP="00DD1B21">
      <w:pPr>
        <w:pStyle w:val="ListParagraph"/>
        <w:spacing w:after="0" w:line="240" w:lineRule="auto"/>
        <w:rPr>
          <w:rFonts w:ascii="Arial" w:hAnsi="Arial" w:cs="Arial"/>
          <w:color w:val="212529"/>
          <w:sz w:val="24"/>
          <w:szCs w:val="24"/>
        </w:rPr>
      </w:pPr>
    </w:p>
    <w:p w14:paraId="2DBD0281" w14:textId="77777777" w:rsidR="00C66D14" w:rsidRPr="00632EF8" w:rsidRDefault="00D50DED" w:rsidP="002852ED">
      <w:pPr>
        <w:pStyle w:val="ListParagraph"/>
        <w:spacing w:after="0" w:line="240" w:lineRule="auto"/>
        <w:rPr>
          <w:rFonts w:ascii="Arial" w:hAnsi="Arial" w:cs="Arial"/>
          <w:sz w:val="24"/>
          <w:szCs w:val="24"/>
        </w:rPr>
      </w:pPr>
      <w:r w:rsidRPr="00632EF8">
        <w:rPr>
          <w:rFonts w:ascii="Arial" w:hAnsi="Arial" w:cs="Arial"/>
          <w:sz w:val="24"/>
          <w:szCs w:val="24"/>
        </w:rPr>
        <w:t xml:space="preserve">The Chair </w:t>
      </w:r>
      <w:r w:rsidR="00AA1360" w:rsidRPr="00632EF8">
        <w:rPr>
          <w:rFonts w:ascii="Arial" w:hAnsi="Arial" w:cs="Arial"/>
          <w:sz w:val="24"/>
          <w:szCs w:val="24"/>
        </w:rPr>
        <w:t>welcomed all to the meeting and took the op</w:t>
      </w:r>
      <w:r w:rsidR="006C098B" w:rsidRPr="00632EF8">
        <w:rPr>
          <w:rFonts w:ascii="Arial" w:hAnsi="Arial" w:cs="Arial"/>
          <w:sz w:val="24"/>
          <w:szCs w:val="24"/>
        </w:rPr>
        <w:t>portunity for a wellbeing pause.</w:t>
      </w:r>
    </w:p>
    <w:p w14:paraId="4715DA18" w14:textId="77777777" w:rsidR="00C66D14" w:rsidRPr="00632EF8" w:rsidRDefault="00C66D14" w:rsidP="002852ED">
      <w:pPr>
        <w:pStyle w:val="ListParagraph"/>
        <w:spacing w:after="0" w:line="240" w:lineRule="auto"/>
        <w:rPr>
          <w:rFonts w:ascii="Arial" w:hAnsi="Arial" w:cs="Arial"/>
          <w:sz w:val="24"/>
          <w:szCs w:val="24"/>
        </w:rPr>
      </w:pPr>
    </w:p>
    <w:p w14:paraId="2C5C97C9" w14:textId="77777777" w:rsidR="00C66D14" w:rsidRPr="00632EF8" w:rsidRDefault="004A1E0E" w:rsidP="002852ED">
      <w:pPr>
        <w:pStyle w:val="ListParagraph"/>
        <w:spacing w:after="0" w:line="240" w:lineRule="auto"/>
        <w:rPr>
          <w:rFonts w:ascii="Arial" w:hAnsi="Arial" w:cs="Arial"/>
          <w:sz w:val="24"/>
          <w:szCs w:val="24"/>
        </w:rPr>
      </w:pPr>
      <w:r w:rsidRPr="00632EF8">
        <w:rPr>
          <w:rFonts w:ascii="Arial" w:hAnsi="Arial" w:cs="Arial"/>
          <w:sz w:val="24"/>
          <w:szCs w:val="24"/>
        </w:rPr>
        <w:t xml:space="preserve">It was noted that this was the first meeting of the Staff Governance and Person Centred Committee since </w:t>
      </w:r>
      <w:r w:rsidR="00C66D14" w:rsidRPr="00632EF8">
        <w:rPr>
          <w:rFonts w:ascii="Arial" w:hAnsi="Arial" w:cs="Arial"/>
          <w:sz w:val="24"/>
          <w:szCs w:val="24"/>
        </w:rPr>
        <w:t>R</w:t>
      </w:r>
      <w:r w:rsidR="00F539DC" w:rsidRPr="00632EF8">
        <w:rPr>
          <w:rFonts w:ascii="Arial" w:hAnsi="Arial" w:cs="Arial"/>
          <w:sz w:val="24"/>
          <w:szCs w:val="24"/>
        </w:rPr>
        <w:t xml:space="preserve">ob </w:t>
      </w:r>
      <w:r w:rsidR="00C66D14" w:rsidRPr="00632EF8">
        <w:rPr>
          <w:rFonts w:ascii="Arial" w:hAnsi="Arial" w:cs="Arial"/>
          <w:sz w:val="24"/>
          <w:szCs w:val="24"/>
        </w:rPr>
        <w:t>M</w:t>
      </w:r>
      <w:r w:rsidR="00F539DC" w:rsidRPr="00632EF8">
        <w:rPr>
          <w:rFonts w:ascii="Arial" w:hAnsi="Arial" w:cs="Arial"/>
          <w:sz w:val="24"/>
          <w:szCs w:val="24"/>
        </w:rPr>
        <w:t>oore</w:t>
      </w:r>
      <w:r w:rsidRPr="00632EF8">
        <w:rPr>
          <w:rFonts w:ascii="Arial" w:hAnsi="Arial" w:cs="Arial"/>
          <w:sz w:val="24"/>
          <w:szCs w:val="24"/>
        </w:rPr>
        <w:t xml:space="preserve"> had </w:t>
      </w:r>
      <w:r w:rsidR="002D03D4">
        <w:rPr>
          <w:rFonts w:ascii="Arial" w:hAnsi="Arial" w:cs="Arial"/>
          <w:sz w:val="24"/>
          <w:szCs w:val="24"/>
        </w:rPr>
        <w:t>become the Committee</w:t>
      </w:r>
      <w:r w:rsidRPr="00632EF8">
        <w:rPr>
          <w:rFonts w:ascii="Arial" w:hAnsi="Arial" w:cs="Arial"/>
          <w:sz w:val="24"/>
          <w:szCs w:val="24"/>
        </w:rPr>
        <w:t xml:space="preserve"> Chair.</w:t>
      </w:r>
    </w:p>
    <w:p w14:paraId="7737B9B5" w14:textId="77777777" w:rsidR="00137389" w:rsidRPr="00632EF8" w:rsidRDefault="00137389" w:rsidP="006C098B">
      <w:pPr>
        <w:spacing w:after="0" w:line="240" w:lineRule="auto"/>
        <w:rPr>
          <w:rFonts w:ascii="Arial" w:hAnsi="Arial" w:cs="Arial"/>
          <w:color w:val="212529"/>
          <w:sz w:val="24"/>
          <w:szCs w:val="24"/>
        </w:rPr>
      </w:pPr>
    </w:p>
    <w:p w14:paraId="2FDC3DBB" w14:textId="77777777" w:rsidR="00947F34" w:rsidRPr="00632EF8" w:rsidRDefault="00B330F6" w:rsidP="00DD1B21">
      <w:pPr>
        <w:spacing w:after="0" w:line="240" w:lineRule="auto"/>
        <w:rPr>
          <w:rFonts w:ascii="Arial" w:hAnsi="Arial" w:cs="Arial"/>
          <w:b/>
          <w:color w:val="000000" w:themeColor="text1"/>
          <w:sz w:val="24"/>
          <w:szCs w:val="24"/>
        </w:rPr>
      </w:pPr>
      <w:r w:rsidRPr="00632EF8">
        <w:rPr>
          <w:rFonts w:ascii="Arial" w:hAnsi="Arial" w:cs="Arial"/>
          <w:b/>
          <w:color w:val="000000" w:themeColor="text1"/>
          <w:sz w:val="24"/>
          <w:szCs w:val="24"/>
        </w:rPr>
        <w:t>1.2</w:t>
      </w:r>
      <w:r w:rsidR="00B415A6" w:rsidRPr="00632EF8">
        <w:rPr>
          <w:rFonts w:ascii="Arial" w:hAnsi="Arial" w:cs="Arial"/>
          <w:b/>
          <w:color w:val="000000" w:themeColor="text1"/>
          <w:sz w:val="24"/>
          <w:szCs w:val="24"/>
        </w:rPr>
        <w:t xml:space="preserve"> </w:t>
      </w:r>
      <w:r w:rsidR="00AA5A92" w:rsidRPr="00632EF8">
        <w:rPr>
          <w:rFonts w:ascii="Arial" w:hAnsi="Arial" w:cs="Arial"/>
          <w:b/>
          <w:color w:val="000000" w:themeColor="text1"/>
          <w:sz w:val="24"/>
          <w:szCs w:val="24"/>
        </w:rPr>
        <w:tab/>
      </w:r>
      <w:r w:rsidR="00B415A6" w:rsidRPr="00632EF8">
        <w:rPr>
          <w:rFonts w:ascii="Arial" w:hAnsi="Arial" w:cs="Arial"/>
          <w:b/>
          <w:color w:val="000000" w:themeColor="text1"/>
          <w:sz w:val="24"/>
          <w:szCs w:val="24"/>
        </w:rPr>
        <w:t xml:space="preserve">Apologies </w:t>
      </w:r>
    </w:p>
    <w:p w14:paraId="2F38F4D8" w14:textId="77777777" w:rsidR="00E749E2" w:rsidRPr="00632EF8" w:rsidRDefault="00E749E2" w:rsidP="00DD1B21">
      <w:pPr>
        <w:spacing w:after="0" w:line="240" w:lineRule="auto"/>
        <w:rPr>
          <w:rFonts w:ascii="Arial" w:hAnsi="Arial" w:cs="Arial"/>
          <w:b/>
          <w:color w:val="000000" w:themeColor="text1"/>
          <w:sz w:val="24"/>
          <w:szCs w:val="24"/>
        </w:rPr>
      </w:pPr>
    </w:p>
    <w:p w14:paraId="3715C801" w14:textId="77777777" w:rsidR="00682981" w:rsidRPr="00632EF8" w:rsidRDefault="00682981" w:rsidP="00DD1B21">
      <w:pPr>
        <w:spacing w:after="0" w:line="240" w:lineRule="auto"/>
        <w:rPr>
          <w:rFonts w:ascii="Arial" w:hAnsi="Arial" w:cs="Arial"/>
          <w:color w:val="000000" w:themeColor="text1"/>
          <w:sz w:val="24"/>
          <w:szCs w:val="24"/>
        </w:rPr>
      </w:pPr>
      <w:r w:rsidRPr="00632EF8">
        <w:rPr>
          <w:rFonts w:ascii="Arial" w:hAnsi="Arial" w:cs="Arial"/>
          <w:color w:val="000000" w:themeColor="text1"/>
          <w:sz w:val="24"/>
          <w:szCs w:val="24"/>
        </w:rPr>
        <w:tab/>
      </w:r>
      <w:r w:rsidR="00F539DC" w:rsidRPr="00632EF8">
        <w:rPr>
          <w:rFonts w:ascii="Arial" w:hAnsi="Arial" w:cs="Arial"/>
          <w:color w:val="000000" w:themeColor="text1"/>
          <w:sz w:val="24"/>
          <w:szCs w:val="24"/>
        </w:rPr>
        <w:t>Apologies were noted as above.</w:t>
      </w:r>
    </w:p>
    <w:p w14:paraId="59A6976B" w14:textId="77777777" w:rsidR="000440D5" w:rsidRPr="00632EF8" w:rsidRDefault="00E749E2" w:rsidP="002852ED">
      <w:pPr>
        <w:spacing w:after="0" w:line="240" w:lineRule="auto"/>
        <w:rPr>
          <w:rFonts w:ascii="Arial" w:hAnsi="Arial" w:cs="Arial"/>
          <w:color w:val="000000" w:themeColor="text1"/>
          <w:sz w:val="24"/>
          <w:szCs w:val="24"/>
        </w:rPr>
      </w:pPr>
      <w:r w:rsidRPr="00632EF8">
        <w:rPr>
          <w:rFonts w:ascii="Arial" w:hAnsi="Arial" w:cs="Arial"/>
          <w:b/>
          <w:color w:val="000000" w:themeColor="text1"/>
          <w:sz w:val="24"/>
          <w:szCs w:val="24"/>
        </w:rPr>
        <w:tab/>
      </w:r>
    </w:p>
    <w:p w14:paraId="670BC188" w14:textId="77777777" w:rsidR="00C77E3F" w:rsidRPr="00632EF8" w:rsidRDefault="00B330F6" w:rsidP="00682981">
      <w:pPr>
        <w:tabs>
          <w:tab w:val="left" w:pos="3828"/>
        </w:tabs>
        <w:spacing w:after="0" w:line="240" w:lineRule="auto"/>
        <w:rPr>
          <w:rFonts w:ascii="Arial" w:hAnsi="Arial" w:cs="Arial"/>
          <w:b/>
          <w:color w:val="000000" w:themeColor="text1"/>
          <w:sz w:val="24"/>
          <w:szCs w:val="24"/>
        </w:rPr>
      </w:pPr>
      <w:r w:rsidRPr="00632EF8">
        <w:rPr>
          <w:rFonts w:ascii="Arial" w:hAnsi="Arial" w:cs="Arial"/>
          <w:b/>
          <w:color w:val="000000" w:themeColor="text1"/>
          <w:sz w:val="24"/>
          <w:szCs w:val="24"/>
        </w:rPr>
        <w:t>1.3</w:t>
      </w:r>
      <w:r w:rsidR="00C77E3F" w:rsidRPr="00632EF8">
        <w:rPr>
          <w:rFonts w:ascii="Arial" w:hAnsi="Arial" w:cs="Arial"/>
          <w:b/>
          <w:color w:val="000000" w:themeColor="text1"/>
          <w:sz w:val="24"/>
          <w:szCs w:val="24"/>
        </w:rPr>
        <w:t xml:space="preserve"> </w:t>
      </w:r>
      <w:r w:rsidR="00972C64" w:rsidRPr="00632EF8">
        <w:rPr>
          <w:rFonts w:ascii="Arial" w:hAnsi="Arial" w:cs="Arial"/>
          <w:b/>
          <w:color w:val="000000" w:themeColor="text1"/>
          <w:sz w:val="24"/>
          <w:szCs w:val="24"/>
        </w:rPr>
        <w:t xml:space="preserve">     </w:t>
      </w:r>
      <w:r w:rsidR="00C77E3F" w:rsidRPr="00632EF8">
        <w:rPr>
          <w:rFonts w:ascii="Arial" w:hAnsi="Arial" w:cs="Arial"/>
          <w:b/>
          <w:color w:val="000000" w:themeColor="text1"/>
          <w:sz w:val="24"/>
          <w:szCs w:val="24"/>
        </w:rPr>
        <w:t>Declarations of Interest</w:t>
      </w:r>
    </w:p>
    <w:p w14:paraId="490C5A31" w14:textId="77777777" w:rsidR="00AA5A92" w:rsidRPr="00632EF8" w:rsidRDefault="00AA5A92" w:rsidP="00DD1B21">
      <w:pPr>
        <w:spacing w:after="0" w:line="240" w:lineRule="auto"/>
        <w:rPr>
          <w:rFonts w:ascii="Arial" w:hAnsi="Arial" w:cs="Arial"/>
          <w:b/>
          <w:color w:val="FF0000"/>
          <w:sz w:val="24"/>
          <w:szCs w:val="24"/>
        </w:rPr>
      </w:pPr>
    </w:p>
    <w:p w14:paraId="79ECF731" w14:textId="77777777" w:rsidR="008E1BFB" w:rsidRPr="00632EF8" w:rsidRDefault="00CC1954" w:rsidP="002852ED">
      <w:pPr>
        <w:spacing w:after="0" w:line="240" w:lineRule="auto"/>
        <w:ind w:firstLine="720"/>
        <w:contextualSpacing/>
        <w:rPr>
          <w:rFonts w:ascii="Arial" w:hAnsi="Arial" w:cs="Arial"/>
          <w:sz w:val="24"/>
          <w:szCs w:val="24"/>
        </w:rPr>
      </w:pPr>
      <w:r w:rsidRPr="00632EF8">
        <w:rPr>
          <w:rFonts w:ascii="Arial" w:hAnsi="Arial" w:cs="Arial"/>
          <w:sz w:val="24"/>
          <w:szCs w:val="24"/>
        </w:rPr>
        <w:t>There were no changes requested to the Standing Declarations of Interest.</w:t>
      </w:r>
    </w:p>
    <w:p w14:paraId="12D41A80" w14:textId="77777777" w:rsidR="002852ED" w:rsidRPr="00632EF8" w:rsidRDefault="002852ED" w:rsidP="002852ED">
      <w:pPr>
        <w:spacing w:after="0" w:line="240" w:lineRule="auto"/>
        <w:ind w:firstLine="720"/>
        <w:contextualSpacing/>
        <w:rPr>
          <w:rFonts w:ascii="Arial" w:hAnsi="Arial" w:cs="Arial"/>
          <w:sz w:val="24"/>
          <w:szCs w:val="24"/>
        </w:rPr>
      </w:pPr>
    </w:p>
    <w:p w14:paraId="6E09522D" w14:textId="77777777" w:rsidR="002852ED" w:rsidRPr="00632EF8" w:rsidRDefault="002852ED" w:rsidP="002852ED">
      <w:pPr>
        <w:spacing w:after="0" w:line="240" w:lineRule="auto"/>
        <w:ind w:firstLine="720"/>
        <w:contextualSpacing/>
        <w:rPr>
          <w:rFonts w:ascii="Arial" w:hAnsi="Arial" w:cs="Arial"/>
          <w:sz w:val="24"/>
          <w:szCs w:val="24"/>
        </w:rPr>
      </w:pPr>
    </w:p>
    <w:p w14:paraId="76A27298" w14:textId="77777777" w:rsidR="000440D5" w:rsidRPr="00632EF8" w:rsidRDefault="00B330F6" w:rsidP="00DD1B21">
      <w:pPr>
        <w:spacing w:after="0" w:line="240" w:lineRule="auto"/>
        <w:rPr>
          <w:rFonts w:ascii="Arial" w:hAnsi="Arial" w:cs="Arial"/>
          <w:b/>
          <w:color w:val="0070C0"/>
          <w:sz w:val="24"/>
          <w:szCs w:val="24"/>
        </w:rPr>
      </w:pPr>
      <w:r w:rsidRPr="00632EF8">
        <w:rPr>
          <w:rFonts w:ascii="Arial" w:hAnsi="Arial" w:cs="Arial"/>
          <w:b/>
          <w:color w:val="0070C0"/>
          <w:sz w:val="24"/>
          <w:szCs w:val="24"/>
        </w:rPr>
        <w:t>2</w:t>
      </w:r>
      <w:r w:rsidR="00C61291" w:rsidRPr="00632EF8">
        <w:rPr>
          <w:rFonts w:ascii="Arial" w:hAnsi="Arial" w:cs="Arial"/>
          <w:b/>
          <w:color w:val="0070C0"/>
          <w:sz w:val="24"/>
          <w:szCs w:val="24"/>
        </w:rPr>
        <w:t xml:space="preserve"> </w:t>
      </w:r>
      <w:r w:rsidR="00C61291" w:rsidRPr="00632EF8">
        <w:rPr>
          <w:rFonts w:ascii="Arial" w:hAnsi="Arial" w:cs="Arial"/>
          <w:b/>
          <w:color w:val="0070C0"/>
          <w:sz w:val="24"/>
          <w:szCs w:val="24"/>
        </w:rPr>
        <w:tab/>
      </w:r>
      <w:r w:rsidR="00640947" w:rsidRPr="00632EF8">
        <w:rPr>
          <w:rFonts w:ascii="Arial" w:hAnsi="Arial" w:cs="Arial"/>
          <w:b/>
          <w:color w:val="0070C0"/>
          <w:sz w:val="24"/>
          <w:szCs w:val="24"/>
        </w:rPr>
        <w:t xml:space="preserve">Consent </w:t>
      </w:r>
      <w:r w:rsidR="002D03D4">
        <w:rPr>
          <w:rFonts w:ascii="Arial" w:hAnsi="Arial" w:cs="Arial"/>
          <w:b/>
          <w:color w:val="0070C0"/>
          <w:sz w:val="24"/>
          <w:szCs w:val="24"/>
        </w:rPr>
        <w:t>A</w:t>
      </w:r>
      <w:r w:rsidR="00640947" w:rsidRPr="00632EF8">
        <w:rPr>
          <w:rFonts w:ascii="Arial" w:hAnsi="Arial" w:cs="Arial"/>
          <w:b/>
          <w:color w:val="0070C0"/>
          <w:sz w:val="24"/>
          <w:szCs w:val="24"/>
        </w:rPr>
        <w:t xml:space="preserve">genda – Approval only </w:t>
      </w:r>
    </w:p>
    <w:p w14:paraId="511320F0" w14:textId="77777777" w:rsidR="000440D5" w:rsidRPr="00632EF8" w:rsidRDefault="000440D5" w:rsidP="00DD1B21">
      <w:pPr>
        <w:spacing w:after="0" w:line="240" w:lineRule="auto"/>
        <w:rPr>
          <w:rFonts w:ascii="Arial" w:hAnsi="Arial" w:cs="Arial"/>
          <w:b/>
          <w:color w:val="0070C0"/>
          <w:sz w:val="24"/>
          <w:szCs w:val="24"/>
        </w:rPr>
      </w:pPr>
    </w:p>
    <w:p w14:paraId="65E36A6E" w14:textId="77777777" w:rsidR="00E749E2" w:rsidRPr="00632EF8" w:rsidRDefault="00B330F6" w:rsidP="00DD1B21">
      <w:pPr>
        <w:spacing w:after="0" w:line="240" w:lineRule="auto"/>
        <w:rPr>
          <w:rFonts w:ascii="Arial" w:hAnsi="Arial" w:cs="Arial"/>
          <w:b/>
          <w:sz w:val="24"/>
          <w:szCs w:val="24"/>
        </w:rPr>
      </w:pPr>
      <w:r w:rsidRPr="00632EF8">
        <w:rPr>
          <w:rFonts w:ascii="Arial" w:hAnsi="Arial" w:cs="Arial"/>
          <w:b/>
          <w:sz w:val="24"/>
          <w:szCs w:val="24"/>
        </w:rPr>
        <w:t>2</w:t>
      </w:r>
      <w:r w:rsidR="000440D5" w:rsidRPr="00632EF8">
        <w:rPr>
          <w:rFonts w:ascii="Arial" w:hAnsi="Arial" w:cs="Arial"/>
          <w:b/>
          <w:sz w:val="24"/>
          <w:szCs w:val="24"/>
        </w:rPr>
        <w:t>.1</w:t>
      </w:r>
      <w:r w:rsidR="000440D5" w:rsidRPr="00632EF8">
        <w:rPr>
          <w:rFonts w:ascii="Arial" w:hAnsi="Arial" w:cs="Arial"/>
          <w:b/>
          <w:sz w:val="24"/>
          <w:szCs w:val="24"/>
        </w:rPr>
        <w:tab/>
      </w:r>
      <w:r w:rsidR="008B6595" w:rsidRPr="00632EF8">
        <w:rPr>
          <w:rFonts w:ascii="Arial" w:hAnsi="Arial" w:cs="Arial"/>
          <w:b/>
          <w:sz w:val="24"/>
          <w:szCs w:val="24"/>
        </w:rPr>
        <w:t>Workforce Monitoring Report 2023/24</w:t>
      </w:r>
    </w:p>
    <w:p w14:paraId="6076F698" w14:textId="77777777" w:rsidR="008E1BFB" w:rsidRPr="00632EF8" w:rsidRDefault="00B330F6" w:rsidP="00DD1B21">
      <w:pPr>
        <w:spacing w:after="0" w:line="240" w:lineRule="auto"/>
        <w:contextualSpacing/>
        <w:rPr>
          <w:rFonts w:ascii="Arial" w:hAnsi="Arial" w:cs="Arial"/>
          <w:b/>
          <w:sz w:val="24"/>
          <w:szCs w:val="24"/>
        </w:rPr>
      </w:pPr>
      <w:r w:rsidRPr="00632EF8">
        <w:rPr>
          <w:rFonts w:ascii="Arial" w:hAnsi="Arial" w:cs="Arial"/>
          <w:b/>
          <w:sz w:val="24"/>
          <w:szCs w:val="24"/>
        </w:rPr>
        <w:t>2</w:t>
      </w:r>
      <w:r w:rsidR="00DC15CC" w:rsidRPr="00632EF8">
        <w:rPr>
          <w:rFonts w:ascii="Arial" w:hAnsi="Arial" w:cs="Arial"/>
          <w:b/>
          <w:sz w:val="24"/>
          <w:szCs w:val="24"/>
        </w:rPr>
        <w:t>.2</w:t>
      </w:r>
      <w:r w:rsidR="00DC15CC" w:rsidRPr="00632EF8">
        <w:rPr>
          <w:rFonts w:ascii="Arial" w:hAnsi="Arial" w:cs="Arial"/>
          <w:b/>
          <w:sz w:val="24"/>
          <w:szCs w:val="24"/>
        </w:rPr>
        <w:tab/>
      </w:r>
      <w:r w:rsidR="008B6595" w:rsidRPr="00632EF8">
        <w:rPr>
          <w:rFonts w:ascii="Arial" w:hAnsi="Arial" w:cs="Arial"/>
          <w:b/>
          <w:sz w:val="24"/>
          <w:szCs w:val="24"/>
        </w:rPr>
        <w:t>Communications Strategic Plan 2025-2030</w:t>
      </w:r>
    </w:p>
    <w:p w14:paraId="4EDF0FFE" w14:textId="77777777" w:rsidR="008B6595" w:rsidRPr="00632EF8" w:rsidRDefault="008B6595" w:rsidP="00DD1B21">
      <w:pPr>
        <w:spacing w:after="0" w:line="240" w:lineRule="auto"/>
        <w:contextualSpacing/>
        <w:rPr>
          <w:rFonts w:ascii="Arial" w:hAnsi="Arial" w:cs="Arial"/>
          <w:b/>
          <w:sz w:val="24"/>
          <w:szCs w:val="24"/>
        </w:rPr>
      </w:pPr>
      <w:r w:rsidRPr="00632EF8">
        <w:rPr>
          <w:rFonts w:ascii="Arial" w:hAnsi="Arial" w:cs="Arial"/>
          <w:b/>
          <w:sz w:val="24"/>
          <w:szCs w:val="24"/>
        </w:rPr>
        <w:t>2.3</w:t>
      </w:r>
      <w:r w:rsidRPr="00632EF8">
        <w:rPr>
          <w:rFonts w:ascii="Arial" w:hAnsi="Arial" w:cs="Arial"/>
          <w:b/>
          <w:sz w:val="24"/>
          <w:szCs w:val="24"/>
        </w:rPr>
        <w:tab/>
        <w:t>Job Evaluation Annual Report</w:t>
      </w:r>
    </w:p>
    <w:p w14:paraId="5E7556E4" w14:textId="77777777" w:rsidR="00C66D14" w:rsidRPr="00632EF8" w:rsidRDefault="00C66D14" w:rsidP="004A1E0E">
      <w:pPr>
        <w:spacing w:after="0" w:line="240" w:lineRule="auto"/>
        <w:contextualSpacing/>
        <w:rPr>
          <w:rFonts w:ascii="Arial" w:hAnsi="Arial" w:cs="Arial"/>
          <w:sz w:val="24"/>
        </w:rPr>
      </w:pPr>
    </w:p>
    <w:p w14:paraId="56935DF1" w14:textId="77777777" w:rsidR="00874545" w:rsidRDefault="00ED29DA" w:rsidP="00C66D14">
      <w:pPr>
        <w:spacing w:after="0" w:line="240" w:lineRule="auto"/>
        <w:ind w:firstLine="720"/>
        <w:contextualSpacing/>
        <w:rPr>
          <w:rFonts w:ascii="Arial" w:hAnsi="Arial" w:cs="Arial"/>
          <w:sz w:val="24"/>
          <w:szCs w:val="24"/>
        </w:rPr>
      </w:pPr>
      <w:r w:rsidRPr="00632EF8">
        <w:rPr>
          <w:rFonts w:ascii="Arial" w:hAnsi="Arial" w:cs="Arial"/>
          <w:sz w:val="24"/>
          <w:szCs w:val="24"/>
        </w:rPr>
        <w:t xml:space="preserve">The Committee </w:t>
      </w:r>
      <w:r w:rsidR="00640947" w:rsidRPr="00632EF8">
        <w:rPr>
          <w:rFonts w:ascii="Arial" w:hAnsi="Arial" w:cs="Arial"/>
          <w:sz w:val="24"/>
          <w:szCs w:val="24"/>
        </w:rPr>
        <w:t>approved</w:t>
      </w:r>
      <w:r w:rsidRPr="00632EF8">
        <w:rPr>
          <w:rFonts w:ascii="Arial" w:hAnsi="Arial" w:cs="Arial"/>
          <w:sz w:val="24"/>
          <w:szCs w:val="24"/>
        </w:rPr>
        <w:t xml:space="preserve"> the </w:t>
      </w:r>
      <w:r w:rsidR="00F539DC" w:rsidRPr="00632EF8">
        <w:rPr>
          <w:rFonts w:ascii="Arial" w:hAnsi="Arial" w:cs="Arial"/>
          <w:sz w:val="24"/>
          <w:szCs w:val="24"/>
        </w:rPr>
        <w:t xml:space="preserve">above </w:t>
      </w:r>
      <w:r w:rsidR="009E65FF" w:rsidRPr="00632EF8">
        <w:rPr>
          <w:rFonts w:ascii="Arial" w:hAnsi="Arial" w:cs="Arial"/>
          <w:sz w:val="24"/>
          <w:szCs w:val="24"/>
        </w:rPr>
        <w:t>papers</w:t>
      </w:r>
      <w:r w:rsidR="008B6595" w:rsidRPr="00632EF8">
        <w:rPr>
          <w:rFonts w:ascii="Arial" w:hAnsi="Arial" w:cs="Arial"/>
          <w:sz w:val="24"/>
          <w:szCs w:val="24"/>
        </w:rPr>
        <w:t>.</w:t>
      </w:r>
    </w:p>
    <w:p w14:paraId="6E87BCB7" w14:textId="77777777" w:rsidR="00972C64" w:rsidRPr="00632EF8" w:rsidRDefault="00191E04" w:rsidP="00C66D14">
      <w:pPr>
        <w:spacing w:after="0" w:line="240" w:lineRule="auto"/>
        <w:ind w:firstLine="720"/>
        <w:contextualSpacing/>
        <w:rPr>
          <w:rFonts w:ascii="Arial" w:hAnsi="Arial" w:cs="Arial"/>
          <w:sz w:val="24"/>
          <w:szCs w:val="24"/>
        </w:rPr>
      </w:pPr>
      <w:r w:rsidRPr="00632EF8">
        <w:rPr>
          <w:rFonts w:ascii="Arial" w:hAnsi="Arial" w:cs="Arial"/>
          <w:sz w:val="24"/>
          <w:szCs w:val="24"/>
        </w:rPr>
        <w:br/>
      </w:r>
    </w:p>
    <w:p w14:paraId="685FB456" w14:textId="77777777" w:rsidR="008E1BFB" w:rsidRPr="00632EF8" w:rsidRDefault="00094863" w:rsidP="008E1BFB">
      <w:pPr>
        <w:pStyle w:val="ListParagraph"/>
        <w:numPr>
          <w:ilvl w:val="0"/>
          <w:numId w:val="8"/>
        </w:numPr>
        <w:spacing w:after="0" w:line="240" w:lineRule="auto"/>
        <w:rPr>
          <w:rFonts w:ascii="Arial" w:hAnsi="Arial" w:cs="Arial"/>
          <w:color w:val="0070C0"/>
          <w:sz w:val="24"/>
          <w:szCs w:val="24"/>
        </w:rPr>
      </w:pPr>
      <w:r w:rsidRPr="00632EF8">
        <w:rPr>
          <w:rFonts w:ascii="Arial" w:hAnsi="Arial" w:cs="Arial"/>
          <w:b/>
          <w:color w:val="0070C0"/>
          <w:sz w:val="24"/>
          <w:szCs w:val="24"/>
        </w:rPr>
        <w:t xml:space="preserve"> </w:t>
      </w:r>
      <w:r w:rsidRPr="00632EF8">
        <w:rPr>
          <w:rFonts w:ascii="Arial" w:hAnsi="Arial" w:cs="Arial"/>
          <w:b/>
          <w:color w:val="0070C0"/>
          <w:sz w:val="24"/>
          <w:szCs w:val="24"/>
        </w:rPr>
        <w:tab/>
      </w:r>
      <w:r w:rsidR="00640947" w:rsidRPr="00632EF8">
        <w:rPr>
          <w:rFonts w:ascii="Arial" w:hAnsi="Arial" w:cs="Arial"/>
          <w:b/>
          <w:color w:val="0070C0"/>
          <w:sz w:val="24"/>
          <w:szCs w:val="24"/>
        </w:rPr>
        <w:t xml:space="preserve">Updates from </w:t>
      </w:r>
      <w:r w:rsidR="002D03D4">
        <w:rPr>
          <w:rFonts w:ascii="Arial" w:hAnsi="Arial" w:cs="Arial"/>
          <w:b/>
          <w:color w:val="0070C0"/>
          <w:sz w:val="24"/>
          <w:szCs w:val="24"/>
        </w:rPr>
        <w:t>L</w:t>
      </w:r>
      <w:r w:rsidR="00640947" w:rsidRPr="00632EF8">
        <w:rPr>
          <w:rFonts w:ascii="Arial" w:hAnsi="Arial" w:cs="Arial"/>
          <w:b/>
          <w:color w:val="0070C0"/>
          <w:sz w:val="24"/>
          <w:szCs w:val="24"/>
        </w:rPr>
        <w:t xml:space="preserve">ast </w:t>
      </w:r>
      <w:r w:rsidR="002D03D4">
        <w:rPr>
          <w:rFonts w:ascii="Arial" w:hAnsi="Arial" w:cs="Arial"/>
          <w:b/>
          <w:color w:val="0070C0"/>
          <w:sz w:val="24"/>
          <w:szCs w:val="24"/>
        </w:rPr>
        <w:t>M</w:t>
      </w:r>
      <w:r w:rsidR="00640947" w:rsidRPr="00632EF8">
        <w:rPr>
          <w:rFonts w:ascii="Arial" w:hAnsi="Arial" w:cs="Arial"/>
          <w:b/>
          <w:color w:val="0070C0"/>
          <w:sz w:val="24"/>
          <w:szCs w:val="24"/>
        </w:rPr>
        <w:t xml:space="preserve">eeting </w:t>
      </w:r>
      <w:r w:rsidR="002D03D4">
        <w:rPr>
          <w:rFonts w:ascii="Arial" w:hAnsi="Arial" w:cs="Arial"/>
          <w:b/>
          <w:color w:val="0070C0"/>
          <w:sz w:val="24"/>
          <w:szCs w:val="24"/>
        </w:rPr>
        <w:t>on</w:t>
      </w:r>
      <w:r w:rsidR="006743D4">
        <w:rPr>
          <w:rFonts w:ascii="Arial" w:hAnsi="Arial" w:cs="Arial"/>
          <w:b/>
          <w:color w:val="0070C0"/>
          <w:sz w:val="24"/>
          <w:szCs w:val="24"/>
        </w:rPr>
        <w:t xml:space="preserve"> </w:t>
      </w:r>
      <w:r w:rsidR="008B6595" w:rsidRPr="00632EF8">
        <w:rPr>
          <w:rFonts w:ascii="Arial" w:hAnsi="Arial" w:cs="Arial"/>
          <w:b/>
          <w:color w:val="0070C0"/>
          <w:sz w:val="24"/>
          <w:szCs w:val="24"/>
        </w:rPr>
        <w:t>1 May</w:t>
      </w:r>
      <w:r w:rsidR="008E1BFB" w:rsidRPr="00632EF8">
        <w:rPr>
          <w:rFonts w:ascii="Arial" w:hAnsi="Arial" w:cs="Arial"/>
          <w:b/>
          <w:color w:val="0070C0"/>
          <w:sz w:val="24"/>
          <w:szCs w:val="24"/>
        </w:rPr>
        <w:t xml:space="preserve"> 2025</w:t>
      </w:r>
    </w:p>
    <w:p w14:paraId="3A962AD3" w14:textId="77777777" w:rsidR="00125346" w:rsidRPr="00632EF8" w:rsidRDefault="00125346" w:rsidP="00DD1B21">
      <w:pPr>
        <w:shd w:val="clear" w:color="auto" w:fill="FFFFFF" w:themeFill="background1"/>
        <w:spacing w:after="0" w:line="240" w:lineRule="auto"/>
        <w:rPr>
          <w:rFonts w:ascii="Arial" w:hAnsi="Arial" w:cs="Arial"/>
          <w:b/>
          <w:color w:val="0070C0"/>
          <w:sz w:val="24"/>
          <w:szCs w:val="24"/>
        </w:rPr>
      </w:pPr>
    </w:p>
    <w:p w14:paraId="2DF5A37D" w14:textId="77777777" w:rsidR="00640947" w:rsidRPr="00632EF8" w:rsidRDefault="00640947" w:rsidP="008B6595">
      <w:pPr>
        <w:pStyle w:val="ListParagraph"/>
        <w:numPr>
          <w:ilvl w:val="2"/>
          <w:numId w:val="8"/>
        </w:numPr>
        <w:shd w:val="clear" w:color="auto" w:fill="FFFFFF" w:themeFill="background1"/>
        <w:spacing w:after="0" w:line="240" w:lineRule="auto"/>
        <w:rPr>
          <w:rFonts w:ascii="Arial" w:hAnsi="Arial" w:cs="Arial"/>
          <w:b/>
          <w:sz w:val="24"/>
          <w:szCs w:val="24"/>
        </w:rPr>
      </w:pPr>
      <w:r w:rsidRPr="00632EF8">
        <w:rPr>
          <w:rFonts w:ascii="Arial" w:hAnsi="Arial" w:cs="Arial"/>
          <w:b/>
          <w:sz w:val="24"/>
          <w:szCs w:val="24"/>
        </w:rPr>
        <w:t xml:space="preserve">Minutes </w:t>
      </w:r>
    </w:p>
    <w:p w14:paraId="438DCD26" w14:textId="77777777" w:rsidR="00AA1360" w:rsidRPr="00632EF8" w:rsidRDefault="00AA1360" w:rsidP="00AA1360">
      <w:pPr>
        <w:shd w:val="clear" w:color="auto" w:fill="FFFFFF" w:themeFill="background1"/>
        <w:spacing w:after="0" w:line="240" w:lineRule="auto"/>
        <w:rPr>
          <w:rFonts w:ascii="Arial" w:hAnsi="Arial" w:cs="Arial"/>
          <w:b/>
          <w:sz w:val="24"/>
          <w:szCs w:val="24"/>
        </w:rPr>
      </w:pPr>
    </w:p>
    <w:p w14:paraId="3204035F" w14:textId="77777777" w:rsidR="00221881" w:rsidRPr="00632EF8" w:rsidRDefault="00ED29DA" w:rsidP="00DD1B21">
      <w:pPr>
        <w:pStyle w:val="ListParagraph"/>
        <w:shd w:val="clear" w:color="auto" w:fill="FFFFFF" w:themeFill="background1"/>
        <w:spacing w:after="0" w:line="240" w:lineRule="auto"/>
        <w:rPr>
          <w:rFonts w:ascii="Arial" w:hAnsi="Arial" w:cs="Arial"/>
          <w:sz w:val="24"/>
          <w:szCs w:val="24"/>
        </w:rPr>
      </w:pPr>
      <w:r w:rsidRPr="00632EF8">
        <w:rPr>
          <w:rFonts w:ascii="Arial" w:hAnsi="Arial" w:cs="Arial"/>
          <w:sz w:val="24"/>
          <w:szCs w:val="24"/>
        </w:rPr>
        <w:t xml:space="preserve">The minutes of the meeting held on </w:t>
      </w:r>
      <w:r w:rsidR="008B6595" w:rsidRPr="00632EF8">
        <w:rPr>
          <w:rFonts w:ascii="Arial" w:hAnsi="Arial" w:cs="Arial"/>
          <w:sz w:val="24"/>
          <w:szCs w:val="24"/>
        </w:rPr>
        <w:t xml:space="preserve">1 May </w:t>
      </w:r>
      <w:r w:rsidR="008E1BFB" w:rsidRPr="00632EF8">
        <w:rPr>
          <w:rFonts w:ascii="Arial" w:hAnsi="Arial" w:cs="Arial"/>
          <w:sz w:val="24"/>
          <w:szCs w:val="24"/>
        </w:rPr>
        <w:t xml:space="preserve">2025 </w:t>
      </w:r>
      <w:r w:rsidRPr="00632EF8">
        <w:rPr>
          <w:rFonts w:ascii="Arial" w:hAnsi="Arial" w:cs="Arial"/>
          <w:sz w:val="24"/>
          <w:szCs w:val="24"/>
        </w:rPr>
        <w:t xml:space="preserve">were </w:t>
      </w:r>
      <w:r w:rsidR="009E65FF" w:rsidRPr="00632EF8">
        <w:rPr>
          <w:rFonts w:ascii="Arial" w:hAnsi="Arial" w:cs="Arial"/>
          <w:sz w:val="24"/>
          <w:szCs w:val="24"/>
        </w:rPr>
        <w:t>approved as an accurate record</w:t>
      </w:r>
      <w:r w:rsidR="00C66D14" w:rsidRPr="00632EF8">
        <w:rPr>
          <w:rFonts w:ascii="Arial" w:hAnsi="Arial" w:cs="Arial"/>
          <w:sz w:val="24"/>
          <w:szCs w:val="24"/>
        </w:rPr>
        <w:t xml:space="preserve">. </w:t>
      </w:r>
    </w:p>
    <w:p w14:paraId="5F0221CF" w14:textId="77777777" w:rsidR="00682981" w:rsidRPr="00632EF8" w:rsidRDefault="00682981" w:rsidP="008B6595">
      <w:pPr>
        <w:shd w:val="clear" w:color="auto" w:fill="FFFFFF" w:themeFill="background1"/>
        <w:spacing w:after="0" w:line="240" w:lineRule="auto"/>
        <w:rPr>
          <w:rFonts w:ascii="Arial" w:hAnsi="Arial" w:cs="Arial"/>
          <w:sz w:val="24"/>
          <w:szCs w:val="24"/>
        </w:rPr>
      </w:pPr>
    </w:p>
    <w:p w14:paraId="6FD7FB48" w14:textId="77777777" w:rsidR="00D96A39" w:rsidRPr="00632EF8" w:rsidRDefault="00640947" w:rsidP="008B6595">
      <w:pPr>
        <w:pStyle w:val="ListParagraph"/>
        <w:numPr>
          <w:ilvl w:val="2"/>
          <w:numId w:val="8"/>
        </w:numPr>
        <w:shd w:val="clear" w:color="auto" w:fill="FFFFFF" w:themeFill="background1"/>
        <w:spacing w:after="0" w:line="240" w:lineRule="auto"/>
        <w:rPr>
          <w:rFonts w:ascii="Arial" w:hAnsi="Arial" w:cs="Arial"/>
          <w:sz w:val="24"/>
          <w:szCs w:val="24"/>
        </w:rPr>
      </w:pPr>
      <w:r w:rsidRPr="00632EF8">
        <w:rPr>
          <w:rFonts w:ascii="Arial" w:hAnsi="Arial" w:cs="Arial"/>
          <w:b/>
          <w:sz w:val="24"/>
          <w:szCs w:val="24"/>
        </w:rPr>
        <w:t>Action log</w:t>
      </w:r>
    </w:p>
    <w:p w14:paraId="4BCFE760" w14:textId="77777777" w:rsidR="00AD7C19" w:rsidRPr="00632EF8" w:rsidRDefault="00AD7C19" w:rsidP="00AD7C19">
      <w:pPr>
        <w:shd w:val="clear" w:color="auto" w:fill="FFFFFF" w:themeFill="background1"/>
        <w:spacing w:after="0" w:line="240" w:lineRule="auto"/>
        <w:rPr>
          <w:rFonts w:ascii="Arial" w:hAnsi="Arial" w:cs="Arial"/>
          <w:sz w:val="24"/>
          <w:szCs w:val="24"/>
        </w:rPr>
      </w:pPr>
    </w:p>
    <w:p w14:paraId="01EC2F36" w14:textId="77777777" w:rsidR="00AD7C19" w:rsidRPr="00632EF8" w:rsidRDefault="00AD7C19" w:rsidP="00AD7C19">
      <w:pPr>
        <w:shd w:val="clear" w:color="auto" w:fill="FFFFFF" w:themeFill="background1"/>
        <w:spacing w:after="0" w:line="240" w:lineRule="auto"/>
        <w:ind w:left="720"/>
        <w:rPr>
          <w:rFonts w:ascii="Arial" w:hAnsi="Arial" w:cs="Arial"/>
          <w:sz w:val="24"/>
          <w:szCs w:val="24"/>
        </w:rPr>
      </w:pPr>
      <w:r w:rsidRPr="00632EF8">
        <w:rPr>
          <w:rFonts w:ascii="Arial" w:hAnsi="Arial" w:cs="Arial"/>
          <w:sz w:val="24"/>
          <w:szCs w:val="24"/>
        </w:rPr>
        <w:t>The a</w:t>
      </w:r>
      <w:r w:rsidR="004A1E0E" w:rsidRPr="00632EF8">
        <w:rPr>
          <w:rFonts w:ascii="Arial" w:hAnsi="Arial" w:cs="Arial"/>
          <w:sz w:val="24"/>
          <w:szCs w:val="24"/>
        </w:rPr>
        <w:t xml:space="preserve">ction log was updated as below. </w:t>
      </w:r>
    </w:p>
    <w:p w14:paraId="5CDBDC38" w14:textId="77777777" w:rsidR="002949A3" w:rsidRPr="00632EF8" w:rsidRDefault="002949A3" w:rsidP="00AD7C19">
      <w:pPr>
        <w:shd w:val="clear" w:color="auto" w:fill="FFFFFF" w:themeFill="background1"/>
        <w:spacing w:after="0" w:line="240" w:lineRule="auto"/>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271"/>
        <w:gridCol w:w="2237"/>
        <w:gridCol w:w="1311"/>
        <w:gridCol w:w="2728"/>
      </w:tblGrid>
      <w:tr w:rsidR="002949A3" w:rsidRPr="00632EF8" w14:paraId="29232093" w14:textId="77777777" w:rsidTr="00391AD2">
        <w:tc>
          <w:tcPr>
            <w:tcW w:w="2271" w:type="dxa"/>
          </w:tcPr>
          <w:p w14:paraId="799C339F" w14:textId="77777777" w:rsidR="002949A3" w:rsidRPr="00632EF8" w:rsidRDefault="002949A3" w:rsidP="00AD7C19">
            <w:pPr>
              <w:spacing w:after="0" w:line="240" w:lineRule="auto"/>
              <w:rPr>
                <w:rFonts w:ascii="Arial" w:hAnsi="Arial" w:cs="Arial"/>
                <w:sz w:val="24"/>
                <w:szCs w:val="24"/>
              </w:rPr>
            </w:pPr>
            <w:r w:rsidRPr="00632EF8">
              <w:rPr>
                <w:rFonts w:ascii="Arial" w:hAnsi="Arial" w:cs="Arial"/>
                <w:sz w:val="24"/>
                <w:szCs w:val="24"/>
              </w:rPr>
              <w:t>Action Ref</w:t>
            </w:r>
          </w:p>
        </w:tc>
        <w:tc>
          <w:tcPr>
            <w:tcW w:w="2237" w:type="dxa"/>
          </w:tcPr>
          <w:p w14:paraId="78756573" w14:textId="77777777" w:rsidR="002949A3" w:rsidRPr="00632EF8" w:rsidRDefault="002949A3" w:rsidP="00AD7C19">
            <w:pPr>
              <w:spacing w:after="0" w:line="240" w:lineRule="auto"/>
              <w:rPr>
                <w:rFonts w:ascii="Arial" w:hAnsi="Arial" w:cs="Arial"/>
                <w:sz w:val="24"/>
                <w:szCs w:val="24"/>
              </w:rPr>
            </w:pPr>
            <w:r w:rsidRPr="00632EF8">
              <w:rPr>
                <w:rFonts w:ascii="Arial" w:hAnsi="Arial" w:cs="Arial"/>
                <w:sz w:val="24"/>
                <w:szCs w:val="24"/>
              </w:rPr>
              <w:t>Action</w:t>
            </w:r>
          </w:p>
        </w:tc>
        <w:tc>
          <w:tcPr>
            <w:tcW w:w="1288" w:type="dxa"/>
          </w:tcPr>
          <w:p w14:paraId="4AC1F55F" w14:textId="77777777" w:rsidR="002949A3" w:rsidRPr="00632EF8" w:rsidRDefault="002949A3" w:rsidP="00AD7C19">
            <w:pPr>
              <w:spacing w:after="0" w:line="240" w:lineRule="auto"/>
              <w:rPr>
                <w:rFonts w:ascii="Arial" w:hAnsi="Arial" w:cs="Arial"/>
                <w:sz w:val="24"/>
                <w:szCs w:val="24"/>
              </w:rPr>
            </w:pPr>
            <w:r w:rsidRPr="00632EF8">
              <w:rPr>
                <w:rFonts w:ascii="Arial" w:hAnsi="Arial" w:cs="Arial"/>
                <w:sz w:val="24"/>
                <w:szCs w:val="24"/>
              </w:rPr>
              <w:t>Action Lead</w:t>
            </w:r>
          </w:p>
        </w:tc>
        <w:tc>
          <w:tcPr>
            <w:tcW w:w="2728" w:type="dxa"/>
          </w:tcPr>
          <w:p w14:paraId="0DEF1C73" w14:textId="77777777" w:rsidR="002949A3" w:rsidRPr="00632EF8" w:rsidRDefault="002949A3" w:rsidP="00AD7C19">
            <w:pPr>
              <w:spacing w:after="0" w:line="240" w:lineRule="auto"/>
              <w:rPr>
                <w:rFonts w:ascii="Arial" w:hAnsi="Arial" w:cs="Arial"/>
                <w:sz w:val="24"/>
                <w:szCs w:val="24"/>
              </w:rPr>
            </w:pPr>
            <w:r w:rsidRPr="00632EF8">
              <w:rPr>
                <w:rFonts w:ascii="Arial" w:hAnsi="Arial" w:cs="Arial"/>
                <w:sz w:val="24"/>
                <w:szCs w:val="24"/>
              </w:rPr>
              <w:t>Update</w:t>
            </w:r>
          </w:p>
        </w:tc>
      </w:tr>
      <w:tr w:rsidR="002949A3" w:rsidRPr="00632EF8" w14:paraId="566A7AB0" w14:textId="77777777" w:rsidTr="00391AD2">
        <w:tc>
          <w:tcPr>
            <w:tcW w:w="2271" w:type="dxa"/>
          </w:tcPr>
          <w:p w14:paraId="43A5751A" w14:textId="77777777" w:rsidR="002949A3" w:rsidRPr="00632EF8" w:rsidRDefault="00622376" w:rsidP="00AD7C19">
            <w:pPr>
              <w:spacing w:after="0" w:line="240" w:lineRule="auto"/>
              <w:rPr>
                <w:rFonts w:ascii="Arial" w:hAnsi="Arial" w:cs="Arial"/>
                <w:sz w:val="24"/>
                <w:szCs w:val="24"/>
              </w:rPr>
            </w:pPr>
            <w:r w:rsidRPr="00632EF8">
              <w:rPr>
                <w:rFonts w:ascii="Arial" w:hAnsi="Arial" w:cs="Arial"/>
                <w:sz w:val="24"/>
                <w:szCs w:val="24"/>
              </w:rPr>
              <w:t>SGPCC/191124/02</w:t>
            </w:r>
          </w:p>
        </w:tc>
        <w:tc>
          <w:tcPr>
            <w:tcW w:w="2237" w:type="dxa"/>
          </w:tcPr>
          <w:p w14:paraId="3D8A4E26" w14:textId="77777777" w:rsidR="002949A3" w:rsidRPr="00632EF8" w:rsidRDefault="00622376" w:rsidP="00AD7C19">
            <w:pPr>
              <w:spacing w:after="0" w:line="240" w:lineRule="auto"/>
              <w:rPr>
                <w:rFonts w:ascii="Arial" w:hAnsi="Arial" w:cs="Arial"/>
                <w:sz w:val="24"/>
                <w:szCs w:val="24"/>
              </w:rPr>
            </w:pPr>
            <w:r w:rsidRPr="00632EF8">
              <w:rPr>
                <w:rFonts w:ascii="Arial" w:hAnsi="Arial" w:cs="Arial"/>
                <w:sz w:val="24"/>
                <w:szCs w:val="24"/>
              </w:rPr>
              <w:t>To provide a further update on Succession Planning to March 2025 meeting.</w:t>
            </w:r>
          </w:p>
        </w:tc>
        <w:tc>
          <w:tcPr>
            <w:tcW w:w="1288" w:type="dxa"/>
          </w:tcPr>
          <w:p w14:paraId="7DE4CA43" w14:textId="77777777" w:rsidR="002949A3" w:rsidRPr="00632EF8" w:rsidRDefault="00622376" w:rsidP="00AD7C19">
            <w:pPr>
              <w:spacing w:after="0" w:line="240" w:lineRule="auto"/>
              <w:rPr>
                <w:rFonts w:ascii="Arial" w:hAnsi="Arial" w:cs="Arial"/>
                <w:sz w:val="24"/>
                <w:szCs w:val="24"/>
              </w:rPr>
            </w:pPr>
            <w:r w:rsidRPr="00632EF8">
              <w:rPr>
                <w:rFonts w:ascii="Arial" w:hAnsi="Arial" w:cs="Arial"/>
                <w:sz w:val="24"/>
                <w:szCs w:val="24"/>
              </w:rPr>
              <w:t>Laura Smith</w:t>
            </w:r>
          </w:p>
        </w:tc>
        <w:tc>
          <w:tcPr>
            <w:tcW w:w="2728" w:type="dxa"/>
          </w:tcPr>
          <w:p w14:paraId="4D3070F6" w14:textId="77777777" w:rsidR="002949A3" w:rsidRPr="00632EF8" w:rsidRDefault="00622376" w:rsidP="00AD7C19">
            <w:pPr>
              <w:spacing w:after="0" w:line="240" w:lineRule="auto"/>
              <w:rPr>
                <w:rFonts w:ascii="Arial" w:hAnsi="Arial" w:cs="Arial"/>
                <w:sz w:val="24"/>
                <w:szCs w:val="24"/>
              </w:rPr>
            </w:pPr>
            <w:r w:rsidRPr="00632EF8">
              <w:rPr>
                <w:rFonts w:ascii="Arial" w:hAnsi="Arial" w:cs="Arial"/>
                <w:sz w:val="24"/>
                <w:szCs w:val="24"/>
              </w:rPr>
              <w:t xml:space="preserve">A further update would be provided at the November </w:t>
            </w:r>
            <w:r w:rsidR="002D03D4">
              <w:rPr>
                <w:rFonts w:ascii="Arial" w:hAnsi="Arial" w:cs="Arial"/>
                <w:sz w:val="24"/>
                <w:szCs w:val="24"/>
              </w:rPr>
              <w:t xml:space="preserve">2025 </w:t>
            </w:r>
            <w:r w:rsidRPr="00632EF8">
              <w:rPr>
                <w:rFonts w:ascii="Arial" w:hAnsi="Arial" w:cs="Arial"/>
                <w:sz w:val="24"/>
                <w:szCs w:val="24"/>
              </w:rPr>
              <w:t>meeting.</w:t>
            </w:r>
          </w:p>
        </w:tc>
      </w:tr>
      <w:tr w:rsidR="002949A3" w:rsidRPr="00632EF8" w14:paraId="248A60BF" w14:textId="77777777" w:rsidTr="00391AD2">
        <w:tc>
          <w:tcPr>
            <w:tcW w:w="2271" w:type="dxa"/>
          </w:tcPr>
          <w:p w14:paraId="4DF18C4D" w14:textId="77777777" w:rsidR="002949A3" w:rsidRPr="00632EF8" w:rsidRDefault="00622376" w:rsidP="00AD7C19">
            <w:pPr>
              <w:spacing w:after="0" w:line="240" w:lineRule="auto"/>
              <w:rPr>
                <w:rFonts w:ascii="Arial" w:hAnsi="Arial" w:cs="Arial"/>
                <w:sz w:val="24"/>
                <w:szCs w:val="24"/>
              </w:rPr>
            </w:pPr>
            <w:r w:rsidRPr="00632EF8">
              <w:rPr>
                <w:rFonts w:ascii="Arial" w:hAnsi="Arial" w:cs="Arial"/>
                <w:sz w:val="24"/>
                <w:szCs w:val="24"/>
              </w:rPr>
              <w:t>SGPCC/040325/02</w:t>
            </w:r>
          </w:p>
        </w:tc>
        <w:tc>
          <w:tcPr>
            <w:tcW w:w="2237" w:type="dxa"/>
          </w:tcPr>
          <w:p w14:paraId="46A0420F" w14:textId="77777777" w:rsidR="002949A3" w:rsidRPr="00632EF8" w:rsidRDefault="00622376" w:rsidP="00AD7C19">
            <w:pPr>
              <w:spacing w:after="0" w:line="240" w:lineRule="auto"/>
              <w:rPr>
                <w:rFonts w:ascii="Arial" w:hAnsi="Arial" w:cs="Arial"/>
                <w:sz w:val="24"/>
                <w:szCs w:val="24"/>
              </w:rPr>
            </w:pPr>
            <w:r w:rsidRPr="00632EF8">
              <w:rPr>
                <w:rFonts w:ascii="Arial" w:hAnsi="Arial" w:cs="Arial"/>
                <w:sz w:val="24"/>
                <w:szCs w:val="24"/>
              </w:rPr>
              <w:t>Provide update around vaccination plans and vaccine figures</w:t>
            </w:r>
          </w:p>
        </w:tc>
        <w:tc>
          <w:tcPr>
            <w:tcW w:w="1288" w:type="dxa"/>
          </w:tcPr>
          <w:p w14:paraId="0D131C5C" w14:textId="77777777" w:rsidR="002949A3" w:rsidRPr="00632EF8" w:rsidRDefault="00622376" w:rsidP="00AD7C19">
            <w:pPr>
              <w:spacing w:after="0" w:line="240" w:lineRule="auto"/>
              <w:rPr>
                <w:rFonts w:ascii="Arial" w:hAnsi="Arial" w:cs="Arial"/>
                <w:sz w:val="24"/>
                <w:szCs w:val="24"/>
              </w:rPr>
            </w:pPr>
            <w:r w:rsidRPr="00632EF8">
              <w:rPr>
                <w:rFonts w:ascii="Arial" w:hAnsi="Arial" w:cs="Arial"/>
                <w:sz w:val="24"/>
                <w:szCs w:val="24"/>
              </w:rPr>
              <w:t>Anne Marie Cavanagh / Laura Smith</w:t>
            </w:r>
          </w:p>
        </w:tc>
        <w:tc>
          <w:tcPr>
            <w:tcW w:w="2728" w:type="dxa"/>
          </w:tcPr>
          <w:p w14:paraId="31339FE8" w14:textId="77777777" w:rsidR="002949A3" w:rsidRPr="00632EF8" w:rsidRDefault="00622376" w:rsidP="00391AD2">
            <w:pPr>
              <w:spacing w:after="0" w:line="240" w:lineRule="auto"/>
              <w:rPr>
                <w:rFonts w:ascii="Arial" w:hAnsi="Arial" w:cs="Arial"/>
                <w:sz w:val="24"/>
                <w:szCs w:val="24"/>
              </w:rPr>
            </w:pPr>
            <w:r w:rsidRPr="00632EF8">
              <w:rPr>
                <w:rFonts w:ascii="Arial" w:hAnsi="Arial" w:cs="Arial"/>
                <w:sz w:val="24"/>
                <w:szCs w:val="24"/>
              </w:rPr>
              <w:t xml:space="preserve">A further update would be provided at the November </w:t>
            </w:r>
            <w:r w:rsidR="002D03D4">
              <w:rPr>
                <w:rFonts w:ascii="Arial" w:hAnsi="Arial" w:cs="Arial"/>
                <w:sz w:val="24"/>
                <w:szCs w:val="24"/>
              </w:rPr>
              <w:t xml:space="preserve">2025 </w:t>
            </w:r>
            <w:r w:rsidRPr="00632EF8">
              <w:rPr>
                <w:rFonts w:ascii="Arial" w:hAnsi="Arial" w:cs="Arial"/>
                <w:sz w:val="24"/>
                <w:szCs w:val="24"/>
              </w:rPr>
              <w:t>meeting.</w:t>
            </w:r>
          </w:p>
        </w:tc>
      </w:tr>
      <w:tr w:rsidR="002949A3" w:rsidRPr="00632EF8" w14:paraId="48DD542C" w14:textId="77777777" w:rsidTr="00C66D14">
        <w:trPr>
          <w:trHeight w:val="241"/>
        </w:trPr>
        <w:tc>
          <w:tcPr>
            <w:tcW w:w="2271" w:type="dxa"/>
          </w:tcPr>
          <w:p w14:paraId="6BAE5494" w14:textId="77777777" w:rsidR="002949A3" w:rsidRPr="00632EF8" w:rsidRDefault="00622376" w:rsidP="00AD7C19">
            <w:pPr>
              <w:spacing w:after="0" w:line="240" w:lineRule="auto"/>
              <w:rPr>
                <w:rFonts w:ascii="Arial" w:hAnsi="Arial" w:cs="Arial"/>
                <w:sz w:val="24"/>
                <w:szCs w:val="24"/>
              </w:rPr>
            </w:pPr>
            <w:r w:rsidRPr="00632EF8">
              <w:rPr>
                <w:rFonts w:ascii="Arial" w:hAnsi="Arial" w:cs="Arial"/>
                <w:sz w:val="24"/>
                <w:szCs w:val="24"/>
              </w:rPr>
              <w:t>SGPCC/040325/03</w:t>
            </w:r>
          </w:p>
        </w:tc>
        <w:tc>
          <w:tcPr>
            <w:tcW w:w="2237" w:type="dxa"/>
          </w:tcPr>
          <w:p w14:paraId="19EF9FC3" w14:textId="77777777" w:rsidR="002949A3" w:rsidRPr="00632EF8" w:rsidRDefault="00622376" w:rsidP="00622376">
            <w:pPr>
              <w:spacing w:after="0" w:line="240" w:lineRule="auto"/>
              <w:rPr>
                <w:rFonts w:ascii="Arial" w:hAnsi="Arial" w:cs="Arial"/>
                <w:sz w:val="24"/>
                <w:szCs w:val="24"/>
              </w:rPr>
            </w:pPr>
            <w:r w:rsidRPr="00632EF8">
              <w:rPr>
                <w:rFonts w:ascii="Arial" w:hAnsi="Arial" w:cs="Arial"/>
                <w:sz w:val="24"/>
                <w:szCs w:val="24"/>
              </w:rPr>
              <w:t>Present an update on Kindness Matters programme at the August meeting</w:t>
            </w:r>
          </w:p>
        </w:tc>
        <w:tc>
          <w:tcPr>
            <w:tcW w:w="1288" w:type="dxa"/>
          </w:tcPr>
          <w:p w14:paraId="18D0C832" w14:textId="77777777" w:rsidR="002949A3" w:rsidRPr="00632EF8" w:rsidRDefault="00622376" w:rsidP="00622376">
            <w:pPr>
              <w:spacing w:after="0" w:line="240" w:lineRule="auto"/>
              <w:rPr>
                <w:rFonts w:ascii="Arial" w:hAnsi="Arial" w:cs="Arial"/>
                <w:sz w:val="24"/>
                <w:szCs w:val="24"/>
              </w:rPr>
            </w:pPr>
            <w:r w:rsidRPr="00632EF8">
              <w:rPr>
                <w:rFonts w:ascii="Arial" w:hAnsi="Arial" w:cs="Arial"/>
                <w:sz w:val="24"/>
                <w:szCs w:val="24"/>
              </w:rPr>
              <w:t>Laura Smith / Nicki Hamer</w:t>
            </w:r>
          </w:p>
        </w:tc>
        <w:tc>
          <w:tcPr>
            <w:tcW w:w="2728" w:type="dxa"/>
          </w:tcPr>
          <w:p w14:paraId="1C9CDD2A" w14:textId="77777777" w:rsidR="002949A3" w:rsidRPr="00632EF8" w:rsidRDefault="004A1E0E" w:rsidP="00AD7C19">
            <w:pPr>
              <w:spacing w:after="0" w:line="240" w:lineRule="auto"/>
              <w:rPr>
                <w:rFonts w:ascii="Arial" w:hAnsi="Arial" w:cs="Arial"/>
                <w:sz w:val="24"/>
                <w:szCs w:val="24"/>
              </w:rPr>
            </w:pPr>
            <w:r w:rsidRPr="00632EF8">
              <w:rPr>
                <w:rFonts w:ascii="Arial" w:hAnsi="Arial" w:cs="Arial"/>
                <w:sz w:val="24"/>
                <w:szCs w:val="24"/>
              </w:rPr>
              <w:t>This item was on the agenda</w:t>
            </w:r>
            <w:r w:rsidR="006743D4">
              <w:rPr>
                <w:rFonts w:ascii="Arial" w:hAnsi="Arial" w:cs="Arial"/>
                <w:sz w:val="24"/>
                <w:szCs w:val="24"/>
              </w:rPr>
              <w:t xml:space="preserve"> - </w:t>
            </w:r>
            <w:r w:rsidRPr="00632EF8">
              <w:rPr>
                <w:rFonts w:ascii="Arial" w:hAnsi="Arial" w:cs="Arial"/>
                <w:sz w:val="24"/>
                <w:szCs w:val="24"/>
              </w:rPr>
              <w:t>.</w:t>
            </w:r>
            <w:r w:rsidR="006743D4">
              <w:rPr>
                <w:rFonts w:ascii="Arial" w:hAnsi="Arial" w:cs="Arial"/>
                <w:sz w:val="24"/>
                <w:szCs w:val="24"/>
              </w:rPr>
              <w:t>a</w:t>
            </w:r>
            <w:r w:rsidRPr="00632EF8">
              <w:rPr>
                <w:rFonts w:ascii="Arial" w:hAnsi="Arial" w:cs="Arial"/>
                <w:sz w:val="24"/>
                <w:szCs w:val="24"/>
              </w:rPr>
              <w:t xml:space="preserve">ction closed. </w:t>
            </w:r>
          </w:p>
        </w:tc>
      </w:tr>
      <w:tr w:rsidR="00622376" w:rsidRPr="00632EF8" w14:paraId="31433A6A" w14:textId="77777777" w:rsidTr="00C66D14">
        <w:trPr>
          <w:trHeight w:val="241"/>
        </w:trPr>
        <w:tc>
          <w:tcPr>
            <w:tcW w:w="2271" w:type="dxa"/>
          </w:tcPr>
          <w:p w14:paraId="6DF2F380" w14:textId="77777777" w:rsidR="00622376" w:rsidRPr="00632EF8" w:rsidRDefault="00622376" w:rsidP="00AD7C19">
            <w:pPr>
              <w:spacing w:after="0" w:line="240" w:lineRule="auto"/>
              <w:rPr>
                <w:rFonts w:ascii="Arial" w:hAnsi="Arial" w:cs="Arial"/>
                <w:sz w:val="24"/>
                <w:szCs w:val="24"/>
              </w:rPr>
            </w:pPr>
            <w:r w:rsidRPr="00632EF8">
              <w:rPr>
                <w:rFonts w:ascii="Arial" w:hAnsi="Arial" w:cs="Arial"/>
                <w:sz w:val="24"/>
                <w:szCs w:val="24"/>
              </w:rPr>
              <w:t>SGPCC/010525/01</w:t>
            </w:r>
          </w:p>
        </w:tc>
        <w:tc>
          <w:tcPr>
            <w:tcW w:w="2237" w:type="dxa"/>
          </w:tcPr>
          <w:p w14:paraId="1C745556" w14:textId="77777777" w:rsidR="00622376" w:rsidRPr="00632EF8" w:rsidRDefault="004A1E0E" w:rsidP="00622376">
            <w:pPr>
              <w:spacing w:after="0" w:line="240" w:lineRule="auto"/>
              <w:rPr>
                <w:rFonts w:ascii="Arial" w:hAnsi="Arial" w:cs="Arial"/>
                <w:sz w:val="24"/>
                <w:szCs w:val="24"/>
              </w:rPr>
            </w:pPr>
            <w:r w:rsidRPr="00632EF8">
              <w:rPr>
                <w:rFonts w:ascii="Arial" w:hAnsi="Arial" w:cs="Arial"/>
                <w:sz w:val="24"/>
                <w:szCs w:val="24"/>
              </w:rPr>
              <w:t xml:space="preserve">Laura Smith would highlight areas with high staff </w:t>
            </w:r>
            <w:r w:rsidRPr="00632EF8">
              <w:rPr>
                <w:rFonts w:ascii="Arial" w:hAnsi="Arial" w:cs="Arial"/>
                <w:sz w:val="24"/>
                <w:szCs w:val="24"/>
              </w:rPr>
              <w:lastRenderedPageBreak/>
              <w:t>turnover to be discussed further at Board Seminar.</w:t>
            </w:r>
          </w:p>
        </w:tc>
        <w:tc>
          <w:tcPr>
            <w:tcW w:w="1288" w:type="dxa"/>
          </w:tcPr>
          <w:p w14:paraId="35FA8402" w14:textId="77777777" w:rsidR="00622376" w:rsidRPr="00632EF8" w:rsidRDefault="004A1E0E" w:rsidP="00622376">
            <w:pPr>
              <w:spacing w:after="0" w:line="240" w:lineRule="auto"/>
              <w:rPr>
                <w:rFonts w:ascii="Arial" w:hAnsi="Arial" w:cs="Arial"/>
                <w:sz w:val="24"/>
                <w:szCs w:val="24"/>
              </w:rPr>
            </w:pPr>
            <w:r w:rsidRPr="00632EF8">
              <w:rPr>
                <w:rFonts w:ascii="Arial" w:hAnsi="Arial" w:cs="Arial"/>
                <w:sz w:val="24"/>
                <w:szCs w:val="24"/>
              </w:rPr>
              <w:lastRenderedPageBreak/>
              <w:t xml:space="preserve">Laura Smith / </w:t>
            </w:r>
            <w:r w:rsidRPr="00632EF8">
              <w:rPr>
                <w:rFonts w:ascii="Arial" w:hAnsi="Arial" w:cs="Arial"/>
                <w:sz w:val="24"/>
                <w:szCs w:val="24"/>
              </w:rPr>
              <w:lastRenderedPageBreak/>
              <w:t>Nicki Hamer</w:t>
            </w:r>
          </w:p>
        </w:tc>
        <w:tc>
          <w:tcPr>
            <w:tcW w:w="2728" w:type="dxa"/>
          </w:tcPr>
          <w:p w14:paraId="66A70A4E" w14:textId="77777777" w:rsidR="00622376" w:rsidRPr="00632EF8" w:rsidRDefault="004A1E0E" w:rsidP="00AD7C19">
            <w:pPr>
              <w:spacing w:after="0" w:line="240" w:lineRule="auto"/>
              <w:rPr>
                <w:rFonts w:ascii="Arial" w:hAnsi="Arial" w:cs="Arial"/>
                <w:sz w:val="24"/>
                <w:szCs w:val="24"/>
              </w:rPr>
            </w:pPr>
            <w:r w:rsidRPr="00632EF8">
              <w:rPr>
                <w:rFonts w:ascii="Arial" w:hAnsi="Arial" w:cs="Arial"/>
                <w:sz w:val="24"/>
                <w:szCs w:val="24"/>
              </w:rPr>
              <w:lastRenderedPageBreak/>
              <w:t xml:space="preserve">Board turnover has been trending downwards over the </w:t>
            </w:r>
            <w:r w:rsidRPr="00632EF8">
              <w:rPr>
                <w:rFonts w:ascii="Arial" w:hAnsi="Arial" w:cs="Arial"/>
                <w:sz w:val="24"/>
                <w:szCs w:val="24"/>
              </w:rPr>
              <w:lastRenderedPageBreak/>
              <w:t xml:space="preserve">last 12 months.  It </w:t>
            </w:r>
            <w:r w:rsidR="002D03D4">
              <w:rPr>
                <w:rFonts w:ascii="Arial" w:hAnsi="Arial" w:cs="Arial"/>
                <w:sz w:val="24"/>
                <w:szCs w:val="24"/>
              </w:rPr>
              <w:t>wa</w:t>
            </w:r>
            <w:r w:rsidRPr="00632EF8">
              <w:rPr>
                <w:rFonts w:ascii="Arial" w:hAnsi="Arial" w:cs="Arial"/>
                <w:sz w:val="24"/>
                <w:szCs w:val="24"/>
              </w:rPr>
              <w:t xml:space="preserve">s therefore not a priority area for deep dive focus at present. Action closed. </w:t>
            </w:r>
          </w:p>
        </w:tc>
      </w:tr>
    </w:tbl>
    <w:p w14:paraId="7B24B372" w14:textId="77777777" w:rsidR="00AD7C19" w:rsidRPr="00632EF8" w:rsidRDefault="00AD7C19" w:rsidP="00AD7C19">
      <w:pPr>
        <w:shd w:val="clear" w:color="auto" w:fill="FFFFFF" w:themeFill="background1"/>
        <w:spacing w:after="0" w:line="240" w:lineRule="auto"/>
        <w:rPr>
          <w:rFonts w:ascii="Arial" w:hAnsi="Arial" w:cs="Arial"/>
          <w:sz w:val="24"/>
          <w:szCs w:val="24"/>
        </w:rPr>
      </w:pPr>
    </w:p>
    <w:p w14:paraId="4A050C6E" w14:textId="77777777" w:rsidR="00AD7C19" w:rsidRPr="00632EF8" w:rsidRDefault="00ED29DA" w:rsidP="00AD7C19">
      <w:pPr>
        <w:shd w:val="clear" w:color="auto" w:fill="FFFFFF" w:themeFill="background1"/>
        <w:spacing w:after="0" w:line="240" w:lineRule="auto"/>
        <w:rPr>
          <w:rFonts w:ascii="Arial" w:hAnsi="Arial" w:cs="Arial"/>
          <w:sz w:val="24"/>
          <w:szCs w:val="24"/>
        </w:rPr>
      </w:pPr>
      <w:r w:rsidRPr="00632EF8">
        <w:rPr>
          <w:rFonts w:ascii="Arial" w:hAnsi="Arial" w:cs="Arial"/>
          <w:sz w:val="24"/>
          <w:szCs w:val="24"/>
        </w:rPr>
        <w:tab/>
        <w:t>The Committee approved the Action Log.</w:t>
      </w:r>
    </w:p>
    <w:p w14:paraId="3EBAC714" w14:textId="77777777" w:rsidR="00ED29DA" w:rsidRPr="00632EF8" w:rsidRDefault="00ED29DA" w:rsidP="00AD7C19">
      <w:pPr>
        <w:shd w:val="clear" w:color="auto" w:fill="FFFFFF" w:themeFill="background1"/>
        <w:spacing w:after="0" w:line="240" w:lineRule="auto"/>
        <w:rPr>
          <w:rFonts w:ascii="Arial" w:hAnsi="Arial" w:cs="Arial"/>
          <w:sz w:val="24"/>
          <w:szCs w:val="24"/>
        </w:rPr>
      </w:pPr>
    </w:p>
    <w:p w14:paraId="1E74326B" w14:textId="77777777" w:rsidR="00ED29DA" w:rsidRPr="00632EF8" w:rsidRDefault="00ED29DA" w:rsidP="004A1E0E">
      <w:pPr>
        <w:pStyle w:val="ListParagraph"/>
        <w:numPr>
          <w:ilvl w:val="2"/>
          <w:numId w:val="8"/>
        </w:numPr>
        <w:shd w:val="clear" w:color="auto" w:fill="FFFFFF" w:themeFill="background1"/>
        <w:spacing w:after="0" w:line="240" w:lineRule="auto"/>
        <w:rPr>
          <w:rFonts w:ascii="Arial" w:hAnsi="Arial" w:cs="Arial"/>
          <w:b/>
          <w:sz w:val="24"/>
          <w:szCs w:val="24"/>
        </w:rPr>
      </w:pPr>
      <w:r w:rsidRPr="00632EF8">
        <w:rPr>
          <w:rFonts w:ascii="Arial" w:hAnsi="Arial" w:cs="Arial"/>
          <w:b/>
          <w:sz w:val="24"/>
          <w:szCs w:val="24"/>
        </w:rPr>
        <w:t>Matters Arising</w:t>
      </w:r>
    </w:p>
    <w:p w14:paraId="6ABEF8C7" w14:textId="77777777" w:rsidR="004A1E0E" w:rsidRPr="00632EF8" w:rsidRDefault="004A1E0E" w:rsidP="004A1E0E">
      <w:pPr>
        <w:pStyle w:val="ListParagraph"/>
        <w:shd w:val="clear" w:color="auto" w:fill="FFFFFF" w:themeFill="background1"/>
        <w:spacing w:after="0" w:line="240" w:lineRule="auto"/>
        <w:rPr>
          <w:rFonts w:ascii="Arial" w:hAnsi="Arial" w:cs="Arial"/>
          <w:sz w:val="24"/>
          <w:szCs w:val="24"/>
        </w:rPr>
      </w:pPr>
    </w:p>
    <w:p w14:paraId="3B5AD631" w14:textId="77777777" w:rsidR="004A1E0E" w:rsidRDefault="004A1E0E" w:rsidP="004A1E0E">
      <w:pPr>
        <w:pStyle w:val="ListParagraph"/>
        <w:shd w:val="clear" w:color="auto" w:fill="FFFFFF" w:themeFill="background1"/>
        <w:spacing w:after="0" w:line="240" w:lineRule="auto"/>
        <w:rPr>
          <w:rFonts w:ascii="Arial" w:hAnsi="Arial" w:cs="Arial"/>
          <w:sz w:val="24"/>
          <w:szCs w:val="24"/>
        </w:rPr>
      </w:pPr>
      <w:r w:rsidRPr="00632EF8">
        <w:rPr>
          <w:rFonts w:ascii="Arial" w:hAnsi="Arial" w:cs="Arial"/>
          <w:sz w:val="24"/>
          <w:szCs w:val="24"/>
        </w:rPr>
        <w:t xml:space="preserve">There were no matters arising. </w:t>
      </w:r>
    </w:p>
    <w:p w14:paraId="26D7DEDC" w14:textId="77777777" w:rsidR="006743D4" w:rsidRPr="00632EF8" w:rsidRDefault="006743D4" w:rsidP="004A1E0E">
      <w:pPr>
        <w:pStyle w:val="ListParagraph"/>
        <w:shd w:val="clear" w:color="auto" w:fill="FFFFFF" w:themeFill="background1"/>
        <w:spacing w:after="0" w:line="240" w:lineRule="auto"/>
        <w:rPr>
          <w:rFonts w:ascii="Arial" w:hAnsi="Arial" w:cs="Arial"/>
          <w:sz w:val="24"/>
          <w:szCs w:val="24"/>
        </w:rPr>
      </w:pPr>
    </w:p>
    <w:p w14:paraId="428D5538" w14:textId="77777777" w:rsidR="004A1E0E" w:rsidRPr="00632EF8" w:rsidRDefault="004A1E0E" w:rsidP="004A1E0E">
      <w:pPr>
        <w:pStyle w:val="ListParagraph"/>
        <w:shd w:val="clear" w:color="auto" w:fill="FFFFFF" w:themeFill="background1"/>
        <w:spacing w:after="0" w:line="240" w:lineRule="auto"/>
        <w:rPr>
          <w:rFonts w:ascii="Arial" w:hAnsi="Arial" w:cs="Arial"/>
          <w:b/>
          <w:sz w:val="24"/>
          <w:szCs w:val="24"/>
        </w:rPr>
      </w:pPr>
    </w:p>
    <w:p w14:paraId="430B2122" w14:textId="77777777" w:rsidR="00640947" w:rsidRPr="00632EF8" w:rsidRDefault="008B6595" w:rsidP="008E1BFB">
      <w:pPr>
        <w:shd w:val="clear" w:color="auto" w:fill="FFFFFF" w:themeFill="background1"/>
        <w:spacing w:after="0" w:line="240" w:lineRule="auto"/>
        <w:rPr>
          <w:rFonts w:ascii="Arial" w:hAnsi="Arial" w:cs="Arial"/>
          <w:b/>
          <w:sz w:val="24"/>
          <w:szCs w:val="24"/>
        </w:rPr>
      </w:pPr>
      <w:r w:rsidRPr="00632EF8">
        <w:rPr>
          <w:rFonts w:ascii="Arial" w:hAnsi="Arial" w:cs="Arial"/>
          <w:b/>
          <w:color w:val="0070C0"/>
          <w:sz w:val="24"/>
          <w:szCs w:val="24"/>
        </w:rPr>
        <w:t>3.2</w:t>
      </w:r>
      <w:r w:rsidR="008E1BFB" w:rsidRPr="00632EF8">
        <w:rPr>
          <w:rFonts w:ascii="Arial" w:hAnsi="Arial" w:cs="Arial"/>
          <w:b/>
          <w:color w:val="0070C0"/>
          <w:sz w:val="24"/>
          <w:szCs w:val="24"/>
        </w:rPr>
        <w:t>.</w:t>
      </w:r>
      <w:r w:rsidR="00640947" w:rsidRPr="00632EF8">
        <w:rPr>
          <w:rFonts w:ascii="Arial" w:hAnsi="Arial" w:cs="Arial"/>
          <w:b/>
          <w:color w:val="0070C0"/>
          <w:sz w:val="24"/>
          <w:szCs w:val="24"/>
        </w:rPr>
        <w:t xml:space="preserve"> </w:t>
      </w:r>
      <w:r w:rsidR="00640947" w:rsidRPr="00632EF8">
        <w:rPr>
          <w:rFonts w:ascii="Arial" w:hAnsi="Arial" w:cs="Arial"/>
          <w:b/>
          <w:color w:val="0070C0"/>
          <w:sz w:val="24"/>
          <w:szCs w:val="24"/>
        </w:rPr>
        <w:tab/>
        <w:t xml:space="preserve">Appropriately Trained </w:t>
      </w:r>
    </w:p>
    <w:p w14:paraId="1D02DC63" w14:textId="77777777" w:rsidR="00640947" w:rsidRPr="00632EF8" w:rsidRDefault="00640947" w:rsidP="00640947">
      <w:pPr>
        <w:pStyle w:val="ListParagraph"/>
        <w:shd w:val="clear" w:color="auto" w:fill="FFFFFF" w:themeFill="background1"/>
        <w:spacing w:after="0" w:line="240" w:lineRule="auto"/>
        <w:ind w:left="360"/>
        <w:rPr>
          <w:rFonts w:ascii="Arial" w:hAnsi="Arial" w:cs="Arial"/>
          <w:b/>
          <w:sz w:val="24"/>
          <w:szCs w:val="24"/>
        </w:rPr>
      </w:pPr>
      <w:r w:rsidRPr="00632EF8">
        <w:rPr>
          <w:rFonts w:ascii="Arial" w:hAnsi="Arial" w:cs="Arial"/>
          <w:b/>
          <w:color w:val="0070C0"/>
          <w:sz w:val="24"/>
          <w:szCs w:val="24"/>
        </w:rPr>
        <w:tab/>
      </w:r>
    </w:p>
    <w:p w14:paraId="11CD7CF0" w14:textId="77777777" w:rsidR="00640947" w:rsidRPr="00632EF8" w:rsidRDefault="008B6595" w:rsidP="00640947">
      <w:pPr>
        <w:shd w:val="clear" w:color="auto" w:fill="FFFFFF" w:themeFill="background1"/>
        <w:spacing w:after="0" w:line="240" w:lineRule="auto"/>
        <w:rPr>
          <w:rFonts w:ascii="Arial" w:hAnsi="Arial" w:cs="Arial"/>
          <w:b/>
          <w:sz w:val="24"/>
          <w:szCs w:val="24"/>
        </w:rPr>
      </w:pPr>
      <w:r w:rsidRPr="00632EF8">
        <w:rPr>
          <w:rFonts w:ascii="Arial" w:hAnsi="Arial" w:cs="Arial"/>
          <w:b/>
          <w:sz w:val="24"/>
          <w:szCs w:val="24"/>
        </w:rPr>
        <w:t>3.2</w:t>
      </w:r>
      <w:r w:rsidR="008E1BFB" w:rsidRPr="00632EF8">
        <w:rPr>
          <w:rFonts w:ascii="Arial" w:hAnsi="Arial" w:cs="Arial"/>
          <w:b/>
          <w:sz w:val="24"/>
          <w:szCs w:val="24"/>
        </w:rPr>
        <w:t>.1</w:t>
      </w:r>
      <w:r w:rsidR="00640947" w:rsidRPr="00632EF8">
        <w:rPr>
          <w:rFonts w:ascii="Arial" w:hAnsi="Arial" w:cs="Arial"/>
          <w:b/>
          <w:sz w:val="24"/>
          <w:szCs w:val="24"/>
        </w:rPr>
        <w:t xml:space="preserve"> </w:t>
      </w:r>
      <w:r w:rsidR="00640947" w:rsidRPr="00632EF8">
        <w:rPr>
          <w:rFonts w:ascii="Arial" w:hAnsi="Arial" w:cs="Arial"/>
          <w:b/>
          <w:sz w:val="24"/>
          <w:szCs w:val="24"/>
        </w:rPr>
        <w:tab/>
      </w:r>
      <w:r w:rsidRPr="00632EF8">
        <w:rPr>
          <w:rFonts w:ascii="Arial" w:hAnsi="Arial" w:cs="Arial"/>
          <w:b/>
          <w:sz w:val="24"/>
          <w:szCs w:val="24"/>
        </w:rPr>
        <w:t>Medical Appraisal and Revalidation Annual Report</w:t>
      </w:r>
    </w:p>
    <w:p w14:paraId="133EB4CB" w14:textId="77777777" w:rsidR="00640947" w:rsidRPr="00632EF8" w:rsidRDefault="00640947" w:rsidP="00640947">
      <w:pPr>
        <w:shd w:val="clear" w:color="auto" w:fill="FFFFFF" w:themeFill="background1"/>
        <w:spacing w:after="0" w:line="240" w:lineRule="auto"/>
        <w:ind w:firstLine="720"/>
        <w:rPr>
          <w:rFonts w:ascii="Arial" w:hAnsi="Arial" w:cs="Arial"/>
          <w:b/>
          <w:sz w:val="24"/>
          <w:szCs w:val="24"/>
        </w:rPr>
      </w:pPr>
    </w:p>
    <w:p w14:paraId="67AA8CA9" w14:textId="77777777" w:rsidR="00FF0DDF" w:rsidRPr="00632EF8" w:rsidRDefault="00CB4F48" w:rsidP="00CB4F48">
      <w:pPr>
        <w:spacing w:after="0" w:line="240" w:lineRule="auto"/>
        <w:ind w:left="720"/>
        <w:rPr>
          <w:rFonts w:ascii="Arial" w:hAnsi="Arial" w:cs="Arial"/>
          <w:sz w:val="24"/>
          <w:szCs w:val="24"/>
        </w:rPr>
      </w:pPr>
      <w:r w:rsidRPr="00632EF8">
        <w:rPr>
          <w:rFonts w:ascii="Arial" w:hAnsi="Arial" w:cs="Arial"/>
          <w:sz w:val="24"/>
          <w:szCs w:val="24"/>
        </w:rPr>
        <w:t xml:space="preserve">The Chair welcomed </w:t>
      </w:r>
      <w:r w:rsidR="00C66D14" w:rsidRPr="00632EF8">
        <w:rPr>
          <w:rFonts w:ascii="Arial" w:hAnsi="Arial" w:cs="Arial"/>
          <w:sz w:val="24"/>
          <w:szCs w:val="24"/>
        </w:rPr>
        <w:t xml:space="preserve">John Luck </w:t>
      </w:r>
      <w:r w:rsidRPr="00632EF8">
        <w:rPr>
          <w:rFonts w:ascii="Arial" w:hAnsi="Arial" w:cs="Arial"/>
          <w:sz w:val="24"/>
          <w:szCs w:val="24"/>
        </w:rPr>
        <w:t>to present</w:t>
      </w:r>
      <w:r w:rsidR="00C66D14" w:rsidRPr="00632EF8">
        <w:rPr>
          <w:rFonts w:ascii="Arial" w:hAnsi="Arial" w:cs="Arial"/>
          <w:sz w:val="24"/>
          <w:szCs w:val="24"/>
        </w:rPr>
        <w:t xml:space="preserve"> the Medical Appraisal and Revalidation Annual Report.</w:t>
      </w:r>
    </w:p>
    <w:p w14:paraId="14E32316" w14:textId="77777777" w:rsidR="00FF61E7" w:rsidRPr="00632EF8" w:rsidRDefault="00FF61E7" w:rsidP="00C66D14">
      <w:pPr>
        <w:spacing w:after="0" w:line="240" w:lineRule="auto"/>
        <w:ind w:left="720"/>
        <w:rPr>
          <w:rFonts w:ascii="Arial" w:hAnsi="Arial" w:cs="Arial"/>
          <w:sz w:val="24"/>
          <w:szCs w:val="24"/>
        </w:rPr>
      </w:pPr>
    </w:p>
    <w:p w14:paraId="68C5C7D9" w14:textId="77777777" w:rsidR="00FF61E7" w:rsidRPr="00632EF8" w:rsidRDefault="00FF61E7" w:rsidP="00C66D14">
      <w:pPr>
        <w:spacing w:after="0" w:line="240" w:lineRule="auto"/>
        <w:ind w:left="720"/>
        <w:rPr>
          <w:rFonts w:ascii="Arial" w:hAnsi="Arial" w:cs="Arial"/>
          <w:sz w:val="24"/>
          <w:szCs w:val="24"/>
        </w:rPr>
      </w:pPr>
      <w:r w:rsidRPr="00632EF8">
        <w:rPr>
          <w:rFonts w:ascii="Arial" w:hAnsi="Arial" w:cs="Arial"/>
          <w:sz w:val="24"/>
          <w:szCs w:val="24"/>
        </w:rPr>
        <w:t>John Luck presented the highlights for the 2024/25 Annual Appraisal year. NHS Golden Jubilee was the designated body for 175 doctors.</w:t>
      </w:r>
      <w:r w:rsidR="0007456E" w:rsidRPr="00632EF8">
        <w:rPr>
          <w:rFonts w:ascii="Arial" w:hAnsi="Arial" w:cs="Arial"/>
          <w:sz w:val="24"/>
          <w:szCs w:val="24"/>
        </w:rPr>
        <w:t xml:space="preserve"> Out of that 175, 93.7% had complet</w:t>
      </w:r>
      <w:r w:rsidR="00074702" w:rsidRPr="00632EF8">
        <w:rPr>
          <w:rFonts w:ascii="Arial" w:hAnsi="Arial" w:cs="Arial"/>
          <w:sz w:val="24"/>
          <w:szCs w:val="24"/>
        </w:rPr>
        <w:t>ed their appraisal or had an Annual Review of Competency Progression (ARCP)</w:t>
      </w:r>
      <w:r w:rsidR="0007456E" w:rsidRPr="00632EF8">
        <w:rPr>
          <w:rFonts w:ascii="Arial" w:hAnsi="Arial" w:cs="Arial"/>
          <w:sz w:val="24"/>
          <w:szCs w:val="24"/>
        </w:rPr>
        <w:t xml:space="preserve"> in place.</w:t>
      </w:r>
    </w:p>
    <w:p w14:paraId="0690CD44" w14:textId="77777777" w:rsidR="00FF61E7" w:rsidRPr="00632EF8" w:rsidRDefault="00FF61E7" w:rsidP="00C66D14">
      <w:pPr>
        <w:spacing w:after="0" w:line="240" w:lineRule="auto"/>
        <w:ind w:left="720"/>
        <w:rPr>
          <w:rFonts w:ascii="Arial" w:hAnsi="Arial" w:cs="Arial"/>
          <w:sz w:val="24"/>
          <w:szCs w:val="24"/>
        </w:rPr>
      </w:pPr>
    </w:p>
    <w:p w14:paraId="7C1F5FB9" w14:textId="77777777" w:rsidR="00FF61E7" w:rsidRPr="00632EF8" w:rsidRDefault="00FF61E7" w:rsidP="00C66D14">
      <w:pPr>
        <w:spacing w:after="0" w:line="240" w:lineRule="auto"/>
        <w:ind w:left="720"/>
        <w:rPr>
          <w:rFonts w:ascii="Arial" w:hAnsi="Arial" w:cs="Arial"/>
          <w:sz w:val="24"/>
          <w:szCs w:val="24"/>
        </w:rPr>
      </w:pPr>
      <w:r w:rsidRPr="00632EF8">
        <w:rPr>
          <w:rFonts w:ascii="Arial" w:hAnsi="Arial" w:cs="Arial"/>
          <w:sz w:val="24"/>
          <w:szCs w:val="24"/>
        </w:rPr>
        <w:t>One appraisal was outstanding due to</w:t>
      </w:r>
      <w:r w:rsidR="0007456E" w:rsidRPr="00632EF8">
        <w:rPr>
          <w:rFonts w:ascii="Arial" w:hAnsi="Arial" w:cs="Arial"/>
          <w:sz w:val="24"/>
          <w:szCs w:val="24"/>
        </w:rPr>
        <w:t xml:space="preserve"> mitigating </w:t>
      </w:r>
      <w:r w:rsidR="00874545" w:rsidRPr="00632EF8">
        <w:rPr>
          <w:rFonts w:ascii="Arial" w:hAnsi="Arial" w:cs="Arial"/>
          <w:sz w:val="24"/>
          <w:szCs w:val="24"/>
        </w:rPr>
        <w:t>circumstances,</w:t>
      </w:r>
      <w:r w:rsidR="0007456E" w:rsidRPr="00632EF8">
        <w:rPr>
          <w:rFonts w:ascii="Arial" w:hAnsi="Arial" w:cs="Arial"/>
          <w:sz w:val="24"/>
          <w:szCs w:val="24"/>
        </w:rPr>
        <w:t xml:space="preserve"> but a completion </w:t>
      </w:r>
      <w:r w:rsidRPr="00632EF8">
        <w:rPr>
          <w:rFonts w:ascii="Arial" w:hAnsi="Arial" w:cs="Arial"/>
          <w:sz w:val="24"/>
          <w:szCs w:val="24"/>
        </w:rPr>
        <w:t xml:space="preserve">plan had been agreed. </w:t>
      </w:r>
    </w:p>
    <w:p w14:paraId="5AA83AFC" w14:textId="77777777" w:rsidR="00FF61E7" w:rsidRPr="00632EF8" w:rsidRDefault="00FF61E7" w:rsidP="00C66D14">
      <w:pPr>
        <w:spacing w:after="0" w:line="240" w:lineRule="auto"/>
        <w:ind w:left="720"/>
        <w:rPr>
          <w:rFonts w:ascii="Arial" w:hAnsi="Arial" w:cs="Arial"/>
          <w:sz w:val="24"/>
          <w:szCs w:val="24"/>
        </w:rPr>
      </w:pPr>
    </w:p>
    <w:p w14:paraId="02EBBC47" w14:textId="77777777" w:rsidR="00FF61E7" w:rsidRPr="00632EF8" w:rsidRDefault="00A53F7D" w:rsidP="00C66D14">
      <w:pPr>
        <w:spacing w:after="0" w:line="240" w:lineRule="auto"/>
        <w:ind w:left="720"/>
        <w:rPr>
          <w:rFonts w:ascii="Arial" w:hAnsi="Arial" w:cs="Arial"/>
          <w:sz w:val="24"/>
          <w:szCs w:val="24"/>
        </w:rPr>
      </w:pPr>
      <w:r w:rsidRPr="00632EF8">
        <w:rPr>
          <w:rFonts w:ascii="Arial" w:hAnsi="Arial" w:cs="Arial"/>
          <w:sz w:val="24"/>
          <w:szCs w:val="24"/>
        </w:rPr>
        <w:t>Thirty-three</w:t>
      </w:r>
      <w:r w:rsidR="00FF61E7" w:rsidRPr="00632EF8">
        <w:rPr>
          <w:rFonts w:ascii="Arial" w:hAnsi="Arial" w:cs="Arial"/>
          <w:sz w:val="24"/>
          <w:szCs w:val="24"/>
        </w:rPr>
        <w:t xml:space="preserve"> doctors received a positive r</w:t>
      </w:r>
      <w:r w:rsidR="0007456E" w:rsidRPr="00632EF8">
        <w:rPr>
          <w:rFonts w:ascii="Arial" w:hAnsi="Arial" w:cs="Arial"/>
          <w:sz w:val="24"/>
          <w:szCs w:val="24"/>
        </w:rPr>
        <w:t>ecommendation to the GMC, with nine</w:t>
      </w:r>
      <w:r w:rsidR="00FF61E7" w:rsidRPr="00632EF8">
        <w:rPr>
          <w:rFonts w:ascii="Arial" w:hAnsi="Arial" w:cs="Arial"/>
          <w:sz w:val="24"/>
          <w:szCs w:val="24"/>
        </w:rPr>
        <w:t xml:space="preserve"> doctors recommended to defer. </w:t>
      </w:r>
      <w:r w:rsidR="0007456E" w:rsidRPr="00632EF8">
        <w:rPr>
          <w:rFonts w:ascii="Arial" w:hAnsi="Arial" w:cs="Arial"/>
          <w:sz w:val="24"/>
          <w:szCs w:val="24"/>
        </w:rPr>
        <w:t xml:space="preserve">Deferral reasons </w:t>
      </w:r>
      <w:r w:rsidR="00FF61E7" w:rsidRPr="00632EF8">
        <w:rPr>
          <w:rFonts w:ascii="Arial" w:hAnsi="Arial" w:cs="Arial"/>
          <w:sz w:val="24"/>
          <w:szCs w:val="24"/>
        </w:rPr>
        <w:t>included incom</w:t>
      </w:r>
      <w:r w:rsidR="0007456E" w:rsidRPr="00632EF8">
        <w:rPr>
          <w:rFonts w:ascii="Arial" w:hAnsi="Arial" w:cs="Arial"/>
          <w:sz w:val="24"/>
          <w:szCs w:val="24"/>
        </w:rPr>
        <w:t>plete mandatory</w:t>
      </w:r>
      <w:r w:rsidR="002D03D4">
        <w:rPr>
          <w:rFonts w:ascii="Arial" w:hAnsi="Arial" w:cs="Arial"/>
          <w:sz w:val="24"/>
          <w:szCs w:val="24"/>
        </w:rPr>
        <w:t xml:space="preserve"> </w:t>
      </w:r>
      <w:r w:rsidR="0007456E" w:rsidRPr="00632EF8">
        <w:rPr>
          <w:rFonts w:ascii="Arial" w:hAnsi="Arial" w:cs="Arial"/>
          <w:sz w:val="24"/>
          <w:szCs w:val="24"/>
        </w:rPr>
        <w:t xml:space="preserve">requirements and date of entry to the organisation. </w:t>
      </w:r>
    </w:p>
    <w:p w14:paraId="28A2A465" w14:textId="77777777" w:rsidR="00FF61E7" w:rsidRPr="00632EF8" w:rsidRDefault="00FF61E7" w:rsidP="00C66D14">
      <w:pPr>
        <w:spacing w:after="0" w:line="240" w:lineRule="auto"/>
        <w:ind w:left="720"/>
        <w:rPr>
          <w:rFonts w:ascii="Arial" w:hAnsi="Arial" w:cs="Arial"/>
          <w:sz w:val="24"/>
          <w:szCs w:val="24"/>
        </w:rPr>
      </w:pPr>
    </w:p>
    <w:p w14:paraId="02897DCE" w14:textId="77777777" w:rsidR="00FF61E7" w:rsidRPr="00632EF8" w:rsidRDefault="00FF61E7" w:rsidP="00C66D14">
      <w:pPr>
        <w:spacing w:after="0" w:line="240" w:lineRule="auto"/>
        <w:ind w:left="720"/>
        <w:rPr>
          <w:rFonts w:ascii="Arial" w:hAnsi="Arial" w:cs="Arial"/>
          <w:sz w:val="24"/>
          <w:szCs w:val="24"/>
        </w:rPr>
      </w:pPr>
      <w:r w:rsidRPr="00632EF8">
        <w:rPr>
          <w:rFonts w:ascii="Arial" w:hAnsi="Arial" w:cs="Arial"/>
          <w:sz w:val="24"/>
          <w:szCs w:val="24"/>
        </w:rPr>
        <w:t>John Luck demonstrated the new appraisal dashboard T</w:t>
      </w:r>
      <w:r w:rsidR="006743D4">
        <w:rPr>
          <w:rFonts w:ascii="Arial" w:hAnsi="Arial" w:cs="Arial"/>
          <w:sz w:val="24"/>
          <w:szCs w:val="24"/>
        </w:rPr>
        <w:t>uras</w:t>
      </w:r>
      <w:r w:rsidRPr="00632EF8">
        <w:rPr>
          <w:rFonts w:ascii="Arial" w:hAnsi="Arial" w:cs="Arial"/>
          <w:sz w:val="24"/>
          <w:szCs w:val="24"/>
        </w:rPr>
        <w:t xml:space="preserve"> SOAR. </w:t>
      </w:r>
    </w:p>
    <w:p w14:paraId="6FABFA69" w14:textId="77777777" w:rsidR="00FF61E7" w:rsidRPr="00632EF8" w:rsidRDefault="00FF61E7" w:rsidP="00C66D14">
      <w:pPr>
        <w:spacing w:after="0" w:line="240" w:lineRule="auto"/>
        <w:ind w:left="720"/>
        <w:rPr>
          <w:rFonts w:ascii="Arial" w:hAnsi="Arial" w:cs="Arial"/>
          <w:sz w:val="24"/>
          <w:szCs w:val="24"/>
        </w:rPr>
      </w:pPr>
    </w:p>
    <w:p w14:paraId="33B27F4A" w14:textId="77777777" w:rsidR="00FF61E7" w:rsidRPr="00632EF8" w:rsidRDefault="00FF61E7" w:rsidP="0007456E">
      <w:pPr>
        <w:spacing w:after="0" w:line="240" w:lineRule="auto"/>
        <w:ind w:left="720"/>
        <w:rPr>
          <w:rFonts w:ascii="Arial" w:hAnsi="Arial" w:cs="Arial"/>
          <w:sz w:val="24"/>
          <w:szCs w:val="24"/>
        </w:rPr>
      </w:pPr>
      <w:r w:rsidRPr="00632EF8">
        <w:rPr>
          <w:rFonts w:ascii="Arial" w:hAnsi="Arial" w:cs="Arial"/>
          <w:sz w:val="24"/>
          <w:szCs w:val="24"/>
        </w:rPr>
        <w:t>An appraiser recr</w:t>
      </w:r>
      <w:r w:rsidR="0007456E" w:rsidRPr="00632EF8">
        <w:rPr>
          <w:rFonts w:ascii="Arial" w:hAnsi="Arial" w:cs="Arial"/>
          <w:sz w:val="24"/>
          <w:szCs w:val="24"/>
        </w:rPr>
        <w:t xml:space="preserve">uitment drive was underway and </w:t>
      </w:r>
      <w:r w:rsidRPr="00632EF8">
        <w:rPr>
          <w:rFonts w:ascii="Arial" w:hAnsi="Arial" w:cs="Arial"/>
          <w:sz w:val="24"/>
          <w:szCs w:val="24"/>
        </w:rPr>
        <w:t xml:space="preserve">two new appraisers recently completed training. </w:t>
      </w:r>
      <w:r w:rsidR="0007456E" w:rsidRPr="00632EF8">
        <w:rPr>
          <w:rFonts w:ascii="Arial" w:hAnsi="Arial" w:cs="Arial"/>
          <w:sz w:val="24"/>
          <w:szCs w:val="24"/>
        </w:rPr>
        <w:t xml:space="preserve"> </w:t>
      </w:r>
      <w:r w:rsidRPr="00632EF8">
        <w:rPr>
          <w:rFonts w:ascii="Arial" w:hAnsi="Arial" w:cs="Arial"/>
          <w:sz w:val="24"/>
          <w:szCs w:val="24"/>
        </w:rPr>
        <w:t xml:space="preserve">There would be future provision of appraisals for Physician </w:t>
      </w:r>
      <w:r w:rsidR="006D0B7A" w:rsidRPr="00632EF8">
        <w:rPr>
          <w:rFonts w:ascii="Arial" w:hAnsi="Arial" w:cs="Arial"/>
          <w:sz w:val="24"/>
          <w:szCs w:val="24"/>
        </w:rPr>
        <w:t>Associate</w:t>
      </w:r>
      <w:r w:rsidRPr="00632EF8">
        <w:rPr>
          <w:rFonts w:ascii="Arial" w:hAnsi="Arial" w:cs="Arial"/>
          <w:sz w:val="24"/>
          <w:szCs w:val="24"/>
        </w:rPr>
        <w:t xml:space="preserve">s and Anaesthetist Associates to comply with new GMC requirements. </w:t>
      </w:r>
    </w:p>
    <w:p w14:paraId="61CA0F13" w14:textId="77777777" w:rsidR="00FF61E7" w:rsidRPr="00632EF8" w:rsidRDefault="00FF61E7" w:rsidP="00C66D14">
      <w:pPr>
        <w:spacing w:after="0" w:line="240" w:lineRule="auto"/>
        <w:ind w:left="720"/>
        <w:rPr>
          <w:rFonts w:ascii="Arial" w:hAnsi="Arial" w:cs="Arial"/>
          <w:sz w:val="24"/>
          <w:szCs w:val="24"/>
        </w:rPr>
      </w:pPr>
    </w:p>
    <w:p w14:paraId="1FB139E6" w14:textId="77777777" w:rsidR="00FF61E7" w:rsidRPr="00632EF8" w:rsidRDefault="00FF61E7" w:rsidP="00C66D14">
      <w:pPr>
        <w:spacing w:after="0" w:line="240" w:lineRule="auto"/>
        <w:ind w:left="720"/>
        <w:rPr>
          <w:rFonts w:ascii="Arial" w:hAnsi="Arial" w:cs="Arial"/>
          <w:sz w:val="24"/>
          <w:szCs w:val="24"/>
        </w:rPr>
      </w:pPr>
      <w:r w:rsidRPr="00632EF8">
        <w:rPr>
          <w:rFonts w:ascii="Arial" w:hAnsi="Arial" w:cs="Arial"/>
          <w:sz w:val="24"/>
          <w:szCs w:val="24"/>
        </w:rPr>
        <w:t>John Luck detailed 2025/26 objectives and considerations</w:t>
      </w:r>
      <w:r w:rsidR="002D03D4">
        <w:rPr>
          <w:rFonts w:ascii="Arial" w:hAnsi="Arial" w:cs="Arial"/>
          <w:sz w:val="24"/>
          <w:szCs w:val="24"/>
        </w:rPr>
        <w:t>,</w:t>
      </w:r>
      <w:r w:rsidRPr="00632EF8">
        <w:rPr>
          <w:rFonts w:ascii="Arial" w:hAnsi="Arial" w:cs="Arial"/>
          <w:sz w:val="24"/>
          <w:szCs w:val="24"/>
        </w:rPr>
        <w:t xml:space="preserve"> which included achieving a 90% appraisal completion rate by 31</w:t>
      </w:r>
      <w:r w:rsidR="002D03D4">
        <w:rPr>
          <w:rFonts w:ascii="Arial" w:hAnsi="Arial" w:cs="Arial"/>
          <w:sz w:val="24"/>
          <w:szCs w:val="24"/>
        </w:rPr>
        <w:t xml:space="preserve"> March</w:t>
      </w:r>
      <w:r w:rsidR="006743D4">
        <w:rPr>
          <w:rFonts w:ascii="Arial" w:hAnsi="Arial" w:cs="Arial"/>
          <w:sz w:val="24"/>
          <w:szCs w:val="24"/>
        </w:rPr>
        <w:t xml:space="preserve"> </w:t>
      </w:r>
      <w:r w:rsidRPr="00632EF8">
        <w:rPr>
          <w:rFonts w:ascii="Arial" w:hAnsi="Arial" w:cs="Arial"/>
          <w:sz w:val="24"/>
          <w:szCs w:val="24"/>
        </w:rPr>
        <w:t xml:space="preserve">2026. </w:t>
      </w:r>
    </w:p>
    <w:p w14:paraId="6D06F8E7" w14:textId="77777777" w:rsidR="006D0B7A" w:rsidRPr="00632EF8" w:rsidRDefault="006D0B7A" w:rsidP="00C66D14">
      <w:pPr>
        <w:spacing w:after="0" w:line="240" w:lineRule="auto"/>
        <w:ind w:left="720"/>
        <w:rPr>
          <w:rFonts w:ascii="Arial" w:hAnsi="Arial" w:cs="Arial"/>
          <w:sz w:val="24"/>
          <w:szCs w:val="24"/>
        </w:rPr>
      </w:pPr>
    </w:p>
    <w:p w14:paraId="3F87B9A4" w14:textId="77777777" w:rsidR="0007456E" w:rsidRPr="00632EF8" w:rsidRDefault="006D0B7A" w:rsidP="00C66D14">
      <w:pPr>
        <w:spacing w:after="0" w:line="240" w:lineRule="auto"/>
        <w:ind w:left="720"/>
        <w:rPr>
          <w:rFonts w:ascii="Arial" w:hAnsi="Arial" w:cs="Arial"/>
          <w:sz w:val="24"/>
          <w:szCs w:val="24"/>
        </w:rPr>
      </w:pPr>
      <w:r w:rsidRPr="00632EF8">
        <w:rPr>
          <w:rFonts w:ascii="Arial" w:hAnsi="Arial" w:cs="Arial"/>
          <w:sz w:val="24"/>
          <w:szCs w:val="24"/>
        </w:rPr>
        <w:t xml:space="preserve">Linda Semple asked </w:t>
      </w:r>
      <w:r w:rsidR="002D03D4">
        <w:rPr>
          <w:rFonts w:ascii="Arial" w:hAnsi="Arial" w:cs="Arial"/>
          <w:sz w:val="24"/>
          <w:szCs w:val="24"/>
        </w:rPr>
        <w:t>what</w:t>
      </w:r>
      <w:r w:rsidRPr="00632EF8">
        <w:rPr>
          <w:rFonts w:ascii="Arial" w:hAnsi="Arial" w:cs="Arial"/>
          <w:sz w:val="24"/>
          <w:szCs w:val="24"/>
        </w:rPr>
        <w:t xml:space="preserve"> support </w:t>
      </w:r>
      <w:r w:rsidR="002D03D4">
        <w:rPr>
          <w:rFonts w:ascii="Arial" w:hAnsi="Arial" w:cs="Arial"/>
          <w:sz w:val="24"/>
          <w:szCs w:val="24"/>
        </w:rPr>
        <w:t xml:space="preserve">was </w:t>
      </w:r>
      <w:r w:rsidRPr="00632EF8">
        <w:rPr>
          <w:rFonts w:ascii="Arial" w:hAnsi="Arial" w:cs="Arial"/>
          <w:sz w:val="24"/>
          <w:szCs w:val="24"/>
        </w:rPr>
        <w:t>offer</w:t>
      </w:r>
      <w:r w:rsidR="002D03D4">
        <w:rPr>
          <w:rFonts w:ascii="Arial" w:hAnsi="Arial" w:cs="Arial"/>
          <w:sz w:val="24"/>
          <w:szCs w:val="24"/>
        </w:rPr>
        <w:t>ed</w:t>
      </w:r>
      <w:r w:rsidRPr="00632EF8">
        <w:rPr>
          <w:rFonts w:ascii="Arial" w:hAnsi="Arial" w:cs="Arial"/>
          <w:sz w:val="24"/>
          <w:szCs w:val="24"/>
        </w:rPr>
        <w:t xml:space="preserve"> </w:t>
      </w:r>
      <w:r w:rsidR="002D03D4">
        <w:rPr>
          <w:rFonts w:ascii="Arial" w:hAnsi="Arial" w:cs="Arial"/>
          <w:sz w:val="24"/>
          <w:szCs w:val="24"/>
        </w:rPr>
        <w:t>to</w:t>
      </w:r>
      <w:r w:rsidRPr="00632EF8">
        <w:rPr>
          <w:rFonts w:ascii="Arial" w:hAnsi="Arial" w:cs="Arial"/>
          <w:sz w:val="24"/>
          <w:szCs w:val="24"/>
        </w:rPr>
        <w:t xml:space="preserve"> appraisers. John Luck discussed establishing a Teams channel to share</w:t>
      </w:r>
      <w:r w:rsidR="0007456E" w:rsidRPr="00632EF8">
        <w:rPr>
          <w:rFonts w:ascii="Arial" w:hAnsi="Arial" w:cs="Arial"/>
          <w:sz w:val="24"/>
          <w:szCs w:val="24"/>
        </w:rPr>
        <w:t xml:space="preserve"> examples of </w:t>
      </w:r>
      <w:r w:rsidRPr="00632EF8">
        <w:rPr>
          <w:rFonts w:ascii="Arial" w:hAnsi="Arial" w:cs="Arial"/>
          <w:sz w:val="24"/>
          <w:szCs w:val="24"/>
        </w:rPr>
        <w:t xml:space="preserve">best practice and arranging in-person discussions during CME days. </w:t>
      </w:r>
    </w:p>
    <w:p w14:paraId="54E9AF01" w14:textId="77777777" w:rsidR="0007456E" w:rsidRPr="00632EF8" w:rsidRDefault="0007456E" w:rsidP="00C66D14">
      <w:pPr>
        <w:spacing w:after="0" w:line="240" w:lineRule="auto"/>
        <w:ind w:left="720"/>
        <w:rPr>
          <w:rFonts w:ascii="Arial" w:hAnsi="Arial" w:cs="Arial"/>
          <w:sz w:val="24"/>
          <w:szCs w:val="24"/>
        </w:rPr>
      </w:pPr>
    </w:p>
    <w:p w14:paraId="23EB9ED1" w14:textId="77777777" w:rsidR="006D0B7A" w:rsidRPr="00632EF8" w:rsidRDefault="006D0B7A" w:rsidP="00C66D14">
      <w:pPr>
        <w:spacing w:after="0" w:line="240" w:lineRule="auto"/>
        <w:ind w:left="720"/>
        <w:rPr>
          <w:rFonts w:ascii="Arial" w:hAnsi="Arial" w:cs="Arial"/>
          <w:sz w:val="24"/>
          <w:szCs w:val="24"/>
        </w:rPr>
      </w:pPr>
      <w:r w:rsidRPr="00632EF8">
        <w:rPr>
          <w:rFonts w:ascii="Arial" w:hAnsi="Arial" w:cs="Arial"/>
          <w:sz w:val="24"/>
          <w:szCs w:val="24"/>
        </w:rPr>
        <w:t xml:space="preserve">Mark MacGregor </w:t>
      </w:r>
      <w:r w:rsidR="002D03D4">
        <w:rPr>
          <w:rFonts w:ascii="Arial" w:hAnsi="Arial" w:cs="Arial"/>
          <w:sz w:val="24"/>
          <w:szCs w:val="24"/>
        </w:rPr>
        <w:t>highlight</w:t>
      </w:r>
      <w:r w:rsidRPr="00632EF8">
        <w:rPr>
          <w:rFonts w:ascii="Arial" w:hAnsi="Arial" w:cs="Arial"/>
          <w:sz w:val="24"/>
          <w:szCs w:val="24"/>
        </w:rPr>
        <w:t>ed the lingering impact of the C</w:t>
      </w:r>
      <w:r w:rsidR="006743D4">
        <w:rPr>
          <w:rFonts w:ascii="Arial" w:hAnsi="Arial" w:cs="Arial"/>
          <w:sz w:val="24"/>
          <w:szCs w:val="24"/>
        </w:rPr>
        <w:t>ovid</w:t>
      </w:r>
      <w:r w:rsidRPr="00632EF8">
        <w:rPr>
          <w:rFonts w:ascii="Arial" w:hAnsi="Arial" w:cs="Arial"/>
          <w:sz w:val="24"/>
          <w:szCs w:val="24"/>
        </w:rPr>
        <w:t xml:space="preserve">-19 pandemic on appraisal </w:t>
      </w:r>
      <w:r w:rsidR="0007456E" w:rsidRPr="00632EF8">
        <w:rPr>
          <w:rFonts w:ascii="Arial" w:hAnsi="Arial" w:cs="Arial"/>
          <w:sz w:val="24"/>
          <w:szCs w:val="24"/>
        </w:rPr>
        <w:t xml:space="preserve">design. </w:t>
      </w:r>
    </w:p>
    <w:p w14:paraId="21388F85" w14:textId="77777777" w:rsidR="006D0B7A" w:rsidRPr="00632EF8" w:rsidRDefault="006D0B7A" w:rsidP="00C66D14">
      <w:pPr>
        <w:spacing w:after="0" w:line="240" w:lineRule="auto"/>
        <w:ind w:left="720"/>
        <w:rPr>
          <w:rFonts w:ascii="Arial" w:hAnsi="Arial" w:cs="Arial"/>
          <w:sz w:val="24"/>
          <w:szCs w:val="24"/>
        </w:rPr>
      </w:pPr>
    </w:p>
    <w:p w14:paraId="11E6A1C2" w14:textId="7F05BFF0" w:rsidR="006D0B7A" w:rsidRDefault="006D0B7A" w:rsidP="00C66D14">
      <w:pPr>
        <w:spacing w:after="0" w:line="240" w:lineRule="auto"/>
        <w:ind w:left="720"/>
        <w:rPr>
          <w:rFonts w:ascii="Arial" w:hAnsi="Arial" w:cs="Arial"/>
          <w:sz w:val="24"/>
          <w:szCs w:val="24"/>
        </w:rPr>
      </w:pPr>
      <w:r w:rsidRPr="00632EF8">
        <w:rPr>
          <w:rFonts w:ascii="Arial" w:hAnsi="Arial" w:cs="Arial"/>
          <w:sz w:val="24"/>
          <w:szCs w:val="24"/>
        </w:rPr>
        <w:t>S</w:t>
      </w:r>
      <w:r w:rsidR="0007456E" w:rsidRPr="00632EF8">
        <w:rPr>
          <w:rFonts w:ascii="Arial" w:hAnsi="Arial" w:cs="Arial"/>
          <w:sz w:val="24"/>
          <w:szCs w:val="24"/>
        </w:rPr>
        <w:t xml:space="preserve">taff </w:t>
      </w:r>
      <w:r w:rsidRPr="00632EF8">
        <w:rPr>
          <w:rFonts w:ascii="Arial" w:hAnsi="Arial" w:cs="Arial"/>
          <w:sz w:val="24"/>
          <w:szCs w:val="24"/>
        </w:rPr>
        <w:t>G</w:t>
      </w:r>
      <w:r w:rsidR="0007456E" w:rsidRPr="00632EF8">
        <w:rPr>
          <w:rFonts w:ascii="Arial" w:hAnsi="Arial" w:cs="Arial"/>
          <w:sz w:val="24"/>
          <w:szCs w:val="24"/>
        </w:rPr>
        <w:t xml:space="preserve">overnance and </w:t>
      </w:r>
      <w:r w:rsidRPr="00632EF8">
        <w:rPr>
          <w:rFonts w:ascii="Arial" w:hAnsi="Arial" w:cs="Arial"/>
          <w:sz w:val="24"/>
          <w:szCs w:val="24"/>
        </w:rPr>
        <w:t>P</w:t>
      </w:r>
      <w:r w:rsidR="0007456E" w:rsidRPr="00632EF8">
        <w:rPr>
          <w:rFonts w:ascii="Arial" w:hAnsi="Arial" w:cs="Arial"/>
          <w:sz w:val="24"/>
          <w:szCs w:val="24"/>
        </w:rPr>
        <w:t xml:space="preserve">erson </w:t>
      </w:r>
      <w:r w:rsidRPr="00632EF8">
        <w:rPr>
          <w:rFonts w:ascii="Arial" w:hAnsi="Arial" w:cs="Arial"/>
          <w:sz w:val="24"/>
          <w:szCs w:val="24"/>
        </w:rPr>
        <w:t>C</w:t>
      </w:r>
      <w:r w:rsidR="0007456E" w:rsidRPr="00632EF8">
        <w:rPr>
          <w:rFonts w:ascii="Arial" w:hAnsi="Arial" w:cs="Arial"/>
          <w:sz w:val="24"/>
          <w:szCs w:val="24"/>
        </w:rPr>
        <w:t xml:space="preserve">entred </w:t>
      </w:r>
      <w:r w:rsidRPr="00632EF8">
        <w:rPr>
          <w:rFonts w:ascii="Arial" w:hAnsi="Arial" w:cs="Arial"/>
          <w:sz w:val="24"/>
          <w:szCs w:val="24"/>
        </w:rPr>
        <w:t>C</w:t>
      </w:r>
      <w:r w:rsidR="0007456E" w:rsidRPr="00632EF8">
        <w:rPr>
          <w:rFonts w:ascii="Arial" w:hAnsi="Arial" w:cs="Arial"/>
          <w:sz w:val="24"/>
          <w:szCs w:val="24"/>
        </w:rPr>
        <w:t>ommittee</w:t>
      </w:r>
      <w:r w:rsidRPr="00632EF8">
        <w:rPr>
          <w:rFonts w:ascii="Arial" w:hAnsi="Arial" w:cs="Arial"/>
          <w:sz w:val="24"/>
          <w:szCs w:val="24"/>
        </w:rPr>
        <w:t xml:space="preserve"> approved the Medical Appraisal and Revalidation Annual Report. </w:t>
      </w:r>
    </w:p>
    <w:p w14:paraId="1AA15B97" w14:textId="77777777" w:rsidR="000E2EBA" w:rsidRDefault="000E2EBA" w:rsidP="00C66D14">
      <w:pPr>
        <w:spacing w:after="0" w:line="240" w:lineRule="auto"/>
        <w:ind w:left="720"/>
        <w:rPr>
          <w:rFonts w:ascii="Arial" w:hAnsi="Arial" w:cs="Arial"/>
          <w:sz w:val="24"/>
          <w:szCs w:val="24"/>
        </w:rPr>
      </w:pPr>
    </w:p>
    <w:p w14:paraId="57D84B0B" w14:textId="77777777" w:rsidR="002D55C3" w:rsidRPr="00632EF8" w:rsidRDefault="00961C1C" w:rsidP="008E1BFB">
      <w:pPr>
        <w:spacing w:after="0" w:line="240" w:lineRule="auto"/>
        <w:rPr>
          <w:rFonts w:ascii="Arial" w:hAnsi="Arial" w:cs="Arial"/>
          <w:b/>
          <w:color w:val="0070C0"/>
          <w:sz w:val="24"/>
          <w:szCs w:val="24"/>
        </w:rPr>
      </w:pPr>
      <w:r w:rsidRPr="00632EF8">
        <w:rPr>
          <w:rFonts w:ascii="Arial" w:hAnsi="Arial" w:cs="Arial"/>
          <w:b/>
          <w:color w:val="0070C0"/>
          <w:sz w:val="24"/>
          <w:szCs w:val="24"/>
        </w:rPr>
        <w:lastRenderedPageBreak/>
        <w:t>3.3</w:t>
      </w:r>
      <w:r w:rsidR="008E1BFB" w:rsidRPr="00632EF8">
        <w:rPr>
          <w:rFonts w:ascii="Arial" w:hAnsi="Arial" w:cs="Arial"/>
          <w:b/>
          <w:color w:val="0070C0"/>
          <w:sz w:val="24"/>
          <w:szCs w:val="24"/>
        </w:rPr>
        <w:t>.</w:t>
      </w:r>
      <w:r w:rsidR="003848EB" w:rsidRPr="00632EF8">
        <w:rPr>
          <w:rFonts w:ascii="Arial" w:hAnsi="Arial" w:cs="Arial"/>
          <w:b/>
          <w:color w:val="0070C0"/>
          <w:sz w:val="24"/>
          <w:szCs w:val="24"/>
        </w:rPr>
        <w:t xml:space="preserve"> </w:t>
      </w:r>
      <w:r w:rsidR="003848EB" w:rsidRPr="00632EF8">
        <w:rPr>
          <w:rFonts w:ascii="Arial" w:hAnsi="Arial" w:cs="Arial"/>
          <w:b/>
          <w:color w:val="0070C0"/>
          <w:sz w:val="24"/>
          <w:szCs w:val="24"/>
        </w:rPr>
        <w:tab/>
      </w:r>
      <w:r w:rsidRPr="00632EF8">
        <w:rPr>
          <w:rFonts w:ascii="Arial" w:hAnsi="Arial" w:cs="Arial"/>
          <w:b/>
          <w:color w:val="0070C0"/>
          <w:sz w:val="24"/>
          <w:szCs w:val="24"/>
        </w:rPr>
        <w:t xml:space="preserve">Treated Fairly and Consistently </w:t>
      </w:r>
    </w:p>
    <w:p w14:paraId="1FC3CE59" w14:textId="77777777" w:rsidR="008E1BFB" w:rsidRPr="00632EF8" w:rsidRDefault="008E1BFB" w:rsidP="008E1BFB">
      <w:pPr>
        <w:spacing w:after="0" w:line="240" w:lineRule="auto"/>
        <w:rPr>
          <w:rFonts w:ascii="Arial" w:hAnsi="Arial" w:cs="Arial"/>
          <w:b/>
          <w:color w:val="0070C0"/>
          <w:sz w:val="24"/>
          <w:szCs w:val="24"/>
        </w:rPr>
      </w:pPr>
    </w:p>
    <w:p w14:paraId="35CFEEA5" w14:textId="77777777" w:rsidR="00E1114E" w:rsidRPr="00632EF8" w:rsidRDefault="00961C1C" w:rsidP="00E1114E">
      <w:pPr>
        <w:spacing w:after="0" w:line="240" w:lineRule="auto"/>
        <w:rPr>
          <w:rFonts w:ascii="Arial" w:hAnsi="Arial" w:cs="Arial"/>
          <w:b/>
          <w:color w:val="0070C0"/>
          <w:sz w:val="24"/>
          <w:szCs w:val="24"/>
        </w:rPr>
      </w:pPr>
      <w:r w:rsidRPr="00632EF8">
        <w:rPr>
          <w:rFonts w:ascii="Arial" w:hAnsi="Arial" w:cs="Arial"/>
          <w:b/>
          <w:sz w:val="24"/>
          <w:szCs w:val="24"/>
        </w:rPr>
        <w:t>3.3</w:t>
      </w:r>
      <w:r w:rsidR="008E1BFB" w:rsidRPr="00632EF8">
        <w:rPr>
          <w:rFonts w:ascii="Arial" w:hAnsi="Arial" w:cs="Arial"/>
          <w:b/>
          <w:sz w:val="24"/>
          <w:szCs w:val="24"/>
        </w:rPr>
        <w:t xml:space="preserve">.1   </w:t>
      </w:r>
      <w:r w:rsidRPr="00632EF8">
        <w:rPr>
          <w:rFonts w:ascii="Arial" w:hAnsi="Arial" w:cs="Arial"/>
          <w:b/>
          <w:sz w:val="24"/>
          <w:szCs w:val="24"/>
        </w:rPr>
        <w:t xml:space="preserve">People Strategy Timeline </w:t>
      </w:r>
    </w:p>
    <w:p w14:paraId="05030045" w14:textId="77777777" w:rsidR="006D0B7A" w:rsidRPr="00632EF8" w:rsidRDefault="006D0B7A" w:rsidP="00E1114E">
      <w:pPr>
        <w:spacing w:after="0" w:line="240" w:lineRule="auto"/>
        <w:rPr>
          <w:rFonts w:ascii="Arial" w:hAnsi="Arial" w:cs="Arial"/>
          <w:b/>
          <w:color w:val="0070C0"/>
          <w:sz w:val="24"/>
          <w:szCs w:val="24"/>
        </w:rPr>
      </w:pPr>
    </w:p>
    <w:p w14:paraId="5F2DFFC0" w14:textId="77777777" w:rsidR="006D0B7A" w:rsidRPr="00632EF8" w:rsidRDefault="006D0B7A" w:rsidP="00E1114E">
      <w:pPr>
        <w:spacing w:after="0" w:line="240" w:lineRule="auto"/>
        <w:rPr>
          <w:rFonts w:ascii="Arial" w:hAnsi="Arial" w:cs="Arial"/>
          <w:sz w:val="24"/>
          <w:szCs w:val="24"/>
        </w:rPr>
      </w:pPr>
      <w:r w:rsidRPr="00632EF8">
        <w:rPr>
          <w:rFonts w:ascii="Arial" w:hAnsi="Arial" w:cs="Arial"/>
          <w:b/>
          <w:color w:val="0070C0"/>
          <w:sz w:val="24"/>
          <w:szCs w:val="24"/>
        </w:rPr>
        <w:tab/>
      </w:r>
      <w:r w:rsidRPr="00632EF8">
        <w:rPr>
          <w:rFonts w:ascii="Arial" w:hAnsi="Arial" w:cs="Arial"/>
          <w:sz w:val="24"/>
          <w:szCs w:val="24"/>
        </w:rPr>
        <w:t>Laura Smith pr</w:t>
      </w:r>
      <w:r w:rsidR="006743D4">
        <w:rPr>
          <w:rFonts w:ascii="Arial" w:hAnsi="Arial" w:cs="Arial"/>
          <w:sz w:val="24"/>
          <w:szCs w:val="24"/>
        </w:rPr>
        <w:t>ovid</w:t>
      </w:r>
      <w:r w:rsidRPr="00632EF8">
        <w:rPr>
          <w:rFonts w:ascii="Arial" w:hAnsi="Arial" w:cs="Arial"/>
          <w:sz w:val="24"/>
          <w:szCs w:val="24"/>
        </w:rPr>
        <w:t>ed a verbal update on the People Strategy Timeline.</w:t>
      </w:r>
    </w:p>
    <w:p w14:paraId="02B95ACC" w14:textId="77777777" w:rsidR="006D0B7A" w:rsidRPr="00632EF8" w:rsidRDefault="006D0B7A" w:rsidP="00E1114E">
      <w:pPr>
        <w:spacing w:after="0" w:line="240" w:lineRule="auto"/>
        <w:rPr>
          <w:rFonts w:ascii="Arial" w:hAnsi="Arial" w:cs="Arial"/>
          <w:sz w:val="24"/>
          <w:szCs w:val="24"/>
        </w:rPr>
      </w:pPr>
    </w:p>
    <w:p w14:paraId="1BDCE2C2" w14:textId="77777777" w:rsidR="00074702" w:rsidRPr="00632EF8" w:rsidRDefault="002D03D4" w:rsidP="00074702">
      <w:pPr>
        <w:spacing w:after="0" w:line="240" w:lineRule="auto"/>
        <w:ind w:left="720"/>
        <w:rPr>
          <w:rFonts w:ascii="Arial" w:hAnsi="Arial" w:cs="Arial"/>
          <w:sz w:val="24"/>
          <w:szCs w:val="24"/>
        </w:rPr>
      </w:pPr>
      <w:r>
        <w:rPr>
          <w:rFonts w:ascii="Arial" w:hAnsi="Arial" w:cs="Arial"/>
          <w:sz w:val="24"/>
          <w:szCs w:val="24"/>
        </w:rPr>
        <w:t>Laura Smith advised that t</w:t>
      </w:r>
      <w:r w:rsidR="006D0B7A" w:rsidRPr="00632EF8">
        <w:rPr>
          <w:rFonts w:ascii="Arial" w:hAnsi="Arial" w:cs="Arial"/>
          <w:sz w:val="24"/>
          <w:szCs w:val="24"/>
        </w:rPr>
        <w:t>he name would b</w:t>
      </w:r>
      <w:r w:rsidR="0007456E" w:rsidRPr="00632EF8">
        <w:rPr>
          <w:rFonts w:ascii="Arial" w:hAnsi="Arial" w:cs="Arial"/>
          <w:sz w:val="24"/>
          <w:szCs w:val="24"/>
        </w:rPr>
        <w:t>e changed to “People Delivery</w:t>
      </w:r>
      <w:r w:rsidR="006D0B7A" w:rsidRPr="00632EF8">
        <w:rPr>
          <w:rFonts w:ascii="Arial" w:hAnsi="Arial" w:cs="Arial"/>
          <w:sz w:val="24"/>
          <w:szCs w:val="24"/>
        </w:rPr>
        <w:t xml:space="preserve"> Plan” and highlighted how the Board Strategy</w:t>
      </w:r>
      <w:r w:rsidR="0007456E" w:rsidRPr="00632EF8">
        <w:rPr>
          <w:rFonts w:ascii="Arial" w:hAnsi="Arial" w:cs="Arial"/>
          <w:sz w:val="24"/>
          <w:szCs w:val="24"/>
        </w:rPr>
        <w:t xml:space="preserve"> and Kindness Matters Culture programme would be incorporated into the</w:t>
      </w:r>
      <w:r w:rsidR="006D0B7A" w:rsidRPr="00632EF8">
        <w:rPr>
          <w:rFonts w:ascii="Arial" w:hAnsi="Arial" w:cs="Arial"/>
          <w:sz w:val="24"/>
          <w:szCs w:val="24"/>
        </w:rPr>
        <w:t xml:space="preserve"> </w:t>
      </w:r>
      <w:r>
        <w:rPr>
          <w:rFonts w:ascii="Arial" w:hAnsi="Arial" w:cs="Arial"/>
          <w:sz w:val="24"/>
          <w:szCs w:val="24"/>
        </w:rPr>
        <w:t>P</w:t>
      </w:r>
      <w:r w:rsidR="006D0B7A" w:rsidRPr="00632EF8">
        <w:rPr>
          <w:rFonts w:ascii="Arial" w:hAnsi="Arial" w:cs="Arial"/>
          <w:sz w:val="24"/>
          <w:szCs w:val="24"/>
        </w:rPr>
        <w:t xml:space="preserve">lan. </w:t>
      </w:r>
    </w:p>
    <w:p w14:paraId="03F3EB1F" w14:textId="77777777" w:rsidR="006D0B7A" w:rsidRPr="00632EF8" w:rsidRDefault="006D0B7A" w:rsidP="0007456E">
      <w:pPr>
        <w:spacing w:after="0" w:line="240" w:lineRule="auto"/>
        <w:rPr>
          <w:rFonts w:ascii="Arial" w:hAnsi="Arial" w:cs="Arial"/>
          <w:sz w:val="24"/>
          <w:szCs w:val="24"/>
        </w:rPr>
      </w:pPr>
    </w:p>
    <w:p w14:paraId="3F8FC90C" w14:textId="77777777" w:rsidR="006D0B7A" w:rsidRPr="00632EF8" w:rsidRDefault="006D0B7A" w:rsidP="006D0B7A">
      <w:pPr>
        <w:spacing w:after="0" w:line="240" w:lineRule="auto"/>
        <w:ind w:left="720"/>
        <w:rPr>
          <w:rFonts w:ascii="Arial" w:hAnsi="Arial" w:cs="Arial"/>
          <w:sz w:val="24"/>
          <w:szCs w:val="24"/>
        </w:rPr>
      </w:pPr>
      <w:r w:rsidRPr="00632EF8">
        <w:rPr>
          <w:rFonts w:ascii="Arial" w:hAnsi="Arial" w:cs="Arial"/>
          <w:sz w:val="24"/>
          <w:szCs w:val="24"/>
        </w:rPr>
        <w:t>S</w:t>
      </w:r>
      <w:r w:rsidR="00A53F7D" w:rsidRPr="00632EF8">
        <w:rPr>
          <w:rFonts w:ascii="Arial" w:hAnsi="Arial" w:cs="Arial"/>
          <w:sz w:val="24"/>
          <w:szCs w:val="24"/>
        </w:rPr>
        <w:t xml:space="preserve">usan </w:t>
      </w:r>
      <w:r w:rsidRPr="00632EF8">
        <w:rPr>
          <w:rFonts w:ascii="Arial" w:hAnsi="Arial" w:cs="Arial"/>
          <w:sz w:val="24"/>
          <w:szCs w:val="24"/>
        </w:rPr>
        <w:t>D</w:t>
      </w:r>
      <w:r w:rsidR="00A53F7D" w:rsidRPr="00632EF8">
        <w:rPr>
          <w:rFonts w:ascii="Arial" w:hAnsi="Arial" w:cs="Arial"/>
          <w:sz w:val="24"/>
          <w:szCs w:val="24"/>
        </w:rPr>
        <w:t>ouglas-</w:t>
      </w:r>
      <w:r w:rsidRPr="00632EF8">
        <w:rPr>
          <w:rFonts w:ascii="Arial" w:hAnsi="Arial" w:cs="Arial"/>
          <w:sz w:val="24"/>
          <w:szCs w:val="24"/>
        </w:rPr>
        <w:t>S</w:t>
      </w:r>
      <w:r w:rsidR="00A53F7D" w:rsidRPr="00632EF8">
        <w:rPr>
          <w:rFonts w:ascii="Arial" w:hAnsi="Arial" w:cs="Arial"/>
          <w:sz w:val="24"/>
          <w:szCs w:val="24"/>
        </w:rPr>
        <w:t>cott</w:t>
      </w:r>
      <w:r w:rsidRPr="00632EF8">
        <w:rPr>
          <w:rFonts w:ascii="Arial" w:hAnsi="Arial" w:cs="Arial"/>
          <w:sz w:val="24"/>
          <w:szCs w:val="24"/>
        </w:rPr>
        <w:t xml:space="preserve"> complimented the reflective nature of the work and the fact that it incorporated ex</w:t>
      </w:r>
      <w:r w:rsidR="0007456E" w:rsidRPr="00632EF8">
        <w:rPr>
          <w:rFonts w:ascii="Arial" w:hAnsi="Arial" w:cs="Arial"/>
          <w:sz w:val="24"/>
          <w:szCs w:val="24"/>
        </w:rPr>
        <w:t>isting programmes within the organisation</w:t>
      </w:r>
      <w:r w:rsidRPr="00632EF8">
        <w:rPr>
          <w:rFonts w:ascii="Arial" w:hAnsi="Arial" w:cs="Arial"/>
          <w:sz w:val="24"/>
          <w:szCs w:val="24"/>
        </w:rPr>
        <w:t xml:space="preserve">. </w:t>
      </w:r>
    </w:p>
    <w:p w14:paraId="0A20A176" w14:textId="77777777" w:rsidR="006D0B7A" w:rsidRPr="00632EF8" w:rsidRDefault="006D0B7A" w:rsidP="006D0B7A">
      <w:pPr>
        <w:spacing w:after="0" w:line="240" w:lineRule="auto"/>
        <w:ind w:left="720"/>
        <w:rPr>
          <w:rFonts w:ascii="Arial" w:hAnsi="Arial" w:cs="Arial"/>
          <w:sz w:val="24"/>
          <w:szCs w:val="24"/>
        </w:rPr>
      </w:pPr>
    </w:p>
    <w:p w14:paraId="20DEE604" w14:textId="77777777" w:rsidR="006D0B7A" w:rsidRPr="00632EF8" w:rsidRDefault="006D0B7A" w:rsidP="006D0B7A">
      <w:pPr>
        <w:spacing w:after="0" w:line="240" w:lineRule="auto"/>
        <w:ind w:left="720"/>
        <w:rPr>
          <w:rFonts w:ascii="Arial" w:hAnsi="Arial" w:cs="Arial"/>
          <w:color w:val="0070C0"/>
          <w:sz w:val="24"/>
          <w:szCs w:val="24"/>
        </w:rPr>
      </w:pPr>
      <w:r w:rsidRPr="00632EF8">
        <w:rPr>
          <w:rFonts w:ascii="Arial" w:hAnsi="Arial" w:cs="Arial"/>
          <w:sz w:val="24"/>
          <w:szCs w:val="24"/>
        </w:rPr>
        <w:t>S</w:t>
      </w:r>
      <w:r w:rsidR="0007456E" w:rsidRPr="00632EF8">
        <w:rPr>
          <w:rFonts w:ascii="Arial" w:hAnsi="Arial" w:cs="Arial"/>
          <w:sz w:val="24"/>
          <w:szCs w:val="24"/>
        </w:rPr>
        <w:t xml:space="preserve">taff </w:t>
      </w:r>
      <w:r w:rsidRPr="00632EF8">
        <w:rPr>
          <w:rFonts w:ascii="Arial" w:hAnsi="Arial" w:cs="Arial"/>
          <w:sz w:val="24"/>
          <w:szCs w:val="24"/>
        </w:rPr>
        <w:t>G</w:t>
      </w:r>
      <w:r w:rsidR="0007456E" w:rsidRPr="00632EF8">
        <w:rPr>
          <w:rFonts w:ascii="Arial" w:hAnsi="Arial" w:cs="Arial"/>
          <w:sz w:val="24"/>
          <w:szCs w:val="24"/>
        </w:rPr>
        <w:t xml:space="preserve">overnance and </w:t>
      </w:r>
      <w:r w:rsidRPr="00632EF8">
        <w:rPr>
          <w:rFonts w:ascii="Arial" w:hAnsi="Arial" w:cs="Arial"/>
          <w:sz w:val="24"/>
          <w:szCs w:val="24"/>
        </w:rPr>
        <w:t>P</w:t>
      </w:r>
      <w:r w:rsidR="0007456E" w:rsidRPr="00632EF8">
        <w:rPr>
          <w:rFonts w:ascii="Arial" w:hAnsi="Arial" w:cs="Arial"/>
          <w:sz w:val="24"/>
          <w:szCs w:val="24"/>
        </w:rPr>
        <w:t xml:space="preserve">erson </w:t>
      </w:r>
      <w:r w:rsidRPr="00632EF8">
        <w:rPr>
          <w:rFonts w:ascii="Arial" w:hAnsi="Arial" w:cs="Arial"/>
          <w:sz w:val="24"/>
          <w:szCs w:val="24"/>
        </w:rPr>
        <w:t>C</w:t>
      </w:r>
      <w:r w:rsidR="0007456E" w:rsidRPr="00632EF8">
        <w:rPr>
          <w:rFonts w:ascii="Arial" w:hAnsi="Arial" w:cs="Arial"/>
          <w:sz w:val="24"/>
          <w:szCs w:val="24"/>
        </w:rPr>
        <w:t xml:space="preserve">entred </w:t>
      </w:r>
      <w:r w:rsidRPr="00632EF8">
        <w:rPr>
          <w:rFonts w:ascii="Arial" w:hAnsi="Arial" w:cs="Arial"/>
          <w:sz w:val="24"/>
          <w:szCs w:val="24"/>
        </w:rPr>
        <w:t>C</w:t>
      </w:r>
      <w:r w:rsidR="0007456E" w:rsidRPr="00632EF8">
        <w:rPr>
          <w:rFonts w:ascii="Arial" w:hAnsi="Arial" w:cs="Arial"/>
          <w:sz w:val="24"/>
          <w:szCs w:val="24"/>
        </w:rPr>
        <w:t>ommittee</w:t>
      </w:r>
      <w:r w:rsidRPr="00632EF8">
        <w:rPr>
          <w:rFonts w:ascii="Arial" w:hAnsi="Arial" w:cs="Arial"/>
          <w:sz w:val="24"/>
          <w:szCs w:val="24"/>
        </w:rPr>
        <w:t xml:space="preserve"> noted the People Strategy Timeline</w:t>
      </w:r>
    </w:p>
    <w:p w14:paraId="222AD922" w14:textId="77777777" w:rsidR="002949A3" w:rsidRPr="00632EF8" w:rsidRDefault="002949A3" w:rsidP="00972C09">
      <w:pPr>
        <w:spacing w:after="0" w:line="240" w:lineRule="auto"/>
        <w:ind w:left="720"/>
        <w:rPr>
          <w:rFonts w:ascii="Arial" w:hAnsi="Arial" w:cs="Arial"/>
          <w:sz w:val="24"/>
          <w:szCs w:val="24"/>
        </w:rPr>
      </w:pPr>
    </w:p>
    <w:p w14:paraId="60D8B13C" w14:textId="77777777" w:rsidR="00972C09" w:rsidRPr="00632EF8" w:rsidRDefault="00961C1C" w:rsidP="00972C09">
      <w:pPr>
        <w:spacing w:after="0" w:line="240" w:lineRule="auto"/>
        <w:rPr>
          <w:rFonts w:ascii="Arial" w:hAnsi="Arial" w:cs="Arial"/>
          <w:b/>
          <w:sz w:val="24"/>
          <w:szCs w:val="24"/>
        </w:rPr>
      </w:pPr>
      <w:r w:rsidRPr="00632EF8">
        <w:rPr>
          <w:rFonts w:ascii="Arial" w:hAnsi="Arial" w:cs="Arial"/>
          <w:b/>
          <w:sz w:val="24"/>
          <w:szCs w:val="24"/>
        </w:rPr>
        <w:t>3.3</w:t>
      </w:r>
      <w:r w:rsidR="007665A2" w:rsidRPr="00632EF8">
        <w:rPr>
          <w:rFonts w:ascii="Arial" w:hAnsi="Arial" w:cs="Arial"/>
          <w:b/>
          <w:sz w:val="24"/>
          <w:szCs w:val="24"/>
        </w:rPr>
        <w:t>.2</w:t>
      </w:r>
      <w:r w:rsidR="00972C09" w:rsidRPr="00632EF8">
        <w:rPr>
          <w:rFonts w:ascii="Arial" w:hAnsi="Arial" w:cs="Arial"/>
          <w:b/>
          <w:sz w:val="24"/>
          <w:szCs w:val="24"/>
        </w:rPr>
        <w:tab/>
      </w:r>
      <w:r w:rsidRPr="00632EF8">
        <w:rPr>
          <w:rFonts w:ascii="Arial" w:hAnsi="Arial" w:cs="Arial"/>
          <w:b/>
          <w:sz w:val="24"/>
          <w:szCs w:val="24"/>
        </w:rPr>
        <w:t>Staff Governance Action Plan</w:t>
      </w:r>
      <w:r w:rsidR="006B1495" w:rsidRPr="00632EF8">
        <w:rPr>
          <w:rFonts w:ascii="Arial" w:hAnsi="Arial" w:cs="Arial"/>
          <w:b/>
          <w:sz w:val="24"/>
          <w:szCs w:val="24"/>
        </w:rPr>
        <w:t xml:space="preserve"> </w:t>
      </w:r>
    </w:p>
    <w:p w14:paraId="74143A5D" w14:textId="77777777" w:rsidR="008A2015" w:rsidRPr="00632EF8" w:rsidRDefault="008A2015" w:rsidP="00DD1B21">
      <w:pPr>
        <w:spacing w:after="0" w:line="240" w:lineRule="auto"/>
        <w:rPr>
          <w:rFonts w:ascii="Arial" w:hAnsi="Arial" w:cs="Arial"/>
          <w:b/>
          <w:color w:val="0070C0"/>
          <w:sz w:val="24"/>
          <w:szCs w:val="24"/>
        </w:rPr>
      </w:pPr>
    </w:p>
    <w:p w14:paraId="470FED62" w14:textId="77777777" w:rsidR="001B236F" w:rsidRDefault="00632EF8" w:rsidP="006B1495">
      <w:pPr>
        <w:spacing w:after="0" w:line="240" w:lineRule="auto"/>
        <w:ind w:left="720"/>
        <w:rPr>
          <w:rFonts w:ascii="Arial" w:hAnsi="Arial" w:cs="Arial"/>
          <w:sz w:val="24"/>
          <w:szCs w:val="24"/>
        </w:rPr>
      </w:pPr>
      <w:r w:rsidRPr="00632EF8">
        <w:rPr>
          <w:rFonts w:ascii="Arial" w:hAnsi="Arial" w:cs="Arial"/>
          <w:sz w:val="24"/>
          <w:szCs w:val="24"/>
        </w:rPr>
        <w:t>Lynne Rapson</w:t>
      </w:r>
      <w:r w:rsidR="006B1495" w:rsidRPr="00632EF8">
        <w:rPr>
          <w:rFonts w:ascii="Arial" w:hAnsi="Arial" w:cs="Arial"/>
          <w:sz w:val="24"/>
          <w:szCs w:val="24"/>
        </w:rPr>
        <w:t xml:space="preserve"> present</w:t>
      </w:r>
      <w:r w:rsidRPr="00632EF8">
        <w:rPr>
          <w:rFonts w:ascii="Arial" w:hAnsi="Arial" w:cs="Arial"/>
          <w:sz w:val="24"/>
          <w:szCs w:val="24"/>
        </w:rPr>
        <w:t>ed</w:t>
      </w:r>
      <w:r w:rsidR="006B1495" w:rsidRPr="00632EF8">
        <w:rPr>
          <w:rFonts w:ascii="Arial" w:hAnsi="Arial" w:cs="Arial"/>
          <w:sz w:val="24"/>
          <w:szCs w:val="24"/>
        </w:rPr>
        <w:t xml:space="preserve"> the Staff Governance Action Plan</w:t>
      </w:r>
      <w:r w:rsidR="002D03D4">
        <w:rPr>
          <w:rFonts w:ascii="Arial" w:hAnsi="Arial" w:cs="Arial"/>
          <w:sz w:val="24"/>
          <w:szCs w:val="24"/>
        </w:rPr>
        <w:t>, explaining that</w:t>
      </w:r>
      <w:r w:rsidR="006743D4">
        <w:rPr>
          <w:rFonts w:ascii="Arial" w:hAnsi="Arial" w:cs="Arial"/>
          <w:sz w:val="24"/>
          <w:szCs w:val="24"/>
        </w:rPr>
        <w:t xml:space="preserve"> </w:t>
      </w:r>
      <w:r w:rsidR="002D03D4">
        <w:rPr>
          <w:rFonts w:ascii="Arial" w:hAnsi="Arial" w:cs="Arial"/>
          <w:sz w:val="24"/>
          <w:szCs w:val="24"/>
        </w:rPr>
        <w:t>t</w:t>
      </w:r>
      <w:r w:rsidR="006B1495" w:rsidRPr="00632EF8">
        <w:rPr>
          <w:rFonts w:ascii="Arial" w:hAnsi="Arial" w:cs="Arial"/>
          <w:sz w:val="24"/>
          <w:szCs w:val="24"/>
        </w:rPr>
        <w:t xml:space="preserve">he </w:t>
      </w:r>
      <w:r w:rsidR="002D03D4">
        <w:rPr>
          <w:rFonts w:ascii="Arial" w:hAnsi="Arial" w:cs="Arial"/>
          <w:sz w:val="24"/>
          <w:szCs w:val="24"/>
        </w:rPr>
        <w:t>P</w:t>
      </w:r>
      <w:r w:rsidR="006B1495" w:rsidRPr="00632EF8">
        <w:rPr>
          <w:rFonts w:ascii="Arial" w:hAnsi="Arial" w:cs="Arial"/>
          <w:sz w:val="24"/>
          <w:szCs w:val="24"/>
        </w:rPr>
        <w:t>lan was a liv</w:t>
      </w:r>
      <w:r w:rsidR="002D03D4">
        <w:rPr>
          <w:rFonts w:ascii="Arial" w:hAnsi="Arial" w:cs="Arial"/>
          <w:sz w:val="24"/>
          <w:szCs w:val="24"/>
        </w:rPr>
        <w:t>e</w:t>
      </w:r>
      <w:r w:rsidR="006B1495" w:rsidRPr="00632EF8">
        <w:rPr>
          <w:rFonts w:ascii="Arial" w:hAnsi="Arial" w:cs="Arial"/>
          <w:sz w:val="24"/>
          <w:szCs w:val="24"/>
        </w:rPr>
        <w:t xml:space="preserve"> document and would</w:t>
      </w:r>
      <w:r w:rsidR="007B594B" w:rsidRPr="00632EF8">
        <w:rPr>
          <w:rFonts w:ascii="Arial" w:hAnsi="Arial" w:cs="Arial"/>
          <w:sz w:val="24"/>
          <w:szCs w:val="24"/>
        </w:rPr>
        <w:t xml:space="preserve"> be updated to reflect the reviewed iMatter feedback.</w:t>
      </w:r>
      <w:r w:rsidR="006B1495" w:rsidRPr="00632EF8">
        <w:rPr>
          <w:rFonts w:ascii="Arial" w:hAnsi="Arial" w:cs="Arial"/>
          <w:sz w:val="24"/>
          <w:szCs w:val="24"/>
        </w:rPr>
        <w:t xml:space="preserve"> </w:t>
      </w:r>
      <w:r w:rsidR="007B594B" w:rsidRPr="00632EF8">
        <w:rPr>
          <w:rFonts w:ascii="Arial" w:hAnsi="Arial" w:cs="Arial"/>
          <w:sz w:val="24"/>
          <w:szCs w:val="24"/>
        </w:rPr>
        <w:t xml:space="preserve">The Plan would </w:t>
      </w:r>
      <w:r w:rsidR="006B1495" w:rsidRPr="00632EF8">
        <w:rPr>
          <w:rFonts w:ascii="Arial" w:hAnsi="Arial" w:cs="Arial"/>
          <w:sz w:val="24"/>
          <w:szCs w:val="24"/>
        </w:rPr>
        <w:t>align with</w:t>
      </w:r>
      <w:r w:rsidR="007B594B" w:rsidRPr="00632EF8">
        <w:rPr>
          <w:rFonts w:ascii="Arial" w:hAnsi="Arial" w:cs="Arial"/>
          <w:sz w:val="24"/>
          <w:szCs w:val="24"/>
        </w:rPr>
        <w:t xml:space="preserve"> the</w:t>
      </w:r>
      <w:r w:rsidR="006B1495" w:rsidRPr="00632EF8">
        <w:rPr>
          <w:rFonts w:ascii="Arial" w:hAnsi="Arial" w:cs="Arial"/>
          <w:sz w:val="24"/>
          <w:szCs w:val="24"/>
        </w:rPr>
        <w:t xml:space="preserve"> Board Strategy and the Corporate Objectives. </w:t>
      </w:r>
    </w:p>
    <w:p w14:paraId="49129C25" w14:textId="77777777" w:rsidR="001B236F" w:rsidRDefault="001B236F" w:rsidP="006B1495">
      <w:pPr>
        <w:spacing w:after="0" w:line="240" w:lineRule="auto"/>
        <w:ind w:left="720"/>
        <w:rPr>
          <w:rFonts w:ascii="Arial" w:hAnsi="Arial" w:cs="Arial"/>
          <w:sz w:val="24"/>
          <w:szCs w:val="24"/>
        </w:rPr>
      </w:pPr>
    </w:p>
    <w:p w14:paraId="69FD2595" w14:textId="77777777" w:rsidR="006B1495" w:rsidRPr="00632EF8" w:rsidRDefault="006B1495" w:rsidP="006B1495">
      <w:pPr>
        <w:spacing w:after="0" w:line="240" w:lineRule="auto"/>
        <w:ind w:left="720"/>
        <w:rPr>
          <w:rFonts w:ascii="Arial" w:hAnsi="Arial" w:cs="Arial"/>
          <w:sz w:val="24"/>
          <w:szCs w:val="24"/>
        </w:rPr>
      </w:pPr>
      <w:r w:rsidRPr="00632EF8">
        <w:rPr>
          <w:rFonts w:ascii="Arial" w:hAnsi="Arial" w:cs="Arial"/>
          <w:sz w:val="24"/>
          <w:szCs w:val="24"/>
        </w:rPr>
        <w:t xml:space="preserve">Lynne Rapson confirmed that the </w:t>
      </w:r>
      <w:r w:rsidR="006743D4">
        <w:rPr>
          <w:rFonts w:ascii="Arial" w:hAnsi="Arial" w:cs="Arial"/>
          <w:sz w:val="24"/>
          <w:szCs w:val="24"/>
        </w:rPr>
        <w:t>p</w:t>
      </w:r>
      <w:r w:rsidRPr="00632EF8">
        <w:rPr>
          <w:rFonts w:ascii="Arial" w:hAnsi="Arial" w:cs="Arial"/>
          <w:sz w:val="24"/>
          <w:szCs w:val="24"/>
        </w:rPr>
        <w:t>aper had been presented to S</w:t>
      </w:r>
      <w:r w:rsidR="00CB4F48" w:rsidRPr="00632EF8">
        <w:rPr>
          <w:rFonts w:ascii="Arial" w:hAnsi="Arial" w:cs="Arial"/>
          <w:sz w:val="24"/>
          <w:szCs w:val="24"/>
        </w:rPr>
        <w:t xml:space="preserve">taff </w:t>
      </w:r>
      <w:r w:rsidRPr="00632EF8">
        <w:rPr>
          <w:rFonts w:ascii="Arial" w:hAnsi="Arial" w:cs="Arial"/>
          <w:sz w:val="24"/>
          <w:szCs w:val="24"/>
        </w:rPr>
        <w:t>G</w:t>
      </w:r>
      <w:r w:rsidR="00CB4F48" w:rsidRPr="00632EF8">
        <w:rPr>
          <w:rFonts w:ascii="Arial" w:hAnsi="Arial" w:cs="Arial"/>
          <w:sz w:val="24"/>
          <w:szCs w:val="24"/>
        </w:rPr>
        <w:t xml:space="preserve">overnance </w:t>
      </w:r>
      <w:r w:rsidRPr="00632EF8">
        <w:rPr>
          <w:rFonts w:ascii="Arial" w:hAnsi="Arial" w:cs="Arial"/>
          <w:sz w:val="24"/>
          <w:szCs w:val="24"/>
        </w:rPr>
        <w:t>G</w:t>
      </w:r>
      <w:r w:rsidR="00CB4F48" w:rsidRPr="00632EF8">
        <w:rPr>
          <w:rFonts w:ascii="Arial" w:hAnsi="Arial" w:cs="Arial"/>
          <w:sz w:val="24"/>
          <w:szCs w:val="24"/>
        </w:rPr>
        <w:t>roup</w:t>
      </w:r>
      <w:r w:rsidRPr="00632EF8">
        <w:rPr>
          <w:rFonts w:ascii="Arial" w:hAnsi="Arial" w:cs="Arial"/>
          <w:sz w:val="24"/>
          <w:szCs w:val="24"/>
        </w:rPr>
        <w:t xml:space="preserve"> and P</w:t>
      </w:r>
      <w:r w:rsidR="00CB4F48" w:rsidRPr="00632EF8">
        <w:rPr>
          <w:rFonts w:ascii="Arial" w:hAnsi="Arial" w:cs="Arial"/>
          <w:sz w:val="24"/>
          <w:szCs w:val="24"/>
        </w:rPr>
        <w:t xml:space="preserve">artnership </w:t>
      </w:r>
      <w:r w:rsidRPr="00632EF8">
        <w:rPr>
          <w:rFonts w:ascii="Arial" w:hAnsi="Arial" w:cs="Arial"/>
          <w:sz w:val="24"/>
          <w:szCs w:val="24"/>
        </w:rPr>
        <w:t>F</w:t>
      </w:r>
      <w:r w:rsidR="00CB4F48" w:rsidRPr="00632EF8">
        <w:rPr>
          <w:rFonts w:ascii="Arial" w:hAnsi="Arial" w:cs="Arial"/>
          <w:sz w:val="24"/>
          <w:szCs w:val="24"/>
        </w:rPr>
        <w:t>orum</w:t>
      </w:r>
      <w:r w:rsidRPr="00632EF8">
        <w:rPr>
          <w:rFonts w:ascii="Arial" w:hAnsi="Arial" w:cs="Arial"/>
          <w:sz w:val="24"/>
          <w:szCs w:val="24"/>
        </w:rPr>
        <w:t>.</w:t>
      </w:r>
    </w:p>
    <w:p w14:paraId="2F97C5C8" w14:textId="77777777" w:rsidR="006B1495" w:rsidRPr="00632EF8" w:rsidRDefault="006B1495" w:rsidP="006B1495">
      <w:pPr>
        <w:spacing w:after="0" w:line="240" w:lineRule="auto"/>
        <w:ind w:left="720"/>
        <w:rPr>
          <w:rFonts w:ascii="Arial" w:hAnsi="Arial" w:cs="Arial"/>
          <w:sz w:val="24"/>
          <w:szCs w:val="24"/>
        </w:rPr>
      </w:pPr>
    </w:p>
    <w:p w14:paraId="6C8B5EC6" w14:textId="77777777" w:rsidR="006B1495" w:rsidRPr="00632EF8" w:rsidRDefault="006B1495" w:rsidP="006B1495">
      <w:pPr>
        <w:spacing w:after="0" w:line="240" w:lineRule="auto"/>
        <w:ind w:left="720"/>
        <w:rPr>
          <w:rFonts w:ascii="Arial" w:hAnsi="Arial" w:cs="Arial"/>
          <w:sz w:val="24"/>
          <w:szCs w:val="24"/>
        </w:rPr>
      </w:pPr>
      <w:r w:rsidRPr="00632EF8">
        <w:rPr>
          <w:rFonts w:ascii="Arial" w:hAnsi="Arial" w:cs="Arial"/>
          <w:sz w:val="24"/>
          <w:szCs w:val="24"/>
        </w:rPr>
        <w:t>S</w:t>
      </w:r>
      <w:r w:rsidR="00CB4F48" w:rsidRPr="00632EF8">
        <w:rPr>
          <w:rFonts w:ascii="Arial" w:hAnsi="Arial" w:cs="Arial"/>
          <w:sz w:val="24"/>
          <w:szCs w:val="24"/>
        </w:rPr>
        <w:t xml:space="preserve">taff </w:t>
      </w:r>
      <w:r w:rsidRPr="00632EF8">
        <w:rPr>
          <w:rFonts w:ascii="Arial" w:hAnsi="Arial" w:cs="Arial"/>
          <w:sz w:val="24"/>
          <w:szCs w:val="24"/>
        </w:rPr>
        <w:t>G</w:t>
      </w:r>
      <w:r w:rsidR="00CB4F48" w:rsidRPr="00632EF8">
        <w:rPr>
          <w:rFonts w:ascii="Arial" w:hAnsi="Arial" w:cs="Arial"/>
          <w:sz w:val="24"/>
          <w:szCs w:val="24"/>
        </w:rPr>
        <w:t xml:space="preserve">overnance and </w:t>
      </w:r>
      <w:r w:rsidRPr="00632EF8">
        <w:rPr>
          <w:rFonts w:ascii="Arial" w:hAnsi="Arial" w:cs="Arial"/>
          <w:sz w:val="24"/>
          <w:szCs w:val="24"/>
        </w:rPr>
        <w:t>P</w:t>
      </w:r>
      <w:r w:rsidR="00CB4F48" w:rsidRPr="00632EF8">
        <w:rPr>
          <w:rFonts w:ascii="Arial" w:hAnsi="Arial" w:cs="Arial"/>
          <w:sz w:val="24"/>
          <w:szCs w:val="24"/>
        </w:rPr>
        <w:t xml:space="preserve">erson </w:t>
      </w:r>
      <w:r w:rsidRPr="00632EF8">
        <w:rPr>
          <w:rFonts w:ascii="Arial" w:hAnsi="Arial" w:cs="Arial"/>
          <w:sz w:val="24"/>
          <w:szCs w:val="24"/>
        </w:rPr>
        <w:t>C</w:t>
      </w:r>
      <w:r w:rsidR="00CB4F48" w:rsidRPr="00632EF8">
        <w:rPr>
          <w:rFonts w:ascii="Arial" w:hAnsi="Arial" w:cs="Arial"/>
          <w:sz w:val="24"/>
          <w:szCs w:val="24"/>
        </w:rPr>
        <w:t xml:space="preserve">entred </w:t>
      </w:r>
      <w:r w:rsidRPr="00632EF8">
        <w:rPr>
          <w:rFonts w:ascii="Arial" w:hAnsi="Arial" w:cs="Arial"/>
          <w:sz w:val="24"/>
          <w:szCs w:val="24"/>
        </w:rPr>
        <w:t>C</w:t>
      </w:r>
      <w:r w:rsidR="00CB4F48" w:rsidRPr="00632EF8">
        <w:rPr>
          <w:rFonts w:ascii="Arial" w:hAnsi="Arial" w:cs="Arial"/>
          <w:sz w:val="24"/>
          <w:szCs w:val="24"/>
        </w:rPr>
        <w:t>ommittee</w:t>
      </w:r>
      <w:r w:rsidRPr="00632EF8">
        <w:rPr>
          <w:rFonts w:ascii="Arial" w:hAnsi="Arial" w:cs="Arial"/>
          <w:sz w:val="24"/>
          <w:szCs w:val="24"/>
        </w:rPr>
        <w:t xml:space="preserve"> approved the Staff Governance Action Plan. </w:t>
      </w:r>
    </w:p>
    <w:p w14:paraId="39BFB8F5" w14:textId="77777777" w:rsidR="001006BE" w:rsidRPr="00632EF8" w:rsidRDefault="001006BE" w:rsidP="00961C1C">
      <w:pPr>
        <w:spacing w:after="0" w:line="240" w:lineRule="auto"/>
        <w:rPr>
          <w:rFonts w:ascii="Arial" w:hAnsi="Arial" w:cs="Arial"/>
          <w:sz w:val="24"/>
          <w:szCs w:val="24"/>
        </w:rPr>
      </w:pPr>
    </w:p>
    <w:p w14:paraId="0B275F8E" w14:textId="77777777" w:rsidR="00264A45" w:rsidRPr="00632EF8" w:rsidRDefault="00264A45" w:rsidP="00264A45">
      <w:pPr>
        <w:spacing w:after="0" w:line="240" w:lineRule="auto"/>
        <w:rPr>
          <w:rFonts w:ascii="Arial" w:hAnsi="Arial" w:cs="Arial"/>
          <w:sz w:val="24"/>
          <w:szCs w:val="24"/>
        </w:rPr>
      </w:pPr>
    </w:p>
    <w:p w14:paraId="0089882E" w14:textId="77777777" w:rsidR="005D7353" w:rsidRPr="00632EF8" w:rsidRDefault="00961C1C" w:rsidP="00961C1C">
      <w:pPr>
        <w:spacing w:after="0" w:line="240" w:lineRule="auto"/>
        <w:rPr>
          <w:rFonts w:ascii="Arial" w:hAnsi="Arial" w:cs="Arial"/>
          <w:b/>
          <w:color w:val="0070C0"/>
          <w:sz w:val="24"/>
          <w:szCs w:val="24"/>
        </w:rPr>
      </w:pPr>
      <w:r w:rsidRPr="00632EF8">
        <w:rPr>
          <w:rFonts w:ascii="Arial" w:hAnsi="Arial" w:cs="Arial"/>
          <w:b/>
          <w:color w:val="0070C0"/>
          <w:sz w:val="24"/>
          <w:szCs w:val="24"/>
        </w:rPr>
        <w:t>3.4</w:t>
      </w:r>
      <w:r w:rsidR="007665A2" w:rsidRPr="00632EF8">
        <w:rPr>
          <w:rFonts w:ascii="Arial" w:hAnsi="Arial" w:cs="Arial"/>
          <w:b/>
          <w:color w:val="0070C0"/>
          <w:sz w:val="24"/>
          <w:szCs w:val="24"/>
        </w:rPr>
        <w:t xml:space="preserve">     </w:t>
      </w:r>
      <w:r w:rsidRPr="00632EF8">
        <w:rPr>
          <w:rFonts w:ascii="Arial" w:hAnsi="Arial" w:cs="Arial"/>
          <w:b/>
          <w:color w:val="0070C0"/>
          <w:sz w:val="24"/>
          <w:szCs w:val="24"/>
        </w:rPr>
        <w:t>Involved in Decisions</w:t>
      </w:r>
    </w:p>
    <w:p w14:paraId="373A0C07" w14:textId="77777777" w:rsidR="00961C1C" w:rsidRPr="00632EF8" w:rsidRDefault="00961C1C" w:rsidP="00961C1C">
      <w:pPr>
        <w:spacing w:after="0" w:line="240" w:lineRule="auto"/>
        <w:rPr>
          <w:rFonts w:ascii="Arial" w:hAnsi="Arial" w:cs="Arial"/>
          <w:b/>
          <w:color w:val="0070C0"/>
          <w:sz w:val="24"/>
          <w:szCs w:val="24"/>
        </w:rPr>
      </w:pPr>
    </w:p>
    <w:p w14:paraId="48EC2EAD" w14:textId="77777777" w:rsidR="00961C1C" w:rsidRPr="00632EF8" w:rsidRDefault="00961C1C" w:rsidP="00961C1C">
      <w:pPr>
        <w:pStyle w:val="ListParagraph"/>
        <w:numPr>
          <w:ilvl w:val="2"/>
          <w:numId w:val="42"/>
        </w:numPr>
        <w:spacing w:after="0" w:line="240" w:lineRule="auto"/>
        <w:rPr>
          <w:rFonts w:ascii="Arial" w:hAnsi="Arial" w:cs="Arial"/>
          <w:b/>
          <w:sz w:val="24"/>
          <w:szCs w:val="24"/>
        </w:rPr>
      </w:pPr>
      <w:r w:rsidRPr="00632EF8">
        <w:rPr>
          <w:rFonts w:ascii="Arial" w:hAnsi="Arial" w:cs="Arial"/>
          <w:b/>
          <w:sz w:val="24"/>
          <w:szCs w:val="24"/>
        </w:rPr>
        <w:t>Facilities Time Report</w:t>
      </w:r>
    </w:p>
    <w:p w14:paraId="27C788C0" w14:textId="77777777" w:rsidR="00264A45" w:rsidRPr="00632EF8" w:rsidRDefault="00264A45" w:rsidP="00264A45">
      <w:pPr>
        <w:spacing w:after="0" w:line="240" w:lineRule="auto"/>
        <w:rPr>
          <w:rFonts w:ascii="Arial" w:hAnsi="Arial" w:cs="Arial"/>
          <w:b/>
          <w:sz w:val="24"/>
          <w:szCs w:val="24"/>
        </w:rPr>
      </w:pPr>
    </w:p>
    <w:p w14:paraId="2CD608CA" w14:textId="77777777" w:rsidR="00945509" w:rsidRPr="00632EF8" w:rsidRDefault="006B1495" w:rsidP="006B1495">
      <w:pPr>
        <w:spacing w:after="0" w:line="240" w:lineRule="auto"/>
        <w:ind w:left="720"/>
        <w:rPr>
          <w:rFonts w:ascii="Arial" w:hAnsi="Arial" w:cs="Arial"/>
          <w:sz w:val="24"/>
          <w:szCs w:val="24"/>
        </w:rPr>
      </w:pPr>
      <w:r w:rsidRPr="00632EF8">
        <w:rPr>
          <w:rFonts w:ascii="Arial" w:hAnsi="Arial" w:cs="Arial"/>
          <w:sz w:val="24"/>
          <w:szCs w:val="24"/>
        </w:rPr>
        <w:t xml:space="preserve">Laura Smith and Lynne Rapson presented the Facilities Time Report. </w:t>
      </w:r>
    </w:p>
    <w:p w14:paraId="2A1BFB76" w14:textId="77777777" w:rsidR="00F539DC" w:rsidRPr="00632EF8" w:rsidRDefault="00F539DC" w:rsidP="006B1495">
      <w:pPr>
        <w:spacing w:after="0" w:line="240" w:lineRule="auto"/>
        <w:ind w:left="720"/>
        <w:rPr>
          <w:rFonts w:ascii="Arial" w:hAnsi="Arial" w:cs="Arial"/>
          <w:sz w:val="24"/>
          <w:szCs w:val="24"/>
        </w:rPr>
      </w:pPr>
    </w:p>
    <w:p w14:paraId="0E8A9BB0" w14:textId="470D62D6" w:rsidR="006B1495" w:rsidRPr="00632EF8" w:rsidRDefault="00F539DC" w:rsidP="006B1495">
      <w:pPr>
        <w:spacing w:after="0" w:line="240" w:lineRule="auto"/>
        <w:ind w:left="720"/>
        <w:rPr>
          <w:rFonts w:ascii="Arial" w:hAnsi="Arial" w:cs="Arial"/>
          <w:sz w:val="24"/>
          <w:szCs w:val="24"/>
        </w:rPr>
      </w:pPr>
      <w:r w:rsidRPr="00632EF8">
        <w:rPr>
          <w:rFonts w:ascii="Arial" w:hAnsi="Arial" w:cs="Arial"/>
          <w:sz w:val="24"/>
          <w:szCs w:val="24"/>
        </w:rPr>
        <w:t>A total of 893.3 hours of Facilities Time had been recorded for 2024/25.</w:t>
      </w:r>
      <w:r w:rsidR="00114CB7" w:rsidRPr="00632EF8">
        <w:rPr>
          <w:rFonts w:ascii="Arial" w:hAnsi="Arial" w:cs="Arial"/>
          <w:sz w:val="24"/>
          <w:szCs w:val="24"/>
        </w:rPr>
        <w:t xml:space="preserve"> It was highlighted that only five members of staff reported Facilities Time on SSTS, despite having 19 Staff </w:t>
      </w:r>
      <w:r w:rsidR="002D03D4">
        <w:rPr>
          <w:rFonts w:ascii="Arial" w:hAnsi="Arial" w:cs="Arial"/>
          <w:sz w:val="24"/>
          <w:szCs w:val="24"/>
        </w:rPr>
        <w:t>S</w:t>
      </w:r>
      <w:r w:rsidR="00114CB7" w:rsidRPr="00632EF8">
        <w:rPr>
          <w:rFonts w:ascii="Arial" w:hAnsi="Arial" w:cs="Arial"/>
          <w:sz w:val="24"/>
          <w:szCs w:val="24"/>
        </w:rPr>
        <w:t>ide members.</w:t>
      </w:r>
      <w:r w:rsidR="002D03D4">
        <w:rPr>
          <w:rFonts w:ascii="Arial" w:hAnsi="Arial" w:cs="Arial"/>
          <w:sz w:val="24"/>
          <w:szCs w:val="24"/>
        </w:rPr>
        <w:t xml:space="preserve">  </w:t>
      </w:r>
      <w:r w:rsidR="006B1495" w:rsidRPr="00632EF8">
        <w:rPr>
          <w:rFonts w:ascii="Arial" w:hAnsi="Arial" w:cs="Arial"/>
          <w:sz w:val="24"/>
          <w:szCs w:val="24"/>
        </w:rPr>
        <w:t>Rob Moore asked why</w:t>
      </w:r>
      <w:r w:rsidR="00114CB7" w:rsidRPr="00632EF8">
        <w:rPr>
          <w:rFonts w:ascii="Arial" w:hAnsi="Arial" w:cs="Arial"/>
          <w:sz w:val="24"/>
          <w:szCs w:val="24"/>
        </w:rPr>
        <w:t xml:space="preserve"> t</w:t>
      </w:r>
      <w:r w:rsidR="002D03D4">
        <w:rPr>
          <w:rFonts w:ascii="Arial" w:hAnsi="Arial" w:cs="Arial"/>
          <w:sz w:val="24"/>
          <w:szCs w:val="24"/>
        </w:rPr>
        <w:t>his was the case</w:t>
      </w:r>
      <w:r w:rsidR="00114CB7" w:rsidRPr="00632EF8">
        <w:rPr>
          <w:rFonts w:ascii="Arial" w:hAnsi="Arial" w:cs="Arial"/>
          <w:sz w:val="24"/>
          <w:szCs w:val="24"/>
        </w:rPr>
        <w:t xml:space="preserve">. </w:t>
      </w:r>
      <w:r w:rsidR="006B1495" w:rsidRPr="00632EF8">
        <w:rPr>
          <w:rFonts w:ascii="Arial" w:hAnsi="Arial" w:cs="Arial"/>
          <w:sz w:val="24"/>
          <w:szCs w:val="24"/>
        </w:rPr>
        <w:t xml:space="preserve">Jane Christie-Flight </w:t>
      </w:r>
      <w:r w:rsidR="002D03D4">
        <w:rPr>
          <w:rFonts w:ascii="Arial" w:hAnsi="Arial" w:cs="Arial"/>
          <w:sz w:val="24"/>
          <w:szCs w:val="24"/>
        </w:rPr>
        <w:t xml:space="preserve">advised </w:t>
      </w:r>
      <w:r w:rsidR="006B1495" w:rsidRPr="00632EF8">
        <w:rPr>
          <w:rFonts w:ascii="Arial" w:hAnsi="Arial" w:cs="Arial"/>
          <w:sz w:val="24"/>
          <w:szCs w:val="24"/>
        </w:rPr>
        <w:t>that there was no mandatory requirement to report Facilities Time</w:t>
      </w:r>
      <w:r w:rsidR="002D03D4">
        <w:rPr>
          <w:rFonts w:ascii="Arial" w:hAnsi="Arial" w:cs="Arial"/>
          <w:sz w:val="24"/>
          <w:szCs w:val="24"/>
        </w:rPr>
        <w:t>,</w:t>
      </w:r>
      <w:r w:rsidR="006B1495" w:rsidRPr="00632EF8">
        <w:rPr>
          <w:rFonts w:ascii="Arial" w:hAnsi="Arial" w:cs="Arial"/>
          <w:sz w:val="24"/>
          <w:szCs w:val="24"/>
        </w:rPr>
        <w:t xml:space="preserve"> defined the specifics of Facilities Time from Business as Usual</w:t>
      </w:r>
      <w:r w:rsidR="006B47E5">
        <w:rPr>
          <w:rFonts w:ascii="Arial" w:hAnsi="Arial" w:cs="Arial"/>
          <w:sz w:val="24"/>
          <w:szCs w:val="24"/>
        </w:rPr>
        <w:t xml:space="preserve"> and</w:t>
      </w:r>
      <w:r w:rsidR="006B1495" w:rsidRPr="00632EF8">
        <w:rPr>
          <w:rFonts w:ascii="Arial" w:hAnsi="Arial" w:cs="Arial"/>
          <w:sz w:val="24"/>
          <w:szCs w:val="24"/>
        </w:rPr>
        <w:t xml:space="preserve"> highlighted the new Once for Scotland </w:t>
      </w:r>
      <w:r w:rsidR="006B47E5">
        <w:rPr>
          <w:rFonts w:ascii="Arial" w:hAnsi="Arial" w:cs="Arial"/>
          <w:sz w:val="24"/>
          <w:szCs w:val="24"/>
        </w:rPr>
        <w:t>P</w:t>
      </w:r>
      <w:r w:rsidR="006B1495" w:rsidRPr="00632EF8">
        <w:rPr>
          <w:rFonts w:ascii="Arial" w:hAnsi="Arial" w:cs="Arial"/>
          <w:sz w:val="24"/>
          <w:szCs w:val="24"/>
        </w:rPr>
        <w:t>olicy around recording</w:t>
      </w:r>
      <w:r w:rsidR="006B47E5">
        <w:rPr>
          <w:rFonts w:ascii="Arial" w:hAnsi="Arial" w:cs="Arial"/>
          <w:sz w:val="24"/>
          <w:szCs w:val="24"/>
        </w:rPr>
        <w:t xml:space="preserve"> F</w:t>
      </w:r>
      <w:r w:rsidR="006B1495" w:rsidRPr="00632EF8">
        <w:rPr>
          <w:rFonts w:ascii="Arial" w:hAnsi="Arial" w:cs="Arial"/>
          <w:sz w:val="24"/>
          <w:szCs w:val="24"/>
        </w:rPr>
        <w:t xml:space="preserve">acilities </w:t>
      </w:r>
      <w:r w:rsidR="006B47E5">
        <w:rPr>
          <w:rFonts w:ascii="Arial" w:hAnsi="Arial" w:cs="Arial"/>
          <w:sz w:val="24"/>
          <w:szCs w:val="24"/>
        </w:rPr>
        <w:t>T</w:t>
      </w:r>
      <w:r w:rsidR="006B1495" w:rsidRPr="00632EF8">
        <w:rPr>
          <w:rFonts w:ascii="Arial" w:hAnsi="Arial" w:cs="Arial"/>
          <w:sz w:val="24"/>
          <w:szCs w:val="24"/>
        </w:rPr>
        <w:t>ime.</w:t>
      </w:r>
    </w:p>
    <w:p w14:paraId="76835CCA" w14:textId="77777777" w:rsidR="006B1495" w:rsidRPr="00632EF8" w:rsidRDefault="006B1495" w:rsidP="006B1495">
      <w:pPr>
        <w:spacing w:after="0" w:line="240" w:lineRule="auto"/>
        <w:ind w:left="720"/>
        <w:rPr>
          <w:rFonts w:ascii="Arial" w:hAnsi="Arial" w:cs="Arial"/>
          <w:sz w:val="24"/>
          <w:szCs w:val="24"/>
        </w:rPr>
      </w:pPr>
    </w:p>
    <w:p w14:paraId="288BB7E1" w14:textId="77777777" w:rsidR="006B1495" w:rsidRPr="00632EF8" w:rsidRDefault="006B1495" w:rsidP="006B1495">
      <w:pPr>
        <w:spacing w:after="0" w:line="240" w:lineRule="auto"/>
        <w:ind w:left="720"/>
        <w:rPr>
          <w:rFonts w:ascii="Arial" w:hAnsi="Arial" w:cs="Arial"/>
          <w:sz w:val="24"/>
          <w:szCs w:val="24"/>
        </w:rPr>
      </w:pPr>
      <w:r w:rsidRPr="00632EF8">
        <w:rPr>
          <w:rFonts w:ascii="Arial" w:hAnsi="Arial" w:cs="Arial"/>
          <w:sz w:val="24"/>
          <w:szCs w:val="24"/>
        </w:rPr>
        <w:t>S</w:t>
      </w:r>
      <w:r w:rsidR="00114CB7" w:rsidRPr="00632EF8">
        <w:rPr>
          <w:rFonts w:ascii="Arial" w:hAnsi="Arial" w:cs="Arial"/>
          <w:sz w:val="24"/>
          <w:szCs w:val="24"/>
        </w:rPr>
        <w:t xml:space="preserve">taff </w:t>
      </w:r>
      <w:r w:rsidRPr="00632EF8">
        <w:rPr>
          <w:rFonts w:ascii="Arial" w:hAnsi="Arial" w:cs="Arial"/>
          <w:sz w:val="24"/>
          <w:szCs w:val="24"/>
        </w:rPr>
        <w:t>G</w:t>
      </w:r>
      <w:r w:rsidR="00114CB7" w:rsidRPr="00632EF8">
        <w:rPr>
          <w:rFonts w:ascii="Arial" w:hAnsi="Arial" w:cs="Arial"/>
          <w:sz w:val="24"/>
          <w:szCs w:val="24"/>
        </w:rPr>
        <w:t xml:space="preserve">overnance and </w:t>
      </w:r>
      <w:r w:rsidRPr="00632EF8">
        <w:rPr>
          <w:rFonts w:ascii="Arial" w:hAnsi="Arial" w:cs="Arial"/>
          <w:sz w:val="24"/>
          <w:szCs w:val="24"/>
        </w:rPr>
        <w:t>P</w:t>
      </w:r>
      <w:r w:rsidR="00114CB7" w:rsidRPr="00632EF8">
        <w:rPr>
          <w:rFonts w:ascii="Arial" w:hAnsi="Arial" w:cs="Arial"/>
          <w:sz w:val="24"/>
          <w:szCs w:val="24"/>
        </w:rPr>
        <w:t xml:space="preserve">erson </w:t>
      </w:r>
      <w:r w:rsidRPr="00632EF8">
        <w:rPr>
          <w:rFonts w:ascii="Arial" w:hAnsi="Arial" w:cs="Arial"/>
          <w:sz w:val="24"/>
          <w:szCs w:val="24"/>
        </w:rPr>
        <w:t>C</w:t>
      </w:r>
      <w:r w:rsidR="00114CB7" w:rsidRPr="00632EF8">
        <w:rPr>
          <w:rFonts w:ascii="Arial" w:hAnsi="Arial" w:cs="Arial"/>
          <w:sz w:val="24"/>
          <w:szCs w:val="24"/>
        </w:rPr>
        <w:t xml:space="preserve">entred </w:t>
      </w:r>
      <w:r w:rsidRPr="00632EF8">
        <w:rPr>
          <w:rFonts w:ascii="Arial" w:hAnsi="Arial" w:cs="Arial"/>
          <w:sz w:val="24"/>
          <w:szCs w:val="24"/>
        </w:rPr>
        <w:t>C</w:t>
      </w:r>
      <w:r w:rsidR="00114CB7" w:rsidRPr="00632EF8">
        <w:rPr>
          <w:rFonts w:ascii="Arial" w:hAnsi="Arial" w:cs="Arial"/>
          <w:sz w:val="24"/>
          <w:szCs w:val="24"/>
        </w:rPr>
        <w:t>ommittee</w:t>
      </w:r>
      <w:r w:rsidRPr="00632EF8">
        <w:rPr>
          <w:rFonts w:ascii="Arial" w:hAnsi="Arial" w:cs="Arial"/>
          <w:sz w:val="24"/>
          <w:szCs w:val="24"/>
        </w:rPr>
        <w:t xml:space="preserve"> noted the Facilities Time Report.</w:t>
      </w:r>
    </w:p>
    <w:p w14:paraId="131A0E61" w14:textId="77777777" w:rsidR="002949A3" w:rsidRDefault="002949A3" w:rsidP="00AC4679">
      <w:pPr>
        <w:spacing w:after="0" w:line="240" w:lineRule="auto"/>
        <w:ind w:left="720"/>
        <w:rPr>
          <w:rFonts w:ascii="Arial" w:hAnsi="Arial" w:cs="Arial"/>
          <w:color w:val="0070C0"/>
          <w:sz w:val="24"/>
          <w:szCs w:val="24"/>
        </w:rPr>
      </w:pPr>
    </w:p>
    <w:p w14:paraId="69A65855" w14:textId="77777777" w:rsidR="001B236F" w:rsidRPr="00632EF8" w:rsidRDefault="001B236F" w:rsidP="00AC4679">
      <w:pPr>
        <w:spacing w:after="0" w:line="240" w:lineRule="auto"/>
        <w:ind w:left="720"/>
        <w:rPr>
          <w:rFonts w:ascii="Arial" w:hAnsi="Arial" w:cs="Arial"/>
          <w:color w:val="0070C0"/>
          <w:sz w:val="24"/>
          <w:szCs w:val="24"/>
        </w:rPr>
      </w:pPr>
    </w:p>
    <w:p w14:paraId="2D979E74" w14:textId="77777777" w:rsidR="00264A45" w:rsidRPr="00632EF8" w:rsidRDefault="00961C1C" w:rsidP="00961C1C">
      <w:pPr>
        <w:spacing w:after="0" w:line="240" w:lineRule="auto"/>
        <w:rPr>
          <w:rFonts w:ascii="Arial" w:hAnsi="Arial" w:cs="Arial"/>
          <w:b/>
          <w:color w:val="0070C0"/>
          <w:sz w:val="24"/>
          <w:szCs w:val="24"/>
        </w:rPr>
      </w:pPr>
      <w:r w:rsidRPr="00632EF8">
        <w:rPr>
          <w:rFonts w:ascii="Arial" w:hAnsi="Arial" w:cs="Arial"/>
          <w:b/>
          <w:color w:val="0070C0"/>
          <w:sz w:val="24"/>
          <w:szCs w:val="24"/>
        </w:rPr>
        <w:t>3.5</w:t>
      </w:r>
      <w:r w:rsidR="007665A2" w:rsidRPr="00632EF8">
        <w:rPr>
          <w:rFonts w:ascii="Arial" w:hAnsi="Arial" w:cs="Arial"/>
          <w:b/>
          <w:color w:val="0070C0"/>
          <w:sz w:val="24"/>
          <w:szCs w:val="24"/>
        </w:rPr>
        <w:t xml:space="preserve">     </w:t>
      </w:r>
      <w:r w:rsidRPr="00632EF8">
        <w:rPr>
          <w:rFonts w:ascii="Arial" w:hAnsi="Arial" w:cs="Arial"/>
          <w:b/>
          <w:color w:val="0070C0"/>
          <w:sz w:val="24"/>
          <w:szCs w:val="24"/>
        </w:rPr>
        <w:t xml:space="preserve">Well Informed </w:t>
      </w:r>
    </w:p>
    <w:p w14:paraId="2CA69F5C" w14:textId="77777777" w:rsidR="00A42E90" w:rsidRPr="00632EF8" w:rsidRDefault="00A42E90" w:rsidP="00A42E90">
      <w:pPr>
        <w:spacing w:after="0" w:line="240" w:lineRule="auto"/>
        <w:rPr>
          <w:rFonts w:ascii="Arial" w:hAnsi="Arial" w:cs="Arial"/>
          <w:b/>
          <w:sz w:val="24"/>
          <w:szCs w:val="24"/>
        </w:rPr>
      </w:pPr>
    </w:p>
    <w:p w14:paraId="0F3C5063" w14:textId="77777777" w:rsidR="00961C1C" w:rsidRPr="00632EF8" w:rsidRDefault="00961C1C" w:rsidP="00961C1C">
      <w:pPr>
        <w:pStyle w:val="ListParagraph"/>
        <w:numPr>
          <w:ilvl w:val="2"/>
          <w:numId w:val="43"/>
        </w:numPr>
        <w:spacing w:after="0" w:line="240" w:lineRule="auto"/>
        <w:rPr>
          <w:rFonts w:ascii="Arial" w:hAnsi="Arial" w:cs="Arial"/>
          <w:b/>
          <w:sz w:val="24"/>
          <w:szCs w:val="24"/>
        </w:rPr>
      </w:pPr>
      <w:r w:rsidRPr="00632EF8">
        <w:rPr>
          <w:rFonts w:ascii="Arial" w:hAnsi="Arial" w:cs="Arial"/>
          <w:b/>
          <w:sz w:val="24"/>
          <w:szCs w:val="24"/>
        </w:rPr>
        <w:t>Performance Report</w:t>
      </w:r>
      <w:r w:rsidR="000F1BA7" w:rsidRPr="00632EF8">
        <w:rPr>
          <w:rFonts w:ascii="Arial" w:hAnsi="Arial" w:cs="Arial"/>
          <w:b/>
          <w:sz w:val="24"/>
          <w:szCs w:val="24"/>
        </w:rPr>
        <w:t xml:space="preserve"> </w:t>
      </w:r>
    </w:p>
    <w:p w14:paraId="17E48FC7" w14:textId="77777777" w:rsidR="00961C1C" w:rsidRPr="00632EF8" w:rsidRDefault="00961C1C" w:rsidP="00A42E90">
      <w:pPr>
        <w:spacing w:after="0" w:line="240" w:lineRule="auto"/>
        <w:rPr>
          <w:rFonts w:ascii="Arial" w:hAnsi="Arial" w:cs="Arial"/>
          <w:b/>
          <w:sz w:val="24"/>
          <w:szCs w:val="24"/>
        </w:rPr>
      </w:pPr>
    </w:p>
    <w:p w14:paraId="366C8668" w14:textId="77777777" w:rsidR="006B1495" w:rsidRPr="00632EF8" w:rsidRDefault="006B1495" w:rsidP="006B1495">
      <w:pPr>
        <w:spacing w:after="0" w:line="240" w:lineRule="auto"/>
        <w:ind w:left="720"/>
        <w:rPr>
          <w:rFonts w:ascii="Arial" w:hAnsi="Arial" w:cs="Arial"/>
          <w:sz w:val="24"/>
          <w:szCs w:val="24"/>
        </w:rPr>
      </w:pPr>
      <w:r w:rsidRPr="00632EF8">
        <w:rPr>
          <w:rFonts w:ascii="Arial" w:hAnsi="Arial" w:cs="Arial"/>
          <w:sz w:val="24"/>
          <w:szCs w:val="24"/>
        </w:rPr>
        <w:t>Laura Smith presented the Performance Report for June 2025</w:t>
      </w:r>
      <w:r w:rsidR="006B47E5">
        <w:rPr>
          <w:rFonts w:ascii="Arial" w:hAnsi="Arial" w:cs="Arial"/>
          <w:sz w:val="24"/>
          <w:szCs w:val="24"/>
        </w:rPr>
        <w:t>.</w:t>
      </w:r>
    </w:p>
    <w:p w14:paraId="7C6D17B3" w14:textId="77777777" w:rsidR="006B1495" w:rsidRPr="00632EF8" w:rsidRDefault="006B1495" w:rsidP="006B1495">
      <w:pPr>
        <w:spacing w:after="0" w:line="240" w:lineRule="auto"/>
        <w:ind w:left="720"/>
        <w:rPr>
          <w:rFonts w:ascii="Arial" w:hAnsi="Arial" w:cs="Arial"/>
          <w:sz w:val="24"/>
          <w:szCs w:val="24"/>
        </w:rPr>
      </w:pPr>
    </w:p>
    <w:p w14:paraId="003318A8" w14:textId="77777777" w:rsidR="006B1495" w:rsidRPr="00632EF8" w:rsidRDefault="006B1495" w:rsidP="006B1495">
      <w:pPr>
        <w:spacing w:after="0" w:line="240" w:lineRule="auto"/>
        <w:ind w:left="720"/>
        <w:rPr>
          <w:rFonts w:ascii="Arial" w:hAnsi="Arial" w:cs="Arial"/>
          <w:sz w:val="24"/>
          <w:szCs w:val="24"/>
        </w:rPr>
      </w:pPr>
      <w:r w:rsidRPr="00632EF8">
        <w:rPr>
          <w:rFonts w:ascii="Arial" w:hAnsi="Arial" w:cs="Arial"/>
          <w:sz w:val="24"/>
          <w:szCs w:val="24"/>
        </w:rPr>
        <w:lastRenderedPageBreak/>
        <w:t>The sickness absence rate was 6.3%, 0.4% higher than May 2025.</w:t>
      </w:r>
    </w:p>
    <w:p w14:paraId="4345846D" w14:textId="77777777" w:rsidR="006B1495" w:rsidRPr="00632EF8" w:rsidRDefault="006B1495" w:rsidP="006B1495">
      <w:pPr>
        <w:spacing w:after="0" w:line="240" w:lineRule="auto"/>
        <w:ind w:left="720"/>
        <w:rPr>
          <w:rFonts w:ascii="Arial" w:hAnsi="Arial" w:cs="Arial"/>
          <w:sz w:val="24"/>
          <w:szCs w:val="24"/>
        </w:rPr>
      </w:pPr>
    </w:p>
    <w:p w14:paraId="5CF6278F" w14:textId="77777777" w:rsidR="006B1495" w:rsidRPr="00632EF8" w:rsidRDefault="000F1BA7" w:rsidP="006B1495">
      <w:pPr>
        <w:spacing w:after="0" w:line="240" w:lineRule="auto"/>
        <w:ind w:left="720"/>
        <w:rPr>
          <w:rFonts w:ascii="Arial" w:hAnsi="Arial" w:cs="Arial"/>
          <w:sz w:val="24"/>
          <w:szCs w:val="24"/>
        </w:rPr>
      </w:pPr>
      <w:r w:rsidRPr="00632EF8">
        <w:rPr>
          <w:rFonts w:ascii="Arial" w:hAnsi="Arial" w:cs="Arial"/>
          <w:sz w:val="24"/>
          <w:szCs w:val="24"/>
        </w:rPr>
        <w:t>“</w:t>
      </w:r>
      <w:r w:rsidR="006B1495" w:rsidRPr="00632EF8">
        <w:rPr>
          <w:rFonts w:ascii="Arial" w:hAnsi="Arial" w:cs="Arial"/>
          <w:sz w:val="24"/>
          <w:szCs w:val="24"/>
        </w:rPr>
        <w:t xml:space="preserve">Anxiety, Stress </w:t>
      </w:r>
      <w:r w:rsidR="001B236F">
        <w:rPr>
          <w:rFonts w:ascii="Arial" w:hAnsi="Arial" w:cs="Arial"/>
          <w:sz w:val="24"/>
          <w:szCs w:val="24"/>
        </w:rPr>
        <w:t>and</w:t>
      </w:r>
      <w:r w:rsidR="006B1495" w:rsidRPr="00632EF8">
        <w:rPr>
          <w:rFonts w:ascii="Arial" w:hAnsi="Arial" w:cs="Arial"/>
          <w:sz w:val="24"/>
          <w:szCs w:val="24"/>
        </w:rPr>
        <w:t xml:space="preserve"> Depression</w:t>
      </w:r>
      <w:r w:rsidRPr="00632EF8">
        <w:rPr>
          <w:rFonts w:ascii="Arial" w:hAnsi="Arial" w:cs="Arial"/>
          <w:sz w:val="24"/>
          <w:szCs w:val="24"/>
        </w:rPr>
        <w:t>”</w:t>
      </w:r>
      <w:r w:rsidR="006B1495" w:rsidRPr="00632EF8">
        <w:rPr>
          <w:rFonts w:ascii="Arial" w:hAnsi="Arial" w:cs="Arial"/>
          <w:sz w:val="24"/>
          <w:szCs w:val="24"/>
        </w:rPr>
        <w:t xml:space="preserve"> remained the highest cause of absence and accounted for 29% of absences. </w:t>
      </w:r>
      <w:r w:rsidRPr="00632EF8">
        <w:rPr>
          <w:rFonts w:ascii="Arial" w:hAnsi="Arial" w:cs="Arial"/>
          <w:sz w:val="24"/>
          <w:szCs w:val="24"/>
        </w:rPr>
        <w:t>“</w:t>
      </w:r>
      <w:r w:rsidR="006B1495" w:rsidRPr="00632EF8">
        <w:rPr>
          <w:rFonts w:ascii="Arial" w:hAnsi="Arial" w:cs="Arial"/>
          <w:sz w:val="24"/>
          <w:szCs w:val="24"/>
        </w:rPr>
        <w:t>Other known causes – not otherwise classified</w:t>
      </w:r>
      <w:r w:rsidRPr="00632EF8">
        <w:rPr>
          <w:rFonts w:ascii="Arial" w:hAnsi="Arial" w:cs="Arial"/>
          <w:sz w:val="24"/>
          <w:szCs w:val="24"/>
        </w:rPr>
        <w:t>”</w:t>
      </w:r>
      <w:r w:rsidR="006B1495" w:rsidRPr="00632EF8">
        <w:rPr>
          <w:rFonts w:ascii="Arial" w:hAnsi="Arial" w:cs="Arial"/>
          <w:sz w:val="24"/>
          <w:szCs w:val="24"/>
        </w:rPr>
        <w:t xml:space="preserve"> was the second top cause of absence and accounted for 12% of sickness absence. </w:t>
      </w:r>
    </w:p>
    <w:p w14:paraId="6A5878A1" w14:textId="77777777" w:rsidR="000F1BA7" w:rsidRPr="00632EF8" w:rsidRDefault="000F1BA7" w:rsidP="006B1495">
      <w:pPr>
        <w:spacing w:after="0" w:line="240" w:lineRule="auto"/>
        <w:ind w:left="720"/>
        <w:rPr>
          <w:rFonts w:ascii="Arial" w:hAnsi="Arial" w:cs="Arial"/>
          <w:sz w:val="24"/>
          <w:szCs w:val="24"/>
        </w:rPr>
      </w:pPr>
    </w:p>
    <w:p w14:paraId="5F18B6F7" w14:textId="77777777" w:rsidR="000F1BA7" w:rsidRPr="00632EF8" w:rsidRDefault="000F1BA7" w:rsidP="006B1495">
      <w:pPr>
        <w:spacing w:after="0" w:line="240" w:lineRule="auto"/>
        <w:ind w:left="720"/>
        <w:rPr>
          <w:rFonts w:ascii="Arial" w:hAnsi="Arial" w:cs="Arial"/>
          <w:sz w:val="24"/>
          <w:szCs w:val="24"/>
        </w:rPr>
      </w:pPr>
      <w:r w:rsidRPr="00632EF8">
        <w:rPr>
          <w:rFonts w:ascii="Arial" w:hAnsi="Arial" w:cs="Arial"/>
          <w:sz w:val="24"/>
          <w:szCs w:val="24"/>
        </w:rPr>
        <w:t xml:space="preserve">Agenda for Change appraisal compliance reporting </w:t>
      </w:r>
      <w:r w:rsidR="006B47E5">
        <w:rPr>
          <w:rFonts w:ascii="Arial" w:hAnsi="Arial" w:cs="Arial"/>
          <w:sz w:val="24"/>
          <w:szCs w:val="24"/>
        </w:rPr>
        <w:t>had been</w:t>
      </w:r>
      <w:r w:rsidRPr="00632EF8">
        <w:rPr>
          <w:rFonts w:ascii="Arial" w:hAnsi="Arial" w:cs="Arial"/>
          <w:sz w:val="24"/>
          <w:szCs w:val="24"/>
        </w:rPr>
        <w:t xml:space="preserve"> transferred to the </w:t>
      </w:r>
      <w:proofErr w:type="spellStart"/>
      <w:r w:rsidRPr="00632EF8">
        <w:rPr>
          <w:rFonts w:ascii="Arial" w:hAnsi="Arial" w:cs="Arial"/>
          <w:sz w:val="24"/>
          <w:szCs w:val="24"/>
        </w:rPr>
        <w:t>Powe</w:t>
      </w:r>
      <w:r w:rsidR="00AF37A2" w:rsidRPr="00632EF8">
        <w:rPr>
          <w:rFonts w:ascii="Arial" w:hAnsi="Arial" w:cs="Arial"/>
          <w:sz w:val="24"/>
          <w:szCs w:val="24"/>
        </w:rPr>
        <w:t>r</w:t>
      </w:r>
      <w:r w:rsidRPr="00632EF8">
        <w:rPr>
          <w:rFonts w:ascii="Arial" w:hAnsi="Arial" w:cs="Arial"/>
          <w:sz w:val="24"/>
          <w:szCs w:val="24"/>
        </w:rPr>
        <w:t>B</w:t>
      </w:r>
      <w:r w:rsidR="001B236F">
        <w:rPr>
          <w:rFonts w:ascii="Arial" w:hAnsi="Arial" w:cs="Arial"/>
          <w:sz w:val="24"/>
          <w:szCs w:val="24"/>
        </w:rPr>
        <w:t>I</w:t>
      </w:r>
      <w:proofErr w:type="spellEnd"/>
      <w:r w:rsidRPr="00632EF8">
        <w:rPr>
          <w:rFonts w:ascii="Arial" w:hAnsi="Arial" w:cs="Arial"/>
          <w:sz w:val="24"/>
          <w:szCs w:val="24"/>
        </w:rPr>
        <w:t xml:space="preserve"> dashboard during the month of June. Managers were advised of the move </w:t>
      </w:r>
      <w:r w:rsidR="00114CB7" w:rsidRPr="00632EF8">
        <w:rPr>
          <w:rFonts w:ascii="Arial" w:hAnsi="Arial" w:cs="Arial"/>
          <w:sz w:val="24"/>
          <w:szCs w:val="24"/>
        </w:rPr>
        <w:t>and figures would be reported again for August 2025, in order to allow the new system to take over.</w:t>
      </w:r>
    </w:p>
    <w:p w14:paraId="523012F2" w14:textId="77777777" w:rsidR="000F1BA7" w:rsidRPr="00632EF8" w:rsidRDefault="000F1BA7" w:rsidP="006B1495">
      <w:pPr>
        <w:spacing w:after="0" w:line="240" w:lineRule="auto"/>
        <w:ind w:left="720"/>
        <w:rPr>
          <w:rFonts w:ascii="Arial" w:hAnsi="Arial" w:cs="Arial"/>
          <w:sz w:val="24"/>
          <w:szCs w:val="24"/>
        </w:rPr>
      </w:pPr>
    </w:p>
    <w:p w14:paraId="1953B95D" w14:textId="77777777" w:rsidR="000F1BA7" w:rsidRPr="00632EF8" w:rsidRDefault="000F1BA7" w:rsidP="006B1495">
      <w:pPr>
        <w:spacing w:after="0" w:line="240" w:lineRule="auto"/>
        <w:ind w:left="720"/>
        <w:rPr>
          <w:rFonts w:ascii="Arial" w:hAnsi="Arial" w:cs="Arial"/>
          <w:sz w:val="24"/>
          <w:szCs w:val="24"/>
        </w:rPr>
      </w:pPr>
      <w:r w:rsidRPr="00632EF8">
        <w:rPr>
          <w:rFonts w:ascii="Arial" w:hAnsi="Arial" w:cs="Arial"/>
          <w:sz w:val="24"/>
          <w:szCs w:val="24"/>
        </w:rPr>
        <w:t xml:space="preserve">Staff Governance and Person Centred Committee approved the Performance Report. </w:t>
      </w:r>
    </w:p>
    <w:p w14:paraId="3BFAEA65" w14:textId="77777777" w:rsidR="00BB4B71" w:rsidRPr="00632EF8" w:rsidRDefault="00BB4B71" w:rsidP="00961C1C">
      <w:pPr>
        <w:spacing w:after="0" w:line="240" w:lineRule="auto"/>
        <w:rPr>
          <w:rFonts w:ascii="Arial" w:hAnsi="Arial" w:cs="Arial"/>
          <w:sz w:val="24"/>
          <w:szCs w:val="24"/>
        </w:rPr>
      </w:pPr>
    </w:p>
    <w:p w14:paraId="23FEF4B8" w14:textId="77777777" w:rsidR="003B3F71" w:rsidRPr="00632EF8" w:rsidRDefault="00961C1C" w:rsidP="00961C1C">
      <w:pPr>
        <w:spacing w:after="0" w:line="240" w:lineRule="auto"/>
        <w:rPr>
          <w:rFonts w:ascii="Arial" w:hAnsi="Arial" w:cs="Arial"/>
          <w:b/>
          <w:sz w:val="24"/>
          <w:szCs w:val="24"/>
        </w:rPr>
      </w:pPr>
      <w:r w:rsidRPr="00632EF8">
        <w:rPr>
          <w:rFonts w:ascii="Arial" w:hAnsi="Arial" w:cs="Arial"/>
          <w:b/>
          <w:sz w:val="24"/>
          <w:szCs w:val="24"/>
        </w:rPr>
        <w:t>3.5.2</w:t>
      </w:r>
      <w:r w:rsidR="003C3F80" w:rsidRPr="00632EF8">
        <w:rPr>
          <w:rFonts w:ascii="Arial" w:hAnsi="Arial" w:cs="Arial"/>
          <w:b/>
          <w:sz w:val="24"/>
          <w:szCs w:val="24"/>
        </w:rPr>
        <w:tab/>
      </w:r>
      <w:r w:rsidRPr="00632EF8">
        <w:rPr>
          <w:rFonts w:ascii="Arial" w:hAnsi="Arial" w:cs="Arial"/>
          <w:b/>
          <w:sz w:val="24"/>
          <w:szCs w:val="24"/>
        </w:rPr>
        <w:t>Agenda for Change</w:t>
      </w:r>
      <w:r w:rsidR="000F1BA7" w:rsidRPr="00632EF8">
        <w:rPr>
          <w:rFonts w:ascii="Arial" w:hAnsi="Arial" w:cs="Arial"/>
          <w:b/>
          <w:sz w:val="24"/>
          <w:szCs w:val="24"/>
        </w:rPr>
        <w:t xml:space="preserve"> </w:t>
      </w:r>
    </w:p>
    <w:p w14:paraId="06FEEA06" w14:textId="77777777" w:rsidR="007665A2" w:rsidRPr="00632EF8" w:rsidRDefault="007665A2" w:rsidP="007665A2">
      <w:pPr>
        <w:pStyle w:val="ListParagraph"/>
        <w:spacing w:after="0" w:line="240" w:lineRule="auto"/>
        <w:ind w:left="360"/>
        <w:rPr>
          <w:rFonts w:ascii="Arial" w:hAnsi="Arial" w:cs="Arial"/>
          <w:b/>
          <w:sz w:val="24"/>
          <w:szCs w:val="24"/>
        </w:rPr>
      </w:pPr>
    </w:p>
    <w:p w14:paraId="7C649DFA" w14:textId="77777777" w:rsidR="00C2764A" w:rsidRPr="00632EF8" w:rsidRDefault="00961C1C" w:rsidP="00C96DEB">
      <w:pPr>
        <w:pStyle w:val="ListParagraph"/>
        <w:spacing w:after="0" w:line="240" w:lineRule="auto"/>
        <w:rPr>
          <w:rFonts w:ascii="Arial" w:hAnsi="Arial" w:cs="Arial"/>
          <w:b/>
          <w:sz w:val="24"/>
          <w:szCs w:val="24"/>
        </w:rPr>
      </w:pPr>
      <w:r w:rsidRPr="00632EF8">
        <w:rPr>
          <w:rFonts w:ascii="Arial" w:hAnsi="Arial" w:cs="Arial"/>
          <w:b/>
          <w:sz w:val="24"/>
          <w:szCs w:val="24"/>
        </w:rPr>
        <w:t>Reduced Working Week</w:t>
      </w:r>
      <w:r w:rsidR="000F1BA7" w:rsidRPr="00632EF8">
        <w:rPr>
          <w:rFonts w:ascii="Arial" w:hAnsi="Arial" w:cs="Arial"/>
          <w:b/>
          <w:sz w:val="24"/>
          <w:szCs w:val="24"/>
        </w:rPr>
        <w:t xml:space="preserve"> - </w:t>
      </w:r>
      <w:r w:rsidR="00114CB7" w:rsidRPr="00632EF8">
        <w:rPr>
          <w:rFonts w:ascii="Arial" w:hAnsi="Arial" w:cs="Arial"/>
          <w:sz w:val="24"/>
          <w:szCs w:val="24"/>
        </w:rPr>
        <w:t>Jenny Pope presented a timeline of activity carried out to date and highlighted the Scottish Gove</w:t>
      </w:r>
      <w:r w:rsidR="00087A18" w:rsidRPr="00632EF8">
        <w:rPr>
          <w:rFonts w:ascii="Arial" w:hAnsi="Arial" w:cs="Arial"/>
          <w:sz w:val="24"/>
          <w:szCs w:val="24"/>
        </w:rPr>
        <w:t>rnment mandated</w:t>
      </w:r>
      <w:r w:rsidR="00114CB7" w:rsidRPr="00632EF8">
        <w:rPr>
          <w:rFonts w:ascii="Arial" w:hAnsi="Arial" w:cs="Arial"/>
          <w:sz w:val="24"/>
          <w:szCs w:val="24"/>
        </w:rPr>
        <w:t xml:space="preserve"> date of</w:t>
      </w:r>
      <w:r w:rsidR="00087A18" w:rsidRPr="00632EF8">
        <w:rPr>
          <w:rFonts w:ascii="Arial" w:hAnsi="Arial" w:cs="Arial"/>
          <w:sz w:val="24"/>
          <w:szCs w:val="24"/>
        </w:rPr>
        <w:t xml:space="preserve"> 1</w:t>
      </w:r>
      <w:r w:rsidR="00114CB7" w:rsidRPr="00632EF8">
        <w:rPr>
          <w:rFonts w:ascii="Arial" w:hAnsi="Arial" w:cs="Arial"/>
          <w:sz w:val="24"/>
          <w:szCs w:val="24"/>
        </w:rPr>
        <w:t xml:space="preserve"> April 2026</w:t>
      </w:r>
      <w:r w:rsidR="00087A18" w:rsidRPr="00632EF8">
        <w:rPr>
          <w:rFonts w:ascii="Arial" w:hAnsi="Arial" w:cs="Arial"/>
          <w:sz w:val="24"/>
          <w:szCs w:val="24"/>
        </w:rPr>
        <w:t xml:space="preserve"> to implement</w:t>
      </w:r>
      <w:r w:rsidR="00114CB7" w:rsidRPr="00632EF8">
        <w:rPr>
          <w:rFonts w:ascii="Arial" w:hAnsi="Arial" w:cs="Arial"/>
          <w:sz w:val="24"/>
          <w:szCs w:val="24"/>
        </w:rPr>
        <w:t xml:space="preserve"> the Reduced Working Week.</w:t>
      </w:r>
    </w:p>
    <w:p w14:paraId="3B0D69B2" w14:textId="77777777" w:rsidR="00961C1C" w:rsidRPr="00632EF8" w:rsidRDefault="00961C1C" w:rsidP="00C96DEB">
      <w:pPr>
        <w:pStyle w:val="ListParagraph"/>
        <w:spacing w:after="0" w:line="240" w:lineRule="auto"/>
        <w:rPr>
          <w:rFonts w:ascii="Arial" w:hAnsi="Arial" w:cs="Arial"/>
          <w:b/>
          <w:sz w:val="24"/>
          <w:szCs w:val="24"/>
        </w:rPr>
      </w:pPr>
    </w:p>
    <w:p w14:paraId="0C9C9E78" w14:textId="77777777" w:rsidR="00961C1C" w:rsidRPr="00632EF8" w:rsidRDefault="00961C1C" w:rsidP="00C96DEB">
      <w:pPr>
        <w:pStyle w:val="ListParagraph"/>
        <w:spacing w:after="0" w:line="240" w:lineRule="auto"/>
        <w:rPr>
          <w:rFonts w:ascii="Arial" w:hAnsi="Arial" w:cs="Arial"/>
          <w:sz w:val="24"/>
          <w:szCs w:val="24"/>
        </w:rPr>
      </w:pPr>
      <w:r w:rsidRPr="00632EF8">
        <w:rPr>
          <w:rFonts w:ascii="Arial" w:hAnsi="Arial" w:cs="Arial"/>
          <w:b/>
          <w:sz w:val="24"/>
          <w:szCs w:val="24"/>
        </w:rPr>
        <w:t>Band 5 Review</w:t>
      </w:r>
      <w:r w:rsidR="000F1BA7" w:rsidRPr="00632EF8">
        <w:rPr>
          <w:rFonts w:ascii="Arial" w:hAnsi="Arial" w:cs="Arial"/>
          <w:b/>
          <w:sz w:val="24"/>
          <w:szCs w:val="24"/>
        </w:rPr>
        <w:t xml:space="preserve"> – </w:t>
      </w:r>
      <w:r w:rsidR="00114CB7" w:rsidRPr="00632EF8">
        <w:rPr>
          <w:rFonts w:ascii="Arial" w:hAnsi="Arial" w:cs="Arial"/>
          <w:sz w:val="24"/>
          <w:szCs w:val="24"/>
        </w:rPr>
        <w:t>There were 193 review requests in the portal, with 98 review requests received and 95 still to be fully submitted.</w:t>
      </w:r>
      <w:r w:rsidR="00114CB7" w:rsidRPr="00632EF8">
        <w:rPr>
          <w:rFonts w:ascii="Arial" w:hAnsi="Arial" w:cs="Arial"/>
          <w:b/>
          <w:sz w:val="24"/>
          <w:szCs w:val="24"/>
        </w:rPr>
        <w:t xml:space="preserve"> </w:t>
      </w:r>
      <w:r w:rsidR="000F1BA7" w:rsidRPr="00632EF8">
        <w:rPr>
          <w:rFonts w:ascii="Arial" w:hAnsi="Arial" w:cs="Arial"/>
          <w:sz w:val="24"/>
          <w:szCs w:val="24"/>
        </w:rPr>
        <w:t xml:space="preserve">Lynne Rapson </w:t>
      </w:r>
      <w:r w:rsidR="006B47E5">
        <w:rPr>
          <w:rFonts w:ascii="Arial" w:hAnsi="Arial" w:cs="Arial"/>
          <w:sz w:val="24"/>
          <w:szCs w:val="24"/>
        </w:rPr>
        <w:t>and</w:t>
      </w:r>
      <w:r w:rsidR="000F1BA7" w:rsidRPr="00632EF8">
        <w:rPr>
          <w:rFonts w:ascii="Arial" w:hAnsi="Arial" w:cs="Arial"/>
          <w:sz w:val="24"/>
          <w:szCs w:val="24"/>
        </w:rPr>
        <w:t xml:space="preserve"> J</w:t>
      </w:r>
      <w:r w:rsidR="00114CB7" w:rsidRPr="00632EF8">
        <w:rPr>
          <w:rFonts w:ascii="Arial" w:hAnsi="Arial" w:cs="Arial"/>
          <w:sz w:val="24"/>
          <w:szCs w:val="24"/>
        </w:rPr>
        <w:t xml:space="preserve">ane </w:t>
      </w:r>
      <w:r w:rsidR="000F1BA7" w:rsidRPr="00632EF8">
        <w:rPr>
          <w:rFonts w:ascii="Arial" w:hAnsi="Arial" w:cs="Arial"/>
          <w:sz w:val="24"/>
          <w:szCs w:val="24"/>
        </w:rPr>
        <w:t>C</w:t>
      </w:r>
      <w:r w:rsidR="00114CB7" w:rsidRPr="00632EF8">
        <w:rPr>
          <w:rFonts w:ascii="Arial" w:hAnsi="Arial" w:cs="Arial"/>
          <w:sz w:val="24"/>
          <w:szCs w:val="24"/>
        </w:rPr>
        <w:t>hristie-</w:t>
      </w:r>
      <w:r w:rsidR="000F1BA7" w:rsidRPr="00632EF8">
        <w:rPr>
          <w:rFonts w:ascii="Arial" w:hAnsi="Arial" w:cs="Arial"/>
          <w:sz w:val="24"/>
          <w:szCs w:val="24"/>
        </w:rPr>
        <w:t>F</w:t>
      </w:r>
      <w:r w:rsidR="00114CB7" w:rsidRPr="00632EF8">
        <w:rPr>
          <w:rFonts w:ascii="Arial" w:hAnsi="Arial" w:cs="Arial"/>
          <w:sz w:val="24"/>
          <w:szCs w:val="24"/>
        </w:rPr>
        <w:t>light</w:t>
      </w:r>
      <w:r w:rsidR="000F1BA7" w:rsidRPr="00632EF8">
        <w:rPr>
          <w:rFonts w:ascii="Arial" w:hAnsi="Arial" w:cs="Arial"/>
          <w:sz w:val="24"/>
          <w:szCs w:val="24"/>
        </w:rPr>
        <w:t xml:space="preserve"> discussed</w:t>
      </w:r>
      <w:r w:rsidR="00CB4F48" w:rsidRPr="00632EF8">
        <w:rPr>
          <w:rFonts w:ascii="Arial" w:hAnsi="Arial" w:cs="Arial"/>
          <w:sz w:val="24"/>
          <w:szCs w:val="24"/>
        </w:rPr>
        <w:t xml:space="preserve"> existing </w:t>
      </w:r>
      <w:r w:rsidR="000F1BA7" w:rsidRPr="00632EF8">
        <w:rPr>
          <w:rFonts w:ascii="Arial" w:hAnsi="Arial" w:cs="Arial"/>
          <w:sz w:val="24"/>
          <w:szCs w:val="24"/>
        </w:rPr>
        <w:t>job description</w:t>
      </w:r>
      <w:r w:rsidR="00CB4F48" w:rsidRPr="00632EF8">
        <w:rPr>
          <w:rFonts w:ascii="Arial" w:hAnsi="Arial" w:cs="Arial"/>
          <w:sz w:val="24"/>
          <w:szCs w:val="24"/>
        </w:rPr>
        <w:t>s</w:t>
      </w:r>
      <w:r w:rsidR="000F1BA7" w:rsidRPr="00632EF8">
        <w:rPr>
          <w:rFonts w:ascii="Arial" w:hAnsi="Arial" w:cs="Arial"/>
          <w:sz w:val="24"/>
          <w:szCs w:val="24"/>
        </w:rPr>
        <w:t xml:space="preserve"> for Band 5 nurses</w:t>
      </w:r>
      <w:r w:rsidR="00CB4F48" w:rsidRPr="00632EF8">
        <w:rPr>
          <w:rFonts w:ascii="Arial" w:hAnsi="Arial" w:cs="Arial"/>
          <w:sz w:val="24"/>
          <w:szCs w:val="24"/>
        </w:rPr>
        <w:t xml:space="preserve"> and emphasised that </w:t>
      </w:r>
      <w:r w:rsidR="006B47E5">
        <w:rPr>
          <w:rFonts w:ascii="Arial" w:hAnsi="Arial" w:cs="Arial"/>
          <w:sz w:val="24"/>
          <w:szCs w:val="24"/>
        </w:rPr>
        <w:t>a review of these</w:t>
      </w:r>
      <w:r w:rsidR="00CB4F48" w:rsidRPr="00632EF8">
        <w:rPr>
          <w:rFonts w:ascii="Arial" w:hAnsi="Arial" w:cs="Arial"/>
          <w:sz w:val="24"/>
          <w:szCs w:val="24"/>
        </w:rPr>
        <w:t xml:space="preserve"> may be necessary</w:t>
      </w:r>
      <w:r w:rsidR="000F1BA7" w:rsidRPr="00632EF8">
        <w:rPr>
          <w:rFonts w:ascii="Arial" w:hAnsi="Arial" w:cs="Arial"/>
          <w:sz w:val="24"/>
          <w:szCs w:val="24"/>
        </w:rPr>
        <w:t xml:space="preserve">. </w:t>
      </w:r>
      <w:r w:rsidR="008141D0" w:rsidRPr="00632EF8">
        <w:rPr>
          <w:rFonts w:ascii="Arial" w:hAnsi="Arial" w:cs="Arial"/>
          <w:sz w:val="24"/>
          <w:szCs w:val="24"/>
        </w:rPr>
        <w:t xml:space="preserve">The Committee discussed the challenges of </w:t>
      </w:r>
      <w:r w:rsidR="006B47E5">
        <w:rPr>
          <w:rFonts w:ascii="Arial" w:hAnsi="Arial" w:cs="Arial"/>
          <w:sz w:val="24"/>
          <w:szCs w:val="24"/>
        </w:rPr>
        <w:t>J</w:t>
      </w:r>
      <w:r w:rsidR="00CB4F48" w:rsidRPr="00632EF8">
        <w:rPr>
          <w:rFonts w:ascii="Arial" w:hAnsi="Arial" w:cs="Arial"/>
          <w:sz w:val="24"/>
          <w:szCs w:val="24"/>
        </w:rPr>
        <w:t xml:space="preserve">ob </w:t>
      </w:r>
      <w:r w:rsidR="006B47E5">
        <w:rPr>
          <w:rFonts w:ascii="Arial" w:hAnsi="Arial" w:cs="Arial"/>
          <w:sz w:val="24"/>
          <w:szCs w:val="24"/>
        </w:rPr>
        <w:t>E</w:t>
      </w:r>
      <w:r w:rsidR="00CB4F48" w:rsidRPr="00632EF8">
        <w:rPr>
          <w:rFonts w:ascii="Arial" w:hAnsi="Arial" w:cs="Arial"/>
          <w:sz w:val="24"/>
          <w:szCs w:val="24"/>
        </w:rPr>
        <w:t xml:space="preserve">valuator capacity. </w:t>
      </w:r>
    </w:p>
    <w:p w14:paraId="6F781C09" w14:textId="77777777" w:rsidR="00961C1C" w:rsidRPr="00632EF8" w:rsidRDefault="00961C1C" w:rsidP="00C96DEB">
      <w:pPr>
        <w:pStyle w:val="ListParagraph"/>
        <w:spacing w:after="0" w:line="240" w:lineRule="auto"/>
        <w:rPr>
          <w:rFonts w:ascii="Arial" w:hAnsi="Arial" w:cs="Arial"/>
          <w:b/>
          <w:sz w:val="24"/>
          <w:szCs w:val="24"/>
        </w:rPr>
      </w:pPr>
    </w:p>
    <w:p w14:paraId="6DD8792E" w14:textId="77777777" w:rsidR="008141D0" w:rsidRPr="00632EF8" w:rsidRDefault="00961C1C" w:rsidP="00C96DEB">
      <w:pPr>
        <w:pStyle w:val="ListParagraph"/>
        <w:spacing w:after="0" w:line="240" w:lineRule="auto"/>
        <w:rPr>
          <w:rFonts w:ascii="Arial" w:hAnsi="Arial" w:cs="Arial"/>
          <w:sz w:val="24"/>
          <w:szCs w:val="24"/>
        </w:rPr>
      </w:pPr>
      <w:r w:rsidRPr="00632EF8">
        <w:rPr>
          <w:rFonts w:ascii="Arial" w:hAnsi="Arial" w:cs="Arial"/>
          <w:b/>
          <w:sz w:val="24"/>
          <w:szCs w:val="24"/>
        </w:rPr>
        <w:t xml:space="preserve">Protected Learning Time </w:t>
      </w:r>
      <w:r w:rsidR="008141D0" w:rsidRPr="00632EF8">
        <w:rPr>
          <w:rFonts w:ascii="Arial" w:hAnsi="Arial" w:cs="Arial"/>
          <w:b/>
          <w:sz w:val="24"/>
          <w:szCs w:val="24"/>
        </w:rPr>
        <w:t xml:space="preserve">– </w:t>
      </w:r>
      <w:r w:rsidR="00114CB7" w:rsidRPr="00632EF8">
        <w:rPr>
          <w:rFonts w:ascii="Arial" w:hAnsi="Arial" w:cs="Arial"/>
          <w:sz w:val="24"/>
          <w:szCs w:val="24"/>
        </w:rPr>
        <w:t>Phase Two of the programme was underway. The underlying assumption was that the amount of Protected Learning Time required would increase. The Governance process for approving statutory and mandatory training was under review.</w:t>
      </w:r>
      <w:r w:rsidR="00114CB7" w:rsidRPr="00632EF8">
        <w:rPr>
          <w:rFonts w:ascii="Arial" w:hAnsi="Arial" w:cs="Arial"/>
          <w:b/>
          <w:sz w:val="24"/>
          <w:szCs w:val="24"/>
        </w:rPr>
        <w:t xml:space="preserve"> </w:t>
      </w:r>
      <w:r w:rsidR="008141D0" w:rsidRPr="00632EF8">
        <w:rPr>
          <w:rFonts w:ascii="Arial" w:hAnsi="Arial" w:cs="Arial"/>
          <w:sz w:val="24"/>
          <w:szCs w:val="24"/>
        </w:rPr>
        <w:t xml:space="preserve">Callum Blackburn asked whether there would be provision to add </w:t>
      </w:r>
      <w:r w:rsidR="006B47E5">
        <w:rPr>
          <w:rFonts w:ascii="Arial" w:hAnsi="Arial" w:cs="Arial"/>
          <w:sz w:val="24"/>
          <w:szCs w:val="24"/>
        </w:rPr>
        <w:t>further</w:t>
      </w:r>
      <w:r w:rsidR="008141D0" w:rsidRPr="00632EF8">
        <w:rPr>
          <w:rFonts w:ascii="Arial" w:hAnsi="Arial" w:cs="Arial"/>
          <w:sz w:val="24"/>
          <w:szCs w:val="24"/>
        </w:rPr>
        <w:t xml:space="preserve"> organisational mandatory training. Laura Smith </w:t>
      </w:r>
      <w:r w:rsidR="006B47E5">
        <w:rPr>
          <w:rFonts w:ascii="Arial" w:hAnsi="Arial" w:cs="Arial"/>
          <w:sz w:val="24"/>
          <w:szCs w:val="24"/>
        </w:rPr>
        <w:t>advised</w:t>
      </w:r>
      <w:r w:rsidR="008141D0" w:rsidRPr="00632EF8">
        <w:rPr>
          <w:rFonts w:ascii="Arial" w:hAnsi="Arial" w:cs="Arial"/>
          <w:sz w:val="24"/>
          <w:szCs w:val="24"/>
        </w:rPr>
        <w:t xml:space="preserve"> this process was still being developed and was aware of requirements on workforce capacity with increased mandatory modules and a reduced working week. </w:t>
      </w:r>
    </w:p>
    <w:p w14:paraId="24ADD9EA" w14:textId="77777777" w:rsidR="008141D0" w:rsidRPr="00632EF8" w:rsidRDefault="008141D0" w:rsidP="00C96DEB">
      <w:pPr>
        <w:pStyle w:val="ListParagraph"/>
        <w:spacing w:after="0" w:line="240" w:lineRule="auto"/>
        <w:rPr>
          <w:rFonts w:ascii="Arial" w:hAnsi="Arial" w:cs="Arial"/>
          <w:b/>
          <w:sz w:val="24"/>
          <w:szCs w:val="24"/>
        </w:rPr>
      </w:pPr>
    </w:p>
    <w:p w14:paraId="3C8DB7C1" w14:textId="77777777" w:rsidR="00961C1C" w:rsidRPr="00632EF8" w:rsidRDefault="00CB4F48" w:rsidP="00C96DEB">
      <w:pPr>
        <w:pStyle w:val="ListParagraph"/>
        <w:spacing w:after="0" w:line="240" w:lineRule="auto"/>
        <w:rPr>
          <w:rFonts w:ascii="Arial" w:hAnsi="Arial" w:cs="Arial"/>
          <w:b/>
          <w:sz w:val="24"/>
          <w:szCs w:val="24"/>
        </w:rPr>
      </w:pPr>
      <w:r w:rsidRPr="00632EF8">
        <w:rPr>
          <w:rFonts w:ascii="Arial" w:hAnsi="Arial" w:cs="Arial"/>
          <w:sz w:val="24"/>
          <w:szCs w:val="24"/>
        </w:rPr>
        <w:t>Staff Governance and P</w:t>
      </w:r>
      <w:r w:rsidR="008141D0" w:rsidRPr="00632EF8">
        <w:rPr>
          <w:rFonts w:ascii="Arial" w:hAnsi="Arial" w:cs="Arial"/>
          <w:sz w:val="24"/>
          <w:szCs w:val="24"/>
        </w:rPr>
        <w:t>erson Centred Committee noted the Agenda for Change update.</w:t>
      </w:r>
    </w:p>
    <w:p w14:paraId="23CF4779" w14:textId="77777777" w:rsidR="002420E7" w:rsidRPr="00632EF8" w:rsidRDefault="002420E7" w:rsidP="00DE6CCD">
      <w:pPr>
        <w:pStyle w:val="ListParagraph"/>
        <w:spacing w:after="0" w:line="240" w:lineRule="auto"/>
        <w:rPr>
          <w:rFonts w:ascii="Arial" w:hAnsi="Arial" w:cs="Arial"/>
          <w:sz w:val="24"/>
          <w:szCs w:val="24"/>
        </w:rPr>
      </w:pPr>
    </w:p>
    <w:p w14:paraId="61F5B70F" w14:textId="77777777" w:rsidR="000F1BA7" w:rsidRPr="00632EF8" w:rsidRDefault="00961C1C" w:rsidP="000F1BA7">
      <w:pPr>
        <w:pStyle w:val="ListParagraph"/>
        <w:numPr>
          <w:ilvl w:val="2"/>
          <w:numId w:val="44"/>
        </w:numPr>
        <w:spacing w:after="0" w:line="240" w:lineRule="auto"/>
        <w:rPr>
          <w:rFonts w:ascii="Arial" w:hAnsi="Arial" w:cs="Arial"/>
          <w:b/>
          <w:sz w:val="24"/>
          <w:szCs w:val="24"/>
        </w:rPr>
      </w:pPr>
      <w:r w:rsidRPr="00632EF8">
        <w:rPr>
          <w:rFonts w:ascii="Arial" w:hAnsi="Arial" w:cs="Arial"/>
          <w:b/>
          <w:sz w:val="24"/>
          <w:szCs w:val="24"/>
        </w:rPr>
        <w:t xml:space="preserve">People Highlight Annual Report </w:t>
      </w:r>
    </w:p>
    <w:p w14:paraId="2A7CACF1" w14:textId="77777777" w:rsidR="000F1BA7" w:rsidRPr="00632EF8" w:rsidRDefault="000F1BA7" w:rsidP="000F1BA7">
      <w:pPr>
        <w:spacing w:after="0" w:line="240" w:lineRule="auto"/>
        <w:rPr>
          <w:rFonts w:ascii="Arial" w:hAnsi="Arial" w:cs="Arial"/>
          <w:b/>
          <w:sz w:val="24"/>
          <w:szCs w:val="24"/>
        </w:rPr>
      </w:pPr>
    </w:p>
    <w:p w14:paraId="0C036203" w14:textId="77777777" w:rsidR="000F1BA7" w:rsidRPr="00632EF8" w:rsidRDefault="000F1BA7" w:rsidP="000F1BA7">
      <w:pPr>
        <w:spacing w:after="0" w:line="240" w:lineRule="auto"/>
        <w:ind w:left="720"/>
        <w:rPr>
          <w:rFonts w:ascii="Arial" w:hAnsi="Arial" w:cs="Arial"/>
          <w:sz w:val="24"/>
          <w:szCs w:val="24"/>
        </w:rPr>
      </w:pPr>
      <w:r w:rsidRPr="00632EF8">
        <w:rPr>
          <w:rFonts w:ascii="Arial" w:hAnsi="Arial" w:cs="Arial"/>
          <w:sz w:val="24"/>
          <w:szCs w:val="24"/>
        </w:rPr>
        <w:t>Laura Smith presented the People Highlight Annual Report</w:t>
      </w:r>
      <w:r w:rsidR="001B7634" w:rsidRPr="00632EF8">
        <w:rPr>
          <w:rFonts w:ascii="Arial" w:hAnsi="Arial" w:cs="Arial"/>
          <w:sz w:val="24"/>
          <w:szCs w:val="24"/>
        </w:rPr>
        <w:t>.</w:t>
      </w:r>
    </w:p>
    <w:p w14:paraId="78D3B300" w14:textId="77777777" w:rsidR="001B7634" w:rsidRPr="00632EF8" w:rsidRDefault="001B7634" w:rsidP="000F1BA7">
      <w:pPr>
        <w:spacing w:after="0" w:line="240" w:lineRule="auto"/>
        <w:ind w:left="720"/>
        <w:rPr>
          <w:rFonts w:ascii="Arial" w:hAnsi="Arial" w:cs="Arial"/>
          <w:sz w:val="24"/>
          <w:szCs w:val="24"/>
        </w:rPr>
      </w:pPr>
    </w:p>
    <w:p w14:paraId="6C8703C1" w14:textId="67957C4A" w:rsidR="001B7634" w:rsidRPr="00632EF8" w:rsidRDefault="001B7634" w:rsidP="000F1BA7">
      <w:pPr>
        <w:spacing w:after="0" w:line="240" w:lineRule="auto"/>
        <w:ind w:left="720"/>
        <w:rPr>
          <w:rFonts w:ascii="Arial" w:hAnsi="Arial" w:cs="Arial"/>
          <w:sz w:val="24"/>
          <w:szCs w:val="24"/>
        </w:rPr>
      </w:pPr>
      <w:r w:rsidRPr="00632EF8">
        <w:rPr>
          <w:rFonts w:ascii="Arial" w:hAnsi="Arial" w:cs="Arial"/>
          <w:sz w:val="24"/>
          <w:szCs w:val="24"/>
        </w:rPr>
        <w:t>Laura Smith discussed the origins of the Report and shared key highlights but confirmed that more detaile</w:t>
      </w:r>
      <w:r w:rsidR="00C940FC" w:rsidRPr="00632EF8">
        <w:rPr>
          <w:rFonts w:ascii="Arial" w:hAnsi="Arial" w:cs="Arial"/>
          <w:sz w:val="24"/>
          <w:szCs w:val="24"/>
        </w:rPr>
        <w:t>d reporting existed internally. The Report contained high level updates from each department within the People and Culture remit.</w:t>
      </w:r>
    </w:p>
    <w:p w14:paraId="12A7ED97" w14:textId="77777777" w:rsidR="001B7634" w:rsidRPr="00632EF8" w:rsidRDefault="001B7634" w:rsidP="000F1BA7">
      <w:pPr>
        <w:spacing w:after="0" w:line="240" w:lineRule="auto"/>
        <w:ind w:left="720"/>
        <w:rPr>
          <w:rFonts w:ascii="Arial" w:hAnsi="Arial" w:cs="Arial"/>
          <w:sz w:val="24"/>
          <w:szCs w:val="24"/>
        </w:rPr>
      </w:pPr>
    </w:p>
    <w:p w14:paraId="4F5271AD" w14:textId="77777777" w:rsidR="001B7634" w:rsidRPr="00632EF8" w:rsidRDefault="001B7634" w:rsidP="000F1BA7">
      <w:pPr>
        <w:spacing w:after="0" w:line="240" w:lineRule="auto"/>
        <w:ind w:left="720"/>
        <w:rPr>
          <w:rFonts w:ascii="Arial" w:hAnsi="Arial" w:cs="Arial"/>
          <w:sz w:val="24"/>
          <w:szCs w:val="24"/>
        </w:rPr>
      </w:pPr>
      <w:r w:rsidRPr="00632EF8">
        <w:rPr>
          <w:rFonts w:ascii="Arial" w:hAnsi="Arial" w:cs="Arial"/>
          <w:sz w:val="24"/>
          <w:szCs w:val="24"/>
        </w:rPr>
        <w:t xml:space="preserve">Jane Christie-Flight and Susan Douglas-Scott complimented how concise the report was and its general accessibility. </w:t>
      </w:r>
    </w:p>
    <w:p w14:paraId="28DFE00D" w14:textId="77777777" w:rsidR="008141D0" w:rsidRPr="00632EF8" w:rsidRDefault="008141D0" w:rsidP="000F1BA7">
      <w:pPr>
        <w:spacing w:after="0" w:line="240" w:lineRule="auto"/>
        <w:ind w:left="720"/>
        <w:rPr>
          <w:rFonts w:ascii="Arial" w:hAnsi="Arial" w:cs="Arial"/>
          <w:sz w:val="24"/>
          <w:szCs w:val="24"/>
        </w:rPr>
      </w:pPr>
    </w:p>
    <w:p w14:paraId="2FA32346" w14:textId="77777777" w:rsidR="000F1BA7" w:rsidRPr="00632EF8" w:rsidRDefault="000F1BA7" w:rsidP="000F1BA7">
      <w:pPr>
        <w:spacing w:after="0" w:line="240" w:lineRule="auto"/>
        <w:ind w:left="720"/>
        <w:rPr>
          <w:rFonts w:ascii="Arial" w:hAnsi="Arial" w:cs="Arial"/>
          <w:sz w:val="24"/>
          <w:szCs w:val="24"/>
        </w:rPr>
      </w:pPr>
      <w:r w:rsidRPr="00632EF8">
        <w:rPr>
          <w:rFonts w:ascii="Arial" w:hAnsi="Arial" w:cs="Arial"/>
          <w:sz w:val="24"/>
          <w:szCs w:val="24"/>
        </w:rPr>
        <w:t>Staff Governance and Person Centred Committee approved the People Highlight Annual Report</w:t>
      </w:r>
    </w:p>
    <w:p w14:paraId="208CF206" w14:textId="77777777" w:rsidR="00987AB7" w:rsidRPr="00632EF8" w:rsidRDefault="00987AB7" w:rsidP="003C3F80">
      <w:pPr>
        <w:spacing w:after="0" w:line="240" w:lineRule="auto"/>
        <w:rPr>
          <w:rFonts w:ascii="Arial" w:hAnsi="Arial" w:cs="Arial"/>
          <w:b/>
          <w:sz w:val="24"/>
          <w:szCs w:val="24"/>
        </w:rPr>
      </w:pPr>
    </w:p>
    <w:p w14:paraId="5A2D8F7E" w14:textId="77777777" w:rsidR="003C3F80" w:rsidRPr="00632EF8" w:rsidRDefault="00961C1C" w:rsidP="000F1BA7">
      <w:pPr>
        <w:pStyle w:val="ListParagraph"/>
        <w:numPr>
          <w:ilvl w:val="2"/>
          <w:numId w:val="44"/>
        </w:numPr>
        <w:spacing w:after="0" w:line="240" w:lineRule="auto"/>
        <w:rPr>
          <w:rFonts w:ascii="Arial" w:hAnsi="Arial" w:cs="Arial"/>
          <w:b/>
          <w:sz w:val="24"/>
          <w:szCs w:val="24"/>
        </w:rPr>
      </w:pPr>
      <w:r w:rsidRPr="00632EF8">
        <w:rPr>
          <w:rFonts w:ascii="Arial" w:hAnsi="Arial" w:cs="Arial"/>
          <w:b/>
          <w:sz w:val="24"/>
          <w:szCs w:val="24"/>
        </w:rPr>
        <w:lastRenderedPageBreak/>
        <w:t>Communication and Marketing Annual Report</w:t>
      </w:r>
      <w:r w:rsidR="001B7634" w:rsidRPr="00632EF8">
        <w:rPr>
          <w:rFonts w:ascii="Arial" w:hAnsi="Arial" w:cs="Arial"/>
          <w:b/>
          <w:sz w:val="24"/>
          <w:szCs w:val="24"/>
        </w:rPr>
        <w:t xml:space="preserve"> </w:t>
      </w:r>
    </w:p>
    <w:p w14:paraId="20E6C146" w14:textId="77777777" w:rsidR="000F1BA7" w:rsidRPr="00632EF8" w:rsidRDefault="000F1BA7" w:rsidP="000F1BA7">
      <w:pPr>
        <w:spacing w:after="0" w:line="240" w:lineRule="auto"/>
        <w:ind w:left="720"/>
        <w:rPr>
          <w:rFonts w:ascii="Arial" w:hAnsi="Arial" w:cs="Arial"/>
          <w:b/>
          <w:sz w:val="24"/>
          <w:szCs w:val="24"/>
        </w:rPr>
      </w:pPr>
    </w:p>
    <w:p w14:paraId="4F914E81" w14:textId="77777777" w:rsidR="000F1BA7" w:rsidRPr="00632EF8" w:rsidRDefault="000F1BA7" w:rsidP="000F1BA7">
      <w:pPr>
        <w:spacing w:after="0" w:line="240" w:lineRule="auto"/>
        <w:ind w:left="720"/>
        <w:rPr>
          <w:rFonts w:ascii="Arial" w:hAnsi="Arial" w:cs="Arial"/>
          <w:sz w:val="24"/>
          <w:szCs w:val="24"/>
        </w:rPr>
      </w:pPr>
      <w:r w:rsidRPr="00632EF8">
        <w:rPr>
          <w:rFonts w:ascii="Arial" w:hAnsi="Arial" w:cs="Arial"/>
          <w:sz w:val="24"/>
          <w:szCs w:val="24"/>
        </w:rPr>
        <w:t>Sandie Scott presented the Communicat</w:t>
      </w:r>
      <w:r w:rsidR="00710ADC" w:rsidRPr="00632EF8">
        <w:rPr>
          <w:rFonts w:ascii="Arial" w:hAnsi="Arial" w:cs="Arial"/>
          <w:sz w:val="24"/>
          <w:szCs w:val="24"/>
        </w:rPr>
        <w:t>ion and Marketing Annual Report and provided a high level overview of the Department’s activity in 2024/25.</w:t>
      </w:r>
    </w:p>
    <w:p w14:paraId="147D8DEC" w14:textId="77777777" w:rsidR="009970E5" w:rsidRPr="00632EF8" w:rsidRDefault="009970E5" w:rsidP="000F1BA7">
      <w:pPr>
        <w:spacing w:after="0" w:line="240" w:lineRule="auto"/>
        <w:ind w:left="720"/>
        <w:rPr>
          <w:rFonts w:ascii="Arial" w:hAnsi="Arial" w:cs="Arial"/>
          <w:sz w:val="24"/>
          <w:szCs w:val="24"/>
        </w:rPr>
      </w:pPr>
    </w:p>
    <w:p w14:paraId="2FBA4F28" w14:textId="77777777" w:rsidR="009970E5" w:rsidRPr="00632EF8" w:rsidRDefault="006B47E5" w:rsidP="000F1BA7">
      <w:pPr>
        <w:spacing w:after="0" w:line="240" w:lineRule="auto"/>
        <w:ind w:left="720"/>
        <w:rPr>
          <w:rFonts w:ascii="Arial" w:hAnsi="Arial" w:cs="Arial"/>
          <w:sz w:val="24"/>
          <w:szCs w:val="24"/>
        </w:rPr>
      </w:pPr>
      <w:r>
        <w:rPr>
          <w:rFonts w:ascii="Arial" w:hAnsi="Arial" w:cs="Arial"/>
          <w:sz w:val="24"/>
          <w:szCs w:val="24"/>
        </w:rPr>
        <w:t>H</w:t>
      </w:r>
      <w:r w:rsidR="009970E5" w:rsidRPr="00632EF8">
        <w:rPr>
          <w:rFonts w:ascii="Arial" w:hAnsi="Arial" w:cs="Arial"/>
          <w:sz w:val="24"/>
          <w:szCs w:val="24"/>
        </w:rPr>
        <w:t xml:space="preserve">ighlights included Our People Awards in November 2024 and the premiere of the Channel 5 programme “Our Hospital: Life on the Line” in June 2024. </w:t>
      </w:r>
    </w:p>
    <w:p w14:paraId="197B82C2" w14:textId="77777777" w:rsidR="009970E5" w:rsidRPr="00632EF8" w:rsidRDefault="009970E5" w:rsidP="000F1BA7">
      <w:pPr>
        <w:spacing w:after="0" w:line="240" w:lineRule="auto"/>
        <w:ind w:left="720"/>
        <w:rPr>
          <w:rFonts w:ascii="Arial" w:hAnsi="Arial" w:cs="Arial"/>
          <w:sz w:val="24"/>
          <w:szCs w:val="24"/>
        </w:rPr>
      </w:pPr>
    </w:p>
    <w:p w14:paraId="3253FC0F" w14:textId="77777777" w:rsidR="009970E5" w:rsidRPr="00632EF8" w:rsidRDefault="009970E5" w:rsidP="000F1BA7">
      <w:pPr>
        <w:spacing w:after="0" w:line="240" w:lineRule="auto"/>
        <w:ind w:left="720"/>
        <w:rPr>
          <w:rFonts w:ascii="Arial" w:hAnsi="Arial" w:cs="Arial"/>
          <w:sz w:val="24"/>
          <w:szCs w:val="24"/>
        </w:rPr>
      </w:pPr>
      <w:r w:rsidRPr="00632EF8">
        <w:rPr>
          <w:rFonts w:ascii="Arial" w:hAnsi="Arial" w:cs="Arial"/>
          <w:sz w:val="24"/>
          <w:szCs w:val="24"/>
        </w:rPr>
        <w:t xml:space="preserve">There were now </w:t>
      </w:r>
      <w:r w:rsidR="006B47E5">
        <w:rPr>
          <w:rFonts w:ascii="Arial" w:hAnsi="Arial" w:cs="Arial"/>
          <w:sz w:val="24"/>
          <w:szCs w:val="24"/>
        </w:rPr>
        <w:t>15</w:t>
      </w:r>
      <w:r w:rsidRPr="00632EF8">
        <w:rPr>
          <w:rFonts w:ascii="Arial" w:hAnsi="Arial" w:cs="Arial"/>
          <w:sz w:val="24"/>
          <w:szCs w:val="24"/>
        </w:rPr>
        <w:t xml:space="preserve"> active social media channels across the organisation. These channels had seen a 2.1% increase in followers and a 5% increase in engagement. </w:t>
      </w:r>
    </w:p>
    <w:p w14:paraId="5AF98C09" w14:textId="77777777" w:rsidR="001B7634" w:rsidRPr="00632EF8" w:rsidRDefault="001B7634" w:rsidP="009970E5">
      <w:pPr>
        <w:spacing w:after="0" w:line="240" w:lineRule="auto"/>
        <w:rPr>
          <w:rFonts w:ascii="Arial" w:hAnsi="Arial" w:cs="Arial"/>
          <w:sz w:val="24"/>
          <w:szCs w:val="24"/>
        </w:rPr>
      </w:pPr>
    </w:p>
    <w:p w14:paraId="327E2523" w14:textId="77777777" w:rsidR="006F6EE5" w:rsidRPr="00632EF8" w:rsidRDefault="001B7634" w:rsidP="009970E5">
      <w:pPr>
        <w:spacing w:after="0" w:line="240" w:lineRule="auto"/>
        <w:ind w:left="720"/>
        <w:rPr>
          <w:rFonts w:ascii="Arial" w:hAnsi="Arial" w:cs="Arial"/>
          <w:sz w:val="24"/>
          <w:szCs w:val="24"/>
        </w:rPr>
      </w:pPr>
      <w:r w:rsidRPr="00632EF8">
        <w:rPr>
          <w:rFonts w:ascii="Arial" w:hAnsi="Arial" w:cs="Arial"/>
          <w:sz w:val="24"/>
          <w:szCs w:val="24"/>
        </w:rPr>
        <w:t>The Chair</w:t>
      </w:r>
      <w:r w:rsidR="009970E5" w:rsidRPr="00632EF8">
        <w:rPr>
          <w:rFonts w:ascii="Arial" w:hAnsi="Arial" w:cs="Arial"/>
          <w:sz w:val="24"/>
          <w:szCs w:val="24"/>
        </w:rPr>
        <w:t xml:space="preserve"> and Linda Semple</w:t>
      </w:r>
      <w:r w:rsidRPr="00632EF8">
        <w:rPr>
          <w:rFonts w:ascii="Arial" w:hAnsi="Arial" w:cs="Arial"/>
          <w:sz w:val="24"/>
          <w:szCs w:val="24"/>
        </w:rPr>
        <w:t xml:space="preserve"> complimented the accessibilit</w:t>
      </w:r>
      <w:r w:rsidR="009970E5" w:rsidRPr="00632EF8">
        <w:rPr>
          <w:rFonts w:ascii="Arial" w:hAnsi="Arial" w:cs="Arial"/>
          <w:sz w:val="24"/>
          <w:szCs w:val="24"/>
        </w:rPr>
        <w:t>y and aesthetics of the Report.</w:t>
      </w:r>
      <w:r w:rsidR="00CB4F48" w:rsidRPr="00632EF8">
        <w:rPr>
          <w:rFonts w:ascii="Arial" w:hAnsi="Arial" w:cs="Arial"/>
          <w:sz w:val="24"/>
          <w:szCs w:val="24"/>
        </w:rPr>
        <w:t xml:space="preserve"> </w:t>
      </w:r>
      <w:r w:rsidR="006F6EE5" w:rsidRPr="00632EF8">
        <w:rPr>
          <w:rFonts w:ascii="Arial" w:hAnsi="Arial" w:cs="Arial"/>
          <w:sz w:val="24"/>
          <w:szCs w:val="24"/>
        </w:rPr>
        <w:t xml:space="preserve">Sandie Scott highlighted that </w:t>
      </w:r>
      <w:r w:rsidR="009970E5" w:rsidRPr="00632EF8">
        <w:rPr>
          <w:rFonts w:ascii="Arial" w:hAnsi="Arial" w:cs="Arial"/>
          <w:sz w:val="24"/>
          <w:szCs w:val="24"/>
        </w:rPr>
        <w:t xml:space="preserve">members of the Team </w:t>
      </w:r>
      <w:r w:rsidR="006F6EE5" w:rsidRPr="00632EF8">
        <w:rPr>
          <w:rFonts w:ascii="Arial" w:hAnsi="Arial" w:cs="Arial"/>
          <w:sz w:val="24"/>
          <w:szCs w:val="24"/>
        </w:rPr>
        <w:t>were</w:t>
      </w:r>
      <w:r w:rsidR="009970E5" w:rsidRPr="00632EF8">
        <w:rPr>
          <w:rFonts w:ascii="Arial" w:hAnsi="Arial" w:cs="Arial"/>
          <w:sz w:val="24"/>
          <w:szCs w:val="24"/>
        </w:rPr>
        <w:t xml:space="preserve"> members of </w:t>
      </w:r>
      <w:r w:rsidR="00B61CCA" w:rsidRPr="00632EF8">
        <w:rPr>
          <w:rFonts w:ascii="Arial" w:hAnsi="Arial" w:cs="Arial"/>
          <w:sz w:val="24"/>
          <w:szCs w:val="24"/>
        </w:rPr>
        <w:t xml:space="preserve">a National Working Group that were developing </w:t>
      </w:r>
      <w:r w:rsidR="006B47E5">
        <w:rPr>
          <w:rFonts w:ascii="Arial" w:hAnsi="Arial" w:cs="Arial"/>
          <w:sz w:val="24"/>
          <w:szCs w:val="24"/>
        </w:rPr>
        <w:t>N</w:t>
      </w:r>
      <w:r w:rsidR="00B61CCA" w:rsidRPr="00632EF8">
        <w:rPr>
          <w:rFonts w:ascii="Arial" w:hAnsi="Arial" w:cs="Arial"/>
          <w:sz w:val="24"/>
          <w:szCs w:val="24"/>
        </w:rPr>
        <w:t xml:space="preserve">ational </w:t>
      </w:r>
      <w:r w:rsidR="006B47E5">
        <w:rPr>
          <w:rFonts w:ascii="Arial" w:hAnsi="Arial" w:cs="Arial"/>
          <w:sz w:val="24"/>
          <w:szCs w:val="24"/>
        </w:rPr>
        <w:t>S</w:t>
      </w:r>
      <w:r w:rsidR="00B61CCA" w:rsidRPr="00632EF8">
        <w:rPr>
          <w:rFonts w:ascii="Arial" w:hAnsi="Arial" w:cs="Arial"/>
          <w:sz w:val="24"/>
          <w:szCs w:val="24"/>
        </w:rPr>
        <w:t>tandards on accessible Comm</w:t>
      </w:r>
      <w:r w:rsidR="006B47E5">
        <w:rPr>
          <w:rFonts w:ascii="Arial" w:hAnsi="Arial" w:cs="Arial"/>
          <w:sz w:val="24"/>
          <w:szCs w:val="24"/>
        </w:rPr>
        <w:t>unication</w:t>
      </w:r>
      <w:r w:rsidR="00B61CCA" w:rsidRPr="00632EF8">
        <w:rPr>
          <w:rFonts w:ascii="Arial" w:hAnsi="Arial" w:cs="Arial"/>
          <w:sz w:val="24"/>
          <w:szCs w:val="24"/>
        </w:rPr>
        <w:t xml:space="preserve">s. </w:t>
      </w:r>
    </w:p>
    <w:p w14:paraId="2C6390D3" w14:textId="77777777" w:rsidR="000F1BA7" w:rsidRPr="00632EF8" w:rsidRDefault="000F1BA7" w:rsidP="000F1BA7">
      <w:pPr>
        <w:spacing w:after="0" w:line="240" w:lineRule="auto"/>
        <w:ind w:left="720"/>
        <w:rPr>
          <w:rFonts w:ascii="Arial" w:hAnsi="Arial" w:cs="Arial"/>
          <w:sz w:val="24"/>
          <w:szCs w:val="24"/>
        </w:rPr>
      </w:pPr>
    </w:p>
    <w:p w14:paraId="02B7B1B8" w14:textId="77777777" w:rsidR="000F1BA7" w:rsidRPr="00632EF8" w:rsidRDefault="000F1BA7" w:rsidP="000F1BA7">
      <w:pPr>
        <w:spacing w:after="0" w:line="240" w:lineRule="auto"/>
        <w:ind w:left="720"/>
        <w:rPr>
          <w:rFonts w:ascii="Arial" w:hAnsi="Arial" w:cs="Arial"/>
          <w:sz w:val="24"/>
          <w:szCs w:val="24"/>
        </w:rPr>
      </w:pPr>
      <w:r w:rsidRPr="00632EF8">
        <w:rPr>
          <w:rFonts w:ascii="Arial" w:hAnsi="Arial" w:cs="Arial"/>
          <w:sz w:val="24"/>
          <w:szCs w:val="24"/>
        </w:rPr>
        <w:t>Staff Governance and Person Centred Committee noted the Communication and Marketing Annual Report.</w:t>
      </w:r>
    </w:p>
    <w:p w14:paraId="5C2982C2" w14:textId="77777777" w:rsidR="00B7799D" w:rsidRPr="00632EF8" w:rsidRDefault="00B7799D" w:rsidP="00987AB7">
      <w:pPr>
        <w:spacing w:after="0" w:line="240" w:lineRule="auto"/>
        <w:ind w:left="720"/>
        <w:rPr>
          <w:rFonts w:ascii="Arial" w:hAnsi="Arial" w:cs="Arial"/>
          <w:sz w:val="24"/>
          <w:szCs w:val="24"/>
        </w:rPr>
      </w:pPr>
    </w:p>
    <w:p w14:paraId="3F8A3F0B" w14:textId="77777777" w:rsidR="00987AB7" w:rsidRPr="00632EF8" w:rsidRDefault="00961C1C" w:rsidP="00987AB7">
      <w:pPr>
        <w:spacing w:after="0" w:line="240" w:lineRule="auto"/>
        <w:rPr>
          <w:rFonts w:ascii="Arial" w:hAnsi="Arial" w:cs="Arial"/>
          <w:b/>
          <w:sz w:val="24"/>
          <w:szCs w:val="24"/>
        </w:rPr>
      </w:pPr>
      <w:r w:rsidRPr="00632EF8">
        <w:rPr>
          <w:rFonts w:ascii="Arial" w:hAnsi="Arial" w:cs="Arial"/>
          <w:b/>
          <w:sz w:val="24"/>
          <w:szCs w:val="24"/>
        </w:rPr>
        <w:t>3.5.5</w:t>
      </w:r>
      <w:r w:rsidR="00987AB7" w:rsidRPr="00632EF8">
        <w:rPr>
          <w:rFonts w:ascii="Arial" w:hAnsi="Arial" w:cs="Arial"/>
          <w:b/>
          <w:sz w:val="24"/>
          <w:szCs w:val="24"/>
        </w:rPr>
        <w:t xml:space="preserve"> </w:t>
      </w:r>
      <w:r w:rsidR="00987AB7" w:rsidRPr="00632EF8">
        <w:rPr>
          <w:rFonts w:ascii="Arial" w:hAnsi="Arial" w:cs="Arial"/>
          <w:b/>
          <w:sz w:val="24"/>
          <w:szCs w:val="24"/>
        </w:rPr>
        <w:tab/>
      </w:r>
      <w:r w:rsidRPr="00632EF8">
        <w:rPr>
          <w:rFonts w:ascii="Arial" w:hAnsi="Arial" w:cs="Arial"/>
          <w:b/>
          <w:sz w:val="24"/>
          <w:szCs w:val="24"/>
        </w:rPr>
        <w:t>Corporate Objectives 2025/26</w:t>
      </w:r>
      <w:r w:rsidR="006F6EE5" w:rsidRPr="00632EF8">
        <w:rPr>
          <w:rFonts w:ascii="Arial" w:hAnsi="Arial" w:cs="Arial"/>
          <w:b/>
          <w:sz w:val="24"/>
          <w:szCs w:val="24"/>
        </w:rPr>
        <w:t xml:space="preserve"> </w:t>
      </w:r>
    </w:p>
    <w:p w14:paraId="35A16F6D" w14:textId="77777777" w:rsidR="00987AB7" w:rsidRPr="00632EF8" w:rsidRDefault="000F1BA7" w:rsidP="00987AB7">
      <w:pPr>
        <w:spacing w:after="0" w:line="240" w:lineRule="auto"/>
        <w:rPr>
          <w:rFonts w:ascii="Arial" w:hAnsi="Arial" w:cs="Arial"/>
          <w:sz w:val="24"/>
          <w:szCs w:val="24"/>
        </w:rPr>
      </w:pPr>
      <w:r w:rsidRPr="00632EF8">
        <w:rPr>
          <w:rFonts w:ascii="Arial" w:hAnsi="Arial" w:cs="Arial"/>
          <w:sz w:val="24"/>
          <w:szCs w:val="24"/>
        </w:rPr>
        <w:tab/>
      </w:r>
    </w:p>
    <w:p w14:paraId="0D3C67B1" w14:textId="77777777" w:rsidR="000F1BA7" w:rsidRPr="00632EF8" w:rsidRDefault="000F1BA7" w:rsidP="00987AB7">
      <w:pPr>
        <w:spacing w:after="0" w:line="240" w:lineRule="auto"/>
        <w:rPr>
          <w:rFonts w:ascii="Arial" w:hAnsi="Arial" w:cs="Arial"/>
          <w:sz w:val="24"/>
          <w:szCs w:val="24"/>
        </w:rPr>
      </w:pPr>
      <w:r w:rsidRPr="00632EF8">
        <w:rPr>
          <w:rFonts w:ascii="Arial" w:hAnsi="Arial" w:cs="Arial"/>
          <w:sz w:val="24"/>
          <w:szCs w:val="24"/>
        </w:rPr>
        <w:tab/>
      </w:r>
      <w:r w:rsidR="00632EF8" w:rsidRPr="00632EF8">
        <w:rPr>
          <w:rFonts w:ascii="Arial" w:hAnsi="Arial" w:cs="Arial"/>
          <w:sz w:val="24"/>
          <w:szCs w:val="24"/>
        </w:rPr>
        <w:t>The Chair welcomed Carole Anderson to present</w:t>
      </w:r>
      <w:r w:rsidRPr="00632EF8">
        <w:rPr>
          <w:rFonts w:ascii="Arial" w:hAnsi="Arial" w:cs="Arial"/>
          <w:sz w:val="24"/>
          <w:szCs w:val="24"/>
        </w:rPr>
        <w:t xml:space="preserve"> the Corporate Objectives 2025/26</w:t>
      </w:r>
      <w:r w:rsidR="00856230">
        <w:rPr>
          <w:rFonts w:ascii="Arial" w:hAnsi="Arial" w:cs="Arial"/>
          <w:sz w:val="24"/>
          <w:szCs w:val="24"/>
        </w:rPr>
        <w:t>.</w:t>
      </w:r>
    </w:p>
    <w:p w14:paraId="6162A287" w14:textId="77777777" w:rsidR="00087A18" w:rsidRPr="00632EF8" w:rsidRDefault="00087A18" w:rsidP="00987AB7">
      <w:pPr>
        <w:spacing w:after="0" w:line="240" w:lineRule="auto"/>
        <w:rPr>
          <w:rFonts w:ascii="Arial" w:hAnsi="Arial" w:cs="Arial"/>
          <w:sz w:val="24"/>
          <w:szCs w:val="24"/>
        </w:rPr>
      </w:pPr>
    </w:p>
    <w:p w14:paraId="2001FBD9" w14:textId="77777777" w:rsidR="00087A18" w:rsidRPr="00632EF8" w:rsidRDefault="00087A18" w:rsidP="00B828D6">
      <w:pPr>
        <w:spacing w:after="0" w:line="240" w:lineRule="auto"/>
        <w:ind w:left="720"/>
        <w:rPr>
          <w:rFonts w:ascii="Arial" w:hAnsi="Arial" w:cs="Arial"/>
          <w:sz w:val="24"/>
          <w:szCs w:val="24"/>
        </w:rPr>
      </w:pPr>
      <w:r w:rsidRPr="00632EF8">
        <w:rPr>
          <w:rFonts w:ascii="Arial" w:hAnsi="Arial" w:cs="Arial"/>
          <w:sz w:val="24"/>
          <w:szCs w:val="24"/>
        </w:rPr>
        <w:t>Th</w:t>
      </w:r>
      <w:r w:rsidR="00B828D6" w:rsidRPr="00632EF8">
        <w:rPr>
          <w:rFonts w:ascii="Arial" w:hAnsi="Arial" w:cs="Arial"/>
          <w:sz w:val="24"/>
          <w:szCs w:val="24"/>
        </w:rPr>
        <w:t xml:space="preserve">e </w:t>
      </w:r>
      <w:r w:rsidR="006B47E5">
        <w:rPr>
          <w:rFonts w:ascii="Arial" w:hAnsi="Arial" w:cs="Arial"/>
          <w:sz w:val="24"/>
          <w:szCs w:val="24"/>
        </w:rPr>
        <w:t>O</w:t>
      </w:r>
      <w:r w:rsidR="00B828D6" w:rsidRPr="00632EF8">
        <w:rPr>
          <w:rFonts w:ascii="Arial" w:hAnsi="Arial" w:cs="Arial"/>
          <w:sz w:val="24"/>
          <w:szCs w:val="24"/>
        </w:rPr>
        <w:t xml:space="preserve">bjectives had been designed around four key thematic areas – Better Care, Better Collaboration, Better Workplace, </w:t>
      </w:r>
      <w:proofErr w:type="gramStart"/>
      <w:r w:rsidR="00B828D6" w:rsidRPr="00632EF8">
        <w:rPr>
          <w:rFonts w:ascii="Arial" w:hAnsi="Arial" w:cs="Arial"/>
          <w:sz w:val="24"/>
          <w:szCs w:val="24"/>
        </w:rPr>
        <w:t>Better</w:t>
      </w:r>
      <w:proofErr w:type="gramEnd"/>
      <w:r w:rsidR="00B828D6" w:rsidRPr="00632EF8">
        <w:rPr>
          <w:rFonts w:ascii="Arial" w:hAnsi="Arial" w:cs="Arial"/>
          <w:sz w:val="24"/>
          <w:szCs w:val="24"/>
        </w:rPr>
        <w:t xml:space="preserve"> Value</w:t>
      </w:r>
      <w:r w:rsidR="001B236F">
        <w:rPr>
          <w:rFonts w:ascii="Arial" w:hAnsi="Arial" w:cs="Arial"/>
          <w:sz w:val="24"/>
          <w:szCs w:val="24"/>
        </w:rPr>
        <w:t xml:space="preserve"> </w:t>
      </w:r>
      <w:r w:rsidR="00B828D6" w:rsidRPr="00632EF8">
        <w:rPr>
          <w:rFonts w:ascii="Arial" w:hAnsi="Arial" w:cs="Arial"/>
          <w:sz w:val="24"/>
          <w:szCs w:val="24"/>
        </w:rPr>
        <w:t xml:space="preserve">and would </w:t>
      </w:r>
      <w:r w:rsidRPr="00632EF8">
        <w:rPr>
          <w:rFonts w:ascii="Arial" w:hAnsi="Arial" w:cs="Arial"/>
          <w:sz w:val="24"/>
          <w:szCs w:val="24"/>
        </w:rPr>
        <w:t>incorporate the Boar</w:t>
      </w:r>
      <w:r w:rsidR="00B828D6" w:rsidRPr="00632EF8">
        <w:rPr>
          <w:rFonts w:ascii="Arial" w:hAnsi="Arial" w:cs="Arial"/>
          <w:sz w:val="24"/>
          <w:szCs w:val="24"/>
        </w:rPr>
        <w:t>d Values and Mission Statements, as well as findings from the Kindness Matters Culture Programme.</w:t>
      </w:r>
      <w:r w:rsidR="006247CD" w:rsidRPr="00632EF8">
        <w:rPr>
          <w:rFonts w:ascii="Arial" w:hAnsi="Arial" w:cs="Arial"/>
          <w:sz w:val="24"/>
          <w:szCs w:val="24"/>
        </w:rPr>
        <w:t xml:space="preserve"> </w:t>
      </w:r>
    </w:p>
    <w:p w14:paraId="07276F67" w14:textId="77777777" w:rsidR="00087A18" w:rsidRPr="00632EF8" w:rsidRDefault="00087A18" w:rsidP="00087A18">
      <w:pPr>
        <w:spacing w:after="0" w:line="240" w:lineRule="auto"/>
        <w:rPr>
          <w:rFonts w:ascii="Arial" w:hAnsi="Arial" w:cs="Arial"/>
          <w:sz w:val="24"/>
          <w:szCs w:val="24"/>
        </w:rPr>
      </w:pPr>
    </w:p>
    <w:p w14:paraId="0EE98568" w14:textId="77777777" w:rsidR="00087A18" w:rsidRPr="00632EF8" w:rsidRDefault="00087A18" w:rsidP="00087A18">
      <w:pPr>
        <w:spacing w:after="0" w:line="240" w:lineRule="auto"/>
        <w:ind w:left="720"/>
        <w:rPr>
          <w:rFonts w:ascii="Arial" w:hAnsi="Arial" w:cs="Arial"/>
          <w:sz w:val="24"/>
          <w:szCs w:val="24"/>
        </w:rPr>
      </w:pPr>
      <w:r w:rsidRPr="00632EF8">
        <w:rPr>
          <w:rFonts w:ascii="Arial" w:hAnsi="Arial" w:cs="Arial"/>
          <w:sz w:val="24"/>
          <w:szCs w:val="24"/>
        </w:rPr>
        <w:t xml:space="preserve">Following Board approval, the </w:t>
      </w:r>
      <w:r w:rsidR="001B236F">
        <w:rPr>
          <w:rFonts w:ascii="Arial" w:hAnsi="Arial" w:cs="Arial"/>
          <w:sz w:val="24"/>
          <w:szCs w:val="24"/>
        </w:rPr>
        <w:t>O</w:t>
      </w:r>
      <w:r w:rsidRPr="00632EF8">
        <w:rPr>
          <w:rFonts w:ascii="Arial" w:hAnsi="Arial" w:cs="Arial"/>
          <w:sz w:val="24"/>
          <w:szCs w:val="24"/>
        </w:rPr>
        <w:t xml:space="preserve">bjectives would be cascaded across the organisation and departmental and personal objectives would be aligned accordingly.   </w:t>
      </w:r>
    </w:p>
    <w:p w14:paraId="2FAFA918" w14:textId="77777777" w:rsidR="006F6EE5" w:rsidRPr="00632EF8" w:rsidRDefault="006F6EE5" w:rsidP="00B828D6">
      <w:pPr>
        <w:spacing w:after="0" w:line="240" w:lineRule="auto"/>
        <w:rPr>
          <w:rFonts w:ascii="Arial" w:hAnsi="Arial" w:cs="Arial"/>
          <w:sz w:val="24"/>
          <w:szCs w:val="24"/>
        </w:rPr>
      </w:pPr>
      <w:r w:rsidRPr="00632EF8">
        <w:rPr>
          <w:rFonts w:ascii="Arial" w:hAnsi="Arial" w:cs="Arial"/>
          <w:sz w:val="24"/>
          <w:szCs w:val="24"/>
        </w:rPr>
        <w:tab/>
      </w:r>
    </w:p>
    <w:p w14:paraId="00F6CE0C" w14:textId="77777777" w:rsidR="00632EF8" w:rsidRPr="00632EF8" w:rsidRDefault="006F6EE5" w:rsidP="00632EF8">
      <w:pPr>
        <w:spacing w:after="0" w:line="240" w:lineRule="auto"/>
        <w:rPr>
          <w:rFonts w:ascii="Arial" w:hAnsi="Arial" w:cs="Arial"/>
          <w:sz w:val="24"/>
          <w:szCs w:val="24"/>
        </w:rPr>
      </w:pPr>
      <w:r w:rsidRPr="00632EF8">
        <w:rPr>
          <w:rFonts w:ascii="Arial" w:hAnsi="Arial" w:cs="Arial"/>
          <w:sz w:val="24"/>
          <w:szCs w:val="24"/>
        </w:rPr>
        <w:tab/>
        <w:t xml:space="preserve">Susan Douglas-Scott complimented the accessibility of the document. </w:t>
      </w:r>
    </w:p>
    <w:p w14:paraId="174B4B0C" w14:textId="77777777" w:rsidR="00632EF8" w:rsidRPr="00632EF8" w:rsidRDefault="00632EF8" w:rsidP="00632EF8">
      <w:pPr>
        <w:spacing w:after="0" w:line="240" w:lineRule="auto"/>
        <w:ind w:firstLine="720"/>
        <w:rPr>
          <w:rFonts w:ascii="Arial" w:hAnsi="Arial" w:cs="Arial"/>
          <w:sz w:val="24"/>
          <w:szCs w:val="24"/>
        </w:rPr>
      </w:pPr>
    </w:p>
    <w:p w14:paraId="3E8AD70A" w14:textId="77777777" w:rsidR="000F1BA7" w:rsidRPr="00632EF8" w:rsidRDefault="000F1BA7" w:rsidP="000F1BA7">
      <w:pPr>
        <w:spacing w:after="0" w:line="240" w:lineRule="auto"/>
        <w:ind w:left="720"/>
        <w:rPr>
          <w:rFonts w:ascii="Arial" w:hAnsi="Arial" w:cs="Arial"/>
          <w:sz w:val="24"/>
          <w:szCs w:val="24"/>
        </w:rPr>
      </w:pPr>
      <w:r w:rsidRPr="00632EF8">
        <w:rPr>
          <w:rFonts w:ascii="Arial" w:hAnsi="Arial" w:cs="Arial"/>
          <w:sz w:val="24"/>
          <w:szCs w:val="24"/>
        </w:rPr>
        <w:t xml:space="preserve">Staff Governance and Person Centred Committee approved the Corporate Objectives 2025/26. </w:t>
      </w:r>
    </w:p>
    <w:p w14:paraId="6F686B24" w14:textId="77777777" w:rsidR="00987AB7" w:rsidRPr="00632EF8" w:rsidRDefault="00987AB7" w:rsidP="00987AB7">
      <w:pPr>
        <w:spacing w:after="0" w:line="240" w:lineRule="auto"/>
        <w:rPr>
          <w:rFonts w:ascii="Arial" w:hAnsi="Arial" w:cs="Arial"/>
          <w:sz w:val="24"/>
          <w:szCs w:val="24"/>
        </w:rPr>
      </w:pPr>
    </w:p>
    <w:p w14:paraId="13E337C5" w14:textId="77777777" w:rsidR="00C50E0B" w:rsidRPr="00632EF8" w:rsidRDefault="00DD4D80" w:rsidP="007674AB">
      <w:pPr>
        <w:spacing w:after="0" w:line="240" w:lineRule="auto"/>
        <w:rPr>
          <w:rFonts w:ascii="Arial" w:hAnsi="Arial" w:cs="Arial"/>
          <w:b/>
          <w:sz w:val="24"/>
          <w:szCs w:val="24"/>
        </w:rPr>
      </w:pPr>
      <w:r w:rsidRPr="00632EF8">
        <w:rPr>
          <w:rFonts w:ascii="Arial" w:hAnsi="Arial" w:cs="Arial"/>
          <w:b/>
          <w:sz w:val="24"/>
          <w:szCs w:val="24"/>
        </w:rPr>
        <w:t>3.5.6</w:t>
      </w:r>
      <w:r w:rsidR="00987AB7" w:rsidRPr="00632EF8">
        <w:rPr>
          <w:rFonts w:ascii="Arial" w:hAnsi="Arial" w:cs="Arial"/>
          <w:b/>
          <w:sz w:val="24"/>
          <w:szCs w:val="24"/>
        </w:rPr>
        <w:tab/>
      </w:r>
      <w:r w:rsidRPr="00632EF8">
        <w:rPr>
          <w:rFonts w:ascii="Arial" w:hAnsi="Arial" w:cs="Arial"/>
          <w:b/>
          <w:sz w:val="24"/>
          <w:szCs w:val="24"/>
        </w:rPr>
        <w:t>Kindness Matters – Values and Behavioural Framework</w:t>
      </w:r>
    </w:p>
    <w:p w14:paraId="0EDF456E" w14:textId="77777777" w:rsidR="006C314A" w:rsidRPr="00632EF8" w:rsidRDefault="006C314A" w:rsidP="007674AB">
      <w:pPr>
        <w:spacing w:after="0" w:line="240" w:lineRule="auto"/>
        <w:rPr>
          <w:rFonts w:ascii="Arial" w:hAnsi="Arial" w:cs="Arial"/>
          <w:b/>
          <w:sz w:val="24"/>
          <w:szCs w:val="24"/>
        </w:rPr>
      </w:pPr>
    </w:p>
    <w:p w14:paraId="26773DAB" w14:textId="77777777" w:rsidR="008141D0" w:rsidRPr="00632EF8" w:rsidRDefault="00943D07" w:rsidP="007674AB">
      <w:pPr>
        <w:spacing w:after="0" w:line="240" w:lineRule="auto"/>
        <w:rPr>
          <w:rFonts w:ascii="Arial" w:hAnsi="Arial" w:cs="Arial"/>
          <w:sz w:val="24"/>
          <w:szCs w:val="24"/>
        </w:rPr>
      </w:pPr>
      <w:r w:rsidRPr="00632EF8">
        <w:rPr>
          <w:rFonts w:ascii="Arial" w:hAnsi="Arial" w:cs="Arial"/>
          <w:b/>
          <w:sz w:val="24"/>
          <w:szCs w:val="24"/>
        </w:rPr>
        <w:tab/>
      </w:r>
      <w:r w:rsidRPr="00632EF8">
        <w:rPr>
          <w:rFonts w:ascii="Arial" w:hAnsi="Arial" w:cs="Arial"/>
          <w:sz w:val="24"/>
          <w:szCs w:val="24"/>
        </w:rPr>
        <w:t>Laura Smith presented the Kindness Matters – Values and Behavioural Framework</w:t>
      </w:r>
      <w:r w:rsidR="001B236F">
        <w:rPr>
          <w:rFonts w:ascii="Arial" w:hAnsi="Arial" w:cs="Arial"/>
          <w:sz w:val="24"/>
          <w:szCs w:val="24"/>
        </w:rPr>
        <w:t>.</w:t>
      </w:r>
    </w:p>
    <w:p w14:paraId="47857F25" w14:textId="77777777" w:rsidR="00943D07" w:rsidRPr="00632EF8" w:rsidRDefault="00943D07" w:rsidP="007674AB">
      <w:pPr>
        <w:spacing w:after="0" w:line="240" w:lineRule="auto"/>
        <w:rPr>
          <w:rFonts w:ascii="Arial" w:hAnsi="Arial" w:cs="Arial"/>
          <w:sz w:val="24"/>
          <w:szCs w:val="24"/>
        </w:rPr>
      </w:pPr>
    </w:p>
    <w:p w14:paraId="676B86DB" w14:textId="36E9256C" w:rsidR="00943D07" w:rsidRPr="00632EF8" w:rsidRDefault="00943D07" w:rsidP="00943D07">
      <w:pPr>
        <w:spacing w:after="0" w:line="240" w:lineRule="auto"/>
        <w:ind w:left="720"/>
        <w:rPr>
          <w:rFonts w:ascii="Arial" w:hAnsi="Arial" w:cs="Arial"/>
          <w:sz w:val="24"/>
          <w:szCs w:val="24"/>
        </w:rPr>
      </w:pPr>
      <w:r w:rsidRPr="00632EF8">
        <w:rPr>
          <w:rFonts w:ascii="Arial" w:hAnsi="Arial" w:cs="Arial"/>
          <w:sz w:val="24"/>
          <w:szCs w:val="24"/>
        </w:rPr>
        <w:t xml:space="preserve">The paper listed </w:t>
      </w:r>
      <w:r w:rsidR="00856230">
        <w:rPr>
          <w:rFonts w:ascii="Arial" w:hAnsi="Arial" w:cs="Arial"/>
          <w:sz w:val="24"/>
          <w:szCs w:val="24"/>
        </w:rPr>
        <w:t>supportive</w:t>
      </w:r>
      <w:r w:rsidR="00856230" w:rsidRPr="00632EF8">
        <w:rPr>
          <w:rFonts w:ascii="Arial" w:hAnsi="Arial" w:cs="Arial"/>
          <w:sz w:val="24"/>
          <w:szCs w:val="24"/>
        </w:rPr>
        <w:t xml:space="preserve"> </w:t>
      </w:r>
      <w:r w:rsidRPr="00632EF8">
        <w:rPr>
          <w:rFonts w:ascii="Arial" w:hAnsi="Arial" w:cs="Arial"/>
          <w:sz w:val="24"/>
          <w:szCs w:val="24"/>
        </w:rPr>
        <w:t xml:space="preserve">and </w:t>
      </w:r>
      <w:r w:rsidR="00856230">
        <w:rPr>
          <w:rFonts w:ascii="Arial" w:hAnsi="Arial" w:cs="Arial"/>
          <w:sz w:val="24"/>
          <w:szCs w:val="24"/>
        </w:rPr>
        <w:t xml:space="preserve">unsupportive </w:t>
      </w:r>
      <w:r w:rsidRPr="00632EF8">
        <w:rPr>
          <w:rFonts w:ascii="Arial" w:hAnsi="Arial" w:cs="Arial"/>
          <w:sz w:val="24"/>
          <w:szCs w:val="24"/>
        </w:rPr>
        <w:t xml:space="preserve">behavioural framework </w:t>
      </w:r>
      <w:r w:rsidR="006B47E5">
        <w:rPr>
          <w:rFonts w:ascii="Arial" w:hAnsi="Arial" w:cs="Arial"/>
          <w:sz w:val="24"/>
          <w:szCs w:val="24"/>
        </w:rPr>
        <w:t xml:space="preserve">examples </w:t>
      </w:r>
      <w:r w:rsidRPr="00632EF8">
        <w:rPr>
          <w:rFonts w:ascii="Arial" w:hAnsi="Arial" w:cs="Arial"/>
          <w:sz w:val="24"/>
          <w:szCs w:val="24"/>
        </w:rPr>
        <w:t xml:space="preserve">and </w:t>
      </w:r>
      <w:r w:rsidR="00BD4B5C" w:rsidRPr="00632EF8">
        <w:rPr>
          <w:rFonts w:ascii="Arial" w:hAnsi="Arial" w:cs="Arial"/>
          <w:sz w:val="24"/>
          <w:szCs w:val="24"/>
        </w:rPr>
        <w:t>emphasised</w:t>
      </w:r>
      <w:r w:rsidRPr="00632EF8">
        <w:rPr>
          <w:rFonts w:ascii="Arial" w:hAnsi="Arial" w:cs="Arial"/>
          <w:sz w:val="24"/>
          <w:szCs w:val="24"/>
        </w:rPr>
        <w:t xml:space="preserve"> that the organisation would continue to</w:t>
      </w:r>
      <w:r w:rsidR="00F54593" w:rsidRPr="00632EF8">
        <w:rPr>
          <w:rFonts w:ascii="Arial" w:hAnsi="Arial" w:cs="Arial"/>
          <w:sz w:val="24"/>
          <w:szCs w:val="24"/>
        </w:rPr>
        <w:t xml:space="preserve"> </w:t>
      </w:r>
      <w:r w:rsidR="001B236F">
        <w:rPr>
          <w:rFonts w:ascii="Arial" w:hAnsi="Arial" w:cs="Arial"/>
          <w:sz w:val="24"/>
          <w:szCs w:val="24"/>
        </w:rPr>
        <w:t>receive</w:t>
      </w:r>
      <w:r w:rsidR="001B236F" w:rsidRPr="00632EF8">
        <w:rPr>
          <w:rFonts w:ascii="Arial" w:hAnsi="Arial" w:cs="Arial"/>
          <w:sz w:val="24"/>
          <w:szCs w:val="24"/>
        </w:rPr>
        <w:t xml:space="preserve"> </w:t>
      </w:r>
      <w:r w:rsidR="00F54593" w:rsidRPr="00632EF8">
        <w:rPr>
          <w:rFonts w:ascii="Arial" w:hAnsi="Arial" w:cs="Arial"/>
          <w:sz w:val="24"/>
          <w:szCs w:val="24"/>
        </w:rPr>
        <w:t>input from staff</w:t>
      </w:r>
      <w:r w:rsidR="006B47E5">
        <w:rPr>
          <w:rFonts w:ascii="Arial" w:hAnsi="Arial" w:cs="Arial"/>
          <w:sz w:val="24"/>
          <w:szCs w:val="24"/>
        </w:rPr>
        <w:t>,</w:t>
      </w:r>
      <w:r w:rsidRPr="00632EF8">
        <w:rPr>
          <w:rFonts w:ascii="Arial" w:hAnsi="Arial" w:cs="Arial"/>
          <w:sz w:val="24"/>
          <w:szCs w:val="24"/>
        </w:rPr>
        <w:t xml:space="preserve"> </w:t>
      </w:r>
      <w:proofErr w:type="gramStart"/>
      <w:r w:rsidR="006B47E5">
        <w:rPr>
          <w:rFonts w:ascii="Arial" w:hAnsi="Arial" w:cs="Arial"/>
          <w:sz w:val="24"/>
          <w:szCs w:val="24"/>
        </w:rPr>
        <w:t>I</w:t>
      </w:r>
      <w:r w:rsidRPr="00632EF8">
        <w:rPr>
          <w:rFonts w:ascii="Arial" w:hAnsi="Arial" w:cs="Arial"/>
          <w:sz w:val="24"/>
          <w:szCs w:val="24"/>
        </w:rPr>
        <w:t>f</w:t>
      </w:r>
      <w:proofErr w:type="gramEnd"/>
      <w:r w:rsidRPr="00632EF8">
        <w:rPr>
          <w:rFonts w:ascii="Arial" w:hAnsi="Arial" w:cs="Arial"/>
          <w:sz w:val="24"/>
          <w:szCs w:val="24"/>
        </w:rPr>
        <w:t xml:space="preserve"> a</w:t>
      </w:r>
      <w:r w:rsidR="00F54593" w:rsidRPr="00632EF8">
        <w:rPr>
          <w:rFonts w:ascii="Arial" w:hAnsi="Arial" w:cs="Arial"/>
          <w:sz w:val="24"/>
          <w:szCs w:val="24"/>
        </w:rPr>
        <w:t>ny changes were required then the item</w:t>
      </w:r>
      <w:r w:rsidRPr="00632EF8">
        <w:rPr>
          <w:rFonts w:ascii="Arial" w:hAnsi="Arial" w:cs="Arial"/>
          <w:sz w:val="24"/>
          <w:szCs w:val="24"/>
        </w:rPr>
        <w:t xml:space="preserve"> would be </w:t>
      </w:r>
      <w:r w:rsidR="001B236F">
        <w:rPr>
          <w:rFonts w:ascii="Arial" w:hAnsi="Arial" w:cs="Arial"/>
          <w:sz w:val="24"/>
          <w:szCs w:val="24"/>
        </w:rPr>
        <w:t>added to the agenda</w:t>
      </w:r>
      <w:r w:rsidR="001B236F" w:rsidRPr="00632EF8">
        <w:rPr>
          <w:rFonts w:ascii="Arial" w:hAnsi="Arial" w:cs="Arial"/>
          <w:sz w:val="24"/>
          <w:szCs w:val="24"/>
        </w:rPr>
        <w:t xml:space="preserve"> </w:t>
      </w:r>
      <w:r w:rsidRPr="00632EF8">
        <w:rPr>
          <w:rFonts w:ascii="Arial" w:hAnsi="Arial" w:cs="Arial"/>
          <w:sz w:val="24"/>
          <w:szCs w:val="24"/>
        </w:rPr>
        <w:t xml:space="preserve">for further </w:t>
      </w:r>
      <w:r w:rsidR="006B47E5">
        <w:rPr>
          <w:rFonts w:ascii="Arial" w:hAnsi="Arial" w:cs="Arial"/>
          <w:sz w:val="24"/>
          <w:szCs w:val="24"/>
        </w:rPr>
        <w:t>discussion</w:t>
      </w:r>
      <w:r w:rsidRPr="00632EF8">
        <w:rPr>
          <w:rFonts w:ascii="Arial" w:hAnsi="Arial" w:cs="Arial"/>
          <w:sz w:val="24"/>
          <w:szCs w:val="24"/>
        </w:rPr>
        <w:t xml:space="preserve"> and approval. </w:t>
      </w:r>
    </w:p>
    <w:p w14:paraId="2321664A" w14:textId="77777777" w:rsidR="00943D07" w:rsidRPr="00632EF8" w:rsidRDefault="00943D07" w:rsidP="007674AB">
      <w:pPr>
        <w:spacing w:after="0" w:line="240" w:lineRule="auto"/>
        <w:rPr>
          <w:rFonts w:ascii="Arial" w:hAnsi="Arial" w:cs="Arial"/>
          <w:sz w:val="24"/>
          <w:szCs w:val="24"/>
        </w:rPr>
      </w:pPr>
    </w:p>
    <w:p w14:paraId="535DD97B" w14:textId="294D6672" w:rsidR="00943D07" w:rsidRPr="00632EF8" w:rsidRDefault="00943D07" w:rsidP="00943D07">
      <w:pPr>
        <w:spacing w:after="0" w:line="240" w:lineRule="auto"/>
        <w:ind w:left="720"/>
        <w:rPr>
          <w:rFonts w:ascii="Arial" w:hAnsi="Arial" w:cs="Arial"/>
          <w:sz w:val="24"/>
          <w:szCs w:val="24"/>
        </w:rPr>
      </w:pPr>
      <w:r w:rsidRPr="00632EF8">
        <w:rPr>
          <w:rFonts w:ascii="Arial" w:hAnsi="Arial" w:cs="Arial"/>
          <w:sz w:val="24"/>
          <w:szCs w:val="24"/>
        </w:rPr>
        <w:t xml:space="preserve">The project would be rolled out </w:t>
      </w:r>
      <w:r w:rsidR="00856230">
        <w:rPr>
          <w:rFonts w:ascii="Arial" w:hAnsi="Arial" w:cs="Arial"/>
          <w:sz w:val="24"/>
          <w:szCs w:val="24"/>
        </w:rPr>
        <w:t>from</w:t>
      </w:r>
      <w:r w:rsidR="00856230" w:rsidRPr="00632EF8">
        <w:rPr>
          <w:rFonts w:ascii="Arial" w:hAnsi="Arial" w:cs="Arial"/>
          <w:sz w:val="24"/>
          <w:szCs w:val="24"/>
        </w:rPr>
        <w:t xml:space="preserve"> </w:t>
      </w:r>
      <w:r w:rsidRPr="00632EF8">
        <w:rPr>
          <w:rFonts w:ascii="Arial" w:hAnsi="Arial" w:cs="Arial"/>
          <w:sz w:val="24"/>
          <w:szCs w:val="24"/>
        </w:rPr>
        <w:t xml:space="preserve">25 August </w:t>
      </w:r>
      <w:r w:rsidR="006B47E5">
        <w:rPr>
          <w:rFonts w:ascii="Arial" w:hAnsi="Arial" w:cs="Arial"/>
          <w:sz w:val="24"/>
          <w:szCs w:val="24"/>
        </w:rPr>
        <w:t xml:space="preserve">2025 </w:t>
      </w:r>
      <w:r w:rsidRPr="00632EF8">
        <w:rPr>
          <w:rFonts w:ascii="Arial" w:hAnsi="Arial" w:cs="Arial"/>
          <w:sz w:val="24"/>
          <w:szCs w:val="24"/>
        </w:rPr>
        <w:t xml:space="preserve">after extensive work with Committees and the </w:t>
      </w:r>
      <w:r w:rsidR="006B47E5">
        <w:rPr>
          <w:rFonts w:ascii="Arial" w:hAnsi="Arial" w:cs="Arial"/>
          <w:sz w:val="24"/>
          <w:szCs w:val="24"/>
        </w:rPr>
        <w:t xml:space="preserve">input from across the </w:t>
      </w:r>
      <w:r w:rsidRPr="00632EF8">
        <w:rPr>
          <w:rFonts w:ascii="Arial" w:hAnsi="Arial" w:cs="Arial"/>
          <w:sz w:val="24"/>
          <w:szCs w:val="24"/>
        </w:rPr>
        <w:t>organisation.</w:t>
      </w:r>
    </w:p>
    <w:p w14:paraId="526D3127" w14:textId="77777777" w:rsidR="00943D07" w:rsidRPr="00632EF8" w:rsidRDefault="00943D07" w:rsidP="00943D07">
      <w:pPr>
        <w:spacing w:after="0" w:line="240" w:lineRule="auto"/>
        <w:ind w:left="720"/>
        <w:rPr>
          <w:rFonts w:ascii="Arial" w:hAnsi="Arial" w:cs="Arial"/>
          <w:sz w:val="24"/>
          <w:szCs w:val="24"/>
        </w:rPr>
      </w:pPr>
    </w:p>
    <w:p w14:paraId="42038D78" w14:textId="77777777" w:rsidR="00943D07" w:rsidRPr="00632EF8" w:rsidRDefault="00943D07" w:rsidP="00CB4F48">
      <w:pPr>
        <w:spacing w:after="0" w:line="240" w:lineRule="auto"/>
        <w:ind w:left="720"/>
        <w:rPr>
          <w:rFonts w:ascii="Arial" w:hAnsi="Arial" w:cs="Arial"/>
          <w:sz w:val="24"/>
          <w:szCs w:val="24"/>
        </w:rPr>
      </w:pPr>
      <w:r w:rsidRPr="00632EF8">
        <w:rPr>
          <w:rFonts w:ascii="Arial" w:hAnsi="Arial" w:cs="Arial"/>
          <w:sz w:val="24"/>
          <w:szCs w:val="24"/>
        </w:rPr>
        <w:t>S</w:t>
      </w:r>
      <w:r w:rsidR="00CB4F48" w:rsidRPr="00632EF8">
        <w:rPr>
          <w:rFonts w:ascii="Arial" w:hAnsi="Arial" w:cs="Arial"/>
          <w:sz w:val="24"/>
          <w:szCs w:val="24"/>
        </w:rPr>
        <w:t xml:space="preserve">taff </w:t>
      </w:r>
      <w:r w:rsidRPr="00632EF8">
        <w:rPr>
          <w:rFonts w:ascii="Arial" w:hAnsi="Arial" w:cs="Arial"/>
          <w:sz w:val="24"/>
          <w:szCs w:val="24"/>
        </w:rPr>
        <w:t>G</w:t>
      </w:r>
      <w:r w:rsidR="00CB4F48" w:rsidRPr="00632EF8">
        <w:rPr>
          <w:rFonts w:ascii="Arial" w:hAnsi="Arial" w:cs="Arial"/>
          <w:sz w:val="24"/>
          <w:szCs w:val="24"/>
        </w:rPr>
        <w:t xml:space="preserve">overnance and </w:t>
      </w:r>
      <w:r w:rsidRPr="00632EF8">
        <w:rPr>
          <w:rFonts w:ascii="Arial" w:hAnsi="Arial" w:cs="Arial"/>
          <w:sz w:val="24"/>
          <w:szCs w:val="24"/>
        </w:rPr>
        <w:t>P</w:t>
      </w:r>
      <w:r w:rsidR="00CB4F48" w:rsidRPr="00632EF8">
        <w:rPr>
          <w:rFonts w:ascii="Arial" w:hAnsi="Arial" w:cs="Arial"/>
          <w:sz w:val="24"/>
          <w:szCs w:val="24"/>
        </w:rPr>
        <w:t xml:space="preserve">erson </w:t>
      </w:r>
      <w:r w:rsidRPr="00632EF8">
        <w:rPr>
          <w:rFonts w:ascii="Arial" w:hAnsi="Arial" w:cs="Arial"/>
          <w:sz w:val="24"/>
          <w:szCs w:val="24"/>
        </w:rPr>
        <w:t>C</w:t>
      </w:r>
      <w:r w:rsidR="00CB4F48" w:rsidRPr="00632EF8">
        <w:rPr>
          <w:rFonts w:ascii="Arial" w:hAnsi="Arial" w:cs="Arial"/>
          <w:sz w:val="24"/>
          <w:szCs w:val="24"/>
        </w:rPr>
        <w:t xml:space="preserve">entred </w:t>
      </w:r>
      <w:r w:rsidRPr="00632EF8">
        <w:rPr>
          <w:rFonts w:ascii="Arial" w:hAnsi="Arial" w:cs="Arial"/>
          <w:sz w:val="24"/>
          <w:szCs w:val="24"/>
        </w:rPr>
        <w:t>C</w:t>
      </w:r>
      <w:r w:rsidR="00CB4F48" w:rsidRPr="00632EF8">
        <w:rPr>
          <w:rFonts w:ascii="Arial" w:hAnsi="Arial" w:cs="Arial"/>
          <w:sz w:val="24"/>
          <w:szCs w:val="24"/>
        </w:rPr>
        <w:t>ommittee</w:t>
      </w:r>
      <w:r w:rsidRPr="00632EF8">
        <w:rPr>
          <w:rFonts w:ascii="Arial" w:hAnsi="Arial" w:cs="Arial"/>
          <w:sz w:val="24"/>
          <w:szCs w:val="24"/>
        </w:rPr>
        <w:t xml:space="preserve"> approved the Kindness Matters – Values and Behavioural Framework </w:t>
      </w:r>
      <w:r w:rsidR="00F54593" w:rsidRPr="00632EF8">
        <w:rPr>
          <w:rFonts w:ascii="Arial" w:hAnsi="Arial" w:cs="Arial"/>
          <w:sz w:val="24"/>
          <w:szCs w:val="24"/>
        </w:rPr>
        <w:t xml:space="preserve"> </w:t>
      </w:r>
    </w:p>
    <w:p w14:paraId="1D570871" w14:textId="77777777" w:rsidR="00943D07" w:rsidRPr="00632EF8" w:rsidRDefault="00943D07" w:rsidP="007674AB">
      <w:pPr>
        <w:spacing w:after="0" w:line="240" w:lineRule="auto"/>
        <w:rPr>
          <w:rFonts w:ascii="Arial" w:hAnsi="Arial" w:cs="Arial"/>
          <w:sz w:val="24"/>
          <w:szCs w:val="24"/>
        </w:rPr>
      </w:pPr>
    </w:p>
    <w:p w14:paraId="2EEB9458" w14:textId="77777777" w:rsidR="00D4309B" w:rsidRPr="00632EF8" w:rsidRDefault="00DD4D80">
      <w:pPr>
        <w:spacing w:after="0" w:line="240" w:lineRule="auto"/>
        <w:rPr>
          <w:rFonts w:ascii="Arial" w:hAnsi="Arial" w:cs="Arial"/>
          <w:b/>
          <w:sz w:val="24"/>
          <w:szCs w:val="24"/>
        </w:rPr>
      </w:pPr>
      <w:r w:rsidRPr="00632EF8">
        <w:rPr>
          <w:rFonts w:ascii="Arial" w:hAnsi="Arial" w:cs="Arial"/>
          <w:b/>
          <w:sz w:val="24"/>
          <w:szCs w:val="24"/>
        </w:rPr>
        <w:t>3.5.7</w:t>
      </w:r>
      <w:r w:rsidR="00D4309B" w:rsidRPr="00632EF8">
        <w:rPr>
          <w:rFonts w:ascii="Arial" w:hAnsi="Arial" w:cs="Arial"/>
          <w:b/>
          <w:sz w:val="24"/>
          <w:szCs w:val="24"/>
        </w:rPr>
        <w:tab/>
      </w:r>
      <w:r w:rsidR="00E91228" w:rsidRPr="00632EF8">
        <w:rPr>
          <w:rFonts w:ascii="Arial" w:hAnsi="Arial" w:cs="Arial"/>
          <w:b/>
          <w:sz w:val="24"/>
          <w:szCs w:val="24"/>
        </w:rPr>
        <w:t>NHS GJ Anti-Racism Plan</w:t>
      </w:r>
      <w:r w:rsidR="00943D07" w:rsidRPr="00632EF8">
        <w:rPr>
          <w:rFonts w:ascii="Arial" w:hAnsi="Arial" w:cs="Arial"/>
          <w:b/>
          <w:sz w:val="24"/>
          <w:szCs w:val="24"/>
        </w:rPr>
        <w:t xml:space="preserve"> </w:t>
      </w:r>
    </w:p>
    <w:p w14:paraId="1EA6BDC7" w14:textId="77777777" w:rsidR="00943D07" w:rsidRPr="00632EF8" w:rsidRDefault="00943D07">
      <w:pPr>
        <w:spacing w:after="0" w:line="240" w:lineRule="auto"/>
        <w:rPr>
          <w:rFonts w:ascii="Arial" w:hAnsi="Arial" w:cs="Arial"/>
          <w:b/>
          <w:sz w:val="24"/>
          <w:szCs w:val="24"/>
        </w:rPr>
      </w:pPr>
    </w:p>
    <w:p w14:paraId="7DCB2B8B" w14:textId="77777777" w:rsidR="00943D07" w:rsidRPr="00632EF8" w:rsidRDefault="00943D07">
      <w:pPr>
        <w:spacing w:after="0" w:line="240" w:lineRule="auto"/>
        <w:rPr>
          <w:rFonts w:ascii="Arial" w:hAnsi="Arial" w:cs="Arial"/>
          <w:sz w:val="24"/>
          <w:szCs w:val="24"/>
        </w:rPr>
      </w:pPr>
      <w:r w:rsidRPr="00632EF8">
        <w:rPr>
          <w:rFonts w:ascii="Arial" w:hAnsi="Arial" w:cs="Arial"/>
          <w:b/>
          <w:sz w:val="24"/>
          <w:szCs w:val="24"/>
        </w:rPr>
        <w:tab/>
      </w:r>
      <w:r w:rsidRPr="00632EF8">
        <w:rPr>
          <w:rFonts w:ascii="Arial" w:hAnsi="Arial" w:cs="Arial"/>
          <w:sz w:val="24"/>
          <w:szCs w:val="24"/>
        </w:rPr>
        <w:t>The Chair welcomed Rob White to present the NHS GJ Anti-Racism Plan.</w:t>
      </w:r>
    </w:p>
    <w:p w14:paraId="765272CC" w14:textId="77777777" w:rsidR="00087A18" w:rsidRPr="00632EF8" w:rsidRDefault="00087A18">
      <w:pPr>
        <w:spacing w:after="0" w:line="240" w:lineRule="auto"/>
        <w:rPr>
          <w:rFonts w:ascii="Arial" w:hAnsi="Arial" w:cs="Arial"/>
          <w:sz w:val="24"/>
          <w:szCs w:val="24"/>
        </w:rPr>
      </w:pPr>
    </w:p>
    <w:p w14:paraId="540AED53" w14:textId="77777777" w:rsidR="00087A18" w:rsidRPr="00632EF8" w:rsidRDefault="00087A18" w:rsidP="006B47E5">
      <w:pPr>
        <w:spacing w:after="0" w:line="240" w:lineRule="auto"/>
        <w:ind w:left="709"/>
        <w:rPr>
          <w:rFonts w:ascii="Arial" w:hAnsi="Arial" w:cs="Arial"/>
          <w:sz w:val="24"/>
          <w:szCs w:val="24"/>
        </w:rPr>
      </w:pPr>
      <w:r w:rsidRPr="00632EF8">
        <w:rPr>
          <w:rFonts w:ascii="Arial" w:hAnsi="Arial" w:cs="Arial"/>
          <w:sz w:val="24"/>
          <w:szCs w:val="24"/>
        </w:rPr>
        <w:t>Rob White confirmed the Plan was intended to launch in October 2025 to align with Black History Month</w:t>
      </w:r>
      <w:r w:rsidR="006B47E5">
        <w:rPr>
          <w:rFonts w:ascii="Arial" w:hAnsi="Arial" w:cs="Arial"/>
          <w:sz w:val="24"/>
          <w:szCs w:val="24"/>
        </w:rPr>
        <w:t xml:space="preserve"> and</w:t>
      </w:r>
      <w:r w:rsidR="00874545">
        <w:rPr>
          <w:rFonts w:ascii="Arial" w:hAnsi="Arial" w:cs="Arial"/>
          <w:sz w:val="24"/>
          <w:szCs w:val="24"/>
        </w:rPr>
        <w:t xml:space="preserve"> </w:t>
      </w:r>
      <w:r w:rsidRPr="00632EF8">
        <w:rPr>
          <w:rFonts w:ascii="Arial" w:hAnsi="Arial" w:cs="Arial"/>
          <w:sz w:val="24"/>
          <w:szCs w:val="24"/>
        </w:rPr>
        <w:t xml:space="preserve">detailed the </w:t>
      </w:r>
      <w:r w:rsidR="001B236F">
        <w:rPr>
          <w:rFonts w:ascii="Arial" w:hAnsi="Arial" w:cs="Arial"/>
          <w:sz w:val="24"/>
          <w:szCs w:val="24"/>
        </w:rPr>
        <w:t>g</w:t>
      </w:r>
      <w:r w:rsidRPr="00632EF8">
        <w:rPr>
          <w:rFonts w:ascii="Arial" w:hAnsi="Arial" w:cs="Arial"/>
          <w:sz w:val="24"/>
          <w:szCs w:val="24"/>
        </w:rPr>
        <w:t xml:space="preserve">overnance process for the </w:t>
      </w:r>
      <w:r w:rsidR="006B47E5">
        <w:rPr>
          <w:rFonts w:ascii="Arial" w:hAnsi="Arial" w:cs="Arial"/>
          <w:sz w:val="24"/>
          <w:szCs w:val="24"/>
        </w:rPr>
        <w:t>P</w:t>
      </w:r>
      <w:r w:rsidRPr="00632EF8">
        <w:rPr>
          <w:rFonts w:ascii="Arial" w:hAnsi="Arial" w:cs="Arial"/>
          <w:sz w:val="24"/>
          <w:szCs w:val="24"/>
        </w:rPr>
        <w:t xml:space="preserve">lan, prior to its implementation. </w:t>
      </w:r>
    </w:p>
    <w:p w14:paraId="423F74AD" w14:textId="77777777" w:rsidR="00943D07" w:rsidRPr="00632EF8" w:rsidRDefault="00943D07">
      <w:pPr>
        <w:spacing w:after="0" w:line="240" w:lineRule="auto"/>
        <w:rPr>
          <w:rFonts w:ascii="Arial" w:hAnsi="Arial" w:cs="Arial"/>
          <w:sz w:val="24"/>
          <w:szCs w:val="24"/>
        </w:rPr>
      </w:pPr>
    </w:p>
    <w:p w14:paraId="176BDD6D" w14:textId="06ECFEFD" w:rsidR="00943D07" w:rsidRPr="00632EF8" w:rsidRDefault="00943D07" w:rsidP="00943D07">
      <w:pPr>
        <w:spacing w:after="0" w:line="240" w:lineRule="auto"/>
        <w:ind w:left="720"/>
        <w:rPr>
          <w:rFonts w:ascii="Arial" w:hAnsi="Arial" w:cs="Arial"/>
          <w:sz w:val="24"/>
          <w:szCs w:val="24"/>
        </w:rPr>
      </w:pPr>
      <w:r w:rsidRPr="00632EF8">
        <w:rPr>
          <w:rFonts w:ascii="Arial" w:hAnsi="Arial" w:cs="Arial"/>
          <w:sz w:val="24"/>
          <w:szCs w:val="24"/>
        </w:rPr>
        <w:t xml:space="preserve">Rob White discussed </w:t>
      </w:r>
      <w:r w:rsidR="00087A18" w:rsidRPr="00632EF8">
        <w:rPr>
          <w:rFonts w:ascii="Arial" w:hAnsi="Arial" w:cs="Arial"/>
          <w:sz w:val="24"/>
          <w:szCs w:val="24"/>
        </w:rPr>
        <w:t xml:space="preserve">engaging </w:t>
      </w:r>
      <w:r w:rsidRPr="00632EF8">
        <w:rPr>
          <w:rFonts w:ascii="Arial" w:hAnsi="Arial" w:cs="Arial"/>
          <w:sz w:val="24"/>
          <w:szCs w:val="24"/>
        </w:rPr>
        <w:t xml:space="preserve">Dr </w:t>
      </w:r>
      <w:proofErr w:type="spellStart"/>
      <w:r w:rsidRPr="00632EF8">
        <w:rPr>
          <w:rFonts w:ascii="Arial" w:hAnsi="Arial" w:cs="Arial"/>
          <w:sz w:val="24"/>
          <w:szCs w:val="24"/>
        </w:rPr>
        <w:t>Gw</w:t>
      </w:r>
      <w:r w:rsidR="000E2EBA">
        <w:rPr>
          <w:rFonts w:ascii="Arial" w:hAnsi="Arial" w:cs="Arial"/>
          <w:sz w:val="24"/>
          <w:szCs w:val="24"/>
        </w:rPr>
        <w:t>e</w:t>
      </w:r>
      <w:r w:rsidRPr="00632EF8">
        <w:rPr>
          <w:rFonts w:ascii="Arial" w:hAnsi="Arial" w:cs="Arial"/>
          <w:sz w:val="24"/>
          <w:szCs w:val="24"/>
        </w:rPr>
        <w:t>netta</w:t>
      </w:r>
      <w:proofErr w:type="spellEnd"/>
      <w:r w:rsidRPr="00632EF8">
        <w:rPr>
          <w:rFonts w:ascii="Arial" w:hAnsi="Arial" w:cs="Arial"/>
          <w:sz w:val="24"/>
          <w:szCs w:val="24"/>
        </w:rPr>
        <w:t xml:space="preserve"> Curry to participate in the launch event </w:t>
      </w:r>
      <w:r w:rsidR="00087A18" w:rsidRPr="00632EF8">
        <w:rPr>
          <w:rFonts w:ascii="Arial" w:hAnsi="Arial" w:cs="Arial"/>
          <w:sz w:val="24"/>
          <w:szCs w:val="24"/>
        </w:rPr>
        <w:t xml:space="preserve">at the October </w:t>
      </w:r>
      <w:r w:rsidR="006B47E5">
        <w:rPr>
          <w:rFonts w:ascii="Arial" w:hAnsi="Arial" w:cs="Arial"/>
          <w:sz w:val="24"/>
          <w:szCs w:val="24"/>
        </w:rPr>
        <w:t xml:space="preserve">2025 </w:t>
      </w:r>
      <w:r w:rsidR="00087A18" w:rsidRPr="00632EF8">
        <w:rPr>
          <w:rFonts w:ascii="Arial" w:hAnsi="Arial" w:cs="Arial"/>
          <w:sz w:val="24"/>
          <w:szCs w:val="24"/>
        </w:rPr>
        <w:t xml:space="preserve">CME day </w:t>
      </w:r>
      <w:r w:rsidRPr="00632EF8">
        <w:rPr>
          <w:rFonts w:ascii="Arial" w:hAnsi="Arial" w:cs="Arial"/>
          <w:sz w:val="24"/>
          <w:szCs w:val="24"/>
        </w:rPr>
        <w:t xml:space="preserve">and welcomed the attendance of all </w:t>
      </w:r>
      <w:r w:rsidR="006B47E5">
        <w:rPr>
          <w:rFonts w:ascii="Arial" w:hAnsi="Arial" w:cs="Arial"/>
          <w:sz w:val="24"/>
          <w:szCs w:val="24"/>
        </w:rPr>
        <w:t>S</w:t>
      </w:r>
      <w:r w:rsidRPr="00632EF8">
        <w:rPr>
          <w:rFonts w:ascii="Arial" w:hAnsi="Arial" w:cs="Arial"/>
          <w:sz w:val="24"/>
          <w:szCs w:val="24"/>
        </w:rPr>
        <w:t xml:space="preserve">enior </w:t>
      </w:r>
      <w:r w:rsidR="006B47E5">
        <w:rPr>
          <w:rFonts w:ascii="Arial" w:hAnsi="Arial" w:cs="Arial"/>
          <w:sz w:val="24"/>
          <w:szCs w:val="24"/>
        </w:rPr>
        <w:t>L</w:t>
      </w:r>
      <w:r w:rsidRPr="00632EF8">
        <w:rPr>
          <w:rFonts w:ascii="Arial" w:hAnsi="Arial" w:cs="Arial"/>
          <w:sz w:val="24"/>
          <w:szCs w:val="24"/>
        </w:rPr>
        <w:t>eadership</w:t>
      </w:r>
      <w:r w:rsidR="00087A18" w:rsidRPr="00632EF8">
        <w:rPr>
          <w:rFonts w:ascii="Arial" w:hAnsi="Arial" w:cs="Arial"/>
          <w:sz w:val="24"/>
          <w:szCs w:val="24"/>
        </w:rPr>
        <w:t xml:space="preserve"> at the event</w:t>
      </w:r>
      <w:r w:rsidRPr="00632EF8">
        <w:rPr>
          <w:rFonts w:ascii="Arial" w:hAnsi="Arial" w:cs="Arial"/>
          <w:sz w:val="24"/>
          <w:szCs w:val="24"/>
        </w:rPr>
        <w:t xml:space="preserve">. </w:t>
      </w:r>
    </w:p>
    <w:p w14:paraId="201A6A81" w14:textId="77777777" w:rsidR="00A53F7D" w:rsidRPr="00632EF8" w:rsidRDefault="00A53F7D" w:rsidP="00943D07">
      <w:pPr>
        <w:spacing w:after="0" w:line="240" w:lineRule="auto"/>
        <w:ind w:left="720"/>
        <w:rPr>
          <w:rFonts w:ascii="Arial" w:hAnsi="Arial" w:cs="Arial"/>
          <w:sz w:val="24"/>
          <w:szCs w:val="24"/>
        </w:rPr>
      </w:pPr>
    </w:p>
    <w:p w14:paraId="30748A6A" w14:textId="77777777" w:rsidR="00943D07" w:rsidRPr="00632EF8" w:rsidRDefault="00A53F7D" w:rsidP="00622376">
      <w:pPr>
        <w:spacing w:after="0" w:line="240" w:lineRule="auto"/>
        <w:ind w:left="720"/>
        <w:rPr>
          <w:rFonts w:ascii="Arial" w:hAnsi="Arial" w:cs="Arial"/>
          <w:sz w:val="24"/>
          <w:szCs w:val="24"/>
        </w:rPr>
      </w:pPr>
      <w:r w:rsidRPr="00632EF8">
        <w:rPr>
          <w:rFonts w:ascii="Arial" w:hAnsi="Arial" w:cs="Arial"/>
          <w:sz w:val="24"/>
          <w:szCs w:val="24"/>
        </w:rPr>
        <w:t xml:space="preserve">The </w:t>
      </w:r>
      <w:r w:rsidR="006B47E5">
        <w:rPr>
          <w:rFonts w:ascii="Arial" w:hAnsi="Arial" w:cs="Arial"/>
          <w:sz w:val="24"/>
          <w:szCs w:val="24"/>
        </w:rPr>
        <w:t xml:space="preserve">Committee </w:t>
      </w:r>
      <w:r w:rsidRPr="00632EF8">
        <w:rPr>
          <w:rFonts w:ascii="Arial" w:hAnsi="Arial" w:cs="Arial"/>
          <w:sz w:val="24"/>
          <w:szCs w:val="24"/>
        </w:rPr>
        <w:t>discuss</w:t>
      </w:r>
      <w:r w:rsidR="006B47E5">
        <w:rPr>
          <w:rFonts w:ascii="Arial" w:hAnsi="Arial" w:cs="Arial"/>
          <w:sz w:val="24"/>
          <w:szCs w:val="24"/>
        </w:rPr>
        <w:t>ed</w:t>
      </w:r>
      <w:r w:rsidRPr="00632EF8">
        <w:rPr>
          <w:rFonts w:ascii="Arial" w:hAnsi="Arial" w:cs="Arial"/>
          <w:sz w:val="24"/>
          <w:szCs w:val="24"/>
        </w:rPr>
        <w:t xml:space="preserve"> the intersectional nature of racism aligned with the protected characteristics of religion/belief in addition t</w:t>
      </w:r>
      <w:r w:rsidR="00C168F7" w:rsidRPr="00632EF8">
        <w:rPr>
          <w:rFonts w:ascii="Arial" w:hAnsi="Arial" w:cs="Arial"/>
          <w:sz w:val="24"/>
          <w:szCs w:val="24"/>
        </w:rPr>
        <w:t xml:space="preserve">o socio-economic disadvantage. </w:t>
      </w:r>
      <w:r w:rsidRPr="00632EF8">
        <w:rPr>
          <w:rFonts w:ascii="Arial" w:hAnsi="Arial" w:cs="Arial"/>
          <w:sz w:val="24"/>
          <w:szCs w:val="24"/>
        </w:rPr>
        <w:t>It was agreed these factors w</w:t>
      </w:r>
      <w:r w:rsidR="006B47E5">
        <w:rPr>
          <w:rFonts w:ascii="Arial" w:hAnsi="Arial" w:cs="Arial"/>
          <w:sz w:val="24"/>
          <w:szCs w:val="24"/>
        </w:rPr>
        <w:t>ould</w:t>
      </w:r>
      <w:r w:rsidRPr="00632EF8">
        <w:rPr>
          <w:rFonts w:ascii="Arial" w:hAnsi="Arial" w:cs="Arial"/>
          <w:sz w:val="24"/>
          <w:szCs w:val="24"/>
        </w:rPr>
        <w:t xml:space="preserve"> be considered and managed sensitively throughout the delivery of </w:t>
      </w:r>
      <w:r w:rsidR="006B47E5">
        <w:rPr>
          <w:rFonts w:ascii="Arial" w:hAnsi="Arial" w:cs="Arial"/>
          <w:sz w:val="24"/>
          <w:szCs w:val="24"/>
        </w:rPr>
        <w:t>NHS GJ</w:t>
      </w:r>
      <w:r w:rsidR="001B236F">
        <w:rPr>
          <w:rFonts w:ascii="Arial" w:hAnsi="Arial" w:cs="Arial"/>
          <w:sz w:val="24"/>
          <w:szCs w:val="24"/>
        </w:rPr>
        <w:t>’s</w:t>
      </w:r>
      <w:r w:rsidRPr="00632EF8">
        <w:rPr>
          <w:rFonts w:ascii="Arial" w:hAnsi="Arial" w:cs="Arial"/>
          <w:sz w:val="24"/>
          <w:szCs w:val="24"/>
        </w:rPr>
        <w:t xml:space="preserve"> Anti-Racism Action Plan.</w:t>
      </w:r>
    </w:p>
    <w:p w14:paraId="01EEDD27" w14:textId="77777777" w:rsidR="00C940FC" w:rsidRPr="00632EF8" w:rsidRDefault="00C940FC">
      <w:pPr>
        <w:spacing w:after="0" w:line="240" w:lineRule="auto"/>
        <w:rPr>
          <w:rFonts w:ascii="Arial" w:hAnsi="Arial" w:cs="Arial"/>
          <w:sz w:val="24"/>
          <w:szCs w:val="24"/>
        </w:rPr>
      </w:pPr>
    </w:p>
    <w:p w14:paraId="43A6D013" w14:textId="77777777" w:rsidR="00943D07" w:rsidRPr="00632EF8" w:rsidRDefault="00943D07" w:rsidP="00087A18">
      <w:pPr>
        <w:spacing w:after="0" w:line="240" w:lineRule="auto"/>
        <w:ind w:left="720"/>
        <w:rPr>
          <w:rFonts w:ascii="Arial" w:hAnsi="Arial" w:cs="Arial"/>
          <w:sz w:val="24"/>
          <w:szCs w:val="24"/>
        </w:rPr>
      </w:pPr>
      <w:r w:rsidRPr="00632EF8">
        <w:rPr>
          <w:rFonts w:ascii="Arial" w:hAnsi="Arial" w:cs="Arial"/>
          <w:sz w:val="24"/>
          <w:szCs w:val="24"/>
        </w:rPr>
        <w:t>S</w:t>
      </w:r>
      <w:r w:rsidR="00087A18" w:rsidRPr="00632EF8">
        <w:rPr>
          <w:rFonts w:ascii="Arial" w:hAnsi="Arial" w:cs="Arial"/>
          <w:sz w:val="24"/>
          <w:szCs w:val="24"/>
        </w:rPr>
        <w:t xml:space="preserve">taff </w:t>
      </w:r>
      <w:r w:rsidRPr="00632EF8">
        <w:rPr>
          <w:rFonts w:ascii="Arial" w:hAnsi="Arial" w:cs="Arial"/>
          <w:sz w:val="24"/>
          <w:szCs w:val="24"/>
        </w:rPr>
        <w:t>G</w:t>
      </w:r>
      <w:r w:rsidR="00087A18" w:rsidRPr="00632EF8">
        <w:rPr>
          <w:rFonts w:ascii="Arial" w:hAnsi="Arial" w:cs="Arial"/>
          <w:sz w:val="24"/>
          <w:szCs w:val="24"/>
        </w:rPr>
        <w:t xml:space="preserve">overnance and </w:t>
      </w:r>
      <w:r w:rsidRPr="00632EF8">
        <w:rPr>
          <w:rFonts w:ascii="Arial" w:hAnsi="Arial" w:cs="Arial"/>
          <w:sz w:val="24"/>
          <w:szCs w:val="24"/>
        </w:rPr>
        <w:t>P</w:t>
      </w:r>
      <w:r w:rsidR="00087A18" w:rsidRPr="00632EF8">
        <w:rPr>
          <w:rFonts w:ascii="Arial" w:hAnsi="Arial" w:cs="Arial"/>
          <w:sz w:val="24"/>
          <w:szCs w:val="24"/>
        </w:rPr>
        <w:t xml:space="preserve">erson </w:t>
      </w:r>
      <w:r w:rsidRPr="00632EF8">
        <w:rPr>
          <w:rFonts w:ascii="Arial" w:hAnsi="Arial" w:cs="Arial"/>
          <w:sz w:val="24"/>
          <w:szCs w:val="24"/>
        </w:rPr>
        <w:t>C</w:t>
      </w:r>
      <w:r w:rsidR="00087A18" w:rsidRPr="00632EF8">
        <w:rPr>
          <w:rFonts w:ascii="Arial" w:hAnsi="Arial" w:cs="Arial"/>
          <w:sz w:val="24"/>
          <w:szCs w:val="24"/>
        </w:rPr>
        <w:t xml:space="preserve">entred </w:t>
      </w:r>
      <w:r w:rsidRPr="00632EF8">
        <w:rPr>
          <w:rFonts w:ascii="Arial" w:hAnsi="Arial" w:cs="Arial"/>
          <w:sz w:val="24"/>
          <w:szCs w:val="24"/>
        </w:rPr>
        <w:t>C</w:t>
      </w:r>
      <w:r w:rsidR="00087A18" w:rsidRPr="00632EF8">
        <w:rPr>
          <w:rFonts w:ascii="Arial" w:hAnsi="Arial" w:cs="Arial"/>
          <w:sz w:val="24"/>
          <w:szCs w:val="24"/>
        </w:rPr>
        <w:t>ommittee</w:t>
      </w:r>
      <w:r w:rsidRPr="00632EF8">
        <w:rPr>
          <w:rFonts w:ascii="Arial" w:hAnsi="Arial" w:cs="Arial"/>
          <w:sz w:val="24"/>
          <w:szCs w:val="24"/>
        </w:rPr>
        <w:t xml:space="preserve"> approved the NHS GJ Anti-Racism Plan</w:t>
      </w:r>
      <w:r w:rsidR="00B070B3" w:rsidRPr="00632EF8">
        <w:rPr>
          <w:rFonts w:ascii="Arial" w:hAnsi="Arial" w:cs="Arial"/>
          <w:sz w:val="24"/>
          <w:szCs w:val="24"/>
        </w:rPr>
        <w:t>.</w:t>
      </w:r>
    </w:p>
    <w:p w14:paraId="71893780" w14:textId="77777777" w:rsidR="00E91228" w:rsidRPr="00632EF8" w:rsidRDefault="00E91228">
      <w:pPr>
        <w:spacing w:after="0" w:line="240" w:lineRule="auto"/>
        <w:rPr>
          <w:rFonts w:ascii="Arial" w:hAnsi="Arial" w:cs="Arial"/>
          <w:b/>
          <w:sz w:val="24"/>
          <w:szCs w:val="24"/>
        </w:rPr>
      </w:pPr>
    </w:p>
    <w:p w14:paraId="38232F19" w14:textId="77777777" w:rsidR="00E91228" w:rsidRPr="00632EF8" w:rsidRDefault="00E91228">
      <w:pPr>
        <w:spacing w:after="0" w:line="240" w:lineRule="auto"/>
        <w:rPr>
          <w:rFonts w:ascii="Arial" w:hAnsi="Arial" w:cs="Arial"/>
          <w:b/>
          <w:sz w:val="24"/>
          <w:szCs w:val="24"/>
        </w:rPr>
      </w:pPr>
    </w:p>
    <w:p w14:paraId="38D2A6D4" w14:textId="77777777" w:rsidR="00E91228" w:rsidRPr="00632EF8" w:rsidRDefault="00E91228">
      <w:pPr>
        <w:spacing w:after="0" w:line="240" w:lineRule="auto"/>
        <w:rPr>
          <w:rFonts w:ascii="Arial" w:hAnsi="Arial" w:cs="Arial"/>
          <w:b/>
          <w:sz w:val="24"/>
          <w:szCs w:val="24"/>
        </w:rPr>
      </w:pPr>
      <w:r w:rsidRPr="00632EF8">
        <w:rPr>
          <w:rFonts w:ascii="Arial" w:hAnsi="Arial" w:cs="Arial"/>
          <w:b/>
          <w:sz w:val="24"/>
          <w:szCs w:val="24"/>
        </w:rPr>
        <w:t>3.5.8</w:t>
      </w:r>
      <w:r w:rsidRPr="00632EF8">
        <w:rPr>
          <w:rFonts w:ascii="Arial" w:hAnsi="Arial" w:cs="Arial"/>
          <w:b/>
          <w:sz w:val="24"/>
          <w:szCs w:val="24"/>
        </w:rPr>
        <w:tab/>
        <w:t>AHP Strategy Annual Update</w:t>
      </w:r>
      <w:r w:rsidR="00B070B3" w:rsidRPr="00632EF8">
        <w:rPr>
          <w:rFonts w:ascii="Arial" w:hAnsi="Arial" w:cs="Arial"/>
          <w:b/>
          <w:sz w:val="24"/>
          <w:szCs w:val="24"/>
        </w:rPr>
        <w:t xml:space="preserve"> </w:t>
      </w:r>
    </w:p>
    <w:p w14:paraId="0456D734" w14:textId="77777777" w:rsidR="00B070B3" w:rsidRPr="00632EF8" w:rsidRDefault="00B070B3">
      <w:pPr>
        <w:spacing w:after="0" w:line="240" w:lineRule="auto"/>
        <w:rPr>
          <w:rFonts w:ascii="Arial" w:hAnsi="Arial" w:cs="Arial"/>
          <w:b/>
          <w:sz w:val="24"/>
          <w:szCs w:val="24"/>
        </w:rPr>
      </w:pPr>
    </w:p>
    <w:p w14:paraId="128AA49C" w14:textId="77777777" w:rsidR="00B070B3" w:rsidRPr="00632EF8" w:rsidRDefault="00B070B3" w:rsidP="00636632">
      <w:pPr>
        <w:spacing w:after="0" w:line="240" w:lineRule="auto"/>
        <w:ind w:left="720"/>
        <w:rPr>
          <w:rFonts w:ascii="Arial" w:hAnsi="Arial" w:cs="Arial"/>
          <w:sz w:val="24"/>
          <w:szCs w:val="24"/>
        </w:rPr>
      </w:pPr>
      <w:r w:rsidRPr="00632EF8">
        <w:rPr>
          <w:rFonts w:ascii="Arial" w:hAnsi="Arial" w:cs="Arial"/>
          <w:sz w:val="24"/>
          <w:szCs w:val="24"/>
        </w:rPr>
        <w:t>Anne Marie Cavanagh presented the A</w:t>
      </w:r>
      <w:r w:rsidR="00636632" w:rsidRPr="00632EF8">
        <w:rPr>
          <w:rFonts w:ascii="Arial" w:hAnsi="Arial" w:cs="Arial"/>
          <w:sz w:val="24"/>
          <w:szCs w:val="24"/>
        </w:rPr>
        <w:t xml:space="preserve">llied </w:t>
      </w:r>
      <w:r w:rsidRPr="00632EF8">
        <w:rPr>
          <w:rFonts w:ascii="Arial" w:hAnsi="Arial" w:cs="Arial"/>
          <w:sz w:val="24"/>
          <w:szCs w:val="24"/>
        </w:rPr>
        <w:t>H</w:t>
      </w:r>
      <w:r w:rsidR="00636632" w:rsidRPr="00632EF8">
        <w:rPr>
          <w:rFonts w:ascii="Arial" w:hAnsi="Arial" w:cs="Arial"/>
          <w:sz w:val="24"/>
          <w:szCs w:val="24"/>
        </w:rPr>
        <w:t xml:space="preserve">ealth </w:t>
      </w:r>
      <w:r w:rsidRPr="00632EF8">
        <w:rPr>
          <w:rFonts w:ascii="Arial" w:hAnsi="Arial" w:cs="Arial"/>
          <w:sz w:val="24"/>
          <w:szCs w:val="24"/>
        </w:rPr>
        <w:t>P</w:t>
      </w:r>
      <w:r w:rsidR="00636632" w:rsidRPr="00632EF8">
        <w:rPr>
          <w:rFonts w:ascii="Arial" w:hAnsi="Arial" w:cs="Arial"/>
          <w:sz w:val="24"/>
          <w:szCs w:val="24"/>
        </w:rPr>
        <w:t>rofessional (AHP)</w:t>
      </w:r>
      <w:r w:rsidRPr="00632EF8">
        <w:rPr>
          <w:rFonts w:ascii="Arial" w:hAnsi="Arial" w:cs="Arial"/>
          <w:sz w:val="24"/>
          <w:szCs w:val="24"/>
        </w:rPr>
        <w:t xml:space="preserve"> Strategy Annual Update. </w:t>
      </w:r>
    </w:p>
    <w:p w14:paraId="6BD9A96B" w14:textId="77777777" w:rsidR="00B070B3" w:rsidRPr="00632EF8" w:rsidRDefault="00B070B3">
      <w:pPr>
        <w:spacing w:after="0" w:line="240" w:lineRule="auto"/>
        <w:rPr>
          <w:rFonts w:ascii="Arial" w:hAnsi="Arial" w:cs="Arial"/>
          <w:sz w:val="24"/>
          <w:szCs w:val="24"/>
        </w:rPr>
      </w:pPr>
    </w:p>
    <w:p w14:paraId="18456948" w14:textId="77777777" w:rsidR="00B070B3" w:rsidRPr="00632EF8" w:rsidRDefault="00B070B3" w:rsidP="00636632">
      <w:pPr>
        <w:spacing w:after="0" w:line="240" w:lineRule="auto"/>
        <w:ind w:left="720"/>
        <w:rPr>
          <w:rFonts w:ascii="Arial" w:hAnsi="Arial" w:cs="Arial"/>
          <w:sz w:val="24"/>
          <w:szCs w:val="24"/>
        </w:rPr>
      </w:pPr>
      <w:r w:rsidRPr="00632EF8">
        <w:rPr>
          <w:rFonts w:ascii="Arial" w:hAnsi="Arial" w:cs="Arial"/>
          <w:sz w:val="24"/>
          <w:szCs w:val="24"/>
        </w:rPr>
        <w:t xml:space="preserve">This was the first year that </w:t>
      </w:r>
      <w:r w:rsidR="00636632" w:rsidRPr="00632EF8">
        <w:rPr>
          <w:rFonts w:ascii="Arial" w:hAnsi="Arial" w:cs="Arial"/>
          <w:sz w:val="24"/>
          <w:szCs w:val="24"/>
        </w:rPr>
        <w:t xml:space="preserve">the </w:t>
      </w:r>
      <w:r w:rsidR="00980501">
        <w:rPr>
          <w:rFonts w:ascii="Arial" w:hAnsi="Arial" w:cs="Arial"/>
          <w:sz w:val="24"/>
          <w:szCs w:val="24"/>
        </w:rPr>
        <w:t>S</w:t>
      </w:r>
      <w:r w:rsidR="00636632" w:rsidRPr="00632EF8">
        <w:rPr>
          <w:rFonts w:ascii="Arial" w:hAnsi="Arial" w:cs="Arial"/>
          <w:sz w:val="24"/>
          <w:szCs w:val="24"/>
        </w:rPr>
        <w:t xml:space="preserve">trategy had been implemented and was designed to improve the capacity, capability and sustainability of the </w:t>
      </w:r>
      <w:r w:rsidR="00980501">
        <w:rPr>
          <w:rFonts w:ascii="Arial" w:hAnsi="Arial" w:cs="Arial"/>
          <w:sz w:val="24"/>
          <w:szCs w:val="24"/>
        </w:rPr>
        <w:t>A</w:t>
      </w:r>
      <w:r w:rsidR="00636632" w:rsidRPr="00632EF8">
        <w:rPr>
          <w:rFonts w:ascii="Arial" w:hAnsi="Arial" w:cs="Arial"/>
          <w:sz w:val="24"/>
          <w:szCs w:val="24"/>
        </w:rPr>
        <w:t xml:space="preserve">llied </w:t>
      </w:r>
      <w:r w:rsidR="00980501">
        <w:rPr>
          <w:rFonts w:ascii="Arial" w:hAnsi="Arial" w:cs="Arial"/>
          <w:sz w:val="24"/>
          <w:szCs w:val="24"/>
        </w:rPr>
        <w:t>H</w:t>
      </w:r>
      <w:r w:rsidR="00636632" w:rsidRPr="00632EF8">
        <w:rPr>
          <w:rFonts w:ascii="Arial" w:hAnsi="Arial" w:cs="Arial"/>
          <w:sz w:val="24"/>
          <w:szCs w:val="24"/>
        </w:rPr>
        <w:t xml:space="preserve">ealth workforce within the organisation. </w:t>
      </w:r>
    </w:p>
    <w:p w14:paraId="39E4A8ED" w14:textId="77777777" w:rsidR="00636632" w:rsidRPr="00632EF8" w:rsidRDefault="00636632" w:rsidP="00636632">
      <w:pPr>
        <w:spacing w:after="0" w:line="240" w:lineRule="auto"/>
        <w:ind w:left="720"/>
        <w:rPr>
          <w:rFonts w:ascii="Arial" w:hAnsi="Arial" w:cs="Arial"/>
          <w:sz w:val="24"/>
          <w:szCs w:val="24"/>
        </w:rPr>
      </w:pPr>
    </w:p>
    <w:p w14:paraId="4F4349CC" w14:textId="0DE60D71" w:rsidR="00E91228" w:rsidRPr="00632EF8" w:rsidRDefault="00EA4835" w:rsidP="00A27BC3">
      <w:pPr>
        <w:spacing w:after="0" w:line="240" w:lineRule="auto"/>
        <w:ind w:left="720"/>
        <w:rPr>
          <w:rFonts w:ascii="Arial" w:hAnsi="Arial" w:cs="Arial"/>
          <w:b/>
          <w:sz w:val="24"/>
          <w:szCs w:val="24"/>
        </w:rPr>
      </w:pPr>
      <w:r w:rsidRPr="00632EF8">
        <w:rPr>
          <w:rFonts w:ascii="Arial" w:hAnsi="Arial" w:cs="Arial"/>
          <w:sz w:val="24"/>
          <w:szCs w:val="24"/>
        </w:rPr>
        <w:t>Anne Marie Cavanagh highlighted</w:t>
      </w:r>
      <w:r w:rsidR="00636632" w:rsidRPr="00632EF8">
        <w:rPr>
          <w:rFonts w:ascii="Arial" w:hAnsi="Arial" w:cs="Arial"/>
          <w:sz w:val="24"/>
          <w:szCs w:val="24"/>
        </w:rPr>
        <w:t xml:space="preserve"> a number of initiatives that </w:t>
      </w:r>
      <w:r w:rsidR="00980501">
        <w:rPr>
          <w:rFonts w:ascii="Arial" w:hAnsi="Arial" w:cs="Arial"/>
          <w:sz w:val="24"/>
          <w:szCs w:val="24"/>
        </w:rPr>
        <w:t>had been</w:t>
      </w:r>
      <w:r w:rsidR="00636632" w:rsidRPr="00632EF8">
        <w:rPr>
          <w:rFonts w:ascii="Arial" w:hAnsi="Arial" w:cs="Arial"/>
          <w:sz w:val="24"/>
          <w:szCs w:val="24"/>
        </w:rPr>
        <w:t xml:space="preserve"> developed to upskill and support </w:t>
      </w:r>
      <w:r w:rsidRPr="00632EF8">
        <w:rPr>
          <w:rFonts w:ascii="Arial" w:hAnsi="Arial" w:cs="Arial"/>
          <w:sz w:val="24"/>
          <w:szCs w:val="24"/>
        </w:rPr>
        <w:t xml:space="preserve">AHPs. </w:t>
      </w:r>
      <w:r w:rsidR="00B070B3" w:rsidRPr="00632EF8">
        <w:rPr>
          <w:rFonts w:ascii="Arial" w:hAnsi="Arial" w:cs="Arial"/>
          <w:sz w:val="24"/>
          <w:szCs w:val="24"/>
        </w:rPr>
        <w:t>S</w:t>
      </w:r>
      <w:r w:rsidR="00CB4F48" w:rsidRPr="00632EF8">
        <w:rPr>
          <w:rFonts w:ascii="Arial" w:hAnsi="Arial" w:cs="Arial"/>
          <w:sz w:val="24"/>
          <w:szCs w:val="24"/>
        </w:rPr>
        <w:t xml:space="preserve">taff </w:t>
      </w:r>
      <w:r w:rsidR="00B070B3" w:rsidRPr="00632EF8">
        <w:rPr>
          <w:rFonts w:ascii="Arial" w:hAnsi="Arial" w:cs="Arial"/>
          <w:sz w:val="24"/>
          <w:szCs w:val="24"/>
        </w:rPr>
        <w:t>G</w:t>
      </w:r>
      <w:r w:rsidR="00CB4F48" w:rsidRPr="00632EF8">
        <w:rPr>
          <w:rFonts w:ascii="Arial" w:hAnsi="Arial" w:cs="Arial"/>
          <w:sz w:val="24"/>
          <w:szCs w:val="24"/>
        </w:rPr>
        <w:t xml:space="preserve">overnance and </w:t>
      </w:r>
      <w:r w:rsidR="00B070B3" w:rsidRPr="00632EF8">
        <w:rPr>
          <w:rFonts w:ascii="Arial" w:hAnsi="Arial" w:cs="Arial"/>
          <w:sz w:val="24"/>
          <w:szCs w:val="24"/>
        </w:rPr>
        <w:t>P</w:t>
      </w:r>
      <w:r w:rsidR="00CB4F48" w:rsidRPr="00632EF8">
        <w:rPr>
          <w:rFonts w:ascii="Arial" w:hAnsi="Arial" w:cs="Arial"/>
          <w:sz w:val="24"/>
          <w:szCs w:val="24"/>
        </w:rPr>
        <w:t xml:space="preserve">erson </w:t>
      </w:r>
      <w:r w:rsidR="00B070B3" w:rsidRPr="00632EF8">
        <w:rPr>
          <w:rFonts w:ascii="Arial" w:hAnsi="Arial" w:cs="Arial"/>
          <w:sz w:val="24"/>
          <w:szCs w:val="24"/>
        </w:rPr>
        <w:t>C</w:t>
      </w:r>
      <w:r w:rsidR="00CB4F48" w:rsidRPr="00632EF8">
        <w:rPr>
          <w:rFonts w:ascii="Arial" w:hAnsi="Arial" w:cs="Arial"/>
          <w:sz w:val="24"/>
          <w:szCs w:val="24"/>
        </w:rPr>
        <w:t xml:space="preserve">entred </w:t>
      </w:r>
      <w:r w:rsidR="00B070B3" w:rsidRPr="00632EF8">
        <w:rPr>
          <w:rFonts w:ascii="Arial" w:hAnsi="Arial" w:cs="Arial"/>
          <w:sz w:val="24"/>
          <w:szCs w:val="24"/>
        </w:rPr>
        <w:t>C</w:t>
      </w:r>
      <w:r w:rsidR="00CB4F48" w:rsidRPr="00632EF8">
        <w:rPr>
          <w:rFonts w:ascii="Arial" w:hAnsi="Arial" w:cs="Arial"/>
          <w:sz w:val="24"/>
          <w:szCs w:val="24"/>
        </w:rPr>
        <w:t>ommittee</w:t>
      </w:r>
      <w:r w:rsidR="00B070B3" w:rsidRPr="00632EF8">
        <w:rPr>
          <w:rFonts w:ascii="Arial" w:hAnsi="Arial" w:cs="Arial"/>
          <w:sz w:val="24"/>
          <w:szCs w:val="24"/>
        </w:rPr>
        <w:t xml:space="preserve"> noted the AHP Strategy Annual Update.</w:t>
      </w:r>
    </w:p>
    <w:p w14:paraId="6372EDF3" w14:textId="77777777" w:rsidR="00856230" w:rsidRDefault="00856230">
      <w:pPr>
        <w:spacing w:after="0" w:line="240" w:lineRule="auto"/>
        <w:rPr>
          <w:rFonts w:ascii="Arial" w:hAnsi="Arial" w:cs="Arial"/>
          <w:b/>
          <w:sz w:val="24"/>
          <w:szCs w:val="24"/>
        </w:rPr>
      </w:pPr>
    </w:p>
    <w:p w14:paraId="4B1F711F" w14:textId="77777777" w:rsidR="00856230" w:rsidRDefault="00856230">
      <w:pPr>
        <w:spacing w:after="0" w:line="240" w:lineRule="auto"/>
        <w:rPr>
          <w:rFonts w:ascii="Arial" w:hAnsi="Arial" w:cs="Arial"/>
          <w:b/>
          <w:sz w:val="24"/>
          <w:szCs w:val="24"/>
        </w:rPr>
      </w:pPr>
    </w:p>
    <w:p w14:paraId="1043970B" w14:textId="77777777" w:rsidR="00E91228" w:rsidRPr="00632EF8" w:rsidRDefault="00E91228">
      <w:pPr>
        <w:spacing w:after="0" w:line="240" w:lineRule="auto"/>
        <w:rPr>
          <w:rFonts w:ascii="Arial" w:hAnsi="Arial" w:cs="Arial"/>
          <w:b/>
          <w:sz w:val="24"/>
          <w:szCs w:val="24"/>
        </w:rPr>
      </w:pPr>
      <w:r w:rsidRPr="00632EF8">
        <w:rPr>
          <w:rFonts w:ascii="Arial" w:hAnsi="Arial" w:cs="Arial"/>
          <w:b/>
          <w:sz w:val="24"/>
          <w:szCs w:val="24"/>
        </w:rPr>
        <w:t xml:space="preserve">3.5.9 </w:t>
      </w:r>
      <w:r w:rsidRPr="00632EF8">
        <w:rPr>
          <w:rFonts w:ascii="Arial" w:hAnsi="Arial" w:cs="Arial"/>
          <w:b/>
          <w:sz w:val="24"/>
          <w:szCs w:val="24"/>
        </w:rPr>
        <w:tab/>
      </w:r>
      <w:proofErr w:type="gramStart"/>
      <w:r w:rsidRPr="00632EF8">
        <w:rPr>
          <w:rFonts w:ascii="Arial" w:hAnsi="Arial" w:cs="Arial"/>
          <w:b/>
          <w:sz w:val="24"/>
          <w:szCs w:val="24"/>
        </w:rPr>
        <w:t>iMatter</w:t>
      </w:r>
      <w:proofErr w:type="gramEnd"/>
      <w:r w:rsidRPr="00632EF8">
        <w:rPr>
          <w:rFonts w:ascii="Arial" w:hAnsi="Arial" w:cs="Arial"/>
          <w:b/>
          <w:sz w:val="24"/>
          <w:szCs w:val="24"/>
        </w:rPr>
        <w:t xml:space="preserve"> Update</w:t>
      </w:r>
    </w:p>
    <w:p w14:paraId="0C06403D" w14:textId="77777777" w:rsidR="00B070B3" w:rsidRPr="00632EF8" w:rsidRDefault="00B070B3">
      <w:pPr>
        <w:spacing w:after="0" w:line="240" w:lineRule="auto"/>
        <w:rPr>
          <w:rFonts w:ascii="Arial" w:hAnsi="Arial" w:cs="Arial"/>
          <w:b/>
          <w:sz w:val="24"/>
          <w:szCs w:val="24"/>
        </w:rPr>
      </w:pPr>
    </w:p>
    <w:p w14:paraId="66DB2353" w14:textId="77777777" w:rsidR="00B070B3" w:rsidRPr="00632EF8" w:rsidRDefault="00B070B3">
      <w:pPr>
        <w:spacing w:after="0" w:line="240" w:lineRule="auto"/>
        <w:rPr>
          <w:rFonts w:ascii="Arial" w:hAnsi="Arial" w:cs="Arial"/>
          <w:sz w:val="24"/>
          <w:szCs w:val="24"/>
        </w:rPr>
      </w:pPr>
      <w:r w:rsidRPr="00632EF8">
        <w:rPr>
          <w:rFonts w:ascii="Arial" w:hAnsi="Arial" w:cs="Arial"/>
          <w:b/>
          <w:sz w:val="24"/>
          <w:szCs w:val="24"/>
        </w:rPr>
        <w:tab/>
      </w:r>
      <w:r w:rsidR="00EA4835" w:rsidRPr="00632EF8">
        <w:rPr>
          <w:rFonts w:ascii="Arial" w:hAnsi="Arial" w:cs="Arial"/>
          <w:sz w:val="24"/>
          <w:szCs w:val="24"/>
        </w:rPr>
        <w:t>The Chair</w:t>
      </w:r>
      <w:r w:rsidRPr="00632EF8">
        <w:rPr>
          <w:rFonts w:ascii="Arial" w:hAnsi="Arial" w:cs="Arial"/>
          <w:sz w:val="24"/>
          <w:szCs w:val="24"/>
        </w:rPr>
        <w:t xml:space="preserve"> welcomed Nyree Anderson to present the iMatter Update.</w:t>
      </w:r>
    </w:p>
    <w:p w14:paraId="7FE705B5" w14:textId="77777777" w:rsidR="00B070B3" w:rsidRPr="00632EF8" w:rsidRDefault="00B070B3">
      <w:pPr>
        <w:spacing w:after="0" w:line="240" w:lineRule="auto"/>
        <w:rPr>
          <w:rFonts w:ascii="Arial" w:hAnsi="Arial" w:cs="Arial"/>
          <w:sz w:val="24"/>
          <w:szCs w:val="24"/>
        </w:rPr>
      </w:pPr>
    </w:p>
    <w:p w14:paraId="5CD2F9CC" w14:textId="77777777" w:rsidR="00B070B3" w:rsidRPr="00632EF8" w:rsidRDefault="00527247" w:rsidP="00527247">
      <w:pPr>
        <w:spacing w:after="0" w:line="240" w:lineRule="auto"/>
        <w:ind w:left="720"/>
        <w:rPr>
          <w:rFonts w:ascii="Arial" w:hAnsi="Arial" w:cs="Arial"/>
          <w:sz w:val="24"/>
          <w:szCs w:val="24"/>
        </w:rPr>
      </w:pPr>
      <w:r w:rsidRPr="00632EF8">
        <w:rPr>
          <w:rFonts w:ascii="Arial" w:hAnsi="Arial" w:cs="Arial"/>
          <w:sz w:val="24"/>
          <w:szCs w:val="24"/>
        </w:rPr>
        <w:t>The overall response rate for the organisation was 59%, with 89% of teams generating a report. The deadline to submit an action plan was 15 September</w:t>
      </w:r>
      <w:r w:rsidR="00980501">
        <w:rPr>
          <w:rFonts w:ascii="Arial" w:hAnsi="Arial" w:cs="Arial"/>
          <w:sz w:val="24"/>
          <w:szCs w:val="24"/>
        </w:rPr>
        <w:t xml:space="preserve"> 2025</w:t>
      </w:r>
      <w:r w:rsidRPr="00632EF8">
        <w:rPr>
          <w:rFonts w:ascii="Arial" w:hAnsi="Arial" w:cs="Arial"/>
          <w:sz w:val="24"/>
          <w:szCs w:val="24"/>
        </w:rPr>
        <w:t>.</w:t>
      </w:r>
    </w:p>
    <w:p w14:paraId="24C5E97E" w14:textId="77777777" w:rsidR="00E91228" w:rsidRPr="00632EF8" w:rsidRDefault="00B070B3">
      <w:pPr>
        <w:spacing w:after="0" w:line="240" w:lineRule="auto"/>
        <w:rPr>
          <w:rFonts w:ascii="Arial" w:hAnsi="Arial" w:cs="Arial"/>
          <w:b/>
          <w:sz w:val="24"/>
          <w:szCs w:val="24"/>
        </w:rPr>
      </w:pPr>
      <w:r w:rsidRPr="00632EF8">
        <w:rPr>
          <w:rFonts w:ascii="Arial" w:hAnsi="Arial" w:cs="Arial"/>
          <w:b/>
          <w:sz w:val="24"/>
          <w:szCs w:val="24"/>
        </w:rPr>
        <w:tab/>
      </w:r>
    </w:p>
    <w:p w14:paraId="579B4D34" w14:textId="77777777" w:rsidR="00B070B3" w:rsidRPr="00632EF8" w:rsidRDefault="00B070B3" w:rsidP="00B070B3">
      <w:pPr>
        <w:spacing w:after="0" w:line="240" w:lineRule="auto"/>
        <w:ind w:left="720"/>
        <w:rPr>
          <w:rFonts w:ascii="Arial" w:hAnsi="Arial" w:cs="Arial"/>
          <w:sz w:val="24"/>
          <w:szCs w:val="24"/>
        </w:rPr>
      </w:pPr>
      <w:r w:rsidRPr="00632EF8">
        <w:rPr>
          <w:rFonts w:ascii="Arial" w:hAnsi="Arial" w:cs="Arial"/>
          <w:sz w:val="24"/>
          <w:szCs w:val="24"/>
        </w:rPr>
        <w:t>Nyree Anderson highlighted</w:t>
      </w:r>
      <w:r w:rsidR="00925C94" w:rsidRPr="00632EF8">
        <w:rPr>
          <w:rFonts w:ascii="Arial" w:hAnsi="Arial" w:cs="Arial"/>
          <w:sz w:val="24"/>
          <w:szCs w:val="24"/>
        </w:rPr>
        <w:t xml:space="preserve"> shift in specific team results</w:t>
      </w:r>
      <w:r w:rsidR="000D7940" w:rsidRPr="00632EF8">
        <w:rPr>
          <w:rFonts w:ascii="Arial" w:hAnsi="Arial" w:cs="Arial"/>
          <w:sz w:val="24"/>
          <w:szCs w:val="24"/>
        </w:rPr>
        <w:t xml:space="preserve"> and mentioned one team that had shifted their overall result from Red to Amber since 2024. The Organisational Develop</w:t>
      </w:r>
      <w:r w:rsidR="00D43ACA" w:rsidRPr="00632EF8">
        <w:rPr>
          <w:rFonts w:ascii="Arial" w:hAnsi="Arial" w:cs="Arial"/>
          <w:sz w:val="24"/>
          <w:szCs w:val="24"/>
        </w:rPr>
        <w:t>ment team were working with this team to continue to build on the</w:t>
      </w:r>
      <w:r w:rsidR="000D7940" w:rsidRPr="00632EF8">
        <w:rPr>
          <w:rFonts w:ascii="Arial" w:hAnsi="Arial" w:cs="Arial"/>
          <w:sz w:val="24"/>
          <w:szCs w:val="24"/>
        </w:rPr>
        <w:t xml:space="preserve"> improvement.</w:t>
      </w:r>
    </w:p>
    <w:p w14:paraId="7BEDBA33" w14:textId="77777777" w:rsidR="00B070B3" w:rsidRPr="00632EF8" w:rsidRDefault="00B070B3" w:rsidP="00B070B3">
      <w:pPr>
        <w:spacing w:after="0" w:line="240" w:lineRule="auto"/>
        <w:ind w:left="720"/>
        <w:rPr>
          <w:rFonts w:ascii="Arial" w:hAnsi="Arial" w:cs="Arial"/>
          <w:sz w:val="24"/>
          <w:szCs w:val="24"/>
        </w:rPr>
      </w:pPr>
    </w:p>
    <w:p w14:paraId="6A0D2F76" w14:textId="77777777" w:rsidR="00B070B3" w:rsidRPr="00632EF8" w:rsidRDefault="00B070B3" w:rsidP="00B070B3">
      <w:pPr>
        <w:spacing w:after="0" w:line="240" w:lineRule="auto"/>
        <w:ind w:left="720"/>
        <w:rPr>
          <w:rFonts w:ascii="Arial" w:hAnsi="Arial" w:cs="Arial"/>
          <w:sz w:val="24"/>
          <w:szCs w:val="24"/>
        </w:rPr>
      </w:pPr>
      <w:r w:rsidRPr="00632EF8">
        <w:rPr>
          <w:rFonts w:ascii="Arial" w:hAnsi="Arial" w:cs="Arial"/>
          <w:sz w:val="24"/>
          <w:szCs w:val="24"/>
        </w:rPr>
        <w:t xml:space="preserve">Jane Christie-Flight </w:t>
      </w:r>
      <w:r w:rsidR="00D53BE7" w:rsidRPr="00632EF8">
        <w:rPr>
          <w:rFonts w:ascii="Arial" w:hAnsi="Arial" w:cs="Arial"/>
          <w:sz w:val="24"/>
          <w:szCs w:val="24"/>
        </w:rPr>
        <w:t>and Nyree Anderson discussed the challenges of implementing action plans with larger teams and the difficulties involved in tracking results year on year as the organisation</w:t>
      </w:r>
      <w:r w:rsidR="00D43ACA" w:rsidRPr="00632EF8">
        <w:rPr>
          <w:rFonts w:ascii="Arial" w:hAnsi="Arial" w:cs="Arial"/>
          <w:sz w:val="24"/>
          <w:szCs w:val="24"/>
        </w:rPr>
        <w:t xml:space="preserve"> continued</w:t>
      </w:r>
      <w:r w:rsidR="00D53BE7" w:rsidRPr="00632EF8">
        <w:rPr>
          <w:rFonts w:ascii="Arial" w:hAnsi="Arial" w:cs="Arial"/>
          <w:sz w:val="24"/>
          <w:szCs w:val="24"/>
        </w:rPr>
        <w:t xml:space="preserve"> to expand and restructure. </w:t>
      </w:r>
    </w:p>
    <w:p w14:paraId="16E2A24D" w14:textId="77777777" w:rsidR="00B070B3" w:rsidRPr="00632EF8" w:rsidRDefault="00B070B3" w:rsidP="00B070B3">
      <w:pPr>
        <w:spacing w:after="0" w:line="240" w:lineRule="auto"/>
        <w:ind w:left="720"/>
        <w:rPr>
          <w:rFonts w:ascii="Arial" w:hAnsi="Arial" w:cs="Arial"/>
          <w:sz w:val="24"/>
          <w:szCs w:val="24"/>
        </w:rPr>
      </w:pPr>
    </w:p>
    <w:p w14:paraId="0F79350C" w14:textId="77777777" w:rsidR="00B070B3" w:rsidRPr="00632EF8" w:rsidRDefault="00B070B3" w:rsidP="00B070B3">
      <w:pPr>
        <w:spacing w:after="0" w:line="240" w:lineRule="auto"/>
        <w:ind w:left="720"/>
        <w:rPr>
          <w:rFonts w:ascii="Arial" w:hAnsi="Arial" w:cs="Arial"/>
          <w:sz w:val="24"/>
          <w:szCs w:val="24"/>
        </w:rPr>
      </w:pPr>
      <w:r w:rsidRPr="00632EF8">
        <w:rPr>
          <w:rFonts w:ascii="Arial" w:hAnsi="Arial" w:cs="Arial"/>
          <w:sz w:val="24"/>
          <w:szCs w:val="24"/>
        </w:rPr>
        <w:t>Callum Blackburn asked for further c</w:t>
      </w:r>
      <w:r w:rsidR="00CB4F48" w:rsidRPr="00632EF8">
        <w:rPr>
          <w:rFonts w:ascii="Arial" w:hAnsi="Arial" w:cs="Arial"/>
          <w:sz w:val="24"/>
          <w:szCs w:val="24"/>
        </w:rPr>
        <w:t xml:space="preserve">larity around responses to the </w:t>
      </w:r>
      <w:r w:rsidR="00925C94" w:rsidRPr="00632EF8">
        <w:rPr>
          <w:rFonts w:ascii="Arial" w:hAnsi="Arial" w:cs="Arial"/>
          <w:sz w:val="24"/>
          <w:szCs w:val="24"/>
        </w:rPr>
        <w:t xml:space="preserve">questions related to Whistleblowing. </w:t>
      </w:r>
      <w:r w:rsidR="003D5D93">
        <w:rPr>
          <w:rFonts w:ascii="Arial" w:hAnsi="Arial" w:cs="Arial"/>
          <w:sz w:val="24"/>
          <w:szCs w:val="24"/>
        </w:rPr>
        <w:t>Nyree</w:t>
      </w:r>
      <w:r w:rsidR="003D5D93" w:rsidRPr="00632EF8">
        <w:rPr>
          <w:rFonts w:ascii="Arial" w:hAnsi="Arial" w:cs="Arial"/>
          <w:sz w:val="24"/>
          <w:szCs w:val="24"/>
        </w:rPr>
        <w:t xml:space="preserve"> </w:t>
      </w:r>
      <w:r w:rsidRPr="00632EF8">
        <w:rPr>
          <w:rFonts w:ascii="Arial" w:hAnsi="Arial" w:cs="Arial"/>
          <w:sz w:val="24"/>
          <w:szCs w:val="24"/>
        </w:rPr>
        <w:t>Anderson confirmed she would share this information</w:t>
      </w:r>
      <w:r w:rsidR="00F54593" w:rsidRPr="00632EF8">
        <w:rPr>
          <w:rFonts w:ascii="Arial" w:hAnsi="Arial" w:cs="Arial"/>
          <w:sz w:val="24"/>
          <w:szCs w:val="24"/>
        </w:rPr>
        <w:t xml:space="preserve"> in advance of Speak </w:t>
      </w:r>
      <w:proofErr w:type="gramStart"/>
      <w:r w:rsidR="00F54593" w:rsidRPr="00632EF8">
        <w:rPr>
          <w:rFonts w:ascii="Arial" w:hAnsi="Arial" w:cs="Arial"/>
          <w:sz w:val="24"/>
          <w:szCs w:val="24"/>
        </w:rPr>
        <w:t>Up</w:t>
      </w:r>
      <w:proofErr w:type="gramEnd"/>
      <w:r w:rsidR="00F54593" w:rsidRPr="00632EF8">
        <w:rPr>
          <w:rFonts w:ascii="Arial" w:hAnsi="Arial" w:cs="Arial"/>
          <w:sz w:val="24"/>
          <w:szCs w:val="24"/>
        </w:rPr>
        <w:t xml:space="preserve"> Week </w:t>
      </w:r>
      <w:r w:rsidRPr="00632EF8">
        <w:rPr>
          <w:rFonts w:ascii="Arial" w:hAnsi="Arial" w:cs="Arial"/>
          <w:sz w:val="24"/>
          <w:szCs w:val="24"/>
        </w:rPr>
        <w:t xml:space="preserve">2025. </w:t>
      </w:r>
    </w:p>
    <w:p w14:paraId="37F4D55E" w14:textId="77777777" w:rsidR="00B070B3" w:rsidRPr="00632EF8" w:rsidRDefault="00B070B3" w:rsidP="00B070B3">
      <w:pPr>
        <w:spacing w:after="0" w:line="240" w:lineRule="auto"/>
        <w:ind w:left="720"/>
        <w:rPr>
          <w:rFonts w:ascii="Arial" w:hAnsi="Arial" w:cs="Arial"/>
          <w:sz w:val="24"/>
          <w:szCs w:val="24"/>
        </w:rPr>
      </w:pPr>
    </w:p>
    <w:p w14:paraId="46AA3FFB" w14:textId="77777777" w:rsidR="00B070B3" w:rsidRPr="00632EF8" w:rsidRDefault="00B070B3" w:rsidP="00B070B3">
      <w:pPr>
        <w:spacing w:after="0" w:line="240" w:lineRule="auto"/>
        <w:ind w:left="720"/>
        <w:rPr>
          <w:rFonts w:ascii="Arial" w:hAnsi="Arial" w:cs="Arial"/>
          <w:sz w:val="24"/>
          <w:szCs w:val="24"/>
        </w:rPr>
      </w:pPr>
      <w:r w:rsidRPr="00632EF8">
        <w:rPr>
          <w:rFonts w:ascii="Arial" w:hAnsi="Arial" w:cs="Arial"/>
          <w:sz w:val="24"/>
          <w:szCs w:val="24"/>
        </w:rPr>
        <w:t>S</w:t>
      </w:r>
      <w:r w:rsidR="00CB4F48" w:rsidRPr="00632EF8">
        <w:rPr>
          <w:rFonts w:ascii="Arial" w:hAnsi="Arial" w:cs="Arial"/>
          <w:sz w:val="24"/>
          <w:szCs w:val="24"/>
        </w:rPr>
        <w:t xml:space="preserve">taff </w:t>
      </w:r>
      <w:r w:rsidRPr="00632EF8">
        <w:rPr>
          <w:rFonts w:ascii="Arial" w:hAnsi="Arial" w:cs="Arial"/>
          <w:sz w:val="24"/>
          <w:szCs w:val="24"/>
        </w:rPr>
        <w:t>G</w:t>
      </w:r>
      <w:r w:rsidR="00CB4F48" w:rsidRPr="00632EF8">
        <w:rPr>
          <w:rFonts w:ascii="Arial" w:hAnsi="Arial" w:cs="Arial"/>
          <w:sz w:val="24"/>
          <w:szCs w:val="24"/>
        </w:rPr>
        <w:t xml:space="preserve">overnance and </w:t>
      </w:r>
      <w:r w:rsidRPr="00632EF8">
        <w:rPr>
          <w:rFonts w:ascii="Arial" w:hAnsi="Arial" w:cs="Arial"/>
          <w:sz w:val="24"/>
          <w:szCs w:val="24"/>
        </w:rPr>
        <w:t>P</w:t>
      </w:r>
      <w:r w:rsidR="00CB4F48" w:rsidRPr="00632EF8">
        <w:rPr>
          <w:rFonts w:ascii="Arial" w:hAnsi="Arial" w:cs="Arial"/>
          <w:sz w:val="24"/>
          <w:szCs w:val="24"/>
        </w:rPr>
        <w:t xml:space="preserve">erson </w:t>
      </w:r>
      <w:r w:rsidRPr="00632EF8">
        <w:rPr>
          <w:rFonts w:ascii="Arial" w:hAnsi="Arial" w:cs="Arial"/>
          <w:sz w:val="24"/>
          <w:szCs w:val="24"/>
        </w:rPr>
        <w:t>C</w:t>
      </w:r>
      <w:r w:rsidR="00CB4F48" w:rsidRPr="00632EF8">
        <w:rPr>
          <w:rFonts w:ascii="Arial" w:hAnsi="Arial" w:cs="Arial"/>
          <w:sz w:val="24"/>
          <w:szCs w:val="24"/>
        </w:rPr>
        <w:t xml:space="preserve">entred </w:t>
      </w:r>
      <w:r w:rsidRPr="00632EF8">
        <w:rPr>
          <w:rFonts w:ascii="Arial" w:hAnsi="Arial" w:cs="Arial"/>
          <w:sz w:val="24"/>
          <w:szCs w:val="24"/>
        </w:rPr>
        <w:t>C</w:t>
      </w:r>
      <w:r w:rsidR="00CB4F48" w:rsidRPr="00632EF8">
        <w:rPr>
          <w:rFonts w:ascii="Arial" w:hAnsi="Arial" w:cs="Arial"/>
          <w:sz w:val="24"/>
          <w:szCs w:val="24"/>
        </w:rPr>
        <w:t>ommittee</w:t>
      </w:r>
      <w:r w:rsidRPr="00632EF8">
        <w:rPr>
          <w:rFonts w:ascii="Arial" w:hAnsi="Arial" w:cs="Arial"/>
          <w:sz w:val="24"/>
          <w:szCs w:val="24"/>
        </w:rPr>
        <w:t xml:space="preserve"> noted the iMatter Update.</w:t>
      </w:r>
    </w:p>
    <w:p w14:paraId="0C6548F1" w14:textId="77777777" w:rsidR="00E91228" w:rsidRPr="00632EF8" w:rsidRDefault="00E91228">
      <w:pPr>
        <w:spacing w:after="0" w:line="240" w:lineRule="auto"/>
        <w:rPr>
          <w:rFonts w:ascii="Arial" w:hAnsi="Arial" w:cs="Arial"/>
          <w:b/>
          <w:sz w:val="24"/>
          <w:szCs w:val="24"/>
        </w:rPr>
      </w:pPr>
    </w:p>
    <w:p w14:paraId="24AC0757" w14:textId="77777777" w:rsidR="00E91228" w:rsidRPr="00632EF8" w:rsidRDefault="00E91228">
      <w:pPr>
        <w:spacing w:after="0" w:line="240" w:lineRule="auto"/>
        <w:rPr>
          <w:rFonts w:ascii="Arial" w:hAnsi="Arial" w:cs="Arial"/>
          <w:b/>
          <w:sz w:val="24"/>
          <w:szCs w:val="24"/>
        </w:rPr>
      </w:pPr>
      <w:r w:rsidRPr="00632EF8">
        <w:rPr>
          <w:rFonts w:ascii="Arial" w:hAnsi="Arial" w:cs="Arial"/>
          <w:b/>
          <w:sz w:val="24"/>
          <w:szCs w:val="24"/>
        </w:rPr>
        <w:t>3.5.10</w:t>
      </w:r>
      <w:r w:rsidRPr="00632EF8">
        <w:rPr>
          <w:rFonts w:ascii="Arial" w:hAnsi="Arial" w:cs="Arial"/>
          <w:b/>
          <w:sz w:val="24"/>
          <w:szCs w:val="24"/>
        </w:rPr>
        <w:tab/>
        <w:t>Workforce Monitoring Report 2024/25</w:t>
      </w:r>
      <w:r w:rsidR="00B070B3" w:rsidRPr="00632EF8">
        <w:rPr>
          <w:rFonts w:ascii="Arial" w:hAnsi="Arial" w:cs="Arial"/>
          <w:b/>
          <w:sz w:val="24"/>
          <w:szCs w:val="24"/>
        </w:rPr>
        <w:t xml:space="preserve"> </w:t>
      </w:r>
    </w:p>
    <w:p w14:paraId="76A25A83" w14:textId="77777777" w:rsidR="00B070B3" w:rsidRPr="00632EF8" w:rsidRDefault="00B070B3">
      <w:pPr>
        <w:spacing w:after="0" w:line="240" w:lineRule="auto"/>
        <w:rPr>
          <w:rFonts w:ascii="Arial" w:hAnsi="Arial" w:cs="Arial"/>
          <w:b/>
          <w:sz w:val="24"/>
          <w:szCs w:val="24"/>
        </w:rPr>
      </w:pPr>
    </w:p>
    <w:p w14:paraId="4D773F7C" w14:textId="77777777" w:rsidR="00B070B3" w:rsidRPr="00632EF8" w:rsidRDefault="00B070B3">
      <w:pPr>
        <w:spacing w:after="0" w:line="240" w:lineRule="auto"/>
        <w:rPr>
          <w:rFonts w:ascii="Arial" w:hAnsi="Arial" w:cs="Arial"/>
          <w:sz w:val="24"/>
          <w:szCs w:val="24"/>
        </w:rPr>
      </w:pPr>
      <w:r w:rsidRPr="00632EF8">
        <w:rPr>
          <w:rFonts w:ascii="Arial" w:hAnsi="Arial" w:cs="Arial"/>
          <w:b/>
          <w:sz w:val="24"/>
          <w:szCs w:val="24"/>
        </w:rPr>
        <w:tab/>
      </w:r>
      <w:r w:rsidRPr="00632EF8">
        <w:rPr>
          <w:rFonts w:ascii="Arial" w:hAnsi="Arial" w:cs="Arial"/>
          <w:sz w:val="24"/>
          <w:szCs w:val="24"/>
        </w:rPr>
        <w:t xml:space="preserve">Jenny Pope presented the Workforce Monitoring Report. </w:t>
      </w:r>
    </w:p>
    <w:p w14:paraId="72CB6776" w14:textId="77777777" w:rsidR="00E91228" w:rsidRPr="00632EF8" w:rsidRDefault="00E91228">
      <w:pPr>
        <w:spacing w:after="0" w:line="240" w:lineRule="auto"/>
        <w:rPr>
          <w:rFonts w:ascii="Arial" w:hAnsi="Arial" w:cs="Arial"/>
          <w:b/>
          <w:color w:val="0070C0"/>
          <w:sz w:val="24"/>
          <w:szCs w:val="24"/>
        </w:rPr>
      </w:pPr>
    </w:p>
    <w:p w14:paraId="004D1DE5" w14:textId="77777777" w:rsidR="00F723FE" w:rsidRPr="00632EF8" w:rsidRDefault="00866E5E" w:rsidP="00487A90">
      <w:pPr>
        <w:spacing w:after="0" w:line="240" w:lineRule="auto"/>
        <w:ind w:left="720"/>
        <w:rPr>
          <w:rFonts w:ascii="Arial" w:hAnsi="Arial" w:cs="Arial"/>
          <w:sz w:val="24"/>
          <w:szCs w:val="24"/>
        </w:rPr>
      </w:pPr>
      <w:r w:rsidRPr="00632EF8">
        <w:rPr>
          <w:rFonts w:ascii="Arial" w:hAnsi="Arial" w:cs="Arial"/>
          <w:sz w:val="24"/>
          <w:szCs w:val="24"/>
        </w:rPr>
        <w:t>Key findings fr</w:t>
      </w:r>
      <w:r w:rsidR="00366F06" w:rsidRPr="00632EF8">
        <w:rPr>
          <w:rFonts w:ascii="Arial" w:hAnsi="Arial" w:cs="Arial"/>
          <w:sz w:val="24"/>
          <w:szCs w:val="24"/>
        </w:rPr>
        <w:t xml:space="preserve">om </w:t>
      </w:r>
      <w:r w:rsidR="00ED3496" w:rsidRPr="00632EF8">
        <w:rPr>
          <w:rFonts w:ascii="Arial" w:hAnsi="Arial" w:cs="Arial"/>
          <w:sz w:val="24"/>
          <w:szCs w:val="24"/>
        </w:rPr>
        <w:t xml:space="preserve">the Report highlighted that the </w:t>
      </w:r>
      <w:r w:rsidR="00487A90" w:rsidRPr="00632EF8">
        <w:rPr>
          <w:rFonts w:ascii="Arial" w:hAnsi="Arial" w:cs="Arial"/>
          <w:sz w:val="24"/>
          <w:szCs w:val="24"/>
        </w:rPr>
        <w:t xml:space="preserve">workforce continued to expand throughout 2024/25. </w:t>
      </w:r>
    </w:p>
    <w:p w14:paraId="29808FC4" w14:textId="77777777" w:rsidR="00F723FE" w:rsidRPr="00632EF8" w:rsidRDefault="00F723FE" w:rsidP="00487A90">
      <w:pPr>
        <w:spacing w:after="0" w:line="240" w:lineRule="auto"/>
        <w:ind w:left="720"/>
        <w:rPr>
          <w:rFonts w:ascii="Arial" w:hAnsi="Arial" w:cs="Arial"/>
          <w:sz w:val="24"/>
          <w:szCs w:val="24"/>
        </w:rPr>
      </w:pPr>
    </w:p>
    <w:p w14:paraId="4418272C" w14:textId="77777777" w:rsidR="00866E5E" w:rsidRPr="00632EF8" w:rsidRDefault="00487A90" w:rsidP="00487A90">
      <w:pPr>
        <w:spacing w:after="0" w:line="240" w:lineRule="auto"/>
        <w:ind w:left="720"/>
        <w:rPr>
          <w:rFonts w:ascii="Arial" w:hAnsi="Arial" w:cs="Arial"/>
          <w:sz w:val="24"/>
          <w:szCs w:val="24"/>
        </w:rPr>
      </w:pPr>
      <w:r w:rsidRPr="00632EF8">
        <w:rPr>
          <w:rFonts w:ascii="Arial" w:hAnsi="Arial" w:cs="Arial"/>
          <w:sz w:val="24"/>
          <w:szCs w:val="24"/>
        </w:rPr>
        <w:t xml:space="preserve">In addition, the </w:t>
      </w:r>
      <w:r w:rsidR="00F723FE" w:rsidRPr="00632EF8">
        <w:rPr>
          <w:rFonts w:ascii="Arial" w:hAnsi="Arial" w:cs="Arial"/>
          <w:sz w:val="24"/>
          <w:szCs w:val="24"/>
        </w:rPr>
        <w:t xml:space="preserve">Report highlighted the changing age demographics in the workforce. Particularly, that the proportion of staff working over the age of 60 </w:t>
      </w:r>
      <w:r w:rsidR="00EA328F" w:rsidRPr="00632EF8">
        <w:rPr>
          <w:rFonts w:ascii="Arial" w:hAnsi="Arial" w:cs="Arial"/>
          <w:sz w:val="24"/>
          <w:szCs w:val="24"/>
        </w:rPr>
        <w:t xml:space="preserve">had doubled in </w:t>
      </w:r>
      <w:r w:rsidR="00980501">
        <w:rPr>
          <w:rFonts w:ascii="Arial" w:hAnsi="Arial" w:cs="Arial"/>
          <w:sz w:val="24"/>
          <w:szCs w:val="24"/>
        </w:rPr>
        <w:t>20</w:t>
      </w:r>
      <w:r w:rsidR="00EA328F" w:rsidRPr="00632EF8">
        <w:rPr>
          <w:rFonts w:ascii="Arial" w:hAnsi="Arial" w:cs="Arial"/>
          <w:sz w:val="24"/>
          <w:szCs w:val="24"/>
        </w:rPr>
        <w:t>24/25.</w:t>
      </w:r>
    </w:p>
    <w:p w14:paraId="6DA3AA75" w14:textId="77777777" w:rsidR="00E45489" w:rsidRPr="00632EF8" w:rsidRDefault="00E45489" w:rsidP="00487A90">
      <w:pPr>
        <w:spacing w:after="0" w:line="240" w:lineRule="auto"/>
        <w:ind w:left="720"/>
        <w:rPr>
          <w:rFonts w:ascii="Arial" w:hAnsi="Arial" w:cs="Arial"/>
          <w:sz w:val="24"/>
          <w:szCs w:val="24"/>
        </w:rPr>
      </w:pPr>
    </w:p>
    <w:p w14:paraId="3ACF44CA" w14:textId="77777777" w:rsidR="00E45489" w:rsidRPr="00632EF8" w:rsidRDefault="00E45489" w:rsidP="00487A90">
      <w:pPr>
        <w:spacing w:after="0" w:line="240" w:lineRule="auto"/>
        <w:ind w:left="720"/>
        <w:rPr>
          <w:rFonts w:ascii="Arial" w:hAnsi="Arial" w:cs="Arial"/>
          <w:sz w:val="24"/>
          <w:szCs w:val="24"/>
        </w:rPr>
      </w:pPr>
      <w:r w:rsidRPr="00632EF8">
        <w:rPr>
          <w:rFonts w:ascii="Arial" w:hAnsi="Arial" w:cs="Arial"/>
          <w:sz w:val="24"/>
          <w:szCs w:val="24"/>
        </w:rPr>
        <w:t xml:space="preserve">The turnover rate for </w:t>
      </w:r>
      <w:r w:rsidR="003D5D93">
        <w:rPr>
          <w:rFonts w:ascii="Arial" w:hAnsi="Arial" w:cs="Arial"/>
          <w:sz w:val="24"/>
          <w:szCs w:val="24"/>
        </w:rPr>
        <w:t>20</w:t>
      </w:r>
      <w:r w:rsidRPr="00632EF8">
        <w:rPr>
          <w:rFonts w:ascii="Arial" w:hAnsi="Arial" w:cs="Arial"/>
          <w:sz w:val="24"/>
          <w:szCs w:val="24"/>
        </w:rPr>
        <w:t>24/25 was 7.8%</w:t>
      </w:r>
      <w:r w:rsidR="00632EF8">
        <w:rPr>
          <w:rFonts w:ascii="Arial" w:hAnsi="Arial" w:cs="Arial"/>
          <w:sz w:val="24"/>
          <w:szCs w:val="24"/>
        </w:rPr>
        <w:t>. This marked</w:t>
      </w:r>
      <w:r w:rsidRPr="00632EF8">
        <w:rPr>
          <w:rFonts w:ascii="Arial" w:hAnsi="Arial" w:cs="Arial"/>
          <w:sz w:val="24"/>
          <w:szCs w:val="24"/>
        </w:rPr>
        <w:t xml:space="preserve"> a decrease of 1% from </w:t>
      </w:r>
      <w:r w:rsidR="00980501">
        <w:rPr>
          <w:rFonts w:ascii="Arial" w:hAnsi="Arial" w:cs="Arial"/>
          <w:sz w:val="24"/>
          <w:szCs w:val="24"/>
        </w:rPr>
        <w:t>20</w:t>
      </w:r>
      <w:r w:rsidRPr="00632EF8">
        <w:rPr>
          <w:rFonts w:ascii="Arial" w:hAnsi="Arial" w:cs="Arial"/>
          <w:sz w:val="24"/>
          <w:szCs w:val="24"/>
        </w:rPr>
        <w:t>23/24.</w:t>
      </w:r>
    </w:p>
    <w:p w14:paraId="3C8EBDA5" w14:textId="77777777" w:rsidR="00E45489" w:rsidRPr="00632EF8" w:rsidRDefault="00E45489" w:rsidP="00487A90">
      <w:pPr>
        <w:spacing w:after="0" w:line="240" w:lineRule="auto"/>
        <w:ind w:left="720"/>
        <w:rPr>
          <w:rFonts w:ascii="Arial" w:hAnsi="Arial" w:cs="Arial"/>
          <w:sz w:val="24"/>
          <w:szCs w:val="24"/>
        </w:rPr>
      </w:pPr>
    </w:p>
    <w:p w14:paraId="4B0E28A0" w14:textId="77777777" w:rsidR="00E45489" w:rsidRPr="00632EF8" w:rsidRDefault="00E45489" w:rsidP="00487A90">
      <w:pPr>
        <w:spacing w:after="0" w:line="240" w:lineRule="auto"/>
        <w:ind w:left="720"/>
        <w:rPr>
          <w:rFonts w:ascii="Arial" w:hAnsi="Arial" w:cs="Arial"/>
          <w:sz w:val="24"/>
          <w:szCs w:val="24"/>
        </w:rPr>
      </w:pPr>
      <w:r w:rsidRPr="00632EF8">
        <w:rPr>
          <w:rFonts w:ascii="Arial" w:hAnsi="Arial" w:cs="Arial"/>
          <w:sz w:val="24"/>
          <w:szCs w:val="24"/>
        </w:rPr>
        <w:t>Jenny Pope highlighted the improvement in Data Quality, with a significant decrease in the proportion of the workforce for whom no protected characteristics information was provided.</w:t>
      </w:r>
    </w:p>
    <w:p w14:paraId="7939591D" w14:textId="77777777" w:rsidR="00F82C0A" w:rsidRPr="00632EF8" w:rsidRDefault="00F82C0A">
      <w:pPr>
        <w:spacing w:after="0" w:line="240" w:lineRule="auto"/>
        <w:rPr>
          <w:rFonts w:ascii="Arial" w:hAnsi="Arial" w:cs="Arial"/>
          <w:b/>
          <w:color w:val="0070C0"/>
          <w:sz w:val="24"/>
          <w:szCs w:val="24"/>
        </w:rPr>
      </w:pPr>
      <w:r w:rsidRPr="00632EF8">
        <w:rPr>
          <w:rFonts w:ascii="Arial" w:hAnsi="Arial" w:cs="Arial"/>
          <w:b/>
          <w:color w:val="0070C0"/>
          <w:sz w:val="24"/>
          <w:szCs w:val="24"/>
        </w:rPr>
        <w:tab/>
      </w:r>
    </w:p>
    <w:p w14:paraId="281CA952" w14:textId="77777777" w:rsidR="00B070B3" w:rsidRDefault="00F82C0A" w:rsidP="00CB4F48">
      <w:pPr>
        <w:spacing w:after="0" w:line="240" w:lineRule="auto"/>
        <w:ind w:left="720"/>
        <w:rPr>
          <w:rFonts w:ascii="Arial" w:hAnsi="Arial" w:cs="Arial"/>
          <w:sz w:val="24"/>
          <w:szCs w:val="24"/>
        </w:rPr>
      </w:pPr>
      <w:r w:rsidRPr="00632EF8">
        <w:rPr>
          <w:rFonts w:ascii="Arial" w:hAnsi="Arial" w:cs="Arial"/>
          <w:sz w:val="24"/>
          <w:szCs w:val="24"/>
        </w:rPr>
        <w:t>S</w:t>
      </w:r>
      <w:r w:rsidR="00CB4F48" w:rsidRPr="00632EF8">
        <w:rPr>
          <w:rFonts w:ascii="Arial" w:hAnsi="Arial" w:cs="Arial"/>
          <w:sz w:val="24"/>
          <w:szCs w:val="24"/>
        </w:rPr>
        <w:t xml:space="preserve">taff </w:t>
      </w:r>
      <w:r w:rsidRPr="00632EF8">
        <w:rPr>
          <w:rFonts w:ascii="Arial" w:hAnsi="Arial" w:cs="Arial"/>
          <w:sz w:val="24"/>
          <w:szCs w:val="24"/>
        </w:rPr>
        <w:t>G</w:t>
      </w:r>
      <w:r w:rsidR="00CB4F48" w:rsidRPr="00632EF8">
        <w:rPr>
          <w:rFonts w:ascii="Arial" w:hAnsi="Arial" w:cs="Arial"/>
          <w:sz w:val="24"/>
          <w:szCs w:val="24"/>
        </w:rPr>
        <w:t xml:space="preserve">overnance and </w:t>
      </w:r>
      <w:r w:rsidRPr="00632EF8">
        <w:rPr>
          <w:rFonts w:ascii="Arial" w:hAnsi="Arial" w:cs="Arial"/>
          <w:sz w:val="24"/>
          <w:szCs w:val="24"/>
        </w:rPr>
        <w:t>P</w:t>
      </w:r>
      <w:r w:rsidR="00CB4F48" w:rsidRPr="00632EF8">
        <w:rPr>
          <w:rFonts w:ascii="Arial" w:hAnsi="Arial" w:cs="Arial"/>
          <w:sz w:val="24"/>
          <w:szCs w:val="24"/>
        </w:rPr>
        <w:t xml:space="preserve">erson </w:t>
      </w:r>
      <w:r w:rsidRPr="00632EF8">
        <w:rPr>
          <w:rFonts w:ascii="Arial" w:hAnsi="Arial" w:cs="Arial"/>
          <w:sz w:val="24"/>
          <w:szCs w:val="24"/>
        </w:rPr>
        <w:t>C</w:t>
      </w:r>
      <w:r w:rsidR="00CB4F48" w:rsidRPr="00632EF8">
        <w:rPr>
          <w:rFonts w:ascii="Arial" w:hAnsi="Arial" w:cs="Arial"/>
          <w:sz w:val="24"/>
          <w:szCs w:val="24"/>
        </w:rPr>
        <w:t xml:space="preserve">entred </w:t>
      </w:r>
      <w:r w:rsidRPr="00632EF8">
        <w:rPr>
          <w:rFonts w:ascii="Arial" w:hAnsi="Arial" w:cs="Arial"/>
          <w:sz w:val="24"/>
          <w:szCs w:val="24"/>
        </w:rPr>
        <w:t>C</w:t>
      </w:r>
      <w:r w:rsidR="00CB4F48" w:rsidRPr="00632EF8">
        <w:rPr>
          <w:rFonts w:ascii="Arial" w:hAnsi="Arial" w:cs="Arial"/>
          <w:sz w:val="24"/>
          <w:szCs w:val="24"/>
        </w:rPr>
        <w:t>ommittee</w:t>
      </w:r>
      <w:r w:rsidRPr="00632EF8">
        <w:rPr>
          <w:rFonts w:ascii="Arial" w:hAnsi="Arial" w:cs="Arial"/>
          <w:sz w:val="24"/>
          <w:szCs w:val="24"/>
        </w:rPr>
        <w:t xml:space="preserve"> approved</w:t>
      </w:r>
      <w:r w:rsidR="00B070B3" w:rsidRPr="00632EF8">
        <w:rPr>
          <w:rFonts w:ascii="Arial" w:hAnsi="Arial" w:cs="Arial"/>
          <w:sz w:val="24"/>
          <w:szCs w:val="24"/>
        </w:rPr>
        <w:t xml:space="preserve"> the Workforce Monitoring Report 2024/25.</w:t>
      </w:r>
    </w:p>
    <w:p w14:paraId="6E9864F6" w14:textId="77777777" w:rsidR="003D5D93" w:rsidRPr="00632EF8" w:rsidRDefault="003D5D93" w:rsidP="00CB4F48">
      <w:pPr>
        <w:spacing w:after="0" w:line="240" w:lineRule="auto"/>
        <w:ind w:left="720"/>
        <w:rPr>
          <w:rFonts w:ascii="Arial" w:hAnsi="Arial" w:cs="Arial"/>
          <w:sz w:val="24"/>
          <w:szCs w:val="24"/>
        </w:rPr>
      </w:pPr>
    </w:p>
    <w:p w14:paraId="676617B8" w14:textId="77777777" w:rsidR="00E91228" w:rsidRPr="00632EF8" w:rsidRDefault="00E91228">
      <w:pPr>
        <w:spacing w:after="0" w:line="240" w:lineRule="auto"/>
        <w:rPr>
          <w:rFonts w:ascii="Arial" w:hAnsi="Arial" w:cs="Arial"/>
          <w:b/>
          <w:color w:val="0070C0"/>
          <w:sz w:val="24"/>
          <w:szCs w:val="24"/>
        </w:rPr>
      </w:pPr>
    </w:p>
    <w:p w14:paraId="52A8CC7A" w14:textId="77777777" w:rsidR="00E91228" w:rsidRPr="00632EF8" w:rsidRDefault="00980501" w:rsidP="000F1BA7">
      <w:pPr>
        <w:pStyle w:val="ListParagraph"/>
        <w:numPr>
          <w:ilvl w:val="1"/>
          <w:numId w:val="44"/>
        </w:numPr>
        <w:spacing w:after="0" w:line="240" w:lineRule="auto"/>
        <w:rPr>
          <w:rFonts w:ascii="Arial" w:hAnsi="Arial" w:cs="Arial"/>
          <w:b/>
          <w:color w:val="0070C0"/>
          <w:sz w:val="24"/>
          <w:szCs w:val="24"/>
        </w:rPr>
      </w:pPr>
      <w:r>
        <w:rPr>
          <w:rFonts w:ascii="Arial" w:hAnsi="Arial" w:cs="Arial"/>
          <w:b/>
          <w:color w:val="0070C0"/>
          <w:sz w:val="24"/>
          <w:szCs w:val="24"/>
        </w:rPr>
        <w:tab/>
      </w:r>
      <w:r w:rsidR="00E91228" w:rsidRPr="00632EF8">
        <w:rPr>
          <w:rFonts w:ascii="Arial" w:hAnsi="Arial" w:cs="Arial"/>
          <w:b/>
          <w:color w:val="0070C0"/>
          <w:sz w:val="24"/>
          <w:szCs w:val="24"/>
        </w:rPr>
        <w:t>Safe Working Environment</w:t>
      </w:r>
    </w:p>
    <w:p w14:paraId="30B94DF8" w14:textId="77777777" w:rsidR="00E91228" w:rsidRPr="00632EF8" w:rsidRDefault="00E91228" w:rsidP="00E91228">
      <w:pPr>
        <w:spacing w:after="0" w:line="240" w:lineRule="auto"/>
        <w:rPr>
          <w:rFonts w:ascii="Arial" w:hAnsi="Arial" w:cs="Arial"/>
          <w:b/>
          <w:sz w:val="24"/>
          <w:szCs w:val="24"/>
        </w:rPr>
      </w:pPr>
    </w:p>
    <w:p w14:paraId="4FF10147" w14:textId="77777777" w:rsidR="00E91228" w:rsidRPr="00632EF8" w:rsidRDefault="00E91228" w:rsidP="00F82C0A">
      <w:pPr>
        <w:pStyle w:val="ListParagraph"/>
        <w:numPr>
          <w:ilvl w:val="2"/>
          <w:numId w:val="45"/>
        </w:numPr>
        <w:spacing w:after="0" w:line="240" w:lineRule="auto"/>
        <w:rPr>
          <w:rFonts w:ascii="Arial" w:hAnsi="Arial" w:cs="Arial"/>
          <w:b/>
          <w:sz w:val="24"/>
          <w:szCs w:val="24"/>
        </w:rPr>
      </w:pPr>
      <w:r w:rsidRPr="00632EF8">
        <w:rPr>
          <w:rFonts w:ascii="Arial" w:hAnsi="Arial" w:cs="Arial"/>
          <w:b/>
          <w:sz w:val="24"/>
          <w:szCs w:val="24"/>
        </w:rPr>
        <w:t>Health and Safety Quarter One Report</w:t>
      </w:r>
    </w:p>
    <w:p w14:paraId="6BCAE6FE" w14:textId="77777777" w:rsidR="00E91228" w:rsidRPr="00632EF8" w:rsidRDefault="00E91228" w:rsidP="00F82C0A">
      <w:pPr>
        <w:spacing w:after="0" w:line="240" w:lineRule="auto"/>
        <w:ind w:left="720"/>
        <w:rPr>
          <w:rFonts w:ascii="Arial" w:hAnsi="Arial" w:cs="Arial"/>
          <w:b/>
          <w:sz w:val="24"/>
          <w:szCs w:val="24"/>
        </w:rPr>
      </w:pPr>
    </w:p>
    <w:p w14:paraId="620C952F" w14:textId="77777777" w:rsidR="00F82C0A" w:rsidRPr="00632EF8" w:rsidRDefault="00F82C0A" w:rsidP="00F82C0A">
      <w:pPr>
        <w:spacing w:after="0" w:line="240" w:lineRule="auto"/>
        <w:ind w:left="720"/>
        <w:rPr>
          <w:rFonts w:ascii="Arial" w:hAnsi="Arial" w:cs="Arial"/>
          <w:sz w:val="24"/>
          <w:szCs w:val="24"/>
        </w:rPr>
      </w:pPr>
      <w:r w:rsidRPr="00632EF8">
        <w:rPr>
          <w:rFonts w:ascii="Arial" w:hAnsi="Arial" w:cs="Arial"/>
          <w:sz w:val="24"/>
          <w:szCs w:val="24"/>
        </w:rPr>
        <w:t xml:space="preserve">John Scott presented the Health </w:t>
      </w:r>
      <w:r w:rsidR="00980501">
        <w:rPr>
          <w:rFonts w:ascii="Arial" w:hAnsi="Arial" w:cs="Arial"/>
          <w:sz w:val="24"/>
          <w:szCs w:val="24"/>
        </w:rPr>
        <w:t>and</w:t>
      </w:r>
      <w:r w:rsidRPr="00632EF8">
        <w:rPr>
          <w:rFonts w:ascii="Arial" w:hAnsi="Arial" w:cs="Arial"/>
          <w:sz w:val="24"/>
          <w:szCs w:val="24"/>
        </w:rPr>
        <w:t xml:space="preserve"> Safety Quarter One Report.</w:t>
      </w:r>
    </w:p>
    <w:p w14:paraId="17C4101B" w14:textId="77777777" w:rsidR="00F82C0A" w:rsidRPr="00632EF8" w:rsidRDefault="00F82C0A" w:rsidP="00B10C93">
      <w:pPr>
        <w:spacing w:after="0" w:line="240" w:lineRule="auto"/>
        <w:rPr>
          <w:rFonts w:ascii="Arial" w:hAnsi="Arial" w:cs="Arial"/>
          <w:sz w:val="24"/>
          <w:szCs w:val="24"/>
        </w:rPr>
      </w:pPr>
    </w:p>
    <w:p w14:paraId="57AAA217" w14:textId="77777777" w:rsidR="00F82C0A" w:rsidRPr="00632EF8" w:rsidRDefault="00F82C0A" w:rsidP="00F82C0A">
      <w:pPr>
        <w:spacing w:after="0" w:line="240" w:lineRule="auto"/>
        <w:ind w:left="720"/>
        <w:rPr>
          <w:rFonts w:ascii="Arial" w:hAnsi="Arial" w:cs="Arial"/>
          <w:sz w:val="24"/>
          <w:szCs w:val="24"/>
        </w:rPr>
      </w:pPr>
      <w:r w:rsidRPr="00632EF8">
        <w:rPr>
          <w:rFonts w:ascii="Arial" w:hAnsi="Arial" w:cs="Arial"/>
          <w:sz w:val="24"/>
          <w:szCs w:val="24"/>
        </w:rPr>
        <w:t xml:space="preserve">Linda Semple asked for further clarity around the “Violence and Aggression” figures and asked whether a deep dive needed to be considered. John Scott confirmed that a </w:t>
      </w:r>
      <w:r w:rsidR="003D5D93">
        <w:rPr>
          <w:rFonts w:ascii="Arial" w:hAnsi="Arial" w:cs="Arial"/>
          <w:sz w:val="24"/>
          <w:szCs w:val="24"/>
        </w:rPr>
        <w:t>S</w:t>
      </w:r>
      <w:r w:rsidRPr="00632EF8">
        <w:rPr>
          <w:rFonts w:ascii="Arial" w:hAnsi="Arial" w:cs="Arial"/>
          <w:sz w:val="24"/>
          <w:szCs w:val="24"/>
        </w:rPr>
        <w:t xml:space="preserve">hort </w:t>
      </w:r>
      <w:r w:rsidR="003D5D93">
        <w:rPr>
          <w:rFonts w:ascii="Arial" w:hAnsi="Arial" w:cs="Arial"/>
          <w:sz w:val="24"/>
          <w:szCs w:val="24"/>
        </w:rPr>
        <w:t>L</w:t>
      </w:r>
      <w:r w:rsidRPr="00632EF8">
        <w:rPr>
          <w:rFonts w:ascii="Arial" w:hAnsi="Arial" w:cs="Arial"/>
          <w:sz w:val="24"/>
          <w:szCs w:val="24"/>
        </w:rPr>
        <w:t xml:space="preserve">ife </w:t>
      </w:r>
      <w:r w:rsidR="003D5D93">
        <w:rPr>
          <w:rFonts w:ascii="Arial" w:hAnsi="Arial" w:cs="Arial"/>
          <w:sz w:val="24"/>
          <w:szCs w:val="24"/>
        </w:rPr>
        <w:t>W</w:t>
      </w:r>
      <w:r w:rsidRPr="00632EF8">
        <w:rPr>
          <w:rFonts w:ascii="Arial" w:hAnsi="Arial" w:cs="Arial"/>
          <w:sz w:val="24"/>
          <w:szCs w:val="24"/>
        </w:rPr>
        <w:t xml:space="preserve">orking </w:t>
      </w:r>
      <w:r w:rsidR="003D5D93">
        <w:rPr>
          <w:rFonts w:ascii="Arial" w:hAnsi="Arial" w:cs="Arial"/>
          <w:sz w:val="24"/>
          <w:szCs w:val="24"/>
        </w:rPr>
        <w:t>G</w:t>
      </w:r>
      <w:r w:rsidRPr="00632EF8">
        <w:rPr>
          <w:rFonts w:ascii="Arial" w:hAnsi="Arial" w:cs="Arial"/>
          <w:sz w:val="24"/>
          <w:szCs w:val="24"/>
        </w:rPr>
        <w:t>roup had been established to investigate</w:t>
      </w:r>
      <w:r w:rsidR="00980501">
        <w:rPr>
          <w:rFonts w:ascii="Arial" w:hAnsi="Arial" w:cs="Arial"/>
          <w:sz w:val="24"/>
          <w:szCs w:val="24"/>
        </w:rPr>
        <w:t xml:space="preserve"> this</w:t>
      </w:r>
      <w:r w:rsidRPr="00632EF8">
        <w:rPr>
          <w:rFonts w:ascii="Arial" w:hAnsi="Arial" w:cs="Arial"/>
          <w:sz w:val="24"/>
          <w:szCs w:val="24"/>
        </w:rPr>
        <w:t xml:space="preserve"> in more detail. </w:t>
      </w:r>
    </w:p>
    <w:p w14:paraId="481934BB" w14:textId="77777777" w:rsidR="00F82C0A" w:rsidRPr="00632EF8" w:rsidRDefault="00F82C0A" w:rsidP="00F82C0A">
      <w:pPr>
        <w:spacing w:after="0" w:line="240" w:lineRule="auto"/>
        <w:ind w:left="720"/>
        <w:rPr>
          <w:rFonts w:ascii="Arial" w:hAnsi="Arial" w:cs="Arial"/>
          <w:sz w:val="24"/>
          <w:szCs w:val="24"/>
        </w:rPr>
      </w:pPr>
    </w:p>
    <w:p w14:paraId="0A08C4C0" w14:textId="77777777" w:rsidR="00F82C0A" w:rsidRPr="00632EF8" w:rsidRDefault="00F82C0A" w:rsidP="00F82C0A">
      <w:pPr>
        <w:spacing w:after="0" w:line="240" w:lineRule="auto"/>
        <w:ind w:left="720"/>
        <w:rPr>
          <w:rFonts w:ascii="Arial" w:hAnsi="Arial" w:cs="Arial"/>
          <w:sz w:val="24"/>
          <w:szCs w:val="24"/>
        </w:rPr>
      </w:pPr>
      <w:r w:rsidRPr="00632EF8">
        <w:rPr>
          <w:rFonts w:ascii="Arial" w:hAnsi="Arial" w:cs="Arial"/>
          <w:sz w:val="24"/>
          <w:szCs w:val="24"/>
        </w:rPr>
        <w:t xml:space="preserve">Jane Christie-Flight asked whether this feedback was being reflected in the Kindness Matters analysis. Laura Smith confirmed </w:t>
      </w:r>
      <w:r w:rsidR="00B10C93" w:rsidRPr="00632EF8">
        <w:rPr>
          <w:rFonts w:ascii="Arial" w:hAnsi="Arial" w:cs="Arial"/>
          <w:sz w:val="24"/>
          <w:szCs w:val="24"/>
        </w:rPr>
        <w:t xml:space="preserve">themes had been identified </w:t>
      </w:r>
      <w:r w:rsidRPr="00632EF8">
        <w:rPr>
          <w:rFonts w:ascii="Arial" w:hAnsi="Arial" w:cs="Arial"/>
          <w:sz w:val="24"/>
          <w:szCs w:val="24"/>
        </w:rPr>
        <w:t xml:space="preserve">around </w:t>
      </w:r>
      <w:r w:rsidR="00B10C93" w:rsidRPr="00632EF8">
        <w:rPr>
          <w:rFonts w:ascii="Arial" w:hAnsi="Arial" w:cs="Arial"/>
          <w:sz w:val="24"/>
          <w:szCs w:val="24"/>
        </w:rPr>
        <w:t>the differing dynamics between the Medical workforce and the</w:t>
      </w:r>
      <w:r w:rsidRPr="00632EF8">
        <w:rPr>
          <w:rFonts w:ascii="Arial" w:hAnsi="Arial" w:cs="Arial"/>
          <w:sz w:val="24"/>
          <w:szCs w:val="24"/>
        </w:rPr>
        <w:t xml:space="preserve"> </w:t>
      </w:r>
      <w:proofErr w:type="gramStart"/>
      <w:r w:rsidR="00B10C93" w:rsidRPr="00632EF8">
        <w:rPr>
          <w:rFonts w:ascii="Arial" w:hAnsi="Arial" w:cs="Arial"/>
          <w:sz w:val="24"/>
          <w:szCs w:val="24"/>
        </w:rPr>
        <w:t>C</w:t>
      </w:r>
      <w:r w:rsidRPr="00632EF8">
        <w:rPr>
          <w:rFonts w:ascii="Arial" w:hAnsi="Arial" w:cs="Arial"/>
          <w:sz w:val="24"/>
          <w:szCs w:val="24"/>
        </w:rPr>
        <w:t>orporate</w:t>
      </w:r>
      <w:proofErr w:type="gramEnd"/>
      <w:r w:rsidRPr="00632EF8">
        <w:rPr>
          <w:rFonts w:ascii="Arial" w:hAnsi="Arial" w:cs="Arial"/>
          <w:sz w:val="24"/>
          <w:szCs w:val="24"/>
        </w:rPr>
        <w:t xml:space="preserve"> workforce.</w:t>
      </w:r>
    </w:p>
    <w:p w14:paraId="0D70B2EC" w14:textId="77777777" w:rsidR="00E91228" w:rsidRPr="00632EF8" w:rsidRDefault="00E91228" w:rsidP="00E91228">
      <w:pPr>
        <w:spacing w:after="0" w:line="240" w:lineRule="auto"/>
        <w:rPr>
          <w:rFonts w:ascii="Arial" w:hAnsi="Arial" w:cs="Arial"/>
          <w:b/>
          <w:sz w:val="24"/>
          <w:szCs w:val="24"/>
        </w:rPr>
      </w:pPr>
    </w:p>
    <w:p w14:paraId="378CD1EA" w14:textId="77777777" w:rsidR="00F82C0A" w:rsidRPr="00632EF8" w:rsidRDefault="00CB4F48" w:rsidP="00CB4F48">
      <w:pPr>
        <w:spacing w:after="0" w:line="240" w:lineRule="auto"/>
        <w:ind w:left="720"/>
        <w:rPr>
          <w:rFonts w:ascii="Arial" w:hAnsi="Arial" w:cs="Arial"/>
          <w:sz w:val="24"/>
          <w:szCs w:val="24"/>
        </w:rPr>
      </w:pPr>
      <w:r w:rsidRPr="00632EF8">
        <w:rPr>
          <w:rFonts w:ascii="Arial" w:hAnsi="Arial" w:cs="Arial"/>
          <w:sz w:val="24"/>
          <w:szCs w:val="24"/>
        </w:rPr>
        <w:t>Staff Governance and Person Centred Committee</w:t>
      </w:r>
      <w:r w:rsidRPr="00632EF8">
        <w:rPr>
          <w:rFonts w:ascii="Arial" w:hAnsi="Arial" w:cs="Arial"/>
          <w:b/>
          <w:sz w:val="24"/>
          <w:szCs w:val="24"/>
        </w:rPr>
        <w:t xml:space="preserve"> </w:t>
      </w:r>
      <w:r w:rsidR="00F82C0A" w:rsidRPr="00632EF8">
        <w:rPr>
          <w:rFonts w:ascii="Arial" w:hAnsi="Arial" w:cs="Arial"/>
          <w:sz w:val="24"/>
          <w:szCs w:val="24"/>
        </w:rPr>
        <w:t>approved the Health and Safety Quarter One Report.</w:t>
      </w:r>
    </w:p>
    <w:p w14:paraId="305DD11B" w14:textId="77777777" w:rsidR="00F82C0A" w:rsidRPr="00632EF8" w:rsidRDefault="00F82C0A" w:rsidP="00E91228">
      <w:pPr>
        <w:spacing w:after="0" w:line="240" w:lineRule="auto"/>
        <w:rPr>
          <w:rFonts w:ascii="Arial" w:hAnsi="Arial" w:cs="Arial"/>
          <w:b/>
          <w:sz w:val="24"/>
          <w:szCs w:val="24"/>
        </w:rPr>
      </w:pPr>
    </w:p>
    <w:p w14:paraId="1A2BBD25" w14:textId="77777777" w:rsidR="00E91228" w:rsidRPr="00632EF8" w:rsidRDefault="00E91228" w:rsidP="00F82C0A">
      <w:pPr>
        <w:pStyle w:val="ListParagraph"/>
        <w:numPr>
          <w:ilvl w:val="2"/>
          <w:numId w:val="45"/>
        </w:numPr>
        <w:spacing w:after="0" w:line="240" w:lineRule="auto"/>
        <w:rPr>
          <w:rFonts w:ascii="Arial" w:hAnsi="Arial" w:cs="Arial"/>
          <w:b/>
          <w:sz w:val="24"/>
          <w:szCs w:val="24"/>
        </w:rPr>
      </w:pPr>
      <w:r w:rsidRPr="00632EF8">
        <w:rPr>
          <w:rFonts w:ascii="Arial" w:hAnsi="Arial" w:cs="Arial"/>
          <w:b/>
          <w:sz w:val="24"/>
          <w:szCs w:val="24"/>
        </w:rPr>
        <w:t>Strategic Risk Register</w:t>
      </w:r>
    </w:p>
    <w:p w14:paraId="1B040118" w14:textId="77777777" w:rsidR="00E91228" w:rsidRPr="00632EF8" w:rsidRDefault="00E91228" w:rsidP="00E91228">
      <w:pPr>
        <w:pStyle w:val="ListParagraph"/>
        <w:rPr>
          <w:rFonts w:ascii="Arial" w:hAnsi="Arial" w:cs="Arial"/>
          <w:b/>
          <w:color w:val="0070C0"/>
          <w:sz w:val="24"/>
          <w:szCs w:val="24"/>
        </w:rPr>
      </w:pPr>
    </w:p>
    <w:p w14:paraId="03AAC898" w14:textId="77777777" w:rsidR="00F82C0A" w:rsidRPr="00632EF8" w:rsidRDefault="00F82C0A" w:rsidP="00E91228">
      <w:pPr>
        <w:pStyle w:val="ListParagraph"/>
        <w:rPr>
          <w:rFonts w:ascii="Arial" w:hAnsi="Arial" w:cs="Arial"/>
          <w:sz w:val="24"/>
          <w:szCs w:val="24"/>
        </w:rPr>
      </w:pPr>
      <w:r w:rsidRPr="00632EF8">
        <w:rPr>
          <w:rFonts w:ascii="Arial" w:hAnsi="Arial" w:cs="Arial"/>
          <w:sz w:val="24"/>
          <w:szCs w:val="24"/>
        </w:rPr>
        <w:t>Laura Smith presented the Strategic Risk Register.</w:t>
      </w:r>
    </w:p>
    <w:p w14:paraId="49DE1EA6" w14:textId="77777777" w:rsidR="00F82C0A" w:rsidRPr="00632EF8" w:rsidRDefault="00F82C0A" w:rsidP="00E91228">
      <w:pPr>
        <w:pStyle w:val="ListParagraph"/>
        <w:rPr>
          <w:rFonts w:ascii="Arial" w:hAnsi="Arial" w:cs="Arial"/>
          <w:sz w:val="24"/>
          <w:szCs w:val="24"/>
        </w:rPr>
      </w:pPr>
    </w:p>
    <w:p w14:paraId="694A9F51" w14:textId="77777777" w:rsidR="001F6058" w:rsidRPr="00632EF8" w:rsidRDefault="001F6058" w:rsidP="001F6058">
      <w:pPr>
        <w:pStyle w:val="ListParagraph"/>
        <w:rPr>
          <w:rFonts w:ascii="Arial" w:hAnsi="Arial" w:cs="Arial"/>
          <w:sz w:val="24"/>
          <w:szCs w:val="24"/>
        </w:rPr>
      </w:pPr>
      <w:r w:rsidRPr="00632EF8">
        <w:rPr>
          <w:rFonts w:ascii="Arial" w:hAnsi="Arial" w:cs="Arial"/>
          <w:sz w:val="24"/>
          <w:szCs w:val="24"/>
        </w:rPr>
        <w:lastRenderedPageBreak/>
        <w:t>There had been no changes to the R</w:t>
      </w:r>
      <w:r w:rsidR="00C168F7" w:rsidRPr="00632EF8">
        <w:rPr>
          <w:rFonts w:ascii="Arial" w:hAnsi="Arial" w:cs="Arial"/>
          <w:sz w:val="24"/>
          <w:szCs w:val="24"/>
        </w:rPr>
        <w:t xml:space="preserve">isk Register since the </w:t>
      </w:r>
      <w:r w:rsidR="00980501">
        <w:rPr>
          <w:rFonts w:ascii="Arial" w:hAnsi="Arial" w:cs="Arial"/>
          <w:sz w:val="24"/>
          <w:szCs w:val="24"/>
        </w:rPr>
        <w:t>previous</w:t>
      </w:r>
      <w:r w:rsidR="00874545">
        <w:rPr>
          <w:rFonts w:ascii="Arial" w:hAnsi="Arial" w:cs="Arial"/>
          <w:sz w:val="24"/>
          <w:szCs w:val="24"/>
        </w:rPr>
        <w:t xml:space="preserve"> </w:t>
      </w:r>
      <w:r w:rsidRPr="00632EF8">
        <w:rPr>
          <w:rFonts w:ascii="Arial" w:hAnsi="Arial" w:cs="Arial"/>
          <w:sz w:val="24"/>
          <w:szCs w:val="24"/>
        </w:rPr>
        <w:t>Committee meeting.</w:t>
      </w:r>
    </w:p>
    <w:p w14:paraId="6ECEDE89" w14:textId="77777777" w:rsidR="001F6058" w:rsidRPr="00632EF8" w:rsidRDefault="001F6058" w:rsidP="001F6058">
      <w:pPr>
        <w:pStyle w:val="ListParagraph"/>
        <w:rPr>
          <w:rFonts w:ascii="Arial" w:hAnsi="Arial" w:cs="Arial"/>
          <w:sz w:val="24"/>
          <w:szCs w:val="24"/>
        </w:rPr>
      </w:pPr>
    </w:p>
    <w:p w14:paraId="113C0E21" w14:textId="77777777" w:rsidR="00F82C0A" w:rsidRPr="00632EF8" w:rsidRDefault="00CB4F48" w:rsidP="00F82C0A">
      <w:pPr>
        <w:pStyle w:val="ListParagraph"/>
        <w:rPr>
          <w:rFonts w:ascii="Arial" w:hAnsi="Arial" w:cs="Arial"/>
          <w:sz w:val="24"/>
          <w:szCs w:val="24"/>
        </w:rPr>
      </w:pPr>
      <w:r w:rsidRPr="00632EF8">
        <w:rPr>
          <w:rFonts w:ascii="Arial" w:hAnsi="Arial" w:cs="Arial"/>
          <w:sz w:val="24"/>
          <w:szCs w:val="24"/>
        </w:rPr>
        <w:t xml:space="preserve">Staff Governance and Person Centred Committee </w:t>
      </w:r>
      <w:r w:rsidR="00F82C0A" w:rsidRPr="00632EF8">
        <w:rPr>
          <w:rFonts w:ascii="Arial" w:hAnsi="Arial" w:cs="Arial"/>
          <w:sz w:val="24"/>
          <w:szCs w:val="24"/>
        </w:rPr>
        <w:t>approved the Strategic Risk Register</w:t>
      </w:r>
    </w:p>
    <w:p w14:paraId="47F6D23E" w14:textId="77777777" w:rsidR="00E91228" w:rsidRPr="00632EF8" w:rsidRDefault="00E91228" w:rsidP="00E91228">
      <w:pPr>
        <w:pStyle w:val="ListParagraph"/>
        <w:rPr>
          <w:rFonts w:ascii="Arial" w:hAnsi="Arial" w:cs="Arial"/>
          <w:b/>
          <w:color w:val="0070C0"/>
          <w:sz w:val="24"/>
          <w:szCs w:val="24"/>
        </w:rPr>
      </w:pPr>
    </w:p>
    <w:p w14:paraId="62EC6E96" w14:textId="77777777" w:rsidR="00E91228" w:rsidRPr="00632EF8" w:rsidRDefault="00E91228" w:rsidP="00F82C0A">
      <w:pPr>
        <w:pStyle w:val="ListParagraph"/>
        <w:numPr>
          <w:ilvl w:val="2"/>
          <w:numId w:val="45"/>
        </w:numPr>
        <w:spacing w:after="0" w:line="240" w:lineRule="auto"/>
        <w:rPr>
          <w:rFonts w:ascii="Arial" w:hAnsi="Arial" w:cs="Arial"/>
          <w:b/>
          <w:sz w:val="24"/>
          <w:szCs w:val="24"/>
        </w:rPr>
      </w:pPr>
      <w:r w:rsidRPr="00632EF8">
        <w:rPr>
          <w:rFonts w:ascii="Arial" w:hAnsi="Arial" w:cs="Arial"/>
          <w:b/>
          <w:sz w:val="24"/>
          <w:szCs w:val="24"/>
        </w:rPr>
        <w:t>Health and Care Staffing Report Q</w:t>
      </w:r>
      <w:r w:rsidR="00980501">
        <w:rPr>
          <w:rFonts w:ascii="Arial" w:hAnsi="Arial" w:cs="Arial"/>
          <w:b/>
          <w:sz w:val="24"/>
          <w:szCs w:val="24"/>
        </w:rPr>
        <w:t>uarter One</w:t>
      </w:r>
      <w:r w:rsidRPr="00632EF8">
        <w:rPr>
          <w:rFonts w:ascii="Arial" w:hAnsi="Arial" w:cs="Arial"/>
          <w:b/>
          <w:sz w:val="24"/>
          <w:szCs w:val="24"/>
        </w:rPr>
        <w:t xml:space="preserve"> Update</w:t>
      </w:r>
    </w:p>
    <w:p w14:paraId="235B5712" w14:textId="77777777" w:rsidR="00D4309B" w:rsidRPr="00632EF8" w:rsidRDefault="00D4309B" w:rsidP="001F6058">
      <w:pPr>
        <w:spacing w:after="0" w:line="240" w:lineRule="auto"/>
        <w:ind w:left="720"/>
        <w:rPr>
          <w:rFonts w:ascii="Arial" w:hAnsi="Arial" w:cs="Arial"/>
          <w:b/>
          <w:color w:val="0070C0"/>
          <w:sz w:val="24"/>
          <w:szCs w:val="24"/>
        </w:rPr>
      </w:pPr>
    </w:p>
    <w:p w14:paraId="02281A92" w14:textId="77777777" w:rsidR="001F6058" w:rsidRPr="00632EF8" w:rsidRDefault="001F6058" w:rsidP="001F6058">
      <w:pPr>
        <w:spacing w:after="0" w:line="240" w:lineRule="auto"/>
        <w:ind w:left="720"/>
        <w:rPr>
          <w:rFonts w:ascii="Arial" w:hAnsi="Arial" w:cs="Arial"/>
          <w:sz w:val="24"/>
          <w:szCs w:val="24"/>
        </w:rPr>
      </w:pPr>
      <w:r w:rsidRPr="00632EF8">
        <w:rPr>
          <w:rFonts w:ascii="Arial" w:hAnsi="Arial" w:cs="Arial"/>
          <w:sz w:val="24"/>
          <w:szCs w:val="24"/>
        </w:rPr>
        <w:t>Anne Marie Cavanagh presented the Health and Care Staffing Report Q</w:t>
      </w:r>
      <w:r w:rsidR="00980501">
        <w:rPr>
          <w:rFonts w:ascii="Arial" w:hAnsi="Arial" w:cs="Arial"/>
          <w:sz w:val="24"/>
          <w:szCs w:val="24"/>
        </w:rPr>
        <w:t>uarter One</w:t>
      </w:r>
      <w:r w:rsidRPr="00632EF8">
        <w:rPr>
          <w:rFonts w:ascii="Arial" w:hAnsi="Arial" w:cs="Arial"/>
          <w:sz w:val="24"/>
          <w:szCs w:val="24"/>
        </w:rPr>
        <w:t xml:space="preserve"> Update.</w:t>
      </w:r>
    </w:p>
    <w:p w14:paraId="578FFC06" w14:textId="77777777" w:rsidR="001F6058" w:rsidRPr="00632EF8" w:rsidRDefault="001F6058" w:rsidP="001F6058">
      <w:pPr>
        <w:spacing w:after="0" w:line="240" w:lineRule="auto"/>
        <w:ind w:left="720"/>
        <w:rPr>
          <w:rFonts w:ascii="Arial" w:hAnsi="Arial" w:cs="Arial"/>
          <w:sz w:val="24"/>
          <w:szCs w:val="24"/>
        </w:rPr>
      </w:pPr>
    </w:p>
    <w:p w14:paraId="49C459BC" w14:textId="77777777" w:rsidR="00B10C93" w:rsidRPr="00632EF8" w:rsidRDefault="008A7375" w:rsidP="001F6058">
      <w:pPr>
        <w:spacing w:after="0" w:line="240" w:lineRule="auto"/>
        <w:ind w:left="720"/>
        <w:rPr>
          <w:rFonts w:ascii="Arial" w:hAnsi="Arial" w:cs="Arial"/>
          <w:sz w:val="24"/>
          <w:szCs w:val="24"/>
        </w:rPr>
      </w:pPr>
      <w:r w:rsidRPr="00632EF8">
        <w:rPr>
          <w:rFonts w:ascii="Arial" w:hAnsi="Arial" w:cs="Arial"/>
          <w:sz w:val="24"/>
          <w:szCs w:val="24"/>
        </w:rPr>
        <w:t xml:space="preserve">The Report provided a high level summary on the </w:t>
      </w:r>
      <w:r w:rsidR="000A5EBF" w:rsidRPr="00632EF8">
        <w:rPr>
          <w:rFonts w:ascii="Arial" w:hAnsi="Arial" w:cs="Arial"/>
          <w:sz w:val="24"/>
          <w:szCs w:val="24"/>
        </w:rPr>
        <w:t>progress the organisation ha</w:t>
      </w:r>
      <w:r w:rsidR="00980501">
        <w:rPr>
          <w:rFonts w:ascii="Arial" w:hAnsi="Arial" w:cs="Arial"/>
          <w:sz w:val="24"/>
          <w:szCs w:val="24"/>
        </w:rPr>
        <w:t>d</w:t>
      </w:r>
      <w:r w:rsidR="000A5EBF" w:rsidRPr="00632EF8">
        <w:rPr>
          <w:rFonts w:ascii="Arial" w:hAnsi="Arial" w:cs="Arial"/>
          <w:sz w:val="24"/>
          <w:szCs w:val="24"/>
        </w:rPr>
        <w:t xml:space="preserve"> made in meeting the duties of the Health and Care (Staffing) (Scotland) legislation</w:t>
      </w:r>
      <w:r w:rsidR="00027CB9" w:rsidRPr="00632EF8">
        <w:rPr>
          <w:rFonts w:ascii="Arial" w:hAnsi="Arial" w:cs="Arial"/>
          <w:sz w:val="24"/>
          <w:szCs w:val="24"/>
        </w:rPr>
        <w:t xml:space="preserve"> The Health and Care (Staffing) (Scotland) Act (2024)</w:t>
      </w:r>
      <w:r w:rsidR="000A5EBF" w:rsidRPr="00632EF8">
        <w:rPr>
          <w:rFonts w:ascii="Arial" w:hAnsi="Arial" w:cs="Arial"/>
          <w:sz w:val="24"/>
          <w:szCs w:val="24"/>
        </w:rPr>
        <w:t xml:space="preserve">. The Act applied to all clinical professional groups and put requirements on each Health Board. One of these requirements, the submission of annual reports that detailed compliance with the Act, was submitted </w:t>
      </w:r>
      <w:r w:rsidR="00EA4835" w:rsidRPr="00632EF8">
        <w:rPr>
          <w:rFonts w:ascii="Arial" w:hAnsi="Arial" w:cs="Arial"/>
          <w:sz w:val="24"/>
          <w:szCs w:val="24"/>
        </w:rPr>
        <w:t xml:space="preserve">to Scottish Government on 30 April 2025. </w:t>
      </w:r>
    </w:p>
    <w:p w14:paraId="0CB34CD4" w14:textId="77777777" w:rsidR="00EA4835" w:rsidRPr="00632EF8" w:rsidRDefault="00EA4835" w:rsidP="001F6058">
      <w:pPr>
        <w:spacing w:after="0" w:line="240" w:lineRule="auto"/>
        <w:ind w:left="720"/>
        <w:rPr>
          <w:rFonts w:ascii="Arial" w:hAnsi="Arial" w:cs="Arial"/>
          <w:sz w:val="24"/>
          <w:szCs w:val="24"/>
        </w:rPr>
      </w:pPr>
    </w:p>
    <w:p w14:paraId="55971816" w14:textId="77777777" w:rsidR="00EA4835" w:rsidRPr="00632EF8" w:rsidRDefault="00EA4835" w:rsidP="001F6058">
      <w:pPr>
        <w:spacing w:after="0" w:line="240" w:lineRule="auto"/>
        <w:ind w:left="720"/>
        <w:rPr>
          <w:rFonts w:ascii="Arial" w:hAnsi="Arial" w:cs="Arial"/>
          <w:sz w:val="24"/>
          <w:szCs w:val="24"/>
        </w:rPr>
      </w:pPr>
      <w:r w:rsidRPr="00632EF8">
        <w:rPr>
          <w:rFonts w:ascii="Arial" w:hAnsi="Arial" w:cs="Arial"/>
          <w:sz w:val="24"/>
          <w:szCs w:val="24"/>
        </w:rPr>
        <w:t xml:space="preserve">There were 13 clinical professional groups within the organisation that the legislation was applicable </w:t>
      </w:r>
      <w:r w:rsidR="00980501">
        <w:rPr>
          <w:rFonts w:ascii="Arial" w:hAnsi="Arial" w:cs="Arial"/>
          <w:sz w:val="24"/>
          <w:szCs w:val="24"/>
        </w:rPr>
        <w:t>to</w:t>
      </w:r>
      <w:r w:rsidRPr="00632EF8">
        <w:rPr>
          <w:rFonts w:ascii="Arial" w:hAnsi="Arial" w:cs="Arial"/>
          <w:sz w:val="24"/>
          <w:szCs w:val="24"/>
        </w:rPr>
        <w:t>. Returns on progress were received for all</w:t>
      </w:r>
      <w:r w:rsidR="00980501">
        <w:rPr>
          <w:rFonts w:ascii="Arial" w:hAnsi="Arial" w:cs="Arial"/>
          <w:sz w:val="24"/>
          <w:szCs w:val="24"/>
        </w:rPr>
        <w:t xml:space="preserve"> of the groups</w:t>
      </w:r>
      <w:r w:rsidRPr="00632EF8">
        <w:rPr>
          <w:rFonts w:ascii="Arial" w:hAnsi="Arial" w:cs="Arial"/>
          <w:sz w:val="24"/>
          <w:szCs w:val="24"/>
        </w:rPr>
        <w:t xml:space="preserve">. </w:t>
      </w:r>
    </w:p>
    <w:p w14:paraId="2083F13D" w14:textId="77777777" w:rsidR="00B10C93" w:rsidRPr="00632EF8" w:rsidRDefault="00B10C93" w:rsidP="001F6058">
      <w:pPr>
        <w:spacing w:after="0" w:line="240" w:lineRule="auto"/>
        <w:ind w:left="720"/>
        <w:rPr>
          <w:rFonts w:ascii="Arial" w:hAnsi="Arial" w:cs="Arial"/>
          <w:sz w:val="24"/>
          <w:szCs w:val="24"/>
        </w:rPr>
      </w:pPr>
    </w:p>
    <w:p w14:paraId="00CA848F" w14:textId="77777777" w:rsidR="001F6058" w:rsidRPr="00632EF8" w:rsidRDefault="00CB4F48" w:rsidP="001F6058">
      <w:pPr>
        <w:spacing w:after="0" w:line="240" w:lineRule="auto"/>
        <w:ind w:left="720"/>
        <w:rPr>
          <w:rFonts w:ascii="Arial" w:hAnsi="Arial" w:cs="Arial"/>
          <w:sz w:val="24"/>
          <w:szCs w:val="24"/>
        </w:rPr>
      </w:pPr>
      <w:r w:rsidRPr="00632EF8">
        <w:rPr>
          <w:rFonts w:ascii="Arial" w:hAnsi="Arial" w:cs="Arial"/>
          <w:sz w:val="24"/>
          <w:szCs w:val="24"/>
        </w:rPr>
        <w:t xml:space="preserve">Staff Governance and Person Centred Committee </w:t>
      </w:r>
      <w:r w:rsidR="001F6058" w:rsidRPr="00632EF8">
        <w:rPr>
          <w:rFonts w:ascii="Arial" w:hAnsi="Arial" w:cs="Arial"/>
          <w:sz w:val="24"/>
          <w:szCs w:val="24"/>
        </w:rPr>
        <w:t xml:space="preserve">noted the Health and Care Staffing Report Quarter One Update. </w:t>
      </w:r>
    </w:p>
    <w:p w14:paraId="744C1BCA" w14:textId="77777777" w:rsidR="00E91228" w:rsidRPr="00632EF8" w:rsidRDefault="00E91228">
      <w:pPr>
        <w:spacing w:after="0" w:line="240" w:lineRule="auto"/>
        <w:rPr>
          <w:rFonts w:ascii="Arial" w:hAnsi="Arial" w:cs="Arial"/>
          <w:b/>
          <w:color w:val="0070C0"/>
          <w:sz w:val="24"/>
          <w:szCs w:val="24"/>
        </w:rPr>
      </w:pPr>
    </w:p>
    <w:p w14:paraId="26D31D48" w14:textId="77777777" w:rsidR="00E91228" w:rsidRPr="00632EF8" w:rsidRDefault="004E06E9">
      <w:pPr>
        <w:spacing w:after="0" w:line="240" w:lineRule="auto"/>
        <w:rPr>
          <w:rFonts w:ascii="Arial" w:hAnsi="Arial" w:cs="Arial"/>
          <w:b/>
          <w:color w:val="0070C0"/>
          <w:sz w:val="24"/>
          <w:szCs w:val="24"/>
        </w:rPr>
      </w:pPr>
      <w:r w:rsidRPr="00632EF8">
        <w:rPr>
          <w:rFonts w:ascii="Arial" w:hAnsi="Arial" w:cs="Arial"/>
          <w:b/>
          <w:color w:val="0070C0"/>
          <w:sz w:val="24"/>
          <w:szCs w:val="24"/>
        </w:rPr>
        <w:t>4</w:t>
      </w:r>
      <w:r w:rsidR="00E91228" w:rsidRPr="00632EF8">
        <w:rPr>
          <w:rFonts w:ascii="Arial" w:hAnsi="Arial" w:cs="Arial"/>
          <w:b/>
          <w:color w:val="0070C0"/>
          <w:sz w:val="24"/>
          <w:szCs w:val="24"/>
        </w:rPr>
        <w:tab/>
        <w:t xml:space="preserve">Consent Agenda Items – For Awareness Only </w:t>
      </w:r>
    </w:p>
    <w:p w14:paraId="0C170CC8" w14:textId="77777777" w:rsidR="00E91228" w:rsidRPr="00632EF8" w:rsidRDefault="00E91228">
      <w:pPr>
        <w:spacing w:after="0" w:line="240" w:lineRule="auto"/>
        <w:rPr>
          <w:rFonts w:ascii="Arial" w:hAnsi="Arial" w:cs="Arial"/>
          <w:b/>
          <w:sz w:val="24"/>
          <w:szCs w:val="24"/>
        </w:rPr>
      </w:pPr>
    </w:p>
    <w:p w14:paraId="6B51FBEB" w14:textId="77777777" w:rsidR="00BA58D9" w:rsidRPr="00632EF8" w:rsidRDefault="00BA58D9">
      <w:pPr>
        <w:spacing w:after="0" w:line="240" w:lineRule="auto"/>
        <w:rPr>
          <w:rFonts w:ascii="Arial" w:hAnsi="Arial" w:cs="Arial"/>
          <w:sz w:val="24"/>
          <w:szCs w:val="24"/>
        </w:rPr>
      </w:pPr>
      <w:r w:rsidRPr="00632EF8">
        <w:rPr>
          <w:rFonts w:ascii="Arial" w:hAnsi="Arial" w:cs="Arial"/>
          <w:b/>
          <w:sz w:val="24"/>
          <w:szCs w:val="24"/>
        </w:rPr>
        <w:tab/>
      </w:r>
      <w:r w:rsidRPr="00632EF8">
        <w:rPr>
          <w:rFonts w:ascii="Arial" w:hAnsi="Arial" w:cs="Arial"/>
          <w:sz w:val="24"/>
          <w:szCs w:val="24"/>
        </w:rPr>
        <w:t xml:space="preserve">The Committee </w:t>
      </w:r>
      <w:r w:rsidR="006C314A" w:rsidRPr="00632EF8">
        <w:rPr>
          <w:rFonts w:ascii="Arial" w:hAnsi="Arial" w:cs="Arial"/>
          <w:sz w:val="24"/>
          <w:szCs w:val="24"/>
        </w:rPr>
        <w:t>received</w:t>
      </w:r>
      <w:r w:rsidRPr="00632EF8">
        <w:rPr>
          <w:rFonts w:ascii="Arial" w:hAnsi="Arial" w:cs="Arial"/>
          <w:sz w:val="24"/>
          <w:szCs w:val="24"/>
        </w:rPr>
        <w:t xml:space="preserve"> the following Consent Agenda items:</w:t>
      </w:r>
    </w:p>
    <w:p w14:paraId="433A471B" w14:textId="77777777" w:rsidR="00BA58D9" w:rsidRPr="00632EF8" w:rsidRDefault="00BA58D9">
      <w:pPr>
        <w:spacing w:after="0" w:line="240" w:lineRule="auto"/>
        <w:rPr>
          <w:rFonts w:ascii="Arial" w:hAnsi="Arial" w:cs="Arial"/>
          <w:sz w:val="24"/>
          <w:szCs w:val="24"/>
        </w:rPr>
      </w:pPr>
    </w:p>
    <w:p w14:paraId="2DC69D78" w14:textId="77777777" w:rsidR="00D4309B" w:rsidRPr="00632EF8" w:rsidRDefault="00E91228" w:rsidP="006C314A">
      <w:pPr>
        <w:spacing w:after="0" w:line="240" w:lineRule="auto"/>
        <w:ind w:left="1418" w:hanging="720"/>
        <w:rPr>
          <w:rFonts w:ascii="Arial" w:hAnsi="Arial" w:cs="Arial"/>
          <w:b/>
          <w:sz w:val="24"/>
          <w:szCs w:val="24"/>
        </w:rPr>
      </w:pPr>
      <w:r w:rsidRPr="00632EF8">
        <w:rPr>
          <w:rFonts w:ascii="Arial" w:hAnsi="Arial" w:cs="Arial"/>
          <w:b/>
          <w:sz w:val="24"/>
          <w:szCs w:val="24"/>
        </w:rPr>
        <w:t>4</w:t>
      </w:r>
      <w:r w:rsidR="00B371F8" w:rsidRPr="00632EF8">
        <w:rPr>
          <w:rFonts w:ascii="Arial" w:hAnsi="Arial" w:cs="Arial"/>
          <w:b/>
          <w:sz w:val="24"/>
          <w:szCs w:val="24"/>
        </w:rPr>
        <w:t>.</w:t>
      </w:r>
      <w:r w:rsidR="00B44853" w:rsidRPr="00632EF8">
        <w:rPr>
          <w:rFonts w:ascii="Arial" w:hAnsi="Arial" w:cs="Arial"/>
          <w:b/>
          <w:sz w:val="24"/>
          <w:szCs w:val="24"/>
        </w:rPr>
        <w:t>1</w:t>
      </w:r>
      <w:r w:rsidRPr="00632EF8">
        <w:rPr>
          <w:rFonts w:ascii="Arial" w:hAnsi="Arial" w:cs="Arial"/>
          <w:b/>
          <w:sz w:val="24"/>
          <w:szCs w:val="24"/>
        </w:rPr>
        <w:t>.1</w:t>
      </w:r>
      <w:r w:rsidR="00D4309B" w:rsidRPr="00632EF8">
        <w:rPr>
          <w:rFonts w:ascii="Arial" w:hAnsi="Arial" w:cs="Arial"/>
          <w:b/>
          <w:sz w:val="24"/>
          <w:szCs w:val="24"/>
        </w:rPr>
        <w:tab/>
      </w:r>
      <w:r w:rsidR="00BD070B" w:rsidRPr="00632EF8">
        <w:rPr>
          <w:rFonts w:ascii="Arial" w:hAnsi="Arial" w:cs="Arial"/>
          <w:b/>
          <w:sz w:val="24"/>
          <w:szCs w:val="24"/>
        </w:rPr>
        <w:t>Whistleblowing Annual Report – incl</w:t>
      </w:r>
      <w:r w:rsidR="00E64EAF" w:rsidRPr="00632EF8">
        <w:rPr>
          <w:rFonts w:ascii="Arial" w:hAnsi="Arial" w:cs="Arial"/>
          <w:b/>
          <w:sz w:val="24"/>
          <w:szCs w:val="24"/>
        </w:rPr>
        <w:t>uding</w:t>
      </w:r>
      <w:r w:rsidR="00BD070B" w:rsidRPr="00632EF8">
        <w:rPr>
          <w:rFonts w:ascii="Arial" w:hAnsi="Arial" w:cs="Arial"/>
          <w:b/>
          <w:sz w:val="24"/>
          <w:szCs w:val="24"/>
        </w:rPr>
        <w:t xml:space="preserve"> Q</w:t>
      </w:r>
      <w:r w:rsidR="00E64EAF" w:rsidRPr="00632EF8">
        <w:rPr>
          <w:rFonts w:ascii="Arial" w:hAnsi="Arial" w:cs="Arial"/>
          <w:b/>
          <w:sz w:val="24"/>
          <w:szCs w:val="24"/>
        </w:rPr>
        <w:t>uarter Four</w:t>
      </w:r>
      <w:r w:rsidR="00BD070B" w:rsidRPr="00632EF8">
        <w:rPr>
          <w:rFonts w:ascii="Arial" w:hAnsi="Arial" w:cs="Arial"/>
          <w:b/>
          <w:sz w:val="24"/>
          <w:szCs w:val="24"/>
        </w:rPr>
        <w:t>.</w:t>
      </w:r>
    </w:p>
    <w:p w14:paraId="3793C316" w14:textId="77777777" w:rsidR="00E91228" w:rsidRPr="00632EF8" w:rsidRDefault="00E91228" w:rsidP="006C314A">
      <w:pPr>
        <w:spacing w:after="0" w:line="240" w:lineRule="auto"/>
        <w:ind w:left="709"/>
        <w:rPr>
          <w:rFonts w:ascii="Arial" w:hAnsi="Arial" w:cs="Arial"/>
          <w:b/>
          <w:sz w:val="24"/>
          <w:szCs w:val="24"/>
        </w:rPr>
      </w:pPr>
      <w:r w:rsidRPr="00632EF8">
        <w:rPr>
          <w:rFonts w:ascii="Arial" w:hAnsi="Arial" w:cs="Arial"/>
          <w:b/>
          <w:sz w:val="24"/>
          <w:szCs w:val="24"/>
        </w:rPr>
        <w:t>4</w:t>
      </w:r>
      <w:r w:rsidR="00B371F8" w:rsidRPr="00632EF8">
        <w:rPr>
          <w:rFonts w:ascii="Arial" w:hAnsi="Arial" w:cs="Arial"/>
          <w:b/>
          <w:sz w:val="24"/>
          <w:szCs w:val="24"/>
        </w:rPr>
        <w:t>.</w:t>
      </w:r>
      <w:r w:rsidRPr="00632EF8">
        <w:rPr>
          <w:rFonts w:ascii="Arial" w:hAnsi="Arial" w:cs="Arial"/>
          <w:b/>
          <w:sz w:val="24"/>
          <w:szCs w:val="24"/>
        </w:rPr>
        <w:t>1.</w:t>
      </w:r>
      <w:r w:rsidR="00BD070B" w:rsidRPr="00632EF8">
        <w:rPr>
          <w:rFonts w:ascii="Arial" w:hAnsi="Arial" w:cs="Arial"/>
          <w:b/>
          <w:sz w:val="24"/>
          <w:szCs w:val="24"/>
        </w:rPr>
        <w:t>2</w:t>
      </w:r>
      <w:r w:rsidRPr="00632EF8">
        <w:rPr>
          <w:rFonts w:ascii="Arial" w:hAnsi="Arial" w:cs="Arial"/>
          <w:b/>
          <w:sz w:val="24"/>
          <w:szCs w:val="24"/>
        </w:rPr>
        <w:tab/>
        <w:t>Appraisal Measurement</w:t>
      </w:r>
    </w:p>
    <w:p w14:paraId="3AAFE933" w14:textId="77777777" w:rsidR="00E91228" w:rsidRPr="00632EF8" w:rsidRDefault="00E91228" w:rsidP="006C314A">
      <w:pPr>
        <w:spacing w:after="0" w:line="240" w:lineRule="auto"/>
        <w:ind w:left="709"/>
        <w:rPr>
          <w:rFonts w:ascii="Arial" w:hAnsi="Arial" w:cs="Arial"/>
          <w:b/>
          <w:sz w:val="24"/>
          <w:szCs w:val="24"/>
        </w:rPr>
      </w:pPr>
      <w:r w:rsidRPr="00632EF8">
        <w:rPr>
          <w:rFonts w:ascii="Arial" w:hAnsi="Arial" w:cs="Arial"/>
          <w:b/>
          <w:sz w:val="24"/>
          <w:szCs w:val="24"/>
        </w:rPr>
        <w:t>4.1.3</w:t>
      </w:r>
      <w:r w:rsidRPr="00632EF8">
        <w:rPr>
          <w:rFonts w:ascii="Arial" w:hAnsi="Arial" w:cs="Arial"/>
          <w:b/>
          <w:sz w:val="24"/>
          <w:szCs w:val="24"/>
        </w:rPr>
        <w:tab/>
        <w:t>Once for Scotland Policies</w:t>
      </w:r>
    </w:p>
    <w:p w14:paraId="09922AF0" w14:textId="77777777" w:rsidR="00E91228" w:rsidRPr="00632EF8" w:rsidRDefault="00E91228" w:rsidP="006C314A">
      <w:pPr>
        <w:spacing w:after="0" w:line="240" w:lineRule="auto"/>
        <w:ind w:left="709"/>
        <w:rPr>
          <w:rFonts w:ascii="Arial" w:hAnsi="Arial" w:cs="Arial"/>
          <w:b/>
          <w:sz w:val="24"/>
          <w:szCs w:val="24"/>
        </w:rPr>
      </w:pPr>
      <w:r w:rsidRPr="00632EF8">
        <w:rPr>
          <w:rFonts w:ascii="Arial" w:hAnsi="Arial" w:cs="Arial"/>
          <w:b/>
          <w:sz w:val="24"/>
          <w:szCs w:val="24"/>
        </w:rPr>
        <w:t>4.1.4</w:t>
      </w:r>
      <w:r w:rsidRPr="00632EF8">
        <w:rPr>
          <w:rFonts w:ascii="Arial" w:hAnsi="Arial" w:cs="Arial"/>
          <w:b/>
          <w:sz w:val="24"/>
          <w:szCs w:val="24"/>
        </w:rPr>
        <w:tab/>
        <w:t xml:space="preserve">Partnership Forum Approved Minutes – June 2025 </w:t>
      </w:r>
    </w:p>
    <w:p w14:paraId="4785F1C2" w14:textId="77777777" w:rsidR="00B44853" w:rsidRPr="00632EF8" w:rsidRDefault="00E91228" w:rsidP="006C314A">
      <w:pPr>
        <w:spacing w:after="0" w:line="240" w:lineRule="auto"/>
        <w:ind w:left="709"/>
        <w:rPr>
          <w:rFonts w:ascii="Arial" w:hAnsi="Arial" w:cs="Arial"/>
          <w:b/>
          <w:sz w:val="24"/>
          <w:szCs w:val="24"/>
        </w:rPr>
      </w:pPr>
      <w:r w:rsidRPr="00632EF8">
        <w:rPr>
          <w:rFonts w:ascii="Arial" w:hAnsi="Arial" w:cs="Arial"/>
          <w:b/>
          <w:sz w:val="24"/>
          <w:szCs w:val="24"/>
        </w:rPr>
        <w:t>4.1.5</w:t>
      </w:r>
      <w:r w:rsidR="00BD070B" w:rsidRPr="00632EF8">
        <w:rPr>
          <w:rFonts w:ascii="Arial" w:hAnsi="Arial" w:cs="Arial"/>
          <w:b/>
          <w:sz w:val="24"/>
          <w:szCs w:val="24"/>
        </w:rPr>
        <w:tab/>
      </w:r>
      <w:r w:rsidRPr="00632EF8">
        <w:rPr>
          <w:rFonts w:ascii="Arial" w:hAnsi="Arial" w:cs="Arial"/>
          <w:b/>
          <w:sz w:val="24"/>
          <w:szCs w:val="24"/>
        </w:rPr>
        <w:t xml:space="preserve">Organisational Change Protection Data </w:t>
      </w:r>
    </w:p>
    <w:p w14:paraId="78987EA2" w14:textId="77777777" w:rsidR="006C15E9" w:rsidRPr="00632EF8" w:rsidRDefault="006C15E9">
      <w:pPr>
        <w:spacing w:after="0" w:line="240" w:lineRule="auto"/>
        <w:rPr>
          <w:rFonts w:ascii="Arial" w:hAnsi="Arial" w:cs="Arial"/>
          <w:b/>
          <w:sz w:val="24"/>
          <w:szCs w:val="24"/>
        </w:rPr>
      </w:pPr>
    </w:p>
    <w:p w14:paraId="0D3F00EB" w14:textId="77777777" w:rsidR="001D5535" w:rsidRPr="00632EF8" w:rsidRDefault="006C314A" w:rsidP="004E06E9">
      <w:pPr>
        <w:spacing w:after="0" w:line="240" w:lineRule="auto"/>
        <w:ind w:left="720"/>
        <w:rPr>
          <w:rFonts w:ascii="Arial" w:hAnsi="Arial" w:cs="Arial"/>
          <w:sz w:val="24"/>
          <w:szCs w:val="24"/>
        </w:rPr>
      </w:pPr>
      <w:r w:rsidRPr="00632EF8">
        <w:rPr>
          <w:rFonts w:ascii="Arial" w:hAnsi="Arial" w:cs="Arial"/>
          <w:sz w:val="24"/>
          <w:szCs w:val="24"/>
        </w:rPr>
        <w:t xml:space="preserve">Staff Governance and </w:t>
      </w:r>
      <w:r w:rsidR="001F6058" w:rsidRPr="00632EF8">
        <w:rPr>
          <w:rFonts w:ascii="Arial" w:hAnsi="Arial" w:cs="Arial"/>
          <w:sz w:val="24"/>
          <w:szCs w:val="24"/>
        </w:rPr>
        <w:t xml:space="preserve">Person </w:t>
      </w:r>
      <w:r w:rsidR="00BB4B71" w:rsidRPr="00632EF8">
        <w:rPr>
          <w:rFonts w:ascii="Arial" w:hAnsi="Arial" w:cs="Arial"/>
          <w:sz w:val="24"/>
          <w:szCs w:val="24"/>
        </w:rPr>
        <w:t>Centred</w:t>
      </w:r>
      <w:r w:rsidRPr="00632EF8">
        <w:rPr>
          <w:rFonts w:ascii="Arial" w:hAnsi="Arial" w:cs="Arial"/>
          <w:sz w:val="24"/>
          <w:szCs w:val="24"/>
        </w:rPr>
        <w:t xml:space="preserve"> Committee noted the</w:t>
      </w:r>
      <w:r w:rsidR="00BD070B" w:rsidRPr="00632EF8">
        <w:rPr>
          <w:rFonts w:ascii="Arial" w:hAnsi="Arial" w:cs="Arial"/>
          <w:sz w:val="24"/>
          <w:szCs w:val="24"/>
        </w:rPr>
        <w:t xml:space="preserve"> above papers.</w:t>
      </w:r>
      <w:r w:rsidR="00E01198" w:rsidRPr="00632EF8">
        <w:rPr>
          <w:rFonts w:ascii="Arial" w:hAnsi="Arial" w:cs="Arial"/>
          <w:sz w:val="24"/>
          <w:szCs w:val="24"/>
        </w:rPr>
        <w:tab/>
      </w:r>
    </w:p>
    <w:p w14:paraId="4512F8C9" w14:textId="77777777" w:rsidR="001D5535" w:rsidRPr="00632EF8" w:rsidRDefault="001D5535">
      <w:pPr>
        <w:spacing w:after="0" w:line="240" w:lineRule="auto"/>
        <w:rPr>
          <w:rFonts w:ascii="Arial" w:hAnsi="Arial" w:cs="Arial"/>
          <w:b/>
          <w:color w:val="00B0F0"/>
          <w:sz w:val="24"/>
          <w:szCs w:val="24"/>
        </w:rPr>
      </w:pPr>
    </w:p>
    <w:p w14:paraId="03DF0074" w14:textId="77777777" w:rsidR="00D43ACA" w:rsidRPr="00632EF8" w:rsidRDefault="004E06E9">
      <w:pPr>
        <w:spacing w:after="0" w:line="240" w:lineRule="auto"/>
        <w:rPr>
          <w:rFonts w:ascii="Arial" w:hAnsi="Arial" w:cs="Arial"/>
          <w:b/>
          <w:color w:val="0070C0"/>
          <w:sz w:val="24"/>
          <w:szCs w:val="24"/>
        </w:rPr>
      </w:pPr>
      <w:r w:rsidRPr="00632EF8">
        <w:rPr>
          <w:rFonts w:ascii="Arial" w:hAnsi="Arial" w:cs="Arial"/>
          <w:b/>
          <w:color w:val="0070C0"/>
          <w:sz w:val="24"/>
          <w:szCs w:val="24"/>
        </w:rPr>
        <w:t>5</w:t>
      </w:r>
      <w:r w:rsidR="001D5535" w:rsidRPr="00632EF8">
        <w:rPr>
          <w:rFonts w:ascii="Arial" w:hAnsi="Arial" w:cs="Arial"/>
          <w:b/>
          <w:color w:val="0070C0"/>
          <w:sz w:val="24"/>
          <w:szCs w:val="24"/>
        </w:rPr>
        <w:tab/>
        <w:t>Update to the Board</w:t>
      </w:r>
      <w:r w:rsidR="006E5E70" w:rsidRPr="00632EF8">
        <w:rPr>
          <w:rFonts w:ascii="Arial" w:hAnsi="Arial" w:cs="Arial"/>
          <w:b/>
          <w:color w:val="0070C0"/>
          <w:sz w:val="24"/>
          <w:szCs w:val="24"/>
        </w:rPr>
        <w:t xml:space="preserve"> </w:t>
      </w:r>
      <w:r w:rsidR="00D43ACA" w:rsidRPr="00632EF8">
        <w:rPr>
          <w:rFonts w:ascii="Arial" w:hAnsi="Arial" w:cs="Arial"/>
          <w:b/>
          <w:bCs/>
          <w:sz w:val="24"/>
          <w:szCs w:val="24"/>
          <w:lang w:val="en-US"/>
        </w:rPr>
        <w:t xml:space="preserve"> </w:t>
      </w:r>
    </w:p>
    <w:p w14:paraId="1D2115EB" w14:textId="77777777" w:rsidR="00D43ACA" w:rsidRPr="00632EF8" w:rsidRDefault="00D43ACA">
      <w:pPr>
        <w:spacing w:after="0" w:line="240" w:lineRule="auto"/>
        <w:rPr>
          <w:rFonts w:ascii="Arial" w:hAnsi="Arial" w:cs="Arial"/>
          <w:sz w:val="24"/>
          <w:szCs w:val="24"/>
        </w:rPr>
      </w:pPr>
    </w:p>
    <w:p w14:paraId="19529F8E" w14:textId="77777777" w:rsidR="008D3F0D" w:rsidRPr="00632EF8" w:rsidRDefault="00BD4B5C" w:rsidP="004F111B">
      <w:pPr>
        <w:spacing w:after="0" w:line="240" w:lineRule="auto"/>
        <w:ind w:left="709"/>
        <w:rPr>
          <w:rFonts w:ascii="Arial" w:hAnsi="Arial" w:cs="Arial"/>
          <w:sz w:val="24"/>
          <w:szCs w:val="24"/>
        </w:rPr>
      </w:pPr>
      <w:r w:rsidRPr="00632EF8">
        <w:rPr>
          <w:rFonts w:ascii="Arial" w:hAnsi="Arial" w:cs="Arial"/>
          <w:sz w:val="24"/>
          <w:szCs w:val="24"/>
        </w:rPr>
        <w:t xml:space="preserve">No issues of concern were identified. </w:t>
      </w:r>
    </w:p>
    <w:p w14:paraId="11BFD37F" w14:textId="77777777" w:rsidR="008D3F0D" w:rsidRPr="00632EF8" w:rsidRDefault="008D3F0D" w:rsidP="004F111B">
      <w:pPr>
        <w:spacing w:after="0" w:line="240" w:lineRule="auto"/>
        <w:ind w:left="709"/>
        <w:rPr>
          <w:rFonts w:ascii="Arial" w:hAnsi="Arial" w:cs="Arial"/>
          <w:sz w:val="24"/>
          <w:szCs w:val="24"/>
        </w:rPr>
      </w:pPr>
    </w:p>
    <w:p w14:paraId="07215880" w14:textId="77777777" w:rsidR="006C314A" w:rsidRPr="00632EF8" w:rsidRDefault="006C314A" w:rsidP="004F111B">
      <w:pPr>
        <w:spacing w:after="0" w:line="240" w:lineRule="auto"/>
        <w:ind w:left="709"/>
        <w:rPr>
          <w:rFonts w:ascii="Arial" w:hAnsi="Arial" w:cs="Arial"/>
          <w:sz w:val="24"/>
          <w:szCs w:val="24"/>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42"/>
        <w:gridCol w:w="6832"/>
      </w:tblGrid>
      <w:tr w:rsidR="00980501" w14:paraId="7507854A" w14:textId="77777777" w:rsidTr="00980501">
        <w:trPr>
          <w:trHeight w:val="388"/>
          <w:tblHeader/>
        </w:trPr>
        <w:tc>
          <w:tcPr>
            <w:tcW w:w="1631" w:type="dxa"/>
            <w:tcBorders>
              <w:top w:val="single" w:sz="4" w:space="0" w:color="auto"/>
              <w:left w:val="single" w:sz="4" w:space="0" w:color="auto"/>
              <w:bottom w:val="single" w:sz="4" w:space="0" w:color="auto"/>
              <w:right w:val="single" w:sz="4" w:space="0" w:color="auto"/>
            </w:tcBorders>
            <w:shd w:val="clear" w:color="auto" w:fill="002060"/>
            <w:hideMark/>
          </w:tcPr>
          <w:p w14:paraId="254CE42B" w14:textId="77777777" w:rsidR="00980501" w:rsidRPr="00874545" w:rsidRDefault="00980501">
            <w:pPr>
              <w:spacing w:line="256" w:lineRule="auto"/>
              <w:ind w:left="34"/>
              <w:rPr>
                <w:rFonts w:ascii="Arial" w:hAnsi="Arial" w:cs="Arial"/>
                <w:b/>
                <w:bCs/>
                <w:color w:val="FFFFFF"/>
                <w:sz w:val="24"/>
                <w:szCs w:val="24"/>
                <w:lang w:val="en-US"/>
              </w:rPr>
            </w:pPr>
            <w:r w:rsidRPr="00874545">
              <w:rPr>
                <w:rFonts w:ascii="Arial" w:hAnsi="Arial" w:cs="Arial"/>
                <w:b/>
                <w:bCs/>
                <w:color w:val="FFFFFF"/>
                <w:sz w:val="24"/>
                <w:szCs w:val="24"/>
                <w:lang w:val="en-US"/>
              </w:rPr>
              <w:t>Item</w:t>
            </w:r>
          </w:p>
        </w:tc>
        <w:tc>
          <w:tcPr>
            <w:tcW w:w="6874"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11DA0BE8" w14:textId="77777777" w:rsidR="00980501" w:rsidRPr="00874545" w:rsidRDefault="00980501">
            <w:pPr>
              <w:spacing w:line="256" w:lineRule="auto"/>
              <w:rPr>
                <w:rFonts w:ascii="Arial" w:hAnsi="Arial" w:cs="Arial"/>
                <w:b/>
                <w:bCs/>
                <w:color w:val="FFFFFF"/>
                <w:sz w:val="24"/>
                <w:szCs w:val="24"/>
                <w:lang w:val="en-US"/>
              </w:rPr>
            </w:pPr>
            <w:r w:rsidRPr="00874545">
              <w:rPr>
                <w:rFonts w:ascii="Arial" w:hAnsi="Arial" w:cs="Arial"/>
                <w:b/>
                <w:bCs/>
                <w:color w:val="FFFFFF"/>
                <w:sz w:val="24"/>
                <w:szCs w:val="24"/>
                <w:lang w:val="en-US"/>
              </w:rPr>
              <w:t>Details</w:t>
            </w:r>
          </w:p>
        </w:tc>
      </w:tr>
      <w:tr w:rsidR="00980501" w14:paraId="6DD4E4B9" w14:textId="77777777" w:rsidTr="00980501">
        <w:tc>
          <w:tcPr>
            <w:tcW w:w="1673" w:type="dxa"/>
            <w:gridSpan w:val="2"/>
            <w:tcBorders>
              <w:top w:val="single" w:sz="4" w:space="0" w:color="auto"/>
              <w:left w:val="single" w:sz="4" w:space="0" w:color="auto"/>
              <w:bottom w:val="single" w:sz="4" w:space="0" w:color="auto"/>
              <w:right w:val="single" w:sz="4" w:space="0" w:color="auto"/>
            </w:tcBorders>
            <w:hideMark/>
          </w:tcPr>
          <w:p w14:paraId="3C91690F" w14:textId="77777777" w:rsidR="00980501" w:rsidRPr="00874545" w:rsidRDefault="00980501">
            <w:pPr>
              <w:spacing w:line="256" w:lineRule="auto"/>
              <w:rPr>
                <w:rFonts w:ascii="Arial" w:hAnsi="Arial" w:cs="Arial"/>
                <w:bCs/>
                <w:sz w:val="24"/>
                <w:szCs w:val="24"/>
                <w:lang w:val="en-US"/>
              </w:rPr>
            </w:pPr>
            <w:r w:rsidRPr="00874545">
              <w:rPr>
                <w:rFonts w:ascii="Arial" w:hAnsi="Arial" w:cs="Arial"/>
                <w:bCs/>
                <w:sz w:val="24"/>
                <w:szCs w:val="24"/>
                <w:lang w:val="en-US"/>
              </w:rPr>
              <w:t>Consent Agenda - Approval</w:t>
            </w:r>
          </w:p>
        </w:tc>
        <w:tc>
          <w:tcPr>
            <w:tcW w:w="6832" w:type="dxa"/>
            <w:tcBorders>
              <w:top w:val="single" w:sz="4" w:space="0" w:color="auto"/>
              <w:left w:val="single" w:sz="4" w:space="0" w:color="auto"/>
              <w:bottom w:val="single" w:sz="4" w:space="0" w:color="auto"/>
              <w:right w:val="single" w:sz="4" w:space="0" w:color="auto"/>
            </w:tcBorders>
          </w:tcPr>
          <w:p w14:paraId="317843FC" w14:textId="77777777" w:rsidR="00980501" w:rsidRPr="00874545" w:rsidRDefault="00980501">
            <w:pPr>
              <w:spacing w:line="256" w:lineRule="auto"/>
              <w:rPr>
                <w:rFonts w:ascii="Arial" w:hAnsi="Arial" w:cs="Arial"/>
                <w:iCs/>
                <w:sz w:val="24"/>
                <w:szCs w:val="24"/>
              </w:rPr>
            </w:pPr>
            <w:r w:rsidRPr="00874545">
              <w:rPr>
                <w:rFonts w:ascii="Arial" w:hAnsi="Arial" w:cs="Arial"/>
                <w:iCs/>
                <w:sz w:val="24"/>
                <w:szCs w:val="24"/>
              </w:rPr>
              <w:t xml:space="preserve">The Committee approved the Workforce Monitoring Report 2023/24, Communications Strategic Plan 2025-30 and Job Evaluation Report. </w:t>
            </w:r>
          </w:p>
        </w:tc>
      </w:tr>
      <w:tr w:rsidR="00980501" w14:paraId="3A91BF07" w14:textId="77777777" w:rsidTr="00980501">
        <w:tc>
          <w:tcPr>
            <w:tcW w:w="1673" w:type="dxa"/>
            <w:gridSpan w:val="2"/>
            <w:tcBorders>
              <w:top w:val="single" w:sz="4" w:space="0" w:color="auto"/>
              <w:left w:val="single" w:sz="4" w:space="0" w:color="auto"/>
              <w:bottom w:val="single" w:sz="4" w:space="0" w:color="auto"/>
              <w:right w:val="single" w:sz="4" w:space="0" w:color="auto"/>
            </w:tcBorders>
            <w:hideMark/>
          </w:tcPr>
          <w:p w14:paraId="1B5786AB" w14:textId="77777777" w:rsidR="00980501" w:rsidRPr="00874545" w:rsidRDefault="00980501">
            <w:pPr>
              <w:spacing w:line="256" w:lineRule="auto"/>
              <w:rPr>
                <w:rFonts w:ascii="Arial" w:hAnsi="Arial" w:cs="Arial"/>
                <w:bCs/>
                <w:sz w:val="24"/>
                <w:szCs w:val="24"/>
                <w:lang w:val="en-US"/>
              </w:rPr>
            </w:pPr>
            <w:r w:rsidRPr="00874545">
              <w:rPr>
                <w:rFonts w:ascii="Arial" w:hAnsi="Arial" w:cs="Arial"/>
                <w:bCs/>
                <w:sz w:val="24"/>
                <w:szCs w:val="24"/>
                <w:lang w:val="en-US"/>
              </w:rPr>
              <w:lastRenderedPageBreak/>
              <w:t>Appropriately Trained</w:t>
            </w:r>
          </w:p>
        </w:tc>
        <w:tc>
          <w:tcPr>
            <w:tcW w:w="6832" w:type="dxa"/>
            <w:tcBorders>
              <w:top w:val="single" w:sz="4" w:space="0" w:color="auto"/>
              <w:left w:val="single" w:sz="4" w:space="0" w:color="auto"/>
              <w:bottom w:val="single" w:sz="4" w:space="0" w:color="auto"/>
              <w:right w:val="single" w:sz="4" w:space="0" w:color="auto"/>
            </w:tcBorders>
            <w:hideMark/>
          </w:tcPr>
          <w:p w14:paraId="07D61289" w14:textId="77777777" w:rsidR="00980501" w:rsidRPr="00874545" w:rsidRDefault="00980501">
            <w:pPr>
              <w:spacing w:line="256" w:lineRule="auto"/>
              <w:rPr>
                <w:rFonts w:ascii="Arial" w:hAnsi="Arial" w:cs="Arial"/>
                <w:iCs/>
                <w:sz w:val="24"/>
                <w:szCs w:val="24"/>
              </w:rPr>
            </w:pPr>
            <w:r w:rsidRPr="00874545">
              <w:rPr>
                <w:rFonts w:ascii="Arial" w:hAnsi="Arial" w:cs="Arial"/>
                <w:iCs/>
                <w:sz w:val="24"/>
                <w:szCs w:val="24"/>
              </w:rPr>
              <w:t>The Committee approved the Medical Appraisal and Revalidation Annual Report and commended the improvement work on Appraisal figures</w:t>
            </w:r>
          </w:p>
        </w:tc>
      </w:tr>
      <w:tr w:rsidR="00980501" w14:paraId="524E4D00" w14:textId="77777777" w:rsidTr="00980501">
        <w:tc>
          <w:tcPr>
            <w:tcW w:w="1673" w:type="dxa"/>
            <w:gridSpan w:val="2"/>
            <w:tcBorders>
              <w:top w:val="single" w:sz="4" w:space="0" w:color="auto"/>
              <w:left w:val="single" w:sz="4" w:space="0" w:color="auto"/>
              <w:bottom w:val="single" w:sz="4" w:space="0" w:color="auto"/>
              <w:right w:val="single" w:sz="4" w:space="0" w:color="auto"/>
            </w:tcBorders>
            <w:hideMark/>
          </w:tcPr>
          <w:p w14:paraId="045A3E4C" w14:textId="77777777" w:rsidR="00980501" w:rsidRPr="00874545" w:rsidRDefault="00980501">
            <w:pPr>
              <w:spacing w:line="256" w:lineRule="auto"/>
              <w:rPr>
                <w:rFonts w:ascii="Arial" w:hAnsi="Arial" w:cs="Arial"/>
                <w:bCs/>
                <w:sz w:val="24"/>
                <w:szCs w:val="24"/>
                <w:lang w:val="en-US"/>
              </w:rPr>
            </w:pPr>
            <w:r w:rsidRPr="00874545">
              <w:rPr>
                <w:rFonts w:ascii="Arial" w:hAnsi="Arial" w:cs="Arial"/>
                <w:bCs/>
                <w:sz w:val="24"/>
                <w:szCs w:val="24"/>
                <w:lang w:val="en-US"/>
              </w:rPr>
              <w:t>Treated Fairly and Consistently</w:t>
            </w:r>
          </w:p>
        </w:tc>
        <w:tc>
          <w:tcPr>
            <w:tcW w:w="6832" w:type="dxa"/>
            <w:tcBorders>
              <w:top w:val="single" w:sz="4" w:space="0" w:color="auto"/>
              <w:left w:val="single" w:sz="4" w:space="0" w:color="auto"/>
              <w:bottom w:val="single" w:sz="4" w:space="0" w:color="auto"/>
              <w:right w:val="single" w:sz="4" w:space="0" w:color="auto"/>
            </w:tcBorders>
            <w:hideMark/>
          </w:tcPr>
          <w:p w14:paraId="1514996B" w14:textId="77777777" w:rsidR="00980501" w:rsidRPr="00874545" w:rsidRDefault="00980501">
            <w:pPr>
              <w:spacing w:line="256" w:lineRule="auto"/>
              <w:rPr>
                <w:rFonts w:ascii="Arial" w:hAnsi="Arial" w:cs="Arial"/>
                <w:iCs/>
                <w:sz w:val="24"/>
                <w:szCs w:val="24"/>
              </w:rPr>
            </w:pPr>
            <w:r w:rsidRPr="00874545">
              <w:rPr>
                <w:rFonts w:ascii="Arial" w:hAnsi="Arial" w:cs="Arial"/>
                <w:iCs/>
                <w:sz w:val="24"/>
                <w:szCs w:val="24"/>
              </w:rPr>
              <w:t>The Committee approved the Staff Governance Action Plan.</w:t>
            </w:r>
          </w:p>
        </w:tc>
      </w:tr>
      <w:tr w:rsidR="00980501" w14:paraId="0FED77D4" w14:textId="77777777" w:rsidTr="00980501">
        <w:tc>
          <w:tcPr>
            <w:tcW w:w="1673" w:type="dxa"/>
            <w:gridSpan w:val="2"/>
            <w:tcBorders>
              <w:top w:val="single" w:sz="4" w:space="0" w:color="auto"/>
              <w:left w:val="single" w:sz="4" w:space="0" w:color="auto"/>
              <w:bottom w:val="single" w:sz="4" w:space="0" w:color="auto"/>
              <w:right w:val="single" w:sz="4" w:space="0" w:color="auto"/>
            </w:tcBorders>
            <w:hideMark/>
          </w:tcPr>
          <w:p w14:paraId="20ECDC82" w14:textId="77777777" w:rsidR="00980501" w:rsidRPr="00874545" w:rsidRDefault="00980501">
            <w:pPr>
              <w:spacing w:line="256" w:lineRule="auto"/>
              <w:rPr>
                <w:rFonts w:ascii="Arial" w:hAnsi="Arial" w:cs="Arial"/>
                <w:bCs/>
                <w:sz w:val="24"/>
                <w:szCs w:val="24"/>
                <w:lang w:val="en-US"/>
              </w:rPr>
            </w:pPr>
            <w:r w:rsidRPr="00874545">
              <w:rPr>
                <w:rFonts w:ascii="Arial" w:hAnsi="Arial" w:cs="Arial"/>
                <w:bCs/>
                <w:sz w:val="24"/>
                <w:szCs w:val="24"/>
                <w:lang w:val="en-US"/>
              </w:rPr>
              <w:t>Well Informed</w:t>
            </w:r>
          </w:p>
        </w:tc>
        <w:tc>
          <w:tcPr>
            <w:tcW w:w="6832" w:type="dxa"/>
            <w:tcBorders>
              <w:top w:val="single" w:sz="4" w:space="0" w:color="auto"/>
              <w:left w:val="single" w:sz="4" w:space="0" w:color="auto"/>
              <w:bottom w:val="single" w:sz="4" w:space="0" w:color="auto"/>
              <w:right w:val="single" w:sz="4" w:space="0" w:color="auto"/>
            </w:tcBorders>
          </w:tcPr>
          <w:p w14:paraId="39D42318" w14:textId="77777777" w:rsidR="00980501" w:rsidRPr="00874545" w:rsidRDefault="00980501">
            <w:pPr>
              <w:spacing w:line="256" w:lineRule="auto"/>
              <w:rPr>
                <w:rFonts w:ascii="Arial" w:hAnsi="Arial" w:cs="Arial"/>
                <w:sz w:val="24"/>
                <w:szCs w:val="24"/>
              </w:rPr>
            </w:pPr>
            <w:r w:rsidRPr="00874545">
              <w:rPr>
                <w:rFonts w:ascii="Arial" w:hAnsi="Arial" w:cs="Arial"/>
                <w:sz w:val="24"/>
                <w:szCs w:val="24"/>
              </w:rPr>
              <w:t>The Committee received an update on Agenda for Change and noted the continued excellent progress of the Band 5 Review.</w:t>
            </w:r>
          </w:p>
          <w:p w14:paraId="1A532E95" w14:textId="77777777" w:rsidR="00980501" w:rsidRPr="00874545" w:rsidRDefault="00980501">
            <w:pPr>
              <w:spacing w:line="256" w:lineRule="auto"/>
              <w:rPr>
                <w:rFonts w:ascii="Arial" w:hAnsi="Arial" w:cs="Arial"/>
                <w:sz w:val="24"/>
                <w:szCs w:val="24"/>
              </w:rPr>
            </w:pPr>
            <w:r w:rsidRPr="00874545">
              <w:rPr>
                <w:rFonts w:ascii="Arial" w:hAnsi="Arial" w:cs="Arial"/>
                <w:sz w:val="24"/>
                <w:szCs w:val="24"/>
              </w:rPr>
              <w:t xml:space="preserve">The Committee approved the People Highlight Annual Report. </w:t>
            </w:r>
          </w:p>
          <w:p w14:paraId="042EBBF6" w14:textId="77777777" w:rsidR="00980501" w:rsidRPr="00874545" w:rsidRDefault="00980501">
            <w:pPr>
              <w:spacing w:line="256" w:lineRule="auto"/>
              <w:rPr>
                <w:rFonts w:ascii="Arial" w:hAnsi="Arial" w:cs="Arial"/>
                <w:sz w:val="24"/>
                <w:szCs w:val="24"/>
              </w:rPr>
            </w:pPr>
            <w:r w:rsidRPr="00874545">
              <w:rPr>
                <w:rFonts w:ascii="Arial" w:hAnsi="Arial" w:cs="Arial"/>
                <w:sz w:val="24"/>
                <w:szCs w:val="24"/>
              </w:rPr>
              <w:t>The Committee approved the Corporate Objectives 2025/26.</w:t>
            </w:r>
          </w:p>
        </w:tc>
      </w:tr>
      <w:tr w:rsidR="00980501" w14:paraId="116F9190" w14:textId="77777777" w:rsidTr="00980501">
        <w:tc>
          <w:tcPr>
            <w:tcW w:w="1673" w:type="dxa"/>
            <w:gridSpan w:val="2"/>
            <w:tcBorders>
              <w:top w:val="single" w:sz="4" w:space="0" w:color="auto"/>
              <w:left w:val="single" w:sz="4" w:space="0" w:color="auto"/>
              <w:bottom w:val="single" w:sz="4" w:space="0" w:color="auto"/>
              <w:right w:val="single" w:sz="4" w:space="0" w:color="auto"/>
            </w:tcBorders>
            <w:hideMark/>
          </w:tcPr>
          <w:p w14:paraId="241AC0FB" w14:textId="77777777" w:rsidR="00980501" w:rsidRPr="00874545" w:rsidRDefault="00980501">
            <w:pPr>
              <w:spacing w:line="256" w:lineRule="auto"/>
              <w:rPr>
                <w:rFonts w:ascii="Arial" w:hAnsi="Arial" w:cs="Arial"/>
                <w:bCs/>
                <w:sz w:val="24"/>
                <w:szCs w:val="24"/>
                <w:lang w:val="en-US"/>
              </w:rPr>
            </w:pPr>
            <w:r w:rsidRPr="00874545">
              <w:rPr>
                <w:rFonts w:ascii="Arial" w:hAnsi="Arial" w:cs="Arial"/>
                <w:bCs/>
                <w:sz w:val="24"/>
                <w:szCs w:val="24"/>
                <w:lang w:val="en-US"/>
              </w:rPr>
              <w:t>Safe Working Environment</w:t>
            </w:r>
          </w:p>
        </w:tc>
        <w:tc>
          <w:tcPr>
            <w:tcW w:w="6832" w:type="dxa"/>
            <w:tcBorders>
              <w:top w:val="single" w:sz="4" w:space="0" w:color="auto"/>
              <w:left w:val="single" w:sz="4" w:space="0" w:color="auto"/>
              <w:bottom w:val="single" w:sz="4" w:space="0" w:color="auto"/>
              <w:right w:val="single" w:sz="4" w:space="0" w:color="auto"/>
            </w:tcBorders>
          </w:tcPr>
          <w:p w14:paraId="316A232B" w14:textId="77777777" w:rsidR="00980501" w:rsidRPr="00874545" w:rsidRDefault="00980501">
            <w:pPr>
              <w:spacing w:line="256" w:lineRule="auto"/>
              <w:rPr>
                <w:rFonts w:ascii="Arial" w:hAnsi="Arial" w:cs="Arial"/>
                <w:sz w:val="24"/>
                <w:szCs w:val="24"/>
              </w:rPr>
            </w:pPr>
            <w:r w:rsidRPr="00874545">
              <w:rPr>
                <w:rFonts w:ascii="Arial" w:hAnsi="Arial" w:cs="Arial"/>
                <w:sz w:val="24"/>
                <w:szCs w:val="24"/>
              </w:rPr>
              <w:t>The Committee approved the Health and Safety Q1 Report.</w:t>
            </w:r>
          </w:p>
          <w:p w14:paraId="4FD3F51F" w14:textId="77777777" w:rsidR="00980501" w:rsidRPr="00874545" w:rsidRDefault="00980501">
            <w:pPr>
              <w:spacing w:line="256" w:lineRule="auto"/>
              <w:rPr>
                <w:rFonts w:ascii="Arial" w:hAnsi="Arial" w:cs="Arial"/>
                <w:sz w:val="24"/>
                <w:szCs w:val="24"/>
              </w:rPr>
            </w:pPr>
            <w:r w:rsidRPr="00874545">
              <w:rPr>
                <w:rFonts w:ascii="Arial" w:hAnsi="Arial" w:cs="Arial"/>
                <w:sz w:val="24"/>
                <w:szCs w:val="24"/>
              </w:rPr>
              <w:t xml:space="preserve">The Committee approved the Strategic Risk Register. </w:t>
            </w:r>
          </w:p>
        </w:tc>
      </w:tr>
    </w:tbl>
    <w:p w14:paraId="002FF8FD" w14:textId="77777777" w:rsidR="00BB4B71" w:rsidRPr="00632EF8" w:rsidRDefault="00BB4B71" w:rsidP="004F111B">
      <w:pPr>
        <w:spacing w:after="0" w:line="240" w:lineRule="auto"/>
        <w:ind w:left="709"/>
        <w:rPr>
          <w:rFonts w:ascii="Arial" w:hAnsi="Arial" w:cs="Arial"/>
          <w:sz w:val="24"/>
          <w:szCs w:val="24"/>
        </w:rPr>
      </w:pPr>
    </w:p>
    <w:p w14:paraId="4B6FB3D0" w14:textId="77777777" w:rsidR="006D2339" w:rsidRPr="00632EF8" w:rsidRDefault="004E06E9">
      <w:pPr>
        <w:spacing w:after="0" w:line="240" w:lineRule="auto"/>
        <w:rPr>
          <w:rFonts w:ascii="Arial" w:hAnsi="Arial" w:cs="Arial"/>
          <w:b/>
          <w:color w:val="0070C0"/>
          <w:sz w:val="24"/>
          <w:szCs w:val="24"/>
        </w:rPr>
      </w:pPr>
      <w:r w:rsidRPr="00632EF8">
        <w:rPr>
          <w:rFonts w:ascii="Arial" w:hAnsi="Arial" w:cs="Arial"/>
          <w:b/>
          <w:color w:val="0070C0"/>
          <w:sz w:val="24"/>
          <w:szCs w:val="24"/>
        </w:rPr>
        <w:t>6</w:t>
      </w:r>
      <w:r w:rsidR="006D2339" w:rsidRPr="00632EF8">
        <w:rPr>
          <w:rFonts w:ascii="Arial" w:hAnsi="Arial" w:cs="Arial"/>
          <w:b/>
          <w:color w:val="0070C0"/>
          <w:sz w:val="24"/>
          <w:szCs w:val="24"/>
        </w:rPr>
        <w:tab/>
      </w:r>
      <w:r w:rsidR="009C3AAC" w:rsidRPr="00632EF8">
        <w:rPr>
          <w:rFonts w:ascii="Arial" w:hAnsi="Arial" w:cs="Arial"/>
          <w:b/>
          <w:color w:val="0070C0"/>
          <w:sz w:val="24"/>
          <w:szCs w:val="24"/>
        </w:rPr>
        <w:t>Any Other Competent Business</w:t>
      </w:r>
    </w:p>
    <w:p w14:paraId="17520B5B" w14:textId="77777777" w:rsidR="00213F5D" w:rsidRPr="00632EF8" w:rsidRDefault="00213F5D">
      <w:pPr>
        <w:spacing w:after="0" w:line="240" w:lineRule="auto"/>
        <w:rPr>
          <w:rFonts w:ascii="Arial" w:hAnsi="Arial" w:cs="Arial"/>
          <w:b/>
          <w:color w:val="00B0F0"/>
          <w:sz w:val="24"/>
          <w:szCs w:val="24"/>
        </w:rPr>
      </w:pPr>
    </w:p>
    <w:p w14:paraId="418A6D49" w14:textId="77777777" w:rsidR="006C314A" w:rsidRPr="00632EF8" w:rsidRDefault="00172079">
      <w:pPr>
        <w:spacing w:after="0" w:line="240" w:lineRule="auto"/>
        <w:rPr>
          <w:rFonts w:ascii="Arial" w:hAnsi="Arial" w:cs="Arial"/>
          <w:sz w:val="24"/>
          <w:szCs w:val="24"/>
        </w:rPr>
      </w:pPr>
      <w:r w:rsidRPr="00632EF8">
        <w:rPr>
          <w:rFonts w:ascii="Arial" w:hAnsi="Arial" w:cs="Arial"/>
          <w:sz w:val="24"/>
          <w:szCs w:val="24"/>
        </w:rPr>
        <w:tab/>
        <w:t xml:space="preserve">No other competent business was raised. </w:t>
      </w:r>
      <w:r w:rsidR="00673EE8" w:rsidRPr="00632EF8">
        <w:rPr>
          <w:rFonts w:ascii="Arial" w:hAnsi="Arial" w:cs="Arial"/>
          <w:sz w:val="24"/>
          <w:szCs w:val="24"/>
        </w:rPr>
        <w:br/>
      </w:r>
    </w:p>
    <w:p w14:paraId="768F7171" w14:textId="77777777" w:rsidR="00F27ED9" w:rsidRPr="00632EF8" w:rsidRDefault="00F27ED9">
      <w:pPr>
        <w:spacing w:after="0" w:line="240" w:lineRule="auto"/>
        <w:rPr>
          <w:rFonts w:ascii="Arial" w:hAnsi="Arial" w:cs="Arial"/>
          <w:sz w:val="24"/>
          <w:szCs w:val="24"/>
        </w:rPr>
      </w:pPr>
    </w:p>
    <w:p w14:paraId="77FFF9C7" w14:textId="77777777" w:rsidR="009C3AAC" w:rsidRPr="00632EF8" w:rsidRDefault="004E06E9">
      <w:pPr>
        <w:spacing w:after="0" w:line="240" w:lineRule="auto"/>
        <w:rPr>
          <w:rFonts w:ascii="Arial" w:hAnsi="Arial" w:cs="Arial"/>
          <w:b/>
          <w:color w:val="00B0F0"/>
          <w:sz w:val="24"/>
          <w:szCs w:val="24"/>
        </w:rPr>
      </w:pPr>
      <w:r w:rsidRPr="00632EF8">
        <w:rPr>
          <w:rFonts w:ascii="Arial" w:hAnsi="Arial" w:cs="Arial"/>
          <w:b/>
          <w:color w:val="0070C0"/>
          <w:sz w:val="24"/>
          <w:szCs w:val="24"/>
        </w:rPr>
        <w:t>7</w:t>
      </w:r>
      <w:r w:rsidR="009C3AAC" w:rsidRPr="00632EF8">
        <w:rPr>
          <w:rFonts w:ascii="Arial" w:hAnsi="Arial" w:cs="Arial"/>
          <w:b/>
          <w:color w:val="0070C0"/>
          <w:sz w:val="24"/>
          <w:szCs w:val="24"/>
        </w:rPr>
        <w:tab/>
        <w:t>Date and Time of Next Meeting</w:t>
      </w:r>
    </w:p>
    <w:p w14:paraId="321E3FB4" w14:textId="77777777" w:rsidR="009C3AAC" w:rsidRPr="00632EF8" w:rsidRDefault="009C3AAC">
      <w:pPr>
        <w:spacing w:after="0" w:line="240" w:lineRule="auto"/>
        <w:rPr>
          <w:rFonts w:ascii="Arial" w:hAnsi="Arial" w:cs="Arial"/>
          <w:b/>
          <w:color w:val="00B0F0"/>
          <w:sz w:val="24"/>
          <w:szCs w:val="24"/>
        </w:rPr>
      </w:pPr>
    </w:p>
    <w:p w14:paraId="4D7EB255" w14:textId="77777777" w:rsidR="00510196" w:rsidRPr="00AF6715" w:rsidRDefault="009C3AAC">
      <w:pPr>
        <w:spacing w:after="0" w:line="240" w:lineRule="auto"/>
        <w:ind w:left="720"/>
        <w:rPr>
          <w:rFonts w:ascii="Arial" w:hAnsi="Arial" w:cs="Arial"/>
          <w:sz w:val="24"/>
          <w:szCs w:val="24"/>
        </w:rPr>
      </w:pPr>
      <w:r w:rsidRPr="00632EF8">
        <w:rPr>
          <w:rFonts w:ascii="Arial" w:hAnsi="Arial" w:cs="Arial"/>
          <w:sz w:val="24"/>
          <w:szCs w:val="24"/>
        </w:rPr>
        <w:t xml:space="preserve">The next scheduled meeting of Staff Governance and </w:t>
      </w:r>
      <w:r w:rsidR="00BB4B71" w:rsidRPr="00632EF8">
        <w:rPr>
          <w:rFonts w:ascii="Arial" w:hAnsi="Arial" w:cs="Arial"/>
          <w:sz w:val="24"/>
          <w:szCs w:val="24"/>
        </w:rPr>
        <w:t>Person-Centred</w:t>
      </w:r>
      <w:r w:rsidRPr="00632EF8">
        <w:rPr>
          <w:rFonts w:ascii="Arial" w:hAnsi="Arial" w:cs="Arial"/>
          <w:sz w:val="24"/>
          <w:szCs w:val="24"/>
        </w:rPr>
        <w:t xml:space="preserve"> Committee was noted a</w:t>
      </w:r>
      <w:r w:rsidR="00E91228" w:rsidRPr="00632EF8">
        <w:rPr>
          <w:rFonts w:ascii="Arial" w:hAnsi="Arial" w:cs="Arial"/>
          <w:sz w:val="24"/>
          <w:szCs w:val="24"/>
        </w:rPr>
        <w:t>s Thursday 6 November 2025</w:t>
      </w:r>
      <w:r w:rsidR="00DE6CCD" w:rsidRPr="00632EF8">
        <w:rPr>
          <w:rFonts w:ascii="Arial" w:hAnsi="Arial" w:cs="Arial"/>
          <w:sz w:val="24"/>
          <w:szCs w:val="24"/>
        </w:rPr>
        <w:t>.</w:t>
      </w:r>
      <w:r w:rsidR="00DE6CCD">
        <w:rPr>
          <w:rFonts w:ascii="Arial" w:hAnsi="Arial" w:cs="Arial"/>
          <w:sz w:val="24"/>
          <w:szCs w:val="24"/>
        </w:rPr>
        <w:t xml:space="preserve"> </w:t>
      </w:r>
      <w:r w:rsidRPr="00AF6715">
        <w:rPr>
          <w:rFonts w:ascii="Arial" w:hAnsi="Arial" w:cs="Arial"/>
          <w:color w:val="00B0F0"/>
          <w:sz w:val="24"/>
          <w:szCs w:val="24"/>
        </w:rPr>
        <w:tab/>
      </w:r>
      <w:bookmarkStart w:id="0" w:name="_GoBack"/>
      <w:bookmarkEnd w:id="0"/>
    </w:p>
    <w:sectPr w:rsidR="00510196" w:rsidRPr="00AF6715" w:rsidSect="00E8642C">
      <w:headerReference w:type="default" r:id="rId12"/>
      <w:footerReference w:type="defaul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B30A7" w14:textId="77777777" w:rsidR="009C5598" w:rsidRDefault="009C5598" w:rsidP="00951199">
      <w:pPr>
        <w:spacing w:after="0" w:line="240" w:lineRule="auto"/>
      </w:pPr>
      <w:r>
        <w:separator/>
      </w:r>
    </w:p>
  </w:endnote>
  <w:endnote w:type="continuationSeparator" w:id="0">
    <w:p w14:paraId="26ECD65D" w14:textId="77777777" w:rsidR="009C5598" w:rsidRDefault="009C5598"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36DD4A05" w14:textId="528D55DB" w:rsidR="006B47E5" w:rsidRPr="005F775C" w:rsidRDefault="006B47E5">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0E2EBA">
              <w:rPr>
                <w:rFonts w:ascii="Arial" w:hAnsi="Arial" w:cs="Arial"/>
                <w:b/>
                <w:bCs/>
                <w:noProof/>
              </w:rPr>
              <w:t>10</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0E2EBA">
              <w:rPr>
                <w:rFonts w:ascii="Arial" w:hAnsi="Arial" w:cs="Arial"/>
                <w:b/>
                <w:bCs/>
                <w:noProof/>
              </w:rPr>
              <w:t>10</w:t>
            </w:r>
            <w:r w:rsidRPr="005F775C">
              <w:rPr>
                <w:rFonts w:ascii="Arial" w:hAnsi="Arial" w:cs="Arial"/>
                <w:b/>
                <w:bCs/>
                <w:sz w:val="24"/>
                <w:szCs w:val="24"/>
              </w:rPr>
              <w:fldChar w:fldCharType="end"/>
            </w:r>
          </w:p>
        </w:sdtContent>
      </w:sdt>
    </w:sdtContent>
  </w:sdt>
  <w:p w14:paraId="626D8120" w14:textId="77777777" w:rsidR="006B47E5" w:rsidRDefault="006B4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33D87" w14:textId="77777777" w:rsidR="009C5598" w:rsidRDefault="009C5598" w:rsidP="00951199">
      <w:pPr>
        <w:spacing w:after="0" w:line="240" w:lineRule="auto"/>
      </w:pPr>
      <w:r>
        <w:separator/>
      </w:r>
    </w:p>
  </w:footnote>
  <w:footnote w:type="continuationSeparator" w:id="0">
    <w:p w14:paraId="69ABAC5C" w14:textId="77777777" w:rsidR="009C5598" w:rsidRDefault="009C5598"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FE81" w14:textId="77777777" w:rsidR="006B47E5" w:rsidRDefault="006B47E5">
    <w:pPr>
      <w:pStyle w:val="Header"/>
      <w:rPr>
        <w:rFonts w:ascii="Arial" w:hAnsi="Arial" w:cs="Arial"/>
        <w:b/>
        <w:color w:val="FF0000"/>
        <w:sz w:val="24"/>
        <w:szCs w:val="24"/>
      </w:rPr>
    </w:pPr>
  </w:p>
  <w:p w14:paraId="1CEB7FCB" w14:textId="77777777" w:rsidR="006B47E5" w:rsidRDefault="006B4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F24145"/>
    <w:multiLevelType w:val="multilevel"/>
    <w:tmpl w:val="7990046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7C12799"/>
    <w:multiLevelType w:val="multilevel"/>
    <w:tmpl w:val="AF9A42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E3F0A"/>
    <w:multiLevelType w:val="multilevel"/>
    <w:tmpl w:val="62EA45E2"/>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A0699"/>
    <w:multiLevelType w:val="hybridMultilevel"/>
    <w:tmpl w:val="CE808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DA4E9C"/>
    <w:multiLevelType w:val="multilevel"/>
    <w:tmpl w:val="1C66FB96"/>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5501B5"/>
    <w:multiLevelType w:val="hybridMultilevel"/>
    <w:tmpl w:val="D170455C"/>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73645"/>
    <w:multiLevelType w:val="hybridMultilevel"/>
    <w:tmpl w:val="F684C212"/>
    <w:lvl w:ilvl="0" w:tplc="7B6C4EF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E95D20"/>
    <w:multiLevelType w:val="multilevel"/>
    <w:tmpl w:val="BF1AF9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B611FB"/>
    <w:multiLevelType w:val="hybridMultilevel"/>
    <w:tmpl w:val="0C9067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723B48"/>
    <w:multiLevelType w:val="hybridMultilevel"/>
    <w:tmpl w:val="E4EA7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1A25D4"/>
    <w:multiLevelType w:val="hybridMultilevel"/>
    <w:tmpl w:val="DD302878"/>
    <w:lvl w:ilvl="0" w:tplc="E8FA3B8E">
      <w:start w:val="1"/>
      <w:numFmt w:val="bullet"/>
      <w:lvlText w:val="•"/>
      <w:lvlJc w:val="left"/>
      <w:pPr>
        <w:tabs>
          <w:tab w:val="num" w:pos="720"/>
        </w:tabs>
        <w:ind w:left="720" w:hanging="360"/>
      </w:pPr>
      <w:rPr>
        <w:rFonts w:ascii="Arial" w:hAnsi="Arial" w:hint="default"/>
      </w:rPr>
    </w:lvl>
    <w:lvl w:ilvl="1" w:tplc="03B82C66" w:tentative="1">
      <w:start w:val="1"/>
      <w:numFmt w:val="bullet"/>
      <w:lvlText w:val="•"/>
      <w:lvlJc w:val="left"/>
      <w:pPr>
        <w:tabs>
          <w:tab w:val="num" w:pos="1440"/>
        </w:tabs>
        <w:ind w:left="1440" w:hanging="360"/>
      </w:pPr>
      <w:rPr>
        <w:rFonts w:ascii="Arial" w:hAnsi="Arial" w:hint="default"/>
      </w:rPr>
    </w:lvl>
    <w:lvl w:ilvl="2" w:tplc="D40C5E88" w:tentative="1">
      <w:start w:val="1"/>
      <w:numFmt w:val="bullet"/>
      <w:lvlText w:val="•"/>
      <w:lvlJc w:val="left"/>
      <w:pPr>
        <w:tabs>
          <w:tab w:val="num" w:pos="2160"/>
        </w:tabs>
        <w:ind w:left="2160" w:hanging="360"/>
      </w:pPr>
      <w:rPr>
        <w:rFonts w:ascii="Arial" w:hAnsi="Arial" w:hint="default"/>
      </w:rPr>
    </w:lvl>
    <w:lvl w:ilvl="3" w:tplc="EB4AF3EA" w:tentative="1">
      <w:start w:val="1"/>
      <w:numFmt w:val="bullet"/>
      <w:lvlText w:val="•"/>
      <w:lvlJc w:val="left"/>
      <w:pPr>
        <w:tabs>
          <w:tab w:val="num" w:pos="2880"/>
        </w:tabs>
        <w:ind w:left="2880" w:hanging="360"/>
      </w:pPr>
      <w:rPr>
        <w:rFonts w:ascii="Arial" w:hAnsi="Arial" w:hint="default"/>
      </w:rPr>
    </w:lvl>
    <w:lvl w:ilvl="4" w:tplc="1736D226" w:tentative="1">
      <w:start w:val="1"/>
      <w:numFmt w:val="bullet"/>
      <w:lvlText w:val="•"/>
      <w:lvlJc w:val="left"/>
      <w:pPr>
        <w:tabs>
          <w:tab w:val="num" w:pos="3600"/>
        </w:tabs>
        <w:ind w:left="3600" w:hanging="360"/>
      </w:pPr>
      <w:rPr>
        <w:rFonts w:ascii="Arial" w:hAnsi="Arial" w:hint="default"/>
      </w:rPr>
    </w:lvl>
    <w:lvl w:ilvl="5" w:tplc="79F66B54" w:tentative="1">
      <w:start w:val="1"/>
      <w:numFmt w:val="bullet"/>
      <w:lvlText w:val="•"/>
      <w:lvlJc w:val="left"/>
      <w:pPr>
        <w:tabs>
          <w:tab w:val="num" w:pos="4320"/>
        </w:tabs>
        <w:ind w:left="4320" w:hanging="360"/>
      </w:pPr>
      <w:rPr>
        <w:rFonts w:ascii="Arial" w:hAnsi="Arial" w:hint="default"/>
      </w:rPr>
    </w:lvl>
    <w:lvl w:ilvl="6" w:tplc="17B8456A" w:tentative="1">
      <w:start w:val="1"/>
      <w:numFmt w:val="bullet"/>
      <w:lvlText w:val="•"/>
      <w:lvlJc w:val="left"/>
      <w:pPr>
        <w:tabs>
          <w:tab w:val="num" w:pos="5040"/>
        </w:tabs>
        <w:ind w:left="5040" w:hanging="360"/>
      </w:pPr>
      <w:rPr>
        <w:rFonts w:ascii="Arial" w:hAnsi="Arial" w:hint="default"/>
      </w:rPr>
    </w:lvl>
    <w:lvl w:ilvl="7" w:tplc="6DB64862" w:tentative="1">
      <w:start w:val="1"/>
      <w:numFmt w:val="bullet"/>
      <w:lvlText w:val="•"/>
      <w:lvlJc w:val="left"/>
      <w:pPr>
        <w:tabs>
          <w:tab w:val="num" w:pos="5760"/>
        </w:tabs>
        <w:ind w:left="5760" w:hanging="360"/>
      </w:pPr>
      <w:rPr>
        <w:rFonts w:ascii="Arial" w:hAnsi="Arial" w:hint="default"/>
      </w:rPr>
    </w:lvl>
    <w:lvl w:ilvl="8" w:tplc="27740F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E822AD"/>
    <w:multiLevelType w:val="multilevel"/>
    <w:tmpl w:val="A9000262"/>
    <w:lvl w:ilvl="0">
      <w:start w:val="3"/>
      <w:numFmt w:val="decimal"/>
      <w:lvlText w:val="%1"/>
      <w:lvlJc w:val="left"/>
      <w:pPr>
        <w:ind w:left="360" w:hanging="360"/>
      </w:pPr>
      <w:rPr>
        <w:rFonts w:hint="default"/>
        <w:color w:val="0070C0"/>
      </w:rPr>
    </w:lvl>
    <w:lvl w:ilvl="1">
      <w:start w:val="2"/>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1800" w:hanging="1800"/>
      </w:pPr>
      <w:rPr>
        <w:rFonts w:hint="default"/>
        <w:color w:val="0070C0"/>
      </w:rPr>
    </w:lvl>
  </w:abstractNum>
  <w:abstractNum w:abstractNumId="15" w15:restartNumberingAfterBreak="0">
    <w:nsid w:val="35C8669F"/>
    <w:multiLevelType w:val="multilevel"/>
    <w:tmpl w:val="7B2E2C4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033128"/>
    <w:multiLevelType w:val="hybridMultilevel"/>
    <w:tmpl w:val="161216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D7229D"/>
    <w:multiLevelType w:val="multilevel"/>
    <w:tmpl w:val="D6448F5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57178C"/>
    <w:multiLevelType w:val="hybridMultilevel"/>
    <w:tmpl w:val="F2D21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CE568B8"/>
    <w:multiLevelType w:val="hybridMultilevel"/>
    <w:tmpl w:val="6F40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B523E"/>
    <w:multiLevelType w:val="hybridMultilevel"/>
    <w:tmpl w:val="AF664A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EB4B77"/>
    <w:multiLevelType w:val="hybridMultilevel"/>
    <w:tmpl w:val="E1249C9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3F3280"/>
    <w:multiLevelType w:val="multilevel"/>
    <w:tmpl w:val="1E341E2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A2509B"/>
    <w:multiLevelType w:val="multilevel"/>
    <w:tmpl w:val="FD1EFBB2"/>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50600"/>
    <w:multiLevelType w:val="hybridMultilevel"/>
    <w:tmpl w:val="8D16E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E246A"/>
    <w:multiLevelType w:val="hybridMultilevel"/>
    <w:tmpl w:val="74D6B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3A2252"/>
    <w:multiLevelType w:val="hybridMultilevel"/>
    <w:tmpl w:val="C6485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6A2EF1"/>
    <w:multiLevelType w:val="multilevel"/>
    <w:tmpl w:val="3850D626"/>
    <w:lvl w:ilvl="0">
      <w:start w:val="3"/>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FA4123"/>
    <w:multiLevelType w:val="multilevel"/>
    <w:tmpl w:val="483C9C0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6722416C"/>
    <w:multiLevelType w:val="multilevel"/>
    <w:tmpl w:val="2EDAD1B8"/>
    <w:lvl w:ilvl="0">
      <w:start w:val="3"/>
      <w:numFmt w:val="decimal"/>
      <w:lvlText w:val="%1"/>
      <w:lvlJc w:val="left"/>
      <w:pPr>
        <w:ind w:left="360" w:hanging="360"/>
      </w:pPr>
      <w:rPr>
        <w:rFonts w:hint="default"/>
        <w:b/>
        <w:color w:val="0070C0"/>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4" w15:restartNumberingAfterBreak="0">
    <w:nsid w:val="6A825A67"/>
    <w:multiLevelType w:val="hybridMultilevel"/>
    <w:tmpl w:val="F064BDFE"/>
    <w:lvl w:ilvl="0" w:tplc="7E2A969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C85596"/>
    <w:multiLevelType w:val="hybridMultilevel"/>
    <w:tmpl w:val="42AA08B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567" w:hanging="360"/>
      </w:pPr>
      <w:rPr>
        <w:rFonts w:ascii="Courier New" w:hAnsi="Courier New" w:cs="Courier New" w:hint="default"/>
      </w:rPr>
    </w:lvl>
    <w:lvl w:ilvl="2" w:tplc="08090005" w:tentative="1">
      <w:start w:val="1"/>
      <w:numFmt w:val="bullet"/>
      <w:lvlText w:val=""/>
      <w:lvlJc w:val="left"/>
      <w:pPr>
        <w:ind w:left="1287" w:hanging="360"/>
      </w:pPr>
      <w:rPr>
        <w:rFonts w:ascii="Wingdings" w:hAnsi="Wingdings" w:hint="default"/>
      </w:rPr>
    </w:lvl>
    <w:lvl w:ilvl="3" w:tplc="08090001" w:tentative="1">
      <w:start w:val="1"/>
      <w:numFmt w:val="bullet"/>
      <w:lvlText w:val=""/>
      <w:lvlJc w:val="left"/>
      <w:pPr>
        <w:ind w:left="2007" w:hanging="360"/>
      </w:pPr>
      <w:rPr>
        <w:rFonts w:ascii="Symbol" w:hAnsi="Symbol" w:hint="default"/>
      </w:rPr>
    </w:lvl>
    <w:lvl w:ilvl="4" w:tplc="08090003" w:tentative="1">
      <w:start w:val="1"/>
      <w:numFmt w:val="bullet"/>
      <w:lvlText w:val="o"/>
      <w:lvlJc w:val="left"/>
      <w:pPr>
        <w:ind w:left="2727" w:hanging="360"/>
      </w:pPr>
      <w:rPr>
        <w:rFonts w:ascii="Courier New" w:hAnsi="Courier New" w:cs="Courier New" w:hint="default"/>
      </w:rPr>
    </w:lvl>
    <w:lvl w:ilvl="5" w:tplc="08090005" w:tentative="1">
      <w:start w:val="1"/>
      <w:numFmt w:val="bullet"/>
      <w:lvlText w:val=""/>
      <w:lvlJc w:val="left"/>
      <w:pPr>
        <w:ind w:left="3447" w:hanging="360"/>
      </w:pPr>
      <w:rPr>
        <w:rFonts w:ascii="Wingdings" w:hAnsi="Wingdings" w:hint="default"/>
      </w:rPr>
    </w:lvl>
    <w:lvl w:ilvl="6" w:tplc="08090001" w:tentative="1">
      <w:start w:val="1"/>
      <w:numFmt w:val="bullet"/>
      <w:lvlText w:val=""/>
      <w:lvlJc w:val="left"/>
      <w:pPr>
        <w:ind w:left="4167" w:hanging="360"/>
      </w:pPr>
      <w:rPr>
        <w:rFonts w:ascii="Symbol" w:hAnsi="Symbol" w:hint="default"/>
      </w:rPr>
    </w:lvl>
    <w:lvl w:ilvl="7" w:tplc="08090003" w:tentative="1">
      <w:start w:val="1"/>
      <w:numFmt w:val="bullet"/>
      <w:lvlText w:val="o"/>
      <w:lvlJc w:val="left"/>
      <w:pPr>
        <w:ind w:left="4887" w:hanging="360"/>
      </w:pPr>
      <w:rPr>
        <w:rFonts w:ascii="Courier New" w:hAnsi="Courier New" w:cs="Courier New" w:hint="default"/>
      </w:rPr>
    </w:lvl>
    <w:lvl w:ilvl="8" w:tplc="08090005" w:tentative="1">
      <w:start w:val="1"/>
      <w:numFmt w:val="bullet"/>
      <w:lvlText w:val=""/>
      <w:lvlJc w:val="left"/>
      <w:pPr>
        <w:ind w:left="5607" w:hanging="360"/>
      </w:pPr>
      <w:rPr>
        <w:rFonts w:ascii="Wingdings" w:hAnsi="Wingdings" w:hint="default"/>
      </w:rPr>
    </w:lvl>
  </w:abstractNum>
  <w:abstractNum w:abstractNumId="36" w15:restartNumberingAfterBreak="0">
    <w:nsid w:val="6AEF2033"/>
    <w:multiLevelType w:val="hybridMultilevel"/>
    <w:tmpl w:val="0D04D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C712A9"/>
    <w:multiLevelType w:val="hybridMultilevel"/>
    <w:tmpl w:val="29282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1F124A"/>
    <w:multiLevelType w:val="hybridMultilevel"/>
    <w:tmpl w:val="C9D221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5726FE9"/>
    <w:multiLevelType w:val="multilevel"/>
    <w:tmpl w:val="3AA89302"/>
    <w:lvl w:ilvl="0">
      <w:start w:val="3"/>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CBC1EFB"/>
    <w:multiLevelType w:val="multilevel"/>
    <w:tmpl w:val="4FF86F7E"/>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B37E0F"/>
    <w:multiLevelType w:val="hybridMultilevel"/>
    <w:tmpl w:val="A1326A2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44" w15:restartNumberingAfterBreak="0">
    <w:nsid w:val="7FB47793"/>
    <w:multiLevelType w:val="hybridMultilevel"/>
    <w:tmpl w:val="4394E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9"/>
  </w:num>
  <w:num w:numId="2">
    <w:abstractNumId w:val="0"/>
  </w:num>
  <w:num w:numId="3">
    <w:abstractNumId w:val="43"/>
  </w:num>
  <w:num w:numId="4">
    <w:abstractNumId w:val="26"/>
  </w:num>
  <w:num w:numId="5">
    <w:abstractNumId w:val="5"/>
  </w:num>
  <w:num w:numId="6">
    <w:abstractNumId w:val="7"/>
  </w:num>
  <w:num w:numId="7">
    <w:abstractNumId w:val="17"/>
  </w:num>
  <w:num w:numId="8">
    <w:abstractNumId w:val="33"/>
  </w:num>
  <w:num w:numId="9">
    <w:abstractNumId w:val="25"/>
  </w:num>
  <w:num w:numId="10">
    <w:abstractNumId w:val="40"/>
  </w:num>
  <w:num w:numId="11">
    <w:abstractNumId w:val="12"/>
  </w:num>
  <w:num w:numId="12">
    <w:abstractNumId w:val="16"/>
  </w:num>
  <w:num w:numId="13">
    <w:abstractNumId w:val="21"/>
  </w:num>
  <w:num w:numId="14">
    <w:abstractNumId w:val="34"/>
  </w:num>
  <w:num w:numId="15">
    <w:abstractNumId w:val="35"/>
  </w:num>
  <w:num w:numId="16">
    <w:abstractNumId w:val="42"/>
  </w:num>
  <w:num w:numId="17">
    <w:abstractNumId w:val="11"/>
  </w:num>
  <w:num w:numId="18">
    <w:abstractNumId w:val="13"/>
  </w:num>
  <w:num w:numId="19">
    <w:abstractNumId w:val="30"/>
  </w:num>
  <w:num w:numId="20">
    <w:abstractNumId w:val="9"/>
  </w:num>
  <w:num w:numId="21">
    <w:abstractNumId w:val="4"/>
  </w:num>
  <w:num w:numId="22">
    <w:abstractNumId w:val="38"/>
  </w:num>
  <w:num w:numId="23">
    <w:abstractNumId w:val="37"/>
  </w:num>
  <w:num w:numId="24">
    <w:abstractNumId w:val="27"/>
  </w:num>
  <w:num w:numId="25">
    <w:abstractNumId w:val="44"/>
  </w:num>
  <w:num w:numId="26">
    <w:abstractNumId w:val="19"/>
  </w:num>
  <w:num w:numId="27">
    <w:abstractNumId w:val="36"/>
  </w:num>
  <w:num w:numId="28">
    <w:abstractNumId w:val="20"/>
  </w:num>
  <w:num w:numId="29">
    <w:abstractNumId w:val="14"/>
  </w:num>
  <w:num w:numId="30">
    <w:abstractNumId w:val="3"/>
  </w:num>
  <w:num w:numId="31">
    <w:abstractNumId w:val="10"/>
  </w:num>
  <w:num w:numId="32">
    <w:abstractNumId w:val="1"/>
  </w:num>
  <w:num w:numId="33">
    <w:abstractNumId w:val="32"/>
  </w:num>
  <w:num w:numId="34">
    <w:abstractNumId w:val="39"/>
  </w:num>
  <w:num w:numId="35">
    <w:abstractNumId w:val="31"/>
  </w:num>
  <w:num w:numId="36">
    <w:abstractNumId w:val="28"/>
  </w:num>
  <w:num w:numId="37">
    <w:abstractNumId w:val="2"/>
  </w:num>
  <w:num w:numId="38">
    <w:abstractNumId w:val="22"/>
  </w:num>
  <w:num w:numId="39">
    <w:abstractNumId w:val="8"/>
  </w:num>
  <w:num w:numId="40">
    <w:abstractNumId w:val="15"/>
  </w:num>
  <w:num w:numId="41">
    <w:abstractNumId w:val="18"/>
  </w:num>
  <w:num w:numId="42">
    <w:abstractNumId w:val="41"/>
  </w:num>
  <w:num w:numId="43">
    <w:abstractNumId w:val="6"/>
  </w:num>
  <w:num w:numId="44">
    <w:abstractNumId w:val="24"/>
  </w:num>
  <w:num w:numId="4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F9"/>
    <w:rsid w:val="00010909"/>
    <w:rsid w:val="00011A9D"/>
    <w:rsid w:val="00014426"/>
    <w:rsid w:val="000167D2"/>
    <w:rsid w:val="0001692B"/>
    <w:rsid w:val="00020715"/>
    <w:rsid w:val="0002164F"/>
    <w:rsid w:val="0002188E"/>
    <w:rsid w:val="00022A8A"/>
    <w:rsid w:val="00025851"/>
    <w:rsid w:val="00026C5D"/>
    <w:rsid w:val="00027CB9"/>
    <w:rsid w:val="00030F9D"/>
    <w:rsid w:val="0003381F"/>
    <w:rsid w:val="0003432E"/>
    <w:rsid w:val="0003529D"/>
    <w:rsid w:val="000375F9"/>
    <w:rsid w:val="00041B08"/>
    <w:rsid w:val="0004249D"/>
    <w:rsid w:val="00042F3D"/>
    <w:rsid w:val="000440D5"/>
    <w:rsid w:val="00044222"/>
    <w:rsid w:val="00047B3B"/>
    <w:rsid w:val="000520E2"/>
    <w:rsid w:val="0005477B"/>
    <w:rsid w:val="00054D11"/>
    <w:rsid w:val="000573BF"/>
    <w:rsid w:val="000601F2"/>
    <w:rsid w:val="00061E43"/>
    <w:rsid w:val="00062A60"/>
    <w:rsid w:val="00062E42"/>
    <w:rsid w:val="00062F7F"/>
    <w:rsid w:val="0006356D"/>
    <w:rsid w:val="000651E4"/>
    <w:rsid w:val="00065D4D"/>
    <w:rsid w:val="0006611A"/>
    <w:rsid w:val="00066940"/>
    <w:rsid w:val="00067D95"/>
    <w:rsid w:val="00070CCC"/>
    <w:rsid w:val="00070FCF"/>
    <w:rsid w:val="0007263D"/>
    <w:rsid w:val="000729F7"/>
    <w:rsid w:val="000732A5"/>
    <w:rsid w:val="00073719"/>
    <w:rsid w:val="0007456E"/>
    <w:rsid w:val="00074702"/>
    <w:rsid w:val="000768DD"/>
    <w:rsid w:val="0007782C"/>
    <w:rsid w:val="00077E9C"/>
    <w:rsid w:val="000847E9"/>
    <w:rsid w:val="00084AE0"/>
    <w:rsid w:val="000854E4"/>
    <w:rsid w:val="00085F38"/>
    <w:rsid w:val="00086CDD"/>
    <w:rsid w:val="00087A18"/>
    <w:rsid w:val="000911AF"/>
    <w:rsid w:val="00092841"/>
    <w:rsid w:val="0009397E"/>
    <w:rsid w:val="00093CEE"/>
    <w:rsid w:val="000940E8"/>
    <w:rsid w:val="00094863"/>
    <w:rsid w:val="00096103"/>
    <w:rsid w:val="000976E1"/>
    <w:rsid w:val="000A16A7"/>
    <w:rsid w:val="000A184E"/>
    <w:rsid w:val="000A1C16"/>
    <w:rsid w:val="000A5143"/>
    <w:rsid w:val="000A5EBF"/>
    <w:rsid w:val="000A60AD"/>
    <w:rsid w:val="000B03C3"/>
    <w:rsid w:val="000B1913"/>
    <w:rsid w:val="000B2A1B"/>
    <w:rsid w:val="000B314E"/>
    <w:rsid w:val="000B381C"/>
    <w:rsid w:val="000B3FDD"/>
    <w:rsid w:val="000B40C7"/>
    <w:rsid w:val="000B4977"/>
    <w:rsid w:val="000B58D6"/>
    <w:rsid w:val="000B71F6"/>
    <w:rsid w:val="000B7402"/>
    <w:rsid w:val="000C21E2"/>
    <w:rsid w:val="000C3558"/>
    <w:rsid w:val="000C3ED1"/>
    <w:rsid w:val="000C4A49"/>
    <w:rsid w:val="000C5822"/>
    <w:rsid w:val="000C7A73"/>
    <w:rsid w:val="000D1894"/>
    <w:rsid w:val="000D22C5"/>
    <w:rsid w:val="000D23B9"/>
    <w:rsid w:val="000D3220"/>
    <w:rsid w:val="000D339E"/>
    <w:rsid w:val="000D473C"/>
    <w:rsid w:val="000D7831"/>
    <w:rsid w:val="000D7940"/>
    <w:rsid w:val="000D7D81"/>
    <w:rsid w:val="000E2EBA"/>
    <w:rsid w:val="000E33AF"/>
    <w:rsid w:val="000E56A5"/>
    <w:rsid w:val="000E6C91"/>
    <w:rsid w:val="000E6E36"/>
    <w:rsid w:val="000E728E"/>
    <w:rsid w:val="000F02AC"/>
    <w:rsid w:val="000F02E6"/>
    <w:rsid w:val="000F1752"/>
    <w:rsid w:val="000F1BA7"/>
    <w:rsid w:val="000F1D44"/>
    <w:rsid w:val="000F322D"/>
    <w:rsid w:val="000F4905"/>
    <w:rsid w:val="000F4934"/>
    <w:rsid w:val="000F6160"/>
    <w:rsid w:val="000F70C3"/>
    <w:rsid w:val="000F7355"/>
    <w:rsid w:val="000F73E7"/>
    <w:rsid w:val="001006BE"/>
    <w:rsid w:val="0010154B"/>
    <w:rsid w:val="00101989"/>
    <w:rsid w:val="00102D4C"/>
    <w:rsid w:val="00103727"/>
    <w:rsid w:val="00107624"/>
    <w:rsid w:val="00107EF8"/>
    <w:rsid w:val="00110376"/>
    <w:rsid w:val="0011099B"/>
    <w:rsid w:val="001128C8"/>
    <w:rsid w:val="00112DC1"/>
    <w:rsid w:val="00112FE7"/>
    <w:rsid w:val="00113B30"/>
    <w:rsid w:val="00114CB7"/>
    <w:rsid w:val="00114DC5"/>
    <w:rsid w:val="001166C3"/>
    <w:rsid w:val="00116A5A"/>
    <w:rsid w:val="00117ECB"/>
    <w:rsid w:val="00120D25"/>
    <w:rsid w:val="001219A7"/>
    <w:rsid w:val="00122E7C"/>
    <w:rsid w:val="00123CB2"/>
    <w:rsid w:val="00125346"/>
    <w:rsid w:val="0012629D"/>
    <w:rsid w:val="0012667C"/>
    <w:rsid w:val="00126A67"/>
    <w:rsid w:val="00127711"/>
    <w:rsid w:val="00127F59"/>
    <w:rsid w:val="001344BF"/>
    <w:rsid w:val="00134773"/>
    <w:rsid w:val="00135767"/>
    <w:rsid w:val="001369C1"/>
    <w:rsid w:val="00136DC2"/>
    <w:rsid w:val="00137389"/>
    <w:rsid w:val="00137D94"/>
    <w:rsid w:val="0014718C"/>
    <w:rsid w:val="00147336"/>
    <w:rsid w:val="001505EE"/>
    <w:rsid w:val="0015163D"/>
    <w:rsid w:val="001521FA"/>
    <w:rsid w:val="0015386B"/>
    <w:rsid w:val="001538CB"/>
    <w:rsid w:val="001539A8"/>
    <w:rsid w:val="0015477C"/>
    <w:rsid w:val="00155465"/>
    <w:rsid w:val="00155A16"/>
    <w:rsid w:val="00155ABA"/>
    <w:rsid w:val="001562E5"/>
    <w:rsid w:val="00157101"/>
    <w:rsid w:val="00157716"/>
    <w:rsid w:val="00163026"/>
    <w:rsid w:val="001638F7"/>
    <w:rsid w:val="00163C9E"/>
    <w:rsid w:val="00163EA3"/>
    <w:rsid w:val="00165A83"/>
    <w:rsid w:val="00167310"/>
    <w:rsid w:val="00171A92"/>
    <w:rsid w:val="00172079"/>
    <w:rsid w:val="00175332"/>
    <w:rsid w:val="001834DB"/>
    <w:rsid w:val="00186D47"/>
    <w:rsid w:val="00187261"/>
    <w:rsid w:val="00187F3A"/>
    <w:rsid w:val="0019004C"/>
    <w:rsid w:val="0019080D"/>
    <w:rsid w:val="001910BA"/>
    <w:rsid w:val="0019130B"/>
    <w:rsid w:val="00191E04"/>
    <w:rsid w:val="0019480F"/>
    <w:rsid w:val="001977A7"/>
    <w:rsid w:val="001A0ED4"/>
    <w:rsid w:val="001A221B"/>
    <w:rsid w:val="001A3A03"/>
    <w:rsid w:val="001A6F8E"/>
    <w:rsid w:val="001A73F4"/>
    <w:rsid w:val="001A7A4B"/>
    <w:rsid w:val="001B07C9"/>
    <w:rsid w:val="001B236F"/>
    <w:rsid w:val="001B2A55"/>
    <w:rsid w:val="001B2CD8"/>
    <w:rsid w:val="001B5129"/>
    <w:rsid w:val="001B6C65"/>
    <w:rsid w:val="001B6EF5"/>
    <w:rsid w:val="001B7082"/>
    <w:rsid w:val="001B7634"/>
    <w:rsid w:val="001C02B9"/>
    <w:rsid w:val="001C0D70"/>
    <w:rsid w:val="001C37AE"/>
    <w:rsid w:val="001C3FCB"/>
    <w:rsid w:val="001C637E"/>
    <w:rsid w:val="001D2131"/>
    <w:rsid w:val="001D5535"/>
    <w:rsid w:val="001D63C7"/>
    <w:rsid w:val="001D7660"/>
    <w:rsid w:val="001E0C29"/>
    <w:rsid w:val="001E1194"/>
    <w:rsid w:val="001E1430"/>
    <w:rsid w:val="001E2469"/>
    <w:rsid w:val="001E2749"/>
    <w:rsid w:val="001E281C"/>
    <w:rsid w:val="001E313C"/>
    <w:rsid w:val="001E578D"/>
    <w:rsid w:val="001E59A4"/>
    <w:rsid w:val="001E65CF"/>
    <w:rsid w:val="001E6F08"/>
    <w:rsid w:val="001E7862"/>
    <w:rsid w:val="001F29F1"/>
    <w:rsid w:val="001F2CAC"/>
    <w:rsid w:val="001F37FB"/>
    <w:rsid w:val="001F5C7A"/>
    <w:rsid w:val="001F6058"/>
    <w:rsid w:val="001F6AD8"/>
    <w:rsid w:val="001F6F5D"/>
    <w:rsid w:val="002003AC"/>
    <w:rsid w:val="00201CC8"/>
    <w:rsid w:val="00202A2F"/>
    <w:rsid w:val="00202E83"/>
    <w:rsid w:val="00203E9A"/>
    <w:rsid w:val="0020440A"/>
    <w:rsid w:val="00210E5C"/>
    <w:rsid w:val="002111A0"/>
    <w:rsid w:val="00211744"/>
    <w:rsid w:val="00213F5D"/>
    <w:rsid w:val="002147D2"/>
    <w:rsid w:val="00215A19"/>
    <w:rsid w:val="00215B11"/>
    <w:rsid w:val="0021689A"/>
    <w:rsid w:val="002214CC"/>
    <w:rsid w:val="00221881"/>
    <w:rsid w:val="00222B8E"/>
    <w:rsid w:val="00222F75"/>
    <w:rsid w:val="00224F81"/>
    <w:rsid w:val="0022556F"/>
    <w:rsid w:val="002303C3"/>
    <w:rsid w:val="0023095B"/>
    <w:rsid w:val="002326C0"/>
    <w:rsid w:val="002335BD"/>
    <w:rsid w:val="0023385C"/>
    <w:rsid w:val="00234383"/>
    <w:rsid w:val="00240971"/>
    <w:rsid w:val="00240DF2"/>
    <w:rsid w:val="002420E7"/>
    <w:rsid w:val="00243641"/>
    <w:rsid w:val="002448B3"/>
    <w:rsid w:val="00244944"/>
    <w:rsid w:val="00247E79"/>
    <w:rsid w:val="00250BE2"/>
    <w:rsid w:val="002513E1"/>
    <w:rsid w:val="00253F51"/>
    <w:rsid w:val="00254EF9"/>
    <w:rsid w:val="00255675"/>
    <w:rsid w:val="00255732"/>
    <w:rsid w:val="00255825"/>
    <w:rsid w:val="00255A04"/>
    <w:rsid w:val="00256891"/>
    <w:rsid w:val="00257F1A"/>
    <w:rsid w:val="00260881"/>
    <w:rsid w:val="00260A91"/>
    <w:rsid w:val="00260A9D"/>
    <w:rsid w:val="00261386"/>
    <w:rsid w:val="00261518"/>
    <w:rsid w:val="0026259E"/>
    <w:rsid w:val="00263736"/>
    <w:rsid w:val="00264A45"/>
    <w:rsid w:val="00265A32"/>
    <w:rsid w:val="002662BE"/>
    <w:rsid w:val="002669D7"/>
    <w:rsid w:val="00267BF5"/>
    <w:rsid w:val="002733F8"/>
    <w:rsid w:val="00273883"/>
    <w:rsid w:val="0027468C"/>
    <w:rsid w:val="002753B1"/>
    <w:rsid w:val="00275774"/>
    <w:rsid w:val="0027620E"/>
    <w:rsid w:val="00280D1E"/>
    <w:rsid w:val="002813C2"/>
    <w:rsid w:val="00281685"/>
    <w:rsid w:val="002818BE"/>
    <w:rsid w:val="00283070"/>
    <w:rsid w:val="00283098"/>
    <w:rsid w:val="002838DA"/>
    <w:rsid w:val="00284279"/>
    <w:rsid w:val="00284CB2"/>
    <w:rsid w:val="002852ED"/>
    <w:rsid w:val="00285AFC"/>
    <w:rsid w:val="0028630C"/>
    <w:rsid w:val="00287A63"/>
    <w:rsid w:val="00290018"/>
    <w:rsid w:val="002911C5"/>
    <w:rsid w:val="002949A3"/>
    <w:rsid w:val="0029582D"/>
    <w:rsid w:val="0029756E"/>
    <w:rsid w:val="00297A91"/>
    <w:rsid w:val="002A083D"/>
    <w:rsid w:val="002A0909"/>
    <w:rsid w:val="002A1B4C"/>
    <w:rsid w:val="002A2012"/>
    <w:rsid w:val="002A2372"/>
    <w:rsid w:val="002A29BF"/>
    <w:rsid w:val="002A2B9A"/>
    <w:rsid w:val="002A48B5"/>
    <w:rsid w:val="002A77CD"/>
    <w:rsid w:val="002B050C"/>
    <w:rsid w:val="002B16ED"/>
    <w:rsid w:val="002B1AFB"/>
    <w:rsid w:val="002B20C0"/>
    <w:rsid w:val="002B22B2"/>
    <w:rsid w:val="002B2D9B"/>
    <w:rsid w:val="002B4759"/>
    <w:rsid w:val="002B6FF9"/>
    <w:rsid w:val="002C11C4"/>
    <w:rsid w:val="002C19AA"/>
    <w:rsid w:val="002C20FD"/>
    <w:rsid w:val="002C26AC"/>
    <w:rsid w:val="002C439D"/>
    <w:rsid w:val="002C55EF"/>
    <w:rsid w:val="002C5B2A"/>
    <w:rsid w:val="002C5D5B"/>
    <w:rsid w:val="002C63E7"/>
    <w:rsid w:val="002C7BAA"/>
    <w:rsid w:val="002D03D4"/>
    <w:rsid w:val="002D1714"/>
    <w:rsid w:val="002D1795"/>
    <w:rsid w:val="002D2011"/>
    <w:rsid w:val="002D258F"/>
    <w:rsid w:val="002D4D2B"/>
    <w:rsid w:val="002D55C3"/>
    <w:rsid w:val="002D5615"/>
    <w:rsid w:val="002D5FD7"/>
    <w:rsid w:val="002D6022"/>
    <w:rsid w:val="002D736F"/>
    <w:rsid w:val="002D7B9C"/>
    <w:rsid w:val="002D7C5B"/>
    <w:rsid w:val="002D7F01"/>
    <w:rsid w:val="002E0148"/>
    <w:rsid w:val="002E16AD"/>
    <w:rsid w:val="002E3D6D"/>
    <w:rsid w:val="002E44A1"/>
    <w:rsid w:val="002E573C"/>
    <w:rsid w:val="002E7449"/>
    <w:rsid w:val="002F2E3B"/>
    <w:rsid w:val="002F440F"/>
    <w:rsid w:val="002F4561"/>
    <w:rsid w:val="002F459E"/>
    <w:rsid w:val="002F4CDE"/>
    <w:rsid w:val="002F65AC"/>
    <w:rsid w:val="002F7420"/>
    <w:rsid w:val="003016C5"/>
    <w:rsid w:val="00301FB7"/>
    <w:rsid w:val="00301FF0"/>
    <w:rsid w:val="003021DC"/>
    <w:rsid w:val="00304340"/>
    <w:rsid w:val="0030533D"/>
    <w:rsid w:val="003066E5"/>
    <w:rsid w:val="003069C8"/>
    <w:rsid w:val="003071FC"/>
    <w:rsid w:val="00307E24"/>
    <w:rsid w:val="003109CD"/>
    <w:rsid w:val="003138EB"/>
    <w:rsid w:val="00317B78"/>
    <w:rsid w:val="00321D3D"/>
    <w:rsid w:val="00322B94"/>
    <w:rsid w:val="00324017"/>
    <w:rsid w:val="00324AF1"/>
    <w:rsid w:val="00325A05"/>
    <w:rsid w:val="0032731E"/>
    <w:rsid w:val="003312C7"/>
    <w:rsid w:val="00331718"/>
    <w:rsid w:val="003329BF"/>
    <w:rsid w:val="00332E3E"/>
    <w:rsid w:val="00332E40"/>
    <w:rsid w:val="00342654"/>
    <w:rsid w:val="003429FB"/>
    <w:rsid w:val="00343262"/>
    <w:rsid w:val="003445BF"/>
    <w:rsid w:val="00344A6F"/>
    <w:rsid w:val="00344FC6"/>
    <w:rsid w:val="0034528F"/>
    <w:rsid w:val="003471F7"/>
    <w:rsid w:val="00347A91"/>
    <w:rsid w:val="00347D63"/>
    <w:rsid w:val="00350123"/>
    <w:rsid w:val="0035179E"/>
    <w:rsid w:val="00351AB8"/>
    <w:rsid w:val="00354689"/>
    <w:rsid w:val="00356F12"/>
    <w:rsid w:val="00357E2C"/>
    <w:rsid w:val="0036068A"/>
    <w:rsid w:val="003614C8"/>
    <w:rsid w:val="00362291"/>
    <w:rsid w:val="0036276A"/>
    <w:rsid w:val="00362F75"/>
    <w:rsid w:val="003631B1"/>
    <w:rsid w:val="00363C56"/>
    <w:rsid w:val="00363FB3"/>
    <w:rsid w:val="00365181"/>
    <w:rsid w:val="0036563B"/>
    <w:rsid w:val="00365D93"/>
    <w:rsid w:val="00366F06"/>
    <w:rsid w:val="00366FA6"/>
    <w:rsid w:val="0036719C"/>
    <w:rsid w:val="003673FE"/>
    <w:rsid w:val="00371D95"/>
    <w:rsid w:val="00371F67"/>
    <w:rsid w:val="00372E26"/>
    <w:rsid w:val="00373017"/>
    <w:rsid w:val="00374374"/>
    <w:rsid w:val="00374753"/>
    <w:rsid w:val="00374D09"/>
    <w:rsid w:val="00375120"/>
    <w:rsid w:val="00376278"/>
    <w:rsid w:val="00377C64"/>
    <w:rsid w:val="003800BC"/>
    <w:rsid w:val="003804F8"/>
    <w:rsid w:val="00381B1E"/>
    <w:rsid w:val="00381CAD"/>
    <w:rsid w:val="00382304"/>
    <w:rsid w:val="003847B7"/>
    <w:rsid w:val="003848EB"/>
    <w:rsid w:val="003860D4"/>
    <w:rsid w:val="0038735E"/>
    <w:rsid w:val="00390184"/>
    <w:rsid w:val="00391450"/>
    <w:rsid w:val="003914EB"/>
    <w:rsid w:val="00391AD2"/>
    <w:rsid w:val="003926D2"/>
    <w:rsid w:val="00394016"/>
    <w:rsid w:val="00395005"/>
    <w:rsid w:val="00395042"/>
    <w:rsid w:val="003963DD"/>
    <w:rsid w:val="00397010"/>
    <w:rsid w:val="003970F0"/>
    <w:rsid w:val="003971F3"/>
    <w:rsid w:val="003A08F2"/>
    <w:rsid w:val="003A18ED"/>
    <w:rsid w:val="003A1978"/>
    <w:rsid w:val="003A19AF"/>
    <w:rsid w:val="003A447E"/>
    <w:rsid w:val="003A6912"/>
    <w:rsid w:val="003A6F8A"/>
    <w:rsid w:val="003A71D7"/>
    <w:rsid w:val="003B018D"/>
    <w:rsid w:val="003B3F71"/>
    <w:rsid w:val="003B4866"/>
    <w:rsid w:val="003B48A2"/>
    <w:rsid w:val="003B49DF"/>
    <w:rsid w:val="003B68EA"/>
    <w:rsid w:val="003B698E"/>
    <w:rsid w:val="003B70A1"/>
    <w:rsid w:val="003C14D1"/>
    <w:rsid w:val="003C3F80"/>
    <w:rsid w:val="003C4477"/>
    <w:rsid w:val="003C4EFD"/>
    <w:rsid w:val="003C5A52"/>
    <w:rsid w:val="003C625B"/>
    <w:rsid w:val="003C6F6E"/>
    <w:rsid w:val="003D1B18"/>
    <w:rsid w:val="003D1CDC"/>
    <w:rsid w:val="003D242C"/>
    <w:rsid w:val="003D2CFA"/>
    <w:rsid w:val="003D3481"/>
    <w:rsid w:val="003D3AD8"/>
    <w:rsid w:val="003D4DE3"/>
    <w:rsid w:val="003D5D93"/>
    <w:rsid w:val="003E0043"/>
    <w:rsid w:val="003E0046"/>
    <w:rsid w:val="003E05BE"/>
    <w:rsid w:val="003E1A65"/>
    <w:rsid w:val="003E612C"/>
    <w:rsid w:val="003E7F93"/>
    <w:rsid w:val="003F0146"/>
    <w:rsid w:val="003F0AEC"/>
    <w:rsid w:val="003F13D1"/>
    <w:rsid w:val="003F4A5C"/>
    <w:rsid w:val="003F5C3B"/>
    <w:rsid w:val="003F6A36"/>
    <w:rsid w:val="003F6C31"/>
    <w:rsid w:val="003F7045"/>
    <w:rsid w:val="003F73A4"/>
    <w:rsid w:val="004025D8"/>
    <w:rsid w:val="00402D24"/>
    <w:rsid w:val="00402F7F"/>
    <w:rsid w:val="00403975"/>
    <w:rsid w:val="0040452B"/>
    <w:rsid w:val="00405C74"/>
    <w:rsid w:val="00405FB4"/>
    <w:rsid w:val="00406769"/>
    <w:rsid w:val="00410822"/>
    <w:rsid w:val="004139CB"/>
    <w:rsid w:val="00414219"/>
    <w:rsid w:val="00416F56"/>
    <w:rsid w:val="004201E4"/>
    <w:rsid w:val="004201FF"/>
    <w:rsid w:val="00424433"/>
    <w:rsid w:val="004266F4"/>
    <w:rsid w:val="00426B07"/>
    <w:rsid w:val="00433911"/>
    <w:rsid w:val="004352D2"/>
    <w:rsid w:val="00436153"/>
    <w:rsid w:val="0043731F"/>
    <w:rsid w:val="004378DE"/>
    <w:rsid w:val="00437A9E"/>
    <w:rsid w:val="00440F1F"/>
    <w:rsid w:val="00444838"/>
    <w:rsid w:val="00445AEC"/>
    <w:rsid w:val="004505ED"/>
    <w:rsid w:val="00451AE9"/>
    <w:rsid w:val="0045253C"/>
    <w:rsid w:val="0045262E"/>
    <w:rsid w:val="00454E29"/>
    <w:rsid w:val="0045669C"/>
    <w:rsid w:val="004570A0"/>
    <w:rsid w:val="00457C8E"/>
    <w:rsid w:val="00461A7D"/>
    <w:rsid w:val="00461C8A"/>
    <w:rsid w:val="004626A3"/>
    <w:rsid w:val="0046270C"/>
    <w:rsid w:val="00462BEA"/>
    <w:rsid w:val="00462F8C"/>
    <w:rsid w:val="004634A6"/>
    <w:rsid w:val="00464469"/>
    <w:rsid w:val="0046538A"/>
    <w:rsid w:val="004666AF"/>
    <w:rsid w:val="00467369"/>
    <w:rsid w:val="00467C51"/>
    <w:rsid w:val="00471B30"/>
    <w:rsid w:val="004728FA"/>
    <w:rsid w:val="004739F4"/>
    <w:rsid w:val="00473DA7"/>
    <w:rsid w:val="004744C3"/>
    <w:rsid w:val="00474CAC"/>
    <w:rsid w:val="00475249"/>
    <w:rsid w:val="00476FF9"/>
    <w:rsid w:val="00477724"/>
    <w:rsid w:val="00480C3E"/>
    <w:rsid w:val="00481C5D"/>
    <w:rsid w:val="00481DB7"/>
    <w:rsid w:val="004820A2"/>
    <w:rsid w:val="00483163"/>
    <w:rsid w:val="00483637"/>
    <w:rsid w:val="0048602A"/>
    <w:rsid w:val="00487A90"/>
    <w:rsid w:val="00490E9A"/>
    <w:rsid w:val="004915DA"/>
    <w:rsid w:val="00492948"/>
    <w:rsid w:val="0049299C"/>
    <w:rsid w:val="0049675D"/>
    <w:rsid w:val="0049717F"/>
    <w:rsid w:val="004971EE"/>
    <w:rsid w:val="004A08DF"/>
    <w:rsid w:val="004A19BB"/>
    <w:rsid w:val="004A1B75"/>
    <w:rsid w:val="004A1E0E"/>
    <w:rsid w:val="004A1FBF"/>
    <w:rsid w:val="004A46CB"/>
    <w:rsid w:val="004A51A3"/>
    <w:rsid w:val="004B1597"/>
    <w:rsid w:val="004B16C5"/>
    <w:rsid w:val="004B17E4"/>
    <w:rsid w:val="004B355A"/>
    <w:rsid w:val="004B6A27"/>
    <w:rsid w:val="004B6B50"/>
    <w:rsid w:val="004B7A9C"/>
    <w:rsid w:val="004B7BC9"/>
    <w:rsid w:val="004C14DE"/>
    <w:rsid w:val="004C26A0"/>
    <w:rsid w:val="004C42C8"/>
    <w:rsid w:val="004C4747"/>
    <w:rsid w:val="004C4842"/>
    <w:rsid w:val="004C4C52"/>
    <w:rsid w:val="004C4EFD"/>
    <w:rsid w:val="004C4F58"/>
    <w:rsid w:val="004C57B8"/>
    <w:rsid w:val="004C57C5"/>
    <w:rsid w:val="004C5C36"/>
    <w:rsid w:val="004C66BD"/>
    <w:rsid w:val="004C7E02"/>
    <w:rsid w:val="004D0F91"/>
    <w:rsid w:val="004D15FB"/>
    <w:rsid w:val="004D627C"/>
    <w:rsid w:val="004D7816"/>
    <w:rsid w:val="004E06E9"/>
    <w:rsid w:val="004E0856"/>
    <w:rsid w:val="004E0A44"/>
    <w:rsid w:val="004E0DE3"/>
    <w:rsid w:val="004E0ED9"/>
    <w:rsid w:val="004E261E"/>
    <w:rsid w:val="004E2B60"/>
    <w:rsid w:val="004E2DAE"/>
    <w:rsid w:val="004E4DBA"/>
    <w:rsid w:val="004E6FF1"/>
    <w:rsid w:val="004F078B"/>
    <w:rsid w:val="004F111B"/>
    <w:rsid w:val="004F1BD1"/>
    <w:rsid w:val="004F1C66"/>
    <w:rsid w:val="004F2231"/>
    <w:rsid w:val="004F3E2F"/>
    <w:rsid w:val="004F5877"/>
    <w:rsid w:val="004F66CE"/>
    <w:rsid w:val="004F6BB8"/>
    <w:rsid w:val="00501375"/>
    <w:rsid w:val="00501EA9"/>
    <w:rsid w:val="00502E1B"/>
    <w:rsid w:val="00505C90"/>
    <w:rsid w:val="00505CF2"/>
    <w:rsid w:val="00506974"/>
    <w:rsid w:val="00506E59"/>
    <w:rsid w:val="00510196"/>
    <w:rsid w:val="005118D6"/>
    <w:rsid w:val="00513712"/>
    <w:rsid w:val="00516F87"/>
    <w:rsid w:val="005170D1"/>
    <w:rsid w:val="00517AC9"/>
    <w:rsid w:val="00520070"/>
    <w:rsid w:val="00520E97"/>
    <w:rsid w:val="005242AC"/>
    <w:rsid w:val="00524DF0"/>
    <w:rsid w:val="00524DFE"/>
    <w:rsid w:val="00526FA3"/>
    <w:rsid w:val="00527247"/>
    <w:rsid w:val="00532C4F"/>
    <w:rsid w:val="00534EE5"/>
    <w:rsid w:val="00540683"/>
    <w:rsid w:val="00540F7E"/>
    <w:rsid w:val="00543C5F"/>
    <w:rsid w:val="0054500C"/>
    <w:rsid w:val="00547E61"/>
    <w:rsid w:val="0055071C"/>
    <w:rsid w:val="005509AE"/>
    <w:rsid w:val="00550C7B"/>
    <w:rsid w:val="00550CDD"/>
    <w:rsid w:val="00550E44"/>
    <w:rsid w:val="00551C4D"/>
    <w:rsid w:val="00554982"/>
    <w:rsid w:val="00556310"/>
    <w:rsid w:val="00556A00"/>
    <w:rsid w:val="00557BF1"/>
    <w:rsid w:val="00557CCF"/>
    <w:rsid w:val="00557D00"/>
    <w:rsid w:val="00560357"/>
    <w:rsid w:val="00560A65"/>
    <w:rsid w:val="005621BB"/>
    <w:rsid w:val="00564C2E"/>
    <w:rsid w:val="00565626"/>
    <w:rsid w:val="00565DCD"/>
    <w:rsid w:val="00566DF8"/>
    <w:rsid w:val="0056739E"/>
    <w:rsid w:val="00567E46"/>
    <w:rsid w:val="005707F5"/>
    <w:rsid w:val="00570F60"/>
    <w:rsid w:val="00572D01"/>
    <w:rsid w:val="00573127"/>
    <w:rsid w:val="00576388"/>
    <w:rsid w:val="00577464"/>
    <w:rsid w:val="005776B8"/>
    <w:rsid w:val="0058097B"/>
    <w:rsid w:val="005828D3"/>
    <w:rsid w:val="005844C3"/>
    <w:rsid w:val="00584849"/>
    <w:rsid w:val="00585AB9"/>
    <w:rsid w:val="005918DE"/>
    <w:rsid w:val="0059209B"/>
    <w:rsid w:val="00592217"/>
    <w:rsid w:val="0059290C"/>
    <w:rsid w:val="00593F47"/>
    <w:rsid w:val="00595AF0"/>
    <w:rsid w:val="0059613F"/>
    <w:rsid w:val="005963EF"/>
    <w:rsid w:val="00596BF2"/>
    <w:rsid w:val="00597481"/>
    <w:rsid w:val="005A1DDF"/>
    <w:rsid w:val="005A20EF"/>
    <w:rsid w:val="005A2A9E"/>
    <w:rsid w:val="005A40F6"/>
    <w:rsid w:val="005A42A2"/>
    <w:rsid w:val="005A4D65"/>
    <w:rsid w:val="005A5127"/>
    <w:rsid w:val="005B0DE5"/>
    <w:rsid w:val="005B2812"/>
    <w:rsid w:val="005B2816"/>
    <w:rsid w:val="005B3445"/>
    <w:rsid w:val="005B5E8A"/>
    <w:rsid w:val="005B68F0"/>
    <w:rsid w:val="005C053B"/>
    <w:rsid w:val="005C2298"/>
    <w:rsid w:val="005C38D9"/>
    <w:rsid w:val="005C445C"/>
    <w:rsid w:val="005C548C"/>
    <w:rsid w:val="005C5B71"/>
    <w:rsid w:val="005C7AA9"/>
    <w:rsid w:val="005C7D34"/>
    <w:rsid w:val="005D08EC"/>
    <w:rsid w:val="005D364A"/>
    <w:rsid w:val="005D5569"/>
    <w:rsid w:val="005D6345"/>
    <w:rsid w:val="005D724F"/>
    <w:rsid w:val="005D7353"/>
    <w:rsid w:val="005E0A84"/>
    <w:rsid w:val="005E5575"/>
    <w:rsid w:val="005E6393"/>
    <w:rsid w:val="005F0101"/>
    <w:rsid w:val="005F162E"/>
    <w:rsid w:val="005F2823"/>
    <w:rsid w:val="005F56C4"/>
    <w:rsid w:val="005F6F0B"/>
    <w:rsid w:val="005F775C"/>
    <w:rsid w:val="005F77DB"/>
    <w:rsid w:val="006015E6"/>
    <w:rsid w:val="00602A7A"/>
    <w:rsid w:val="006031A6"/>
    <w:rsid w:val="00604603"/>
    <w:rsid w:val="00604B32"/>
    <w:rsid w:val="0060748D"/>
    <w:rsid w:val="00607BD9"/>
    <w:rsid w:val="00610316"/>
    <w:rsid w:val="00610DBD"/>
    <w:rsid w:val="00611B87"/>
    <w:rsid w:val="006142BB"/>
    <w:rsid w:val="00614D04"/>
    <w:rsid w:val="00616777"/>
    <w:rsid w:val="00617164"/>
    <w:rsid w:val="00621C46"/>
    <w:rsid w:val="00622192"/>
    <w:rsid w:val="00622376"/>
    <w:rsid w:val="00623219"/>
    <w:rsid w:val="006241F0"/>
    <w:rsid w:val="006247CD"/>
    <w:rsid w:val="00625BEE"/>
    <w:rsid w:val="006263FF"/>
    <w:rsid w:val="006308A4"/>
    <w:rsid w:val="00630ABC"/>
    <w:rsid w:val="00631A65"/>
    <w:rsid w:val="00632274"/>
    <w:rsid w:val="00632EF8"/>
    <w:rsid w:val="00635C03"/>
    <w:rsid w:val="00636632"/>
    <w:rsid w:val="00637394"/>
    <w:rsid w:val="006374E9"/>
    <w:rsid w:val="0063795B"/>
    <w:rsid w:val="00637B3C"/>
    <w:rsid w:val="00640947"/>
    <w:rsid w:val="00640C5C"/>
    <w:rsid w:val="006419A2"/>
    <w:rsid w:val="00641AC0"/>
    <w:rsid w:val="00642AB2"/>
    <w:rsid w:val="00642FC3"/>
    <w:rsid w:val="00643847"/>
    <w:rsid w:val="006442AF"/>
    <w:rsid w:val="00645239"/>
    <w:rsid w:val="006460AE"/>
    <w:rsid w:val="006508C3"/>
    <w:rsid w:val="00650906"/>
    <w:rsid w:val="0065345F"/>
    <w:rsid w:val="0065385A"/>
    <w:rsid w:val="006555A6"/>
    <w:rsid w:val="00655F81"/>
    <w:rsid w:val="00656D92"/>
    <w:rsid w:val="00657074"/>
    <w:rsid w:val="00657C77"/>
    <w:rsid w:val="00657EE9"/>
    <w:rsid w:val="0066033F"/>
    <w:rsid w:val="00660A52"/>
    <w:rsid w:val="00660AC1"/>
    <w:rsid w:val="00663124"/>
    <w:rsid w:val="0066465C"/>
    <w:rsid w:val="00665257"/>
    <w:rsid w:val="0066576C"/>
    <w:rsid w:val="006714E3"/>
    <w:rsid w:val="0067345F"/>
    <w:rsid w:val="00673EE8"/>
    <w:rsid w:val="006743D4"/>
    <w:rsid w:val="00674B3B"/>
    <w:rsid w:val="00675818"/>
    <w:rsid w:val="00676C2C"/>
    <w:rsid w:val="0067755B"/>
    <w:rsid w:val="00677776"/>
    <w:rsid w:val="0068067C"/>
    <w:rsid w:val="00681BF9"/>
    <w:rsid w:val="0068213B"/>
    <w:rsid w:val="00682981"/>
    <w:rsid w:val="00682ECB"/>
    <w:rsid w:val="00683D55"/>
    <w:rsid w:val="00684172"/>
    <w:rsid w:val="0068462B"/>
    <w:rsid w:val="00685D07"/>
    <w:rsid w:val="00686825"/>
    <w:rsid w:val="006870DF"/>
    <w:rsid w:val="00687C6A"/>
    <w:rsid w:val="0069003B"/>
    <w:rsid w:val="00690B9B"/>
    <w:rsid w:val="00690DE7"/>
    <w:rsid w:val="006911EA"/>
    <w:rsid w:val="00692F60"/>
    <w:rsid w:val="00693263"/>
    <w:rsid w:val="006934B5"/>
    <w:rsid w:val="00695CCB"/>
    <w:rsid w:val="00696DEA"/>
    <w:rsid w:val="006975B1"/>
    <w:rsid w:val="006A26DD"/>
    <w:rsid w:val="006A270B"/>
    <w:rsid w:val="006A32B5"/>
    <w:rsid w:val="006A339B"/>
    <w:rsid w:val="006A5F98"/>
    <w:rsid w:val="006A7EC6"/>
    <w:rsid w:val="006B1495"/>
    <w:rsid w:val="006B1BDB"/>
    <w:rsid w:val="006B314A"/>
    <w:rsid w:val="006B3FF1"/>
    <w:rsid w:val="006B4091"/>
    <w:rsid w:val="006B4159"/>
    <w:rsid w:val="006B47E5"/>
    <w:rsid w:val="006B7120"/>
    <w:rsid w:val="006B7FE9"/>
    <w:rsid w:val="006C098B"/>
    <w:rsid w:val="006C09CF"/>
    <w:rsid w:val="006C15E9"/>
    <w:rsid w:val="006C1987"/>
    <w:rsid w:val="006C1C60"/>
    <w:rsid w:val="006C314A"/>
    <w:rsid w:val="006C5386"/>
    <w:rsid w:val="006D06E3"/>
    <w:rsid w:val="006D0B7A"/>
    <w:rsid w:val="006D2339"/>
    <w:rsid w:val="006D2F0C"/>
    <w:rsid w:val="006D3DF2"/>
    <w:rsid w:val="006D63B8"/>
    <w:rsid w:val="006D69D7"/>
    <w:rsid w:val="006D7897"/>
    <w:rsid w:val="006E1AA8"/>
    <w:rsid w:val="006E23A2"/>
    <w:rsid w:val="006E2899"/>
    <w:rsid w:val="006E32BF"/>
    <w:rsid w:val="006E4ED0"/>
    <w:rsid w:val="006E5E70"/>
    <w:rsid w:val="006E6A08"/>
    <w:rsid w:val="006E7456"/>
    <w:rsid w:val="006E773E"/>
    <w:rsid w:val="006E7AF7"/>
    <w:rsid w:val="006F187B"/>
    <w:rsid w:val="006F2439"/>
    <w:rsid w:val="006F3127"/>
    <w:rsid w:val="006F5DDD"/>
    <w:rsid w:val="006F613F"/>
    <w:rsid w:val="006F6C54"/>
    <w:rsid w:val="006F6D1D"/>
    <w:rsid w:val="006F6EE5"/>
    <w:rsid w:val="00700515"/>
    <w:rsid w:val="00700AD8"/>
    <w:rsid w:val="00701635"/>
    <w:rsid w:val="00704E54"/>
    <w:rsid w:val="007051AE"/>
    <w:rsid w:val="00705D0D"/>
    <w:rsid w:val="007106A7"/>
    <w:rsid w:val="00710ADC"/>
    <w:rsid w:val="00710E13"/>
    <w:rsid w:val="007116EB"/>
    <w:rsid w:val="007123BE"/>
    <w:rsid w:val="007130E3"/>
    <w:rsid w:val="00713711"/>
    <w:rsid w:val="00716A85"/>
    <w:rsid w:val="00723A68"/>
    <w:rsid w:val="007244A7"/>
    <w:rsid w:val="00724BD5"/>
    <w:rsid w:val="00725B07"/>
    <w:rsid w:val="0072692E"/>
    <w:rsid w:val="00730AE9"/>
    <w:rsid w:val="007316C4"/>
    <w:rsid w:val="00732E03"/>
    <w:rsid w:val="00734B6B"/>
    <w:rsid w:val="00734DDC"/>
    <w:rsid w:val="00736FB7"/>
    <w:rsid w:val="00737B99"/>
    <w:rsid w:val="00737C82"/>
    <w:rsid w:val="0074448F"/>
    <w:rsid w:val="007446E2"/>
    <w:rsid w:val="0074552C"/>
    <w:rsid w:val="00746D30"/>
    <w:rsid w:val="00747358"/>
    <w:rsid w:val="0074743E"/>
    <w:rsid w:val="00747DC3"/>
    <w:rsid w:val="0075326B"/>
    <w:rsid w:val="0075328B"/>
    <w:rsid w:val="00753F37"/>
    <w:rsid w:val="00755001"/>
    <w:rsid w:val="007556A2"/>
    <w:rsid w:val="00757151"/>
    <w:rsid w:val="0076103D"/>
    <w:rsid w:val="0076185F"/>
    <w:rsid w:val="007623D4"/>
    <w:rsid w:val="007632FA"/>
    <w:rsid w:val="00763968"/>
    <w:rsid w:val="00763AC0"/>
    <w:rsid w:val="007664CD"/>
    <w:rsid w:val="007665A2"/>
    <w:rsid w:val="007674AB"/>
    <w:rsid w:val="00770A80"/>
    <w:rsid w:val="00772EA1"/>
    <w:rsid w:val="00773497"/>
    <w:rsid w:val="00774EC5"/>
    <w:rsid w:val="0077633C"/>
    <w:rsid w:val="00776C0C"/>
    <w:rsid w:val="00776F1E"/>
    <w:rsid w:val="00777144"/>
    <w:rsid w:val="00780FDF"/>
    <w:rsid w:val="00781FF1"/>
    <w:rsid w:val="00782B35"/>
    <w:rsid w:val="00784921"/>
    <w:rsid w:val="00785198"/>
    <w:rsid w:val="00792C63"/>
    <w:rsid w:val="007930DE"/>
    <w:rsid w:val="00793537"/>
    <w:rsid w:val="00795347"/>
    <w:rsid w:val="0079563E"/>
    <w:rsid w:val="00796CD2"/>
    <w:rsid w:val="00797D88"/>
    <w:rsid w:val="007A4C9E"/>
    <w:rsid w:val="007B363E"/>
    <w:rsid w:val="007B594B"/>
    <w:rsid w:val="007B5AEA"/>
    <w:rsid w:val="007B5E7F"/>
    <w:rsid w:val="007B647E"/>
    <w:rsid w:val="007B64FB"/>
    <w:rsid w:val="007B66A6"/>
    <w:rsid w:val="007C149A"/>
    <w:rsid w:val="007C1864"/>
    <w:rsid w:val="007C1937"/>
    <w:rsid w:val="007C5657"/>
    <w:rsid w:val="007C7F2B"/>
    <w:rsid w:val="007D097B"/>
    <w:rsid w:val="007D165F"/>
    <w:rsid w:val="007D28A3"/>
    <w:rsid w:val="007D65D3"/>
    <w:rsid w:val="007D66A8"/>
    <w:rsid w:val="007E3A28"/>
    <w:rsid w:val="007E4733"/>
    <w:rsid w:val="007E64AD"/>
    <w:rsid w:val="007E6FDE"/>
    <w:rsid w:val="007E7245"/>
    <w:rsid w:val="007E7CAE"/>
    <w:rsid w:val="007E7CD8"/>
    <w:rsid w:val="007F087B"/>
    <w:rsid w:val="007F0B9D"/>
    <w:rsid w:val="007F3377"/>
    <w:rsid w:val="007F3748"/>
    <w:rsid w:val="007F5043"/>
    <w:rsid w:val="007F626F"/>
    <w:rsid w:val="007F6C57"/>
    <w:rsid w:val="008009C2"/>
    <w:rsid w:val="00801412"/>
    <w:rsid w:val="00802324"/>
    <w:rsid w:val="00804871"/>
    <w:rsid w:val="008049BA"/>
    <w:rsid w:val="00804F3C"/>
    <w:rsid w:val="00807027"/>
    <w:rsid w:val="00807CB6"/>
    <w:rsid w:val="008116CB"/>
    <w:rsid w:val="00811CED"/>
    <w:rsid w:val="00811EA5"/>
    <w:rsid w:val="00811FA8"/>
    <w:rsid w:val="00813267"/>
    <w:rsid w:val="00814197"/>
    <w:rsid w:val="008141D0"/>
    <w:rsid w:val="00816153"/>
    <w:rsid w:val="0081752A"/>
    <w:rsid w:val="008203DF"/>
    <w:rsid w:val="008217CB"/>
    <w:rsid w:val="00822110"/>
    <w:rsid w:val="0082362C"/>
    <w:rsid w:val="00823DF7"/>
    <w:rsid w:val="008259ED"/>
    <w:rsid w:val="00825C5B"/>
    <w:rsid w:val="00830555"/>
    <w:rsid w:val="00831467"/>
    <w:rsid w:val="0083149F"/>
    <w:rsid w:val="008326C2"/>
    <w:rsid w:val="00833336"/>
    <w:rsid w:val="00833863"/>
    <w:rsid w:val="00833C51"/>
    <w:rsid w:val="00835A25"/>
    <w:rsid w:val="00835DC7"/>
    <w:rsid w:val="00836D3E"/>
    <w:rsid w:val="00840DA8"/>
    <w:rsid w:val="0084198E"/>
    <w:rsid w:val="00842C6E"/>
    <w:rsid w:val="00845F52"/>
    <w:rsid w:val="008474B6"/>
    <w:rsid w:val="008500DB"/>
    <w:rsid w:val="008509A1"/>
    <w:rsid w:val="00850A47"/>
    <w:rsid w:val="00850AD8"/>
    <w:rsid w:val="0085232D"/>
    <w:rsid w:val="008529CE"/>
    <w:rsid w:val="0085560F"/>
    <w:rsid w:val="00856230"/>
    <w:rsid w:val="0086553B"/>
    <w:rsid w:val="00866898"/>
    <w:rsid w:val="00866E5E"/>
    <w:rsid w:val="008707FC"/>
    <w:rsid w:val="008717A5"/>
    <w:rsid w:val="00872B16"/>
    <w:rsid w:val="00874545"/>
    <w:rsid w:val="00874684"/>
    <w:rsid w:val="00874807"/>
    <w:rsid w:val="0087481F"/>
    <w:rsid w:val="00874C13"/>
    <w:rsid w:val="00876C43"/>
    <w:rsid w:val="00880217"/>
    <w:rsid w:val="00881972"/>
    <w:rsid w:val="008855C3"/>
    <w:rsid w:val="00886ABE"/>
    <w:rsid w:val="008904BE"/>
    <w:rsid w:val="008939FA"/>
    <w:rsid w:val="00895656"/>
    <w:rsid w:val="00896FDB"/>
    <w:rsid w:val="0089776D"/>
    <w:rsid w:val="00897EFB"/>
    <w:rsid w:val="00897FF0"/>
    <w:rsid w:val="008A07BF"/>
    <w:rsid w:val="008A2015"/>
    <w:rsid w:val="008A2D11"/>
    <w:rsid w:val="008A2FF2"/>
    <w:rsid w:val="008A4CA5"/>
    <w:rsid w:val="008A4CC8"/>
    <w:rsid w:val="008A6300"/>
    <w:rsid w:val="008A7375"/>
    <w:rsid w:val="008A7377"/>
    <w:rsid w:val="008A7968"/>
    <w:rsid w:val="008B1A09"/>
    <w:rsid w:val="008B387B"/>
    <w:rsid w:val="008B411E"/>
    <w:rsid w:val="008B5983"/>
    <w:rsid w:val="008B6486"/>
    <w:rsid w:val="008B6595"/>
    <w:rsid w:val="008B7294"/>
    <w:rsid w:val="008B7C66"/>
    <w:rsid w:val="008C15AB"/>
    <w:rsid w:val="008C188A"/>
    <w:rsid w:val="008C1962"/>
    <w:rsid w:val="008C3817"/>
    <w:rsid w:val="008C71CC"/>
    <w:rsid w:val="008D02D0"/>
    <w:rsid w:val="008D12A7"/>
    <w:rsid w:val="008D14B3"/>
    <w:rsid w:val="008D1ED7"/>
    <w:rsid w:val="008D3F0D"/>
    <w:rsid w:val="008D4823"/>
    <w:rsid w:val="008D495B"/>
    <w:rsid w:val="008D65B7"/>
    <w:rsid w:val="008D6A27"/>
    <w:rsid w:val="008D792C"/>
    <w:rsid w:val="008D792F"/>
    <w:rsid w:val="008E00CE"/>
    <w:rsid w:val="008E1BFB"/>
    <w:rsid w:val="008E1EE9"/>
    <w:rsid w:val="008E22AE"/>
    <w:rsid w:val="008E2E00"/>
    <w:rsid w:val="008F01F4"/>
    <w:rsid w:val="008F100F"/>
    <w:rsid w:val="008F1E29"/>
    <w:rsid w:val="008F218A"/>
    <w:rsid w:val="008F557E"/>
    <w:rsid w:val="008F755A"/>
    <w:rsid w:val="00901090"/>
    <w:rsid w:val="00901343"/>
    <w:rsid w:val="009020EB"/>
    <w:rsid w:val="00902EA3"/>
    <w:rsid w:val="0090490A"/>
    <w:rsid w:val="00905221"/>
    <w:rsid w:val="009079A8"/>
    <w:rsid w:val="0091134D"/>
    <w:rsid w:val="00911BF5"/>
    <w:rsid w:val="00913581"/>
    <w:rsid w:val="00914FE1"/>
    <w:rsid w:val="0091529F"/>
    <w:rsid w:val="009164D3"/>
    <w:rsid w:val="00916B9A"/>
    <w:rsid w:val="009172A3"/>
    <w:rsid w:val="0092083A"/>
    <w:rsid w:val="00921FB1"/>
    <w:rsid w:val="00922C70"/>
    <w:rsid w:val="0092422A"/>
    <w:rsid w:val="00925C94"/>
    <w:rsid w:val="0093071F"/>
    <w:rsid w:val="0093096E"/>
    <w:rsid w:val="00932A39"/>
    <w:rsid w:val="00933ACB"/>
    <w:rsid w:val="00933B3A"/>
    <w:rsid w:val="00933CDD"/>
    <w:rsid w:val="009345AB"/>
    <w:rsid w:val="00934F09"/>
    <w:rsid w:val="00936E8A"/>
    <w:rsid w:val="00942A53"/>
    <w:rsid w:val="00943D07"/>
    <w:rsid w:val="00945509"/>
    <w:rsid w:val="00946F8A"/>
    <w:rsid w:val="00947499"/>
    <w:rsid w:val="00947F34"/>
    <w:rsid w:val="009507FC"/>
    <w:rsid w:val="00951199"/>
    <w:rsid w:val="00951584"/>
    <w:rsid w:val="009520F4"/>
    <w:rsid w:val="009521BF"/>
    <w:rsid w:val="00952EBE"/>
    <w:rsid w:val="009530EA"/>
    <w:rsid w:val="00955DF0"/>
    <w:rsid w:val="0095745D"/>
    <w:rsid w:val="00960545"/>
    <w:rsid w:val="00960579"/>
    <w:rsid w:val="0096120A"/>
    <w:rsid w:val="00961C1C"/>
    <w:rsid w:val="00961FD0"/>
    <w:rsid w:val="00964CBF"/>
    <w:rsid w:val="009668A7"/>
    <w:rsid w:val="00967A05"/>
    <w:rsid w:val="00970863"/>
    <w:rsid w:val="00971567"/>
    <w:rsid w:val="00972C09"/>
    <w:rsid w:val="00972C64"/>
    <w:rsid w:val="00974333"/>
    <w:rsid w:val="00975225"/>
    <w:rsid w:val="00975B6C"/>
    <w:rsid w:val="0097722B"/>
    <w:rsid w:val="00977CC3"/>
    <w:rsid w:val="00980501"/>
    <w:rsid w:val="00981C63"/>
    <w:rsid w:val="00986172"/>
    <w:rsid w:val="009874EB"/>
    <w:rsid w:val="00987920"/>
    <w:rsid w:val="00987AB7"/>
    <w:rsid w:val="00987F95"/>
    <w:rsid w:val="009914BE"/>
    <w:rsid w:val="00991DB2"/>
    <w:rsid w:val="00992CE4"/>
    <w:rsid w:val="009933A3"/>
    <w:rsid w:val="00993675"/>
    <w:rsid w:val="00993B12"/>
    <w:rsid w:val="009942CF"/>
    <w:rsid w:val="0099542D"/>
    <w:rsid w:val="00996B50"/>
    <w:rsid w:val="00996D9B"/>
    <w:rsid w:val="009970E5"/>
    <w:rsid w:val="0099717E"/>
    <w:rsid w:val="009A1DF3"/>
    <w:rsid w:val="009A23AB"/>
    <w:rsid w:val="009A4AFF"/>
    <w:rsid w:val="009A6FAB"/>
    <w:rsid w:val="009A7545"/>
    <w:rsid w:val="009A7E29"/>
    <w:rsid w:val="009B0824"/>
    <w:rsid w:val="009B1D00"/>
    <w:rsid w:val="009B2A7F"/>
    <w:rsid w:val="009B3F48"/>
    <w:rsid w:val="009B43BE"/>
    <w:rsid w:val="009B6359"/>
    <w:rsid w:val="009C1134"/>
    <w:rsid w:val="009C156A"/>
    <w:rsid w:val="009C3AAC"/>
    <w:rsid w:val="009C3C36"/>
    <w:rsid w:val="009C3E49"/>
    <w:rsid w:val="009C4930"/>
    <w:rsid w:val="009C5598"/>
    <w:rsid w:val="009C5D8B"/>
    <w:rsid w:val="009C7EDD"/>
    <w:rsid w:val="009C7FE3"/>
    <w:rsid w:val="009D1168"/>
    <w:rsid w:val="009D27E9"/>
    <w:rsid w:val="009D3583"/>
    <w:rsid w:val="009D3607"/>
    <w:rsid w:val="009E1A92"/>
    <w:rsid w:val="009E2B5B"/>
    <w:rsid w:val="009E3015"/>
    <w:rsid w:val="009E4558"/>
    <w:rsid w:val="009E45D1"/>
    <w:rsid w:val="009E50FB"/>
    <w:rsid w:val="009E65FF"/>
    <w:rsid w:val="009E75FE"/>
    <w:rsid w:val="009F2171"/>
    <w:rsid w:val="009F44DE"/>
    <w:rsid w:val="009F5930"/>
    <w:rsid w:val="009F7098"/>
    <w:rsid w:val="009F7B71"/>
    <w:rsid w:val="00A0012C"/>
    <w:rsid w:val="00A001F7"/>
    <w:rsid w:val="00A012C2"/>
    <w:rsid w:val="00A0233A"/>
    <w:rsid w:val="00A0555A"/>
    <w:rsid w:val="00A0676A"/>
    <w:rsid w:val="00A06DA9"/>
    <w:rsid w:val="00A10532"/>
    <w:rsid w:val="00A10699"/>
    <w:rsid w:val="00A10D56"/>
    <w:rsid w:val="00A12AED"/>
    <w:rsid w:val="00A136BE"/>
    <w:rsid w:val="00A13B16"/>
    <w:rsid w:val="00A14A1E"/>
    <w:rsid w:val="00A14B94"/>
    <w:rsid w:val="00A1520F"/>
    <w:rsid w:val="00A15D10"/>
    <w:rsid w:val="00A16440"/>
    <w:rsid w:val="00A1678A"/>
    <w:rsid w:val="00A1752B"/>
    <w:rsid w:val="00A17BE4"/>
    <w:rsid w:val="00A2196A"/>
    <w:rsid w:val="00A227B2"/>
    <w:rsid w:val="00A236B8"/>
    <w:rsid w:val="00A25A45"/>
    <w:rsid w:val="00A2680C"/>
    <w:rsid w:val="00A26E21"/>
    <w:rsid w:val="00A27456"/>
    <w:rsid w:val="00A276B3"/>
    <w:rsid w:val="00A27AA4"/>
    <w:rsid w:val="00A27BC3"/>
    <w:rsid w:val="00A307B2"/>
    <w:rsid w:val="00A311D8"/>
    <w:rsid w:val="00A34395"/>
    <w:rsid w:val="00A3579E"/>
    <w:rsid w:val="00A37AEF"/>
    <w:rsid w:val="00A41019"/>
    <w:rsid w:val="00A41A5A"/>
    <w:rsid w:val="00A41CB3"/>
    <w:rsid w:val="00A42E90"/>
    <w:rsid w:val="00A45A0D"/>
    <w:rsid w:val="00A45DCE"/>
    <w:rsid w:val="00A45F57"/>
    <w:rsid w:val="00A46185"/>
    <w:rsid w:val="00A46E57"/>
    <w:rsid w:val="00A51A38"/>
    <w:rsid w:val="00A52288"/>
    <w:rsid w:val="00A5257D"/>
    <w:rsid w:val="00A52BF5"/>
    <w:rsid w:val="00A535CF"/>
    <w:rsid w:val="00A53F7D"/>
    <w:rsid w:val="00A55057"/>
    <w:rsid w:val="00A55B1B"/>
    <w:rsid w:val="00A5641E"/>
    <w:rsid w:val="00A57FD3"/>
    <w:rsid w:val="00A6004F"/>
    <w:rsid w:val="00A63FD1"/>
    <w:rsid w:val="00A641D0"/>
    <w:rsid w:val="00A66C99"/>
    <w:rsid w:val="00A67DE4"/>
    <w:rsid w:val="00A70DB3"/>
    <w:rsid w:val="00A72218"/>
    <w:rsid w:val="00A731B2"/>
    <w:rsid w:val="00A73B07"/>
    <w:rsid w:val="00A75098"/>
    <w:rsid w:val="00A752D2"/>
    <w:rsid w:val="00A768DA"/>
    <w:rsid w:val="00A773C0"/>
    <w:rsid w:val="00A807E7"/>
    <w:rsid w:val="00A812E0"/>
    <w:rsid w:val="00A814BC"/>
    <w:rsid w:val="00A817C0"/>
    <w:rsid w:val="00A817F0"/>
    <w:rsid w:val="00A824ED"/>
    <w:rsid w:val="00A82F0A"/>
    <w:rsid w:val="00A8378F"/>
    <w:rsid w:val="00A8482B"/>
    <w:rsid w:val="00A84852"/>
    <w:rsid w:val="00A85675"/>
    <w:rsid w:val="00A85FD1"/>
    <w:rsid w:val="00A86915"/>
    <w:rsid w:val="00A903A3"/>
    <w:rsid w:val="00A91A84"/>
    <w:rsid w:val="00A91E0C"/>
    <w:rsid w:val="00A93E63"/>
    <w:rsid w:val="00A94340"/>
    <w:rsid w:val="00A94BAD"/>
    <w:rsid w:val="00A970AB"/>
    <w:rsid w:val="00A9742D"/>
    <w:rsid w:val="00AA0993"/>
    <w:rsid w:val="00AA1360"/>
    <w:rsid w:val="00AA4A29"/>
    <w:rsid w:val="00AA5A92"/>
    <w:rsid w:val="00AA632A"/>
    <w:rsid w:val="00AA6C7A"/>
    <w:rsid w:val="00AA7AFA"/>
    <w:rsid w:val="00AB0A80"/>
    <w:rsid w:val="00AB1CB2"/>
    <w:rsid w:val="00AB229E"/>
    <w:rsid w:val="00AB265A"/>
    <w:rsid w:val="00AB2A99"/>
    <w:rsid w:val="00AB2DD9"/>
    <w:rsid w:val="00AB5864"/>
    <w:rsid w:val="00AB62BB"/>
    <w:rsid w:val="00AB630B"/>
    <w:rsid w:val="00AB7874"/>
    <w:rsid w:val="00AC0257"/>
    <w:rsid w:val="00AC0F08"/>
    <w:rsid w:val="00AC157C"/>
    <w:rsid w:val="00AC2644"/>
    <w:rsid w:val="00AC4679"/>
    <w:rsid w:val="00AC4A76"/>
    <w:rsid w:val="00AC6192"/>
    <w:rsid w:val="00AC65C4"/>
    <w:rsid w:val="00AC698A"/>
    <w:rsid w:val="00AC7AAA"/>
    <w:rsid w:val="00AD19EE"/>
    <w:rsid w:val="00AD1D0B"/>
    <w:rsid w:val="00AD1F7F"/>
    <w:rsid w:val="00AD1FCF"/>
    <w:rsid w:val="00AD4DD3"/>
    <w:rsid w:val="00AD7370"/>
    <w:rsid w:val="00AD7C19"/>
    <w:rsid w:val="00AE0384"/>
    <w:rsid w:val="00AE1402"/>
    <w:rsid w:val="00AE4231"/>
    <w:rsid w:val="00AE7CE5"/>
    <w:rsid w:val="00AF141D"/>
    <w:rsid w:val="00AF37A2"/>
    <w:rsid w:val="00AF4D99"/>
    <w:rsid w:val="00AF4F40"/>
    <w:rsid w:val="00AF62BA"/>
    <w:rsid w:val="00AF6715"/>
    <w:rsid w:val="00AF67DD"/>
    <w:rsid w:val="00AF7BE0"/>
    <w:rsid w:val="00B00440"/>
    <w:rsid w:val="00B00828"/>
    <w:rsid w:val="00B00B91"/>
    <w:rsid w:val="00B01947"/>
    <w:rsid w:val="00B02106"/>
    <w:rsid w:val="00B03720"/>
    <w:rsid w:val="00B070B3"/>
    <w:rsid w:val="00B10C93"/>
    <w:rsid w:val="00B11178"/>
    <w:rsid w:val="00B12E87"/>
    <w:rsid w:val="00B1408A"/>
    <w:rsid w:val="00B17D8D"/>
    <w:rsid w:val="00B204A6"/>
    <w:rsid w:val="00B20B7F"/>
    <w:rsid w:val="00B20D28"/>
    <w:rsid w:val="00B21E35"/>
    <w:rsid w:val="00B2275E"/>
    <w:rsid w:val="00B227B2"/>
    <w:rsid w:val="00B23457"/>
    <w:rsid w:val="00B2389F"/>
    <w:rsid w:val="00B253EA"/>
    <w:rsid w:val="00B26EA4"/>
    <w:rsid w:val="00B27CA2"/>
    <w:rsid w:val="00B27CFF"/>
    <w:rsid w:val="00B317FC"/>
    <w:rsid w:val="00B31DAB"/>
    <w:rsid w:val="00B330F6"/>
    <w:rsid w:val="00B34911"/>
    <w:rsid w:val="00B35114"/>
    <w:rsid w:val="00B3580B"/>
    <w:rsid w:val="00B35C81"/>
    <w:rsid w:val="00B35DB3"/>
    <w:rsid w:val="00B362FD"/>
    <w:rsid w:val="00B371F8"/>
    <w:rsid w:val="00B40855"/>
    <w:rsid w:val="00B40E56"/>
    <w:rsid w:val="00B415A6"/>
    <w:rsid w:val="00B43E16"/>
    <w:rsid w:val="00B44853"/>
    <w:rsid w:val="00B44FD1"/>
    <w:rsid w:val="00B45BF2"/>
    <w:rsid w:val="00B4790A"/>
    <w:rsid w:val="00B50331"/>
    <w:rsid w:val="00B510F2"/>
    <w:rsid w:val="00B52E52"/>
    <w:rsid w:val="00B52F08"/>
    <w:rsid w:val="00B53CC4"/>
    <w:rsid w:val="00B57D6F"/>
    <w:rsid w:val="00B60BE9"/>
    <w:rsid w:val="00B61069"/>
    <w:rsid w:val="00B61647"/>
    <w:rsid w:val="00B61CCA"/>
    <w:rsid w:val="00B621CE"/>
    <w:rsid w:val="00B63BD6"/>
    <w:rsid w:val="00B63D84"/>
    <w:rsid w:val="00B650BE"/>
    <w:rsid w:val="00B66E22"/>
    <w:rsid w:val="00B74E1E"/>
    <w:rsid w:val="00B74F04"/>
    <w:rsid w:val="00B7594A"/>
    <w:rsid w:val="00B7799D"/>
    <w:rsid w:val="00B77D21"/>
    <w:rsid w:val="00B80CE6"/>
    <w:rsid w:val="00B814FA"/>
    <w:rsid w:val="00B81603"/>
    <w:rsid w:val="00B828D6"/>
    <w:rsid w:val="00B836B7"/>
    <w:rsid w:val="00B83C6C"/>
    <w:rsid w:val="00B8433A"/>
    <w:rsid w:val="00B84510"/>
    <w:rsid w:val="00B8486E"/>
    <w:rsid w:val="00B849FD"/>
    <w:rsid w:val="00B84C03"/>
    <w:rsid w:val="00B85267"/>
    <w:rsid w:val="00B873DA"/>
    <w:rsid w:val="00B87CC9"/>
    <w:rsid w:val="00B907AB"/>
    <w:rsid w:val="00B91376"/>
    <w:rsid w:val="00B91B1B"/>
    <w:rsid w:val="00B95806"/>
    <w:rsid w:val="00B95C89"/>
    <w:rsid w:val="00B97227"/>
    <w:rsid w:val="00BA01B4"/>
    <w:rsid w:val="00BA0487"/>
    <w:rsid w:val="00BA0DCC"/>
    <w:rsid w:val="00BA1ACE"/>
    <w:rsid w:val="00BA202A"/>
    <w:rsid w:val="00BA37E2"/>
    <w:rsid w:val="00BA4F5C"/>
    <w:rsid w:val="00BA51FC"/>
    <w:rsid w:val="00BA541F"/>
    <w:rsid w:val="00BA58D9"/>
    <w:rsid w:val="00BA6616"/>
    <w:rsid w:val="00BA7E42"/>
    <w:rsid w:val="00BB01FF"/>
    <w:rsid w:val="00BB05EE"/>
    <w:rsid w:val="00BB1579"/>
    <w:rsid w:val="00BB1A62"/>
    <w:rsid w:val="00BB37F5"/>
    <w:rsid w:val="00BB3856"/>
    <w:rsid w:val="00BB46BC"/>
    <w:rsid w:val="00BB4B71"/>
    <w:rsid w:val="00BB4D55"/>
    <w:rsid w:val="00BC0852"/>
    <w:rsid w:val="00BC386A"/>
    <w:rsid w:val="00BC667B"/>
    <w:rsid w:val="00BC6DB8"/>
    <w:rsid w:val="00BC6EC8"/>
    <w:rsid w:val="00BD070B"/>
    <w:rsid w:val="00BD4B5C"/>
    <w:rsid w:val="00BD5832"/>
    <w:rsid w:val="00BD6935"/>
    <w:rsid w:val="00BD7D04"/>
    <w:rsid w:val="00BE1479"/>
    <w:rsid w:val="00BE1890"/>
    <w:rsid w:val="00BE18F7"/>
    <w:rsid w:val="00BE2183"/>
    <w:rsid w:val="00BE3D8B"/>
    <w:rsid w:val="00BE3F3C"/>
    <w:rsid w:val="00BE40BC"/>
    <w:rsid w:val="00BE6402"/>
    <w:rsid w:val="00BE6BCE"/>
    <w:rsid w:val="00BF17B9"/>
    <w:rsid w:val="00BF308C"/>
    <w:rsid w:val="00BF497D"/>
    <w:rsid w:val="00C02ACF"/>
    <w:rsid w:val="00C06B43"/>
    <w:rsid w:val="00C06FBB"/>
    <w:rsid w:val="00C10954"/>
    <w:rsid w:val="00C10A16"/>
    <w:rsid w:val="00C1136A"/>
    <w:rsid w:val="00C12220"/>
    <w:rsid w:val="00C126EB"/>
    <w:rsid w:val="00C136FE"/>
    <w:rsid w:val="00C145C7"/>
    <w:rsid w:val="00C16719"/>
    <w:rsid w:val="00C168F7"/>
    <w:rsid w:val="00C17F53"/>
    <w:rsid w:val="00C22E1D"/>
    <w:rsid w:val="00C2325A"/>
    <w:rsid w:val="00C23D37"/>
    <w:rsid w:val="00C24911"/>
    <w:rsid w:val="00C2574E"/>
    <w:rsid w:val="00C2764A"/>
    <w:rsid w:val="00C27BEB"/>
    <w:rsid w:val="00C303D7"/>
    <w:rsid w:val="00C30A0E"/>
    <w:rsid w:val="00C31512"/>
    <w:rsid w:val="00C31C4B"/>
    <w:rsid w:val="00C33C60"/>
    <w:rsid w:val="00C367EF"/>
    <w:rsid w:val="00C36F40"/>
    <w:rsid w:val="00C4018C"/>
    <w:rsid w:val="00C40CD1"/>
    <w:rsid w:val="00C41F69"/>
    <w:rsid w:val="00C4247A"/>
    <w:rsid w:val="00C42714"/>
    <w:rsid w:val="00C4542A"/>
    <w:rsid w:val="00C4675B"/>
    <w:rsid w:val="00C46F69"/>
    <w:rsid w:val="00C4782D"/>
    <w:rsid w:val="00C50232"/>
    <w:rsid w:val="00C50E0B"/>
    <w:rsid w:val="00C53B61"/>
    <w:rsid w:val="00C54E77"/>
    <w:rsid w:val="00C55758"/>
    <w:rsid w:val="00C5596F"/>
    <w:rsid w:val="00C563E5"/>
    <w:rsid w:val="00C572EF"/>
    <w:rsid w:val="00C602A8"/>
    <w:rsid w:val="00C60606"/>
    <w:rsid w:val="00C60F52"/>
    <w:rsid w:val="00C61291"/>
    <w:rsid w:val="00C627D5"/>
    <w:rsid w:val="00C62AE3"/>
    <w:rsid w:val="00C63724"/>
    <w:rsid w:val="00C65316"/>
    <w:rsid w:val="00C660E4"/>
    <w:rsid w:val="00C6614D"/>
    <w:rsid w:val="00C66D14"/>
    <w:rsid w:val="00C66FC2"/>
    <w:rsid w:val="00C702AA"/>
    <w:rsid w:val="00C71D3D"/>
    <w:rsid w:val="00C72556"/>
    <w:rsid w:val="00C73044"/>
    <w:rsid w:val="00C76DF1"/>
    <w:rsid w:val="00C77518"/>
    <w:rsid w:val="00C77E3F"/>
    <w:rsid w:val="00C8402F"/>
    <w:rsid w:val="00C863AF"/>
    <w:rsid w:val="00C90653"/>
    <w:rsid w:val="00C914A8"/>
    <w:rsid w:val="00C91C9D"/>
    <w:rsid w:val="00C921D1"/>
    <w:rsid w:val="00C92FC5"/>
    <w:rsid w:val="00C9398E"/>
    <w:rsid w:val="00C93A6A"/>
    <w:rsid w:val="00C93B80"/>
    <w:rsid w:val="00C940FC"/>
    <w:rsid w:val="00C942D1"/>
    <w:rsid w:val="00C94471"/>
    <w:rsid w:val="00C96DEB"/>
    <w:rsid w:val="00C9713F"/>
    <w:rsid w:val="00CA33EB"/>
    <w:rsid w:val="00CA41D6"/>
    <w:rsid w:val="00CA4ABB"/>
    <w:rsid w:val="00CA5332"/>
    <w:rsid w:val="00CA55A6"/>
    <w:rsid w:val="00CA57CB"/>
    <w:rsid w:val="00CA5E58"/>
    <w:rsid w:val="00CA5FB6"/>
    <w:rsid w:val="00CA6E2F"/>
    <w:rsid w:val="00CB14BF"/>
    <w:rsid w:val="00CB1EFD"/>
    <w:rsid w:val="00CB20D8"/>
    <w:rsid w:val="00CB3BBD"/>
    <w:rsid w:val="00CB4F48"/>
    <w:rsid w:val="00CB6D05"/>
    <w:rsid w:val="00CB707A"/>
    <w:rsid w:val="00CB7D8C"/>
    <w:rsid w:val="00CC1954"/>
    <w:rsid w:val="00CC233C"/>
    <w:rsid w:val="00CC2F0A"/>
    <w:rsid w:val="00CD0E26"/>
    <w:rsid w:val="00CD1D38"/>
    <w:rsid w:val="00CD1E0E"/>
    <w:rsid w:val="00CD209A"/>
    <w:rsid w:val="00CD28A8"/>
    <w:rsid w:val="00CD549E"/>
    <w:rsid w:val="00CD79F2"/>
    <w:rsid w:val="00CD7BA6"/>
    <w:rsid w:val="00CE0155"/>
    <w:rsid w:val="00CE0978"/>
    <w:rsid w:val="00CE1129"/>
    <w:rsid w:val="00CE1632"/>
    <w:rsid w:val="00CE49F2"/>
    <w:rsid w:val="00CE5834"/>
    <w:rsid w:val="00CE5989"/>
    <w:rsid w:val="00CE5C0C"/>
    <w:rsid w:val="00CF0FF5"/>
    <w:rsid w:val="00CF10CA"/>
    <w:rsid w:val="00CF3D0E"/>
    <w:rsid w:val="00CF3EB9"/>
    <w:rsid w:val="00CF421D"/>
    <w:rsid w:val="00CF4D47"/>
    <w:rsid w:val="00CF51A0"/>
    <w:rsid w:val="00CF5C35"/>
    <w:rsid w:val="00CF6F55"/>
    <w:rsid w:val="00D00344"/>
    <w:rsid w:val="00D0329D"/>
    <w:rsid w:val="00D03319"/>
    <w:rsid w:val="00D036A0"/>
    <w:rsid w:val="00D048D5"/>
    <w:rsid w:val="00D05352"/>
    <w:rsid w:val="00D063BC"/>
    <w:rsid w:val="00D06F15"/>
    <w:rsid w:val="00D07187"/>
    <w:rsid w:val="00D07241"/>
    <w:rsid w:val="00D076EF"/>
    <w:rsid w:val="00D078E4"/>
    <w:rsid w:val="00D07E1D"/>
    <w:rsid w:val="00D11000"/>
    <w:rsid w:val="00D117B6"/>
    <w:rsid w:val="00D120B6"/>
    <w:rsid w:val="00D13E66"/>
    <w:rsid w:val="00D17D11"/>
    <w:rsid w:val="00D20FFD"/>
    <w:rsid w:val="00D21E4E"/>
    <w:rsid w:val="00D2289C"/>
    <w:rsid w:val="00D23170"/>
    <w:rsid w:val="00D235CB"/>
    <w:rsid w:val="00D26D70"/>
    <w:rsid w:val="00D274DC"/>
    <w:rsid w:val="00D27520"/>
    <w:rsid w:val="00D3067B"/>
    <w:rsid w:val="00D32668"/>
    <w:rsid w:val="00D32727"/>
    <w:rsid w:val="00D32DDC"/>
    <w:rsid w:val="00D3331D"/>
    <w:rsid w:val="00D35AA9"/>
    <w:rsid w:val="00D37193"/>
    <w:rsid w:val="00D41507"/>
    <w:rsid w:val="00D42EB7"/>
    <w:rsid w:val="00D4309B"/>
    <w:rsid w:val="00D4360E"/>
    <w:rsid w:val="00D437B8"/>
    <w:rsid w:val="00D43ACA"/>
    <w:rsid w:val="00D452CF"/>
    <w:rsid w:val="00D467BB"/>
    <w:rsid w:val="00D46A3D"/>
    <w:rsid w:val="00D50DED"/>
    <w:rsid w:val="00D51975"/>
    <w:rsid w:val="00D52835"/>
    <w:rsid w:val="00D53B22"/>
    <w:rsid w:val="00D53BE7"/>
    <w:rsid w:val="00D53DA0"/>
    <w:rsid w:val="00D60292"/>
    <w:rsid w:val="00D6218F"/>
    <w:rsid w:val="00D62E47"/>
    <w:rsid w:val="00D63019"/>
    <w:rsid w:val="00D64381"/>
    <w:rsid w:val="00D6515A"/>
    <w:rsid w:val="00D65F15"/>
    <w:rsid w:val="00D67186"/>
    <w:rsid w:val="00D67335"/>
    <w:rsid w:val="00D67E76"/>
    <w:rsid w:val="00D70355"/>
    <w:rsid w:val="00D710D5"/>
    <w:rsid w:val="00D728E2"/>
    <w:rsid w:val="00D752AD"/>
    <w:rsid w:val="00D80257"/>
    <w:rsid w:val="00D818CA"/>
    <w:rsid w:val="00D824DE"/>
    <w:rsid w:val="00D84CA0"/>
    <w:rsid w:val="00D9095B"/>
    <w:rsid w:val="00D91A7F"/>
    <w:rsid w:val="00D925A9"/>
    <w:rsid w:val="00D9350B"/>
    <w:rsid w:val="00D93A5E"/>
    <w:rsid w:val="00D94B3C"/>
    <w:rsid w:val="00D94C79"/>
    <w:rsid w:val="00D9521E"/>
    <w:rsid w:val="00D95BD0"/>
    <w:rsid w:val="00D96A39"/>
    <w:rsid w:val="00D97C5D"/>
    <w:rsid w:val="00D97DAC"/>
    <w:rsid w:val="00DA3006"/>
    <w:rsid w:val="00DA3312"/>
    <w:rsid w:val="00DA3323"/>
    <w:rsid w:val="00DA38A9"/>
    <w:rsid w:val="00DA3E62"/>
    <w:rsid w:val="00DA4909"/>
    <w:rsid w:val="00DA7295"/>
    <w:rsid w:val="00DA7E90"/>
    <w:rsid w:val="00DB08DC"/>
    <w:rsid w:val="00DB0C5B"/>
    <w:rsid w:val="00DB2307"/>
    <w:rsid w:val="00DB28F2"/>
    <w:rsid w:val="00DB389C"/>
    <w:rsid w:val="00DB77AC"/>
    <w:rsid w:val="00DC07A1"/>
    <w:rsid w:val="00DC0FCD"/>
    <w:rsid w:val="00DC15CC"/>
    <w:rsid w:val="00DC246A"/>
    <w:rsid w:val="00DC6C9E"/>
    <w:rsid w:val="00DC7651"/>
    <w:rsid w:val="00DD1B21"/>
    <w:rsid w:val="00DD3B67"/>
    <w:rsid w:val="00DD3D3E"/>
    <w:rsid w:val="00DD4D80"/>
    <w:rsid w:val="00DD51B3"/>
    <w:rsid w:val="00DD5B48"/>
    <w:rsid w:val="00DE01D7"/>
    <w:rsid w:val="00DE0817"/>
    <w:rsid w:val="00DE2597"/>
    <w:rsid w:val="00DE3220"/>
    <w:rsid w:val="00DE3D7E"/>
    <w:rsid w:val="00DE6CCD"/>
    <w:rsid w:val="00DE7097"/>
    <w:rsid w:val="00DE7110"/>
    <w:rsid w:val="00DF2E6D"/>
    <w:rsid w:val="00DF336D"/>
    <w:rsid w:val="00DF3858"/>
    <w:rsid w:val="00DF3DF5"/>
    <w:rsid w:val="00DF60EA"/>
    <w:rsid w:val="00DF7284"/>
    <w:rsid w:val="00E00F67"/>
    <w:rsid w:val="00E01198"/>
    <w:rsid w:val="00E031A3"/>
    <w:rsid w:val="00E03449"/>
    <w:rsid w:val="00E037F1"/>
    <w:rsid w:val="00E040C1"/>
    <w:rsid w:val="00E047BD"/>
    <w:rsid w:val="00E051F8"/>
    <w:rsid w:val="00E05E4C"/>
    <w:rsid w:val="00E0678E"/>
    <w:rsid w:val="00E1114E"/>
    <w:rsid w:val="00E1137F"/>
    <w:rsid w:val="00E12AA1"/>
    <w:rsid w:val="00E17FAE"/>
    <w:rsid w:val="00E20559"/>
    <w:rsid w:val="00E2392E"/>
    <w:rsid w:val="00E25A28"/>
    <w:rsid w:val="00E2617E"/>
    <w:rsid w:val="00E26A10"/>
    <w:rsid w:val="00E27183"/>
    <w:rsid w:val="00E31DD5"/>
    <w:rsid w:val="00E32235"/>
    <w:rsid w:val="00E35474"/>
    <w:rsid w:val="00E35593"/>
    <w:rsid w:val="00E362B1"/>
    <w:rsid w:val="00E367B0"/>
    <w:rsid w:val="00E36E71"/>
    <w:rsid w:val="00E4184C"/>
    <w:rsid w:val="00E43709"/>
    <w:rsid w:val="00E453F5"/>
    <w:rsid w:val="00E45489"/>
    <w:rsid w:val="00E47564"/>
    <w:rsid w:val="00E50E7E"/>
    <w:rsid w:val="00E530BB"/>
    <w:rsid w:val="00E564CD"/>
    <w:rsid w:val="00E56E4E"/>
    <w:rsid w:val="00E57A05"/>
    <w:rsid w:val="00E62C52"/>
    <w:rsid w:val="00E62C9B"/>
    <w:rsid w:val="00E64EAF"/>
    <w:rsid w:val="00E65280"/>
    <w:rsid w:val="00E6605F"/>
    <w:rsid w:val="00E667AD"/>
    <w:rsid w:val="00E6759F"/>
    <w:rsid w:val="00E70EDE"/>
    <w:rsid w:val="00E719BA"/>
    <w:rsid w:val="00E725C4"/>
    <w:rsid w:val="00E73F7F"/>
    <w:rsid w:val="00E749E2"/>
    <w:rsid w:val="00E75BEB"/>
    <w:rsid w:val="00E76B6B"/>
    <w:rsid w:val="00E80E15"/>
    <w:rsid w:val="00E823A7"/>
    <w:rsid w:val="00E825EF"/>
    <w:rsid w:val="00E82BBF"/>
    <w:rsid w:val="00E85A36"/>
    <w:rsid w:val="00E8642C"/>
    <w:rsid w:val="00E875B7"/>
    <w:rsid w:val="00E87BF7"/>
    <w:rsid w:val="00E87F81"/>
    <w:rsid w:val="00E90709"/>
    <w:rsid w:val="00E90BE6"/>
    <w:rsid w:val="00E90CD4"/>
    <w:rsid w:val="00E91228"/>
    <w:rsid w:val="00E913D8"/>
    <w:rsid w:val="00E92194"/>
    <w:rsid w:val="00E9459D"/>
    <w:rsid w:val="00E948DD"/>
    <w:rsid w:val="00E96E6C"/>
    <w:rsid w:val="00EA015A"/>
    <w:rsid w:val="00EA1241"/>
    <w:rsid w:val="00EA233A"/>
    <w:rsid w:val="00EA328F"/>
    <w:rsid w:val="00EA40C1"/>
    <w:rsid w:val="00EA4354"/>
    <w:rsid w:val="00EA4734"/>
    <w:rsid w:val="00EA4835"/>
    <w:rsid w:val="00EA4FB5"/>
    <w:rsid w:val="00EA6629"/>
    <w:rsid w:val="00EA6B21"/>
    <w:rsid w:val="00EA6B64"/>
    <w:rsid w:val="00EA6EF1"/>
    <w:rsid w:val="00EA7B63"/>
    <w:rsid w:val="00EB0F5A"/>
    <w:rsid w:val="00EB48FE"/>
    <w:rsid w:val="00EB7412"/>
    <w:rsid w:val="00EC0173"/>
    <w:rsid w:val="00EC2279"/>
    <w:rsid w:val="00EC27E6"/>
    <w:rsid w:val="00EC5B9A"/>
    <w:rsid w:val="00EC625C"/>
    <w:rsid w:val="00EC6CBA"/>
    <w:rsid w:val="00EC793F"/>
    <w:rsid w:val="00ED0156"/>
    <w:rsid w:val="00ED10A0"/>
    <w:rsid w:val="00ED1530"/>
    <w:rsid w:val="00ED2352"/>
    <w:rsid w:val="00ED29DA"/>
    <w:rsid w:val="00ED3496"/>
    <w:rsid w:val="00ED486B"/>
    <w:rsid w:val="00ED48A1"/>
    <w:rsid w:val="00ED4ED5"/>
    <w:rsid w:val="00ED5BB6"/>
    <w:rsid w:val="00ED622B"/>
    <w:rsid w:val="00EE0789"/>
    <w:rsid w:val="00EE07E3"/>
    <w:rsid w:val="00EE1B4A"/>
    <w:rsid w:val="00EE2475"/>
    <w:rsid w:val="00EE2D91"/>
    <w:rsid w:val="00EE4B75"/>
    <w:rsid w:val="00EE4D7E"/>
    <w:rsid w:val="00EE5D60"/>
    <w:rsid w:val="00EE61C6"/>
    <w:rsid w:val="00EE668E"/>
    <w:rsid w:val="00EE767A"/>
    <w:rsid w:val="00EE7CAC"/>
    <w:rsid w:val="00EF03E4"/>
    <w:rsid w:val="00EF15ED"/>
    <w:rsid w:val="00EF2EBA"/>
    <w:rsid w:val="00EF5C85"/>
    <w:rsid w:val="00EF6E01"/>
    <w:rsid w:val="00EF78F1"/>
    <w:rsid w:val="00F00425"/>
    <w:rsid w:val="00F01501"/>
    <w:rsid w:val="00F03B1A"/>
    <w:rsid w:val="00F03E8F"/>
    <w:rsid w:val="00F045F2"/>
    <w:rsid w:val="00F04618"/>
    <w:rsid w:val="00F05B08"/>
    <w:rsid w:val="00F06AEE"/>
    <w:rsid w:val="00F06DB6"/>
    <w:rsid w:val="00F11B85"/>
    <w:rsid w:val="00F12E95"/>
    <w:rsid w:val="00F12FD8"/>
    <w:rsid w:val="00F1485E"/>
    <w:rsid w:val="00F14DB4"/>
    <w:rsid w:val="00F14EFB"/>
    <w:rsid w:val="00F16000"/>
    <w:rsid w:val="00F161A4"/>
    <w:rsid w:val="00F16915"/>
    <w:rsid w:val="00F16D14"/>
    <w:rsid w:val="00F17024"/>
    <w:rsid w:val="00F17D5D"/>
    <w:rsid w:val="00F2035A"/>
    <w:rsid w:val="00F21333"/>
    <w:rsid w:val="00F22453"/>
    <w:rsid w:val="00F22D20"/>
    <w:rsid w:val="00F246B5"/>
    <w:rsid w:val="00F259E6"/>
    <w:rsid w:val="00F26F0C"/>
    <w:rsid w:val="00F27A65"/>
    <w:rsid w:val="00F27ED9"/>
    <w:rsid w:val="00F351B9"/>
    <w:rsid w:val="00F36DC4"/>
    <w:rsid w:val="00F370C7"/>
    <w:rsid w:val="00F412CC"/>
    <w:rsid w:val="00F42018"/>
    <w:rsid w:val="00F42E35"/>
    <w:rsid w:val="00F431C8"/>
    <w:rsid w:val="00F442E5"/>
    <w:rsid w:val="00F44C6D"/>
    <w:rsid w:val="00F458F0"/>
    <w:rsid w:val="00F53199"/>
    <w:rsid w:val="00F539DC"/>
    <w:rsid w:val="00F53EFA"/>
    <w:rsid w:val="00F54593"/>
    <w:rsid w:val="00F559AF"/>
    <w:rsid w:val="00F55DA8"/>
    <w:rsid w:val="00F563BD"/>
    <w:rsid w:val="00F57A4B"/>
    <w:rsid w:val="00F62D85"/>
    <w:rsid w:val="00F6301D"/>
    <w:rsid w:val="00F6376F"/>
    <w:rsid w:val="00F63B0F"/>
    <w:rsid w:val="00F64C02"/>
    <w:rsid w:val="00F66503"/>
    <w:rsid w:val="00F66639"/>
    <w:rsid w:val="00F671FD"/>
    <w:rsid w:val="00F67A42"/>
    <w:rsid w:val="00F67E51"/>
    <w:rsid w:val="00F70BF4"/>
    <w:rsid w:val="00F72350"/>
    <w:rsid w:val="00F723FE"/>
    <w:rsid w:val="00F7341C"/>
    <w:rsid w:val="00F74BFF"/>
    <w:rsid w:val="00F75020"/>
    <w:rsid w:val="00F75F7D"/>
    <w:rsid w:val="00F76946"/>
    <w:rsid w:val="00F7711C"/>
    <w:rsid w:val="00F80971"/>
    <w:rsid w:val="00F82312"/>
    <w:rsid w:val="00F82C0A"/>
    <w:rsid w:val="00F8335F"/>
    <w:rsid w:val="00F83A7D"/>
    <w:rsid w:val="00F84BDB"/>
    <w:rsid w:val="00F85983"/>
    <w:rsid w:val="00F85E64"/>
    <w:rsid w:val="00F8603D"/>
    <w:rsid w:val="00F90021"/>
    <w:rsid w:val="00F90A93"/>
    <w:rsid w:val="00F947BA"/>
    <w:rsid w:val="00F949FC"/>
    <w:rsid w:val="00F94DAE"/>
    <w:rsid w:val="00F9517F"/>
    <w:rsid w:val="00F96CB2"/>
    <w:rsid w:val="00FA063D"/>
    <w:rsid w:val="00FA108D"/>
    <w:rsid w:val="00FA3031"/>
    <w:rsid w:val="00FA452D"/>
    <w:rsid w:val="00FA5849"/>
    <w:rsid w:val="00FA6A67"/>
    <w:rsid w:val="00FA7E23"/>
    <w:rsid w:val="00FB2515"/>
    <w:rsid w:val="00FB2553"/>
    <w:rsid w:val="00FB43EE"/>
    <w:rsid w:val="00FB4504"/>
    <w:rsid w:val="00FB66F7"/>
    <w:rsid w:val="00FC2113"/>
    <w:rsid w:val="00FC2A8B"/>
    <w:rsid w:val="00FC611A"/>
    <w:rsid w:val="00FC61C1"/>
    <w:rsid w:val="00FC78FE"/>
    <w:rsid w:val="00FC79D4"/>
    <w:rsid w:val="00FD0C9F"/>
    <w:rsid w:val="00FD15A3"/>
    <w:rsid w:val="00FD207C"/>
    <w:rsid w:val="00FD61BA"/>
    <w:rsid w:val="00FD692B"/>
    <w:rsid w:val="00FD727A"/>
    <w:rsid w:val="00FE0579"/>
    <w:rsid w:val="00FE221E"/>
    <w:rsid w:val="00FE2651"/>
    <w:rsid w:val="00FE2A2E"/>
    <w:rsid w:val="00FE30B7"/>
    <w:rsid w:val="00FE3ACF"/>
    <w:rsid w:val="00FE4BBE"/>
    <w:rsid w:val="00FF0DDC"/>
    <w:rsid w:val="00FF0DDF"/>
    <w:rsid w:val="00FF1405"/>
    <w:rsid w:val="00FF1749"/>
    <w:rsid w:val="00FF2595"/>
    <w:rsid w:val="00FF3397"/>
    <w:rsid w:val="00FF3F67"/>
    <w:rsid w:val="00FF4A3B"/>
    <w:rsid w:val="00FF57E0"/>
    <w:rsid w:val="00FF61E7"/>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D8C9C6"/>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5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03154169">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27356631">
      <w:bodyDiv w:val="1"/>
      <w:marLeft w:val="0"/>
      <w:marRight w:val="0"/>
      <w:marTop w:val="0"/>
      <w:marBottom w:val="0"/>
      <w:divBdr>
        <w:top w:val="none" w:sz="0" w:space="0" w:color="auto"/>
        <w:left w:val="none" w:sz="0" w:space="0" w:color="auto"/>
        <w:bottom w:val="none" w:sz="0" w:space="0" w:color="auto"/>
        <w:right w:val="none" w:sz="0" w:space="0" w:color="auto"/>
      </w:divBdr>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227881442">
      <w:bodyDiv w:val="1"/>
      <w:marLeft w:val="0"/>
      <w:marRight w:val="0"/>
      <w:marTop w:val="0"/>
      <w:marBottom w:val="0"/>
      <w:divBdr>
        <w:top w:val="none" w:sz="0" w:space="0" w:color="auto"/>
        <w:left w:val="none" w:sz="0" w:space="0" w:color="auto"/>
        <w:bottom w:val="none" w:sz="0" w:space="0" w:color="auto"/>
        <w:right w:val="none" w:sz="0" w:space="0" w:color="auto"/>
      </w:divBdr>
    </w:div>
    <w:div w:id="302001260">
      <w:bodyDiv w:val="1"/>
      <w:marLeft w:val="0"/>
      <w:marRight w:val="0"/>
      <w:marTop w:val="0"/>
      <w:marBottom w:val="0"/>
      <w:divBdr>
        <w:top w:val="none" w:sz="0" w:space="0" w:color="auto"/>
        <w:left w:val="none" w:sz="0" w:space="0" w:color="auto"/>
        <w:bottom w:val="none" w:sz="0" w:space="0" w:color="auto"/>
        <w:right w:val="none" w:sz="0" w:space="0" w:color="auto"/>
      </w:divBdr>
    </w:div>
    <w:div w:id="317273503">
      <w:bodyDiv w:val="1"/>
      <w:marLeft w:val="0"/>
      <w:marRight w:val="0"/>
      <w:marTop w:val="0"/>
      <w:marBottom w:val="0"/>
      <w:divBdr>
        <w:top w:val="none" w:sz="0" w:space="0" w:color="auto"/>
        <w:left w:val="none" w:sz="0" w:space="0" w:color="auto"/>
        <w:bottom w:val="none" w:sz="0" w:space="0" w:color="auto"/>
        <w:right w:val="none" w:sz="0" w:space="0" w:color="auto"/>
      </w:divBdr>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355694114">
      <w:bodyDiv w:val="1"/>
      <w:marLeft w:val="0"/>
      <w:marRight w:val="0"/>
      <w:marTop w:val="0"/>
      <w:marBottom w:val="0"/>
      <w:divBdr>
        <w:top w:val="none" w:sz="0" w:space="0" w:color="auto"/>
        <w:left w:val="none" w:sz="0" w:space="0" w:color="auto"/>
        <w:bottom w:val="none" w:sz="0" w:space="0" w:color="auto"/>
        <w:right w:val="none" w:sz="0" w:space="0" w:color="auto"/>
      </w:divBdr>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464540375">
      <w:bodyDiv w:val="1"/>
      <w:marLeft w:val="0"/>
      <w:marRight w:val="0"/>
      <w:marTop w:val="0"/>
      <w:marBottom w:val="0"/>
      <w:divBdr>
        <w:top w:val="none" w:sz="0" w:space="0" w:color="auto"/>
        <w:left w:val="none" w:sz="0" w:space="0" w:color="auto"/>
        <w:bottom w:val="none" w:sz="0" w:space="0" w:color="auto"/>
        <w:right w:val="none" w:sz="0" w:space="0" w:color="auto"/>
      </w:divBdr>
    </w:div>
    <w:div w:id="565914773">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760301977">
      <w:bodyDiv w:val="1"/>
      <w:marLeft w:val="0"/>
      <w:marRight w:val="0"/>
      <w:marTop w:val="0"/>
      <w:marBottom w:val="0"/>
      <w:divBdr>
        <w:top w:val="none" w:sz="0" w:space="0" w:color="auto"/>
        <w:left w:val="none" w:sz="0" w:space="0" w:color="auto"/>
        <w:bottom w:val="none" w:sz="0" w:space="0" w:color="auto"/>
        <w:right w:val="none" w:sz="0" w:space="0" w:color="auto"/>
      </w:divBdr>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15684477">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941032968">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33652957">
      <w:bodyDiv w:val="1"/>
      <w:marLeft w:val="0"/>
      <w:marRight w:val="0"/>
      <w:marTop w:val="0"/>
      <w:marBottom w:val="0"/>
      <w:divBdr>
        <w:top w:val="none" w:sz="0" w:space="0" w:color="auto"/>
        <w:left w:val="none" w:sz="0" w:space="0" w:color="auto"/>
        <w:bottom w:val="none" w:sz="0" w:space="0" w:color="auto"/>
        <w:right w:val="none" w:sz="0" w:space="0" w:color="auto"/>
      </w:divBdr>
    </w:div>
    <w:div w:id="1062562048">
      <w:bodyDiv w:val="1"/>
      <w:marLeft w:val="0"/>
      <w:marRight w:val="0"/>
      <w:marTop w:val="0"/>
      <w:marBottom w:val="0"/>
      <w:divBdr>
        <w:top w:val="none" w:sz="0" w:space="0" w:color="auto"/>
        <w:left w:val="none" w:sz="0" w:space="0" w:color="auto"/>
        <w:bottom w:val="none" w:sz="0" w:space="0" w:color="auto"/>
        <w:right w:val="none" w:sz="0" w:space="0" w:color="auto"/>
      </w:divBdr>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143501160">
      <w:bodyDiv w:val="1"/>
      <w:marLeft w:val="0"/>
      <w:marRight w:val="0"/>
      <w:marTop w:val="0"/>
      <w:marBottom w:val="0"/>
      <w:divBdr>
        <w:top w:val="none" w:sz="0" w:space="0" w:color="auto"/>
        <w:left w:val="none" w:sz="0" w:space="0" w:color="auto"/>
        <w:bottom w:val="none" w:sz="0" w:space="0" w:color="auto"/>
        <w:right w:val="none" w:sz="0" w:space="0" w:color="auto"/>
      </w:divBdr>
    </w:div>
    <w:div w:id="1190752762">
      <w:bodyDiv w:val="1"/>
      <w:marLeft w:val="0"/>
      <w:marRight w:val="0"/>
      <w:marTop w:val="0"/>
      <w:marBottom w:val="0"/>
      <w:divBdr>
        <w:top w:val="none" w:sz="0" w:space="0" w:color="auto"/>
        <w:left w:val="none" w:sz="0" w:space="0" w:color="auto"/>
        <w:bottom w:val="none" w:sz="0" w:space="0" w:color="auto"/>
        <w:right w:val="none" w:sz="0" w:space="0" w:color="auto"/>
      </w:divBdr>
    </w:div>
    <w:div w:id="121766854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385250077">
      <w:bodyDiv w:val="1"/>
      <w:marLeft w:val="0"/>
      <w:marRight w:val="0"/>
      <w:marTop w:val="0"/>
      <w:marBottom w:val="0"/>
      <w:divBdr>
        <w:top w:val="none" w:sz="0" w:space="0" w:color="auto"/>
        <w:left w:val="none" w:sz="0" w:space="0" w:color="auto"/>
        <w:bottom w:val="none" w:sz="0" w:space="0" w:color="auto"/>
        <w:right w:val="none" w:sz="0" w:space="0" w:color="auto"/>
      </w:divBdr>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3487722">
      <w:bodyDiv w:val="1"/>
      <w:marLeft w:val="0"/>
      <w:marRight w:val="0"/>
      <w:marTop w:val="0"/>
      <w:marBottom w:val="0"/>
      <w:divBdr>
        <w:top w:val="none" w:sz="0" w:space="0" w:color="auto"/>
        <w:left w:val="none" w:sz="0" w:space="0" w:color="auto"/>
        <w:bottom w:val="none" w:sz="0" w:space="0" w:color="auto"/>
        <w:right w:val="none" w:sz="0" w:space="0" w:color="auto"/>
      </w:divBdr>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0950945">
      <w:bodyDiv w:val="1"/>
      <w:marLeft w:val="0"/>
      <w:marRight w:val="0"/>
      <w:marTop w:val="0"/>
      <w:marBottom w:val="0"/>
      <w:divBdr>
        <w:top w:val="none" w:sz="0" w:space="0" w:color="auto"/>
        <w:left w:val="none" w:sz="0" w:space="0" w:color="auto"/>
        <w:bottom w:val="none" w:sz="0" w:space="0" w:color="auto"/>
        <w:right w:val="none" w:sz="0" w:space="0" w:color="auto"/>
      </w:divBdr>
      <w:divsChild>
        <w:div w:id="32930394">
          <w:marLeft w:val="274"/>
          <w:marRight w:val="0"/>
          <w:marTop w:val="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32540533">
      <w:bodyDiv w:val="1"/>
      <w:marLeft w:val="0"/>
      <w:marRight w:val="0"/>
      <w:marTop w:val="0"/>
      <w:marBottom w:val="0"/>
      <w:divBdr>
        <w:top w:val="none" w:sz="0" w:space="0" w:color="auto"/>
        <w:left w:val="none" w:sz="0" w:space="0" w:color="auto"/>
        <w:bottom w:val="none" w:sz="0" w:space="0" w:color="auto"/>
        <w:right w:val="none" w:sz="0" w:space="0" w:color="auto"/>
      </w:divBdr>
    </w:div>
    <w:div w:id="1941718197">
      <w:bodyDiv w:val="1"/>
      <w:marLeft w:val="0"/>
      <w:marRight w:val="0"/>
      <w:marTop w:val="0"/>
      <w:marBottom w:val="0"/>
      <w:divBdr>
        <w:top w:val="none" w:sz="0" w:space="0" w:color="auto"/>
        <w:left w:val="none" w:sz="0" w:space="0" w:color="auto"/>
        <w:bottom w:val="none" w:sz="0" w:space="0" w:color="auto"/>
        <w:right w:val="none" w:sz="0" w:space="0" w:color="auto"/>
      </w:divBdr>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000572140">
      <w:bodyDiv w:val="1"/>
      <w:marLeft w:val="0"/>
      <w:marRight w:val="0"/>
      <w:marTop w:val="0"/>
      <w:marBottom w:val="0"/>
      <w:divBdr>
        <w:top w:val="none" w:sz="0" w:space="0" w:color="auto"/>
        <w:left w:val="none" w:sz="0" w:space="0" w:color="auto"/>
        <w:bottom w:val="none" w:sz="0" w:space="0" w:color="auto"/>
        <w:right w:val="none" w:sz="0" w:space="0" w:color="auto"/>
      </w:divBdr>
    </w:div>
    <w:div w:id="2039114600">
      <w:bodyDiv w:val="1"/>
      <w:marLeft w:val="0"/>
      <w:marRight w:val="0"/>
      <w:marTop w:val="0"/>
      <w:marBottom w:val="0"/>
      <w:divBdr>
        <w:top w:val="none" w:sz="0" w:space="0" w:color="auto"/>
        <w:left w:val="none" w:sz="0" w:space="0" w:color="auto"/>
        <w:bottom w:val="none" w:sz="0" w:space="0" w:color="auto"/>
        <w:right w:val="none" w:sz="0" w:space="0" w:color="auto"/>
      </w:divBdr>
    </w:div>
    <w:div w:id="2074035712">
      <w:bodyDiv w:val="1"/>
      <w:marLeft w:val="0"/>
      <w:marRight w:val="0"/>
      <w:marTop w:val="0"/>
      <w:marBottom w:val="0"/>
      <w:divBdr>
        <w:top w:val="none" w:sz="0" w:space="0" w:color="auto"/>
        <w:left w:val="none" w:sz="0" w:space="0" w:color="auto"/>
        <w:bottom w:val="none" w:sz="0" w:space="0" w:color="auto"/>
        <w:right w:val="none" w:sz="0" w:space="0" w:color="auto"/>
      </w:divBdr>
    </w:div>
    <w:div w:id="2092116867">
      <w:bodyDiv w:val="1"/>
      <w:marLeft w:val="0"/>
      <w:marRight w:val="0"/>
      <w:marTop w:val="0"/>
      <w:marBottom w:val="0"/>
      <w:divBdr>
        <w:top w:val="none" w:sz="0" w:space="0" w:color="auto"/>
        <w:left w:val="none" w:sz="0" w:space="0" w:color="auto"/>
        <w:bottom w:val="none" w:sz="0" w:space="0" w:color="auto"/>
        <w:right w:val="none" w:sz="0" w:space="0" w:color="auto"/>
      </w:divBdr>
    </w:div>
    <w:div w:id="2110539918">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39A4F-9C8D-4210-B8BD-913DA8B6F950}">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f64e866-ece4-4017-80d9-960ad89f01a2"/>
    <ds:schemaRef ds:uri="7624fbc7-be4c-4bb9-9907-572dd2157b4d"/>
    <ds:schemaRef ds:uri="http://www.w3.org/XML/1998/namespace"/>
    <ds:schemaRef ds:uri="http://purl.org/dc/dcmitype/"/>
  </ds:schemaRefs>
</ds:datastoreItem>
</file>

<file path=customXml/itemProps3.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4.xml><?xml version="1.0" encoding="utf-8"?>
<ds:datastoreItem xmlns:ds="http://schemas.openxmlformats.org/officeDocument/2006/customXml" ds:itemID="{0DC0A03C-D073-4EEE-A599-7D7F4D96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Christine Nelson (NHS GOLDEN JUBILEE)</cp:lastModifiedBy>
  <cp:revision>2</cp:revision>
  <cp:lastPrinted>2024-06-19T09:36:00Z</cp:lastPrinted>
  <dcterms:created xsi:type="dcterms:W3CDTF">2025-11-20T19:14:00Z</dcterms:created>
  <dcterms:modified xsi:type="dcterms:W3CDTF">2025-11-20T19:14:00Z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