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899" w:rsidRPr="00FE3A34" w:rsidRDefault="00406899" w:rsidP="00FE3A34">
      <w:pPr>
        <w:ind w:left="-540" w:right="183"/>
        <w:jc w:val="right"/>
        <w:rPr>
          <w:rFonts w:ascii="Arial" w:hAnsi="Arial" w:cs="Arial"/>
          <w:b/>
          <w:bCs/>
          <w:color w:val="365F91"/>
        </w:rPr>
      </w:pPr>
      <w:r w:rsidRPr="00FE3A34">
        <w:rPr>
          <w:rFonts w:ascii="Arial" w:hAnsi="Arial" w:cs="Arial"/>
          <w:b/>
          <w:bCs/>
          <w:color w:val="365F91"/>
        </w:rPr>
        <w:t>Ref: GJF/</w:t>
      </w:r>
      <w:r>
        <w:rPr>
          <w:rFonts w:ascii="Arial" w:hAnsi="Arial" w:cs="Arial"/>
          <w:b/>
          <w:bCs/>
          <w:color w:val="365F91"/>
        </w:rPr>
        <w:t>2017/06/14</w:t>
      </w:r>
    </w:p>
    <w:p w:rsidR="00406899" w:rsidRPr="00FE3A34" w:rsidRDefault="00406899" w:rsidP="00FE3A34">
      <w:pPr>
        <w:pStyle w:val="Heading1"/>
        <w:ind w:right="183"/>
        <w:rPr>
          <w:rFonts w:ascii="Arial" w:hAnsi="Arial" w:cs="Arial"/>
          <w:sz w:val="24"/>
          <w:szCs w:val="24"/>
        </w:rPr>
      </w:pPr>
      <w:r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3" o:spid="_x0000_s1027" type="#_x0000_t75" alt="GJF Logo" style="position:absolute;margin-left:347.4pt;margin-top:11.7pt;width:109.3pt;height:109.3pt;z-index:251658240;visibility:visible">
            <v:imagedata r:id="rId7" o:title=""/>
            <w10:wrap type="square"/>
          </v:shape>
        </w:pict>
      </w:r>
      <w:r>
        <w:rPr>
          <w:rFonts w:ascii="Arial" w:hAnsi="Arial" w:cs="Arial"/>
          <w:sz w:val="24"/>
          <w:szCs w:val="24"/>
        </w:rPr>
        <w:t xml:space="preserve"> </w:t>
      </w:r>
    </w:p>
    <w:p w:rsidR="00406899" w:rsidRPr="00FE3A34" w:rsidRDefault="00406899" w:rsidP="00FE3A34">
      <w:pPr>
        <w:pStyle w:val="Heading1"/>
        <w:ind w:right="183"/>
        <w:rPr>
          <w:rFonts w:ascii="Arial" w:hAnsi="Arial" w:cs="Arial"/>
          <w:b w:val="0"/>
          <w:sz w:val="24"/>
          <w:szCs w:val="24"/>
        </w:rPr>
      </w:pPr>
      <w:r w:rsidRPr="00FE3A34">
        <w:rPr>
          <w:rFonts w:ascii="Arial" w:hAnsi="Arial" w:cs="Arial"/>
          <w:sz w:val="24"/>
          <w:szCs w:val="24"/>
        </w:rPr>
        <w:t>Board Meeting</w:t>
      </w:r>
      <w:r w:rsidRPr="00FE3A34">
        <w:rPr>
          <w:rFonts w:ascii="Arial" w:hAnsi="Arial" w:cs="Arial"/>
          <w:b w:val="0"/>
          <w:sz w:val="24"/>
          <w:szCs w:val="24"/>
        </w:rPr>
        <w:t>:</w:t>
      </w:r>
      <w:r w:rsidRPr="00FE3A34">
        <w:rPr>
          <w:rFonts w:ascii="Arial" w:hAnsi="Arial" w:cs="Arial"/>
          <w:b w:val="0"/>
          <w:sz w:val="24"/>
          <w:szCs w:val="24"/>
        </w:rPr>
        <w:tab/>
      </w:r>
      <w:r w:rsidRPr="00FE3A34"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>15 June 2017</w:t>
      </w:r>
    </w:p>
    <w:p w:rsidR="00406899" w:rsidRPr="00FE3A34" w:rsidRDefault="00406899" w:rsidP="00FE3A34">
      <w:pPr>
        <w:ind w:right="183"/>
        <w:rPr>
          <w:rFonts w:ascii="Arial" w:hAnsi="Arial" w:cs="Arial"/>
        </w:rPr>
      </w:pPr>
    </w:p>
    <w:p w:rsidR="00406899" w:rsidRPr="00682309" w:rsidRDefault="00406899" w:rsidP="00303F71">
      <w:pPr>
        <w:ind w:left="2880" w:right="183" w:hanging="2880"/>
        <w:rPr>
          <w:rFonts w:ascii="Arial" w:hAnsi="Arial" w:cs="Arial"/>
        </w:rPr>
      </w:pPr>
      <w:r w:rsidRPr="00FE3A34">
        <w:rPr>
          <w:rFonts w:ascii="Arial" w:hAnsi="Arial" w:cs="Arial"/>
          <w:b/>
          <w:bCs/>
        </w:rPr>
        <w:t xml:space="preserve">Subject: </w:t>
      </w:r>
      <w:r w:rsidRPr="00FE3A34">
        <w:rPr>
          <w:rFonts w:ascii="Arial" w:hAnsi="Arial" w:cs="Arial"/>
          <w:b/>
          <w:bCs/>
        </w:rPr>
        <w:tab/>
      </w:r>
      <w:r>
        <w:rPr>
          <w:rFonts w:ascii="Arial" w:hAnsi="Arial" w:cs="Arial"/>
          <w:bCs/>
        </w:rPr>
        <w:t xml:space="preserve">Board Committee annual reports and governance papers </w:t>
      </w:r>
    </w:p>
    <w:p w:rsidR="00406899" w:rsidRPr="00FE3A34" w:rsidRDefault="00406899" w:rsidP="00FE3A34">
      <w:pPr>
        <w:ind w:right="183"/>
        <w:rPr>
          <w:rFonts w:ascii="Arial" w:hAnsi="Arial" w:cs="Arial"/>
          <w:b/>
          <w:bCs/>
        </w:rPr>
      </w:pPr>
      <w:r w:rsidRPr="00FE3A34">
        <w:rPr>
          <w:rFonts w:ascii="Arial" w:hAnsi="Arial" w:cs="Arial"/>
          <w:b/>
          <w:bCs/>
        </w:rPr>
        <w:tab/>
      </w:r>
    </w:p>
    <w:p w:rsidR="00406899" w:rsidRDefault="00406899" w:rsidP="00FE3A34">
      <w:pPr>
        <w:ind w:left="2880" w:right="183" w:hanging="2880"/>
        <w:rPr>
          <w:rFonts w:ascii="Arial" w:hAnsi="Arial" w:cs="Arial"/>
        </w:rPr>
      </w:pPr>
      <w:r w:rsidRPr="00FE3A34">
        <w:rPr>
          <w:rFonts w:ascii="Arial" w:hAnsi="Arial" w:cs="Arial"/>
          <w:b/>
          <w:bCs/>
        </w:rPr>
        <w:t>Recommendation:</w:t>
      </w:r>
      <w:r w:rsidRPr="00FE3A34">
        <w:rPr>
          <w:rFonts w:ascii="Arial" w:hAnsi="Arial" w:cs="Arial"/>
          <w:b/>
          <w:bCs/>
        </w:rPr>
        <w:tab/>
      </w:r>
      <w:r w:rsidRPr="00303F71">
        <w:rPr>
          <w:rFonts w:ascii="Arial" w:hAnsi="Arial" w:cs="Arial"/>
          <w:bCs/>
        </w:rPr>
        <w:t>For each Governance Committee,</w:t>
      </w:r>
      <w:r>
        <w:rPr>
          <w:rFonts w:ascii="Arial" w:hAnsi="Arial" w:cs="Arial"/>
          <w:b/>
          <w:bCs/>
        </w:rPr>
        <w:t xml:space="preserve"> </w:t>
      </w:r>
      <w:r w:rsidRPr="00FE3A34">
        <w:rPr>
          <w:rFonts w:ascii="Arial" w:hAnsi="Arial" w:cs="Arial"/>
        </w:rPr>
        <w:t>Board members are asked to</w:t>
      </w:r>
      <w:r>
        <w:rPr>
          <w:rFonts w:ascii="Arial" w:hAnsi="Arial" w:cs="Arial"/>
        </w:rPr>
        <w:t>:</w:t>
      </w:r>
    </w:p>
    <w:p w:rsidR="00406899" w:rsidRDefault="00406899" w:rsidP="00FE3A34">
      <w:pPr>
        <w:ind w:left="2880" w:right="183" w:hanging="2880"/>
        <w:rPr>
          <w:rFonts w:ascii="Arial" w:hAnsi="Arial" w:cs="Arial"/>
        </w:rPr>
      </w:pPr>
    </w:p>
    <w:p w:rsidR="00406899" w:rsidRDefault="00406899" w:rsidP="00303F71">
      <w:pPr>
        <w:numPr>
          <w:ilvl w:val="0"/>
          <w:numId w:val="15"/>
        </w:numPr>
        <w:tabs>
          <w:tab w:val="clear" w:pos="2520"/>
          <w:tab w:val="num" w:pos="3240"/>
        </w:tabs>
        <w:ind w:left="3240" w:right="-514"/>
        <w:rPr>
          <w:rFonts w:ascii="Arial" w:hAnsi="Arial" w:cs="Arial"/>
        </w:rPr>
      </w:pPr>
      <w:r>
        <w:rPr>
          <w:rFonts w:ascii="Arial" w:hAnsi="Arial" w:cs="Arial"/>
        </w:rPr>
        <w:t>note</w:t>
      </w:r>
      <w:r w:rsidRPr="002E3E41">
        <w:rPr>
          <w:rFonts w:ascii="Arial" w:hAnsi="Arial" w:cs="Arial"/>
        </w:rPr>
        <w:t xml:space="preserve"> the </w:t>
      </w:r>
      <w:r>
        <w:rPr>
          <w:rFonts w:ascii="Arial" w:hAnsi="Arial" w:cs="Arial"/>
        </w:rPr>
        <w:t>Annual Report;</w:t>
      </w:r>
    </w:p>
    <w:p w:rsidR="00406899" w:rsidRDefault="00406899" w:rsidP="00303F71">
      <w:pPr>
        <w:numPr>
          <w:ilvl w:val="0"/>
          <w:numId w:val="15"/>
        </w:numPr>
        <w:tabs>
          <w:tab w:val="clear" w:pos="2520"/>
          <w:tab w:val="num" w:pos="3240"/>
        </w:tabs>
        <w:ind w:left="3240" w:right="-514"/>
        <w:rPr>
          <w:rFonts w:ascii="Arial" w:hAnsi="Arial" w:cs="Arial"/>
        </w:rPr>
      </w:pPr>
      <w:r>
        <w:rPr>
          <w:rFonts w:ascii="Arial" w:hAnsi="Arial" w:cs="Arial"/>
        </w:rPr>
        <w:t>note the Annual work plan; and</w:t>
      </w:r>
    </w:p>
    <w:p w:rsidR="00406899" w:rsidRPr="00303F71" w:rsidRDefault="00406899" w:rsidP="00303F71">
      <w:pPr>
        <w:numPr>
          <w:ilvl w:val="0"/>
          <w:numId w:val="15"/>
        </w:numPr>
        <w:tabs>
          <w:tab w:val="clear" w:pos="2520"/>
          <w:tab w:val="num" w:pos="3240"/>
        </w:tabs>
        <w:ind w:left="3240" w:right="-514"/>
        <w:rPr>
          <w:rFonts w:ascii="Arial" w:hAnsi="Arial" w:cs="Arial"/>
        </w:rPr>
      </w:pPr>
      <w:r w:rsidRPr="00303F71">
        <w:rPr>
          <w:rFonts w:ascii="Arial" w:hAnsi="Arial" w:cs="Arial"/>
        </w:rPr>
        <w:t>approve the updated Terms of Reference.</w:t>
      </w:r>
    </w:p>
    <w:p w:rsidR="00406899" w:rsidRPr="00FE3A34" w:rsidRDefault="00406899" w:rsidP="00FE3A34">
      <w:pPr>
        <w:ind w:right="183"/>
        <w:rPr>
          <w:rFonts w:ascii="Arial" w:hAnsi="Arial" w:cs="Arial"/>
        </w:rPr>
      </w:pPr>
    </w:p>
    <w:p w:rsidR="00406899" w:rsidRPr="00FE3A34" w:rsidRDefault="00406899" w:rsidP="00FE3A34">
      <w:pPr>
        <w:ind w:right="-46"/>
        <w:rPr>
          <w:rFonts w:ascii="Arial" w:hAnsi="Arial" w:cs="Arial"/>
          <w:b/>
          <w:bCs/>
        </w:rPr>
      </w:pPr>
      <w:r w:rsidRPr="00FE3A34">
        <w:rPr>
          <w:rFonts w:ascii="Arial" w:hAnsi="Arial" w:cs="Arial"/>
          <w:b/>
          <w:bCs/>
        </w:rPr>
        <w:t>__________________________________________________________________</w:t>
      </w:r>
    </w:p>
    <w:p w:rsidR="00406899" w:rsidRDefault="00406899" w:rsidP="00B7127A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406899" w:rsidRPr="001175E5" w:rsidRDefault="00406899" w:rsidP="00B7127A">
      <w:pPr>
        <w:pStyle w:val="Heading2"/>
        <w:spacing w:before="0" w:after="0"/>
        <w:ind w:left="-540" w:right="183" w:firstLine="540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  <w:t>Background</w:t>
      </w:r>
    </w:p>
    <w:p w:rsidR="00406899" w:rsidRDefault="00406899" w:rsidP="00B7127A">
      <w:pPr>
        <w:rPr>
          <w:rFonts w:ascii="Arial" w:hAnsi="Arial" w:cs="Arial"/>
          <w:b/>
          <w:bCs/>
        </w:rPr>
      </w:pPr>
    </w:p>
    <w:p w:rsidR="00406899" w:rsidRDefault="00406899" w:rsidP="00B7127A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On an annual basis the Board’s Committees prepare the following documents:</w:t>
      </w:r>
    </w:p>
    <w:p w:rsidR="00406899" w:rsidRDefault="00406899" w:rsidP="00B7127A">
      <w:pPr>
        <w:ind w:left="1440"/>
        <w:rPr>
          <w:rFonts w:ascii="Arial" w:hAnsi="Arial" w:cs="Arial"/>
        </w:rPr>
      </w:pPr>
    </w:p>
    <w:p w:rsidR="00406899" w:rsidRDefault="00406899" w:rsidP="00303F71">
      <w:pPr>
        <w:numPr>
          <w:ilvl w:val="0"/>
          <w:numId w:val="16"/>
        </w:numPr>
        <w:tabs>
          <w:tab w:val="clear" w:pos="360"/>
          <w:tab w:val="num" w:pos="1080"/>
        </w:tabs>
        <w:ind w:left="1080"/>
        <w:rPr>
          <w:rFonts w:ascii="Arial" w:hAnsi="Arial" w:cs="Arial"/>
        </w:rPr>
      </w:pPr>
      <w:r>
        <w:rPr>
          <w:rFonts w:ascii="Arial" w:hAnsi="Arial" w:cs="Arial"/>
        </w:rPr>
        <w:t>an Annual Report for the prior year;</w:t>
      </w:r>
    </w:p>
    <w:p w:rsidR="00406899" w:rsidRDefault="00406899" w:rsidP="00303F71">
      <w:pPr>
        <w:numPr>
          <w:ilvl w:val="0"/>
          <w:numId w:val="16"/>
        </w:numPr>
        <w:tabs>
          <w:tab w:val="clear" w:pos="360"/>
          <w:tab w:val="num" w:pos="1080"/>
        </w:tabs>
        <w:ind w:left="1080"/>
        <w:rPr>
          <w:rFonts w:ascii="Arial" w:hAnsi="Arial" w:cs="Arial"/>
        </w:rPr>
      </w:pPr>
      <w:r>
        <w:rPr>
          <w:rFonts w:ascii="Arial" w:hAnsi="Arial" w:cs="Arial"/>
        </w:rPr>
        <w:t>a work plan for the year ahead; and</w:t>
      </w:r>
    </w:p>
    <w:p w:rsidR="00406899" w:rsidRPr="00303F71" w:rsidRDefault="00406899" w:rsidP="00303F71">
      <w:pPr>
        <w:numPr>
          <w:ilvl w:val="0"/>
          <w:numId w:val="16"/>
        </w:numPr>
        <w:tabs>
          <w:tab w:val="clear" w:pos="360"/>
          <w:tab w:val="num" w:pos="1080"/>
        </w:tabs>
        <w:ind w:left="1080"/>
        <w:rPr>
          <w:rFonts w:ascii="Arial" w:hAnsi="Arial" w:cs="Arial"/>
        </w:rPr>
      </w:pPr>
      <w:r>
        <w:rPr>
          <w:rFonts w:ascii="Arial" w:hAnsi="Arial" w:cs="Arial"/>
        </w:rPr>
        <w:t>an updated Terms of Reference.</w:t>
      </w:r>
    </w:p>
    <w:p w:rsidR="00406899" w:rsidRPr="001175E5" w:rsidRDefault="00406899" w:rsidP="00303F71">
      <w:pPr>
        <w:ind w:left="180" w:right="183"/>
        <w:rPr>
          <w:rFonts w:ascii="Arial" w:hAnsi="Arial" w:cs="Arial"/>
        </w:rPr>
      </w:pPr>
    </w:p>
    <w:p w:rsidR="00406899" w:rsidRDefault="00406899" w:rsidP="00145649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The Audit and Risk Committee approved the above mentioned documents on 6 June 2017 (Appendices 1A-1C).</w:t>
      </w:r>
    </w:p>
    <w:p w:rsidR="00406899" w:rsidRDefault="00406899" w:rsidP="00145649">
      <w:pPr>
        <w:ind w:left="720"/>
        <w:rPr>
          <w:rFonts w:ascii="Arial" w:hAnsi="Arial" w:cs="Arial"/>
        </w:rPr>
      </w:pPr>
    </w:p>
    <w:p w:rsidR="00406899" w:rsidRDefault="00406899" w:rsidP="00145649">
      <w:pPr>
        <w:ind w:left="720"/>
        <w:rPr>
          <w:rFonts w:ascii="Arial" w:hAnsi="Arial" w:cs="Arial"/>
        </w:rPr>
      </w:pPr>
      <w:r w:rsidRPr="00BE5DAD">
        <w:rPr>
          <w:rFonts w:ascii="Arial" w:hAnsi="Arial" w:cs="Arial"/>
        </w:rPr>
        <w:t xml:space="preserve">The Clinical Governance Committee approved their documents on </w:t>
      </w:r>
      <w:r>
        <w:rPr>
          <w:rFonts w:ascii="Arial" w:hAnsi="Arial" w:cs="Arial"/>
        </w:rPr>
        <w:t>25 April 2017 (Appendices 2A-2C).</w:t>
      </w:r>
    </w:p>
    <w:p w:rsidR="00406899" w:rsidRPr="00B7127A" w:rsidRDefault="00406899" w:rsidP="00145649">
      <w:pPr>
        <w:ind w:left="720"/>
        <w:rPr>
          <w:rFonts w:ascii="Arial" w:hAnsi="Arial" w:cs="Arial"/>
        </w:rPr>
      </w:pPr>
    </w:p>
    <w:p w:rsidR="00406899" w:rsidRPr="00BE5DAD" w:rsidRDefault="00406899" w:rsidP="00062B7A">
      <w:pPr>
        <w:ind w:left="720"/>
        <w:rPr>
          <w:rFonts w:ascii="Arial" w:hAnsi="Arial" w:cs="Arial"/>
        </w:rPr>
      </w:pPr>
      <w:r w:rsidRPr="00BE5DAD">
        <w:rPr>
          <w:rFonts w:ascii="Arial" w:hAnsi="Arial" w:cs="Arial"/>
        </w:rPr>
        <w:t xml:space="preserve">The Person Centred Committee approved their documents on </w:t>
      </w:r>
      <w:r>
        <w:rPr>
          <w:rFonts w:ascii="Arial" w:hAnsi="Arial" w:cs="Arial"/>
        </w:rPr>
        <w:t>25 April 2017 (Appendices 3A-3C).</w:t>
      </w:r>
    </w:p>
    <w:p w:rsidR="00406899" w:rsidRPr="00BE5DAD" w:rsidRDefault="00406899" w:rsidP="00303F71">
      <w:pPr>
        <w:rPr>
          <w:rFonts w:ascii="Arial" w:hAnsi="Arial" w:cs="Arial"/>
        </w:rPr>
      </w:pPr>
    </w:p>
    <w:p w:rsidR="00406899" w:rsidRDefault="00406899" w:rsidP="00303F71">
      <w:pPr>
        <w:rPr>
          <w:rFonts w:ascii="Arial" w:hAnsi="Arial" w:cs="Arial"/>
        </w:rPr>
      </w:pPr>
    </w:p>
    <w:p w:rsidR="00406899" w:rsidRPr="001175E5" w:rsidRDefault="00406899" w:rsidP="00FE14F0">
      <w:pPr>
        <w:ind w:left="-540"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  <w:t>2</w:t>
      </w:r>
      <w:r w:rsidRPr="001175E5">
        <w:rPr>
          <w:rFonts w:ascii="Arial" w:hAnsi="Arial" w:cs="Arial"/>
          <w:b/>
          <w:bCs/>
        </w:rPr>
        <w:tab/>
        <w:t>Conclusion</w:t>
      </w:r>
      <w:r>
        <w:rPr>
          <w:rFonts w:ascii="Arial" w:hAnsi="Arial" w:cs="Arial"/>
          <w:b/>
          <w:bCs/>
        </w:rPr>
        <w:t>/Recommendation</w:t>
      </w:r>
    </w:p>
    <w:p w:rsidR="00406899" w:rsidRDefault="00406899" w:rsidP="00303F71">
      <w:pPr>
        <w:ind w:left="2880" w:right="183" w:hanging="2880"/>
        <w:rPr>
          <w:rFonts w:ascii="Arial" w:hAnsi="Arial" w:cs="Arial"/>
          <w:bCs/>
        </w:rPr>
      </w:pPr>
    </w:p>
    <w:p w:rsidR="00406899" w:rsidRDefault="00406899" w:rsidP="00303F71">
      <w:pPr>
        <w:ind w:left="3600" w:right="183" w:hanging="2880"/>
        <w:rPr>
          <w:rFonts w:ascii="Arial" w:hAnsi="Arial" w:cs="Arial"/>
        </w:rPr>
      </w:pPr>
      <w:r w:rsidRPr="00303F71">
        <w:rPr>
          <w:rFonts w:ascii="Arial" w:hAnsi="Arial" w:cs="Arial"/>
          <w:bCs/>
        </w:rPr>
        <w:t xml:space="preserve">For each </w:t>
      </w:r>
      <w:r>
        <w:rPr>
          <w:rFonts w:ascii="Arial" w:hAnsi="Arial" w:cs="Arial"/>
          <w:bCs/>
        </w:rPr>
        <w:t>Board</w:t>
      </w:r>
      <w:r w:rsidRPr="00303F71">
        <w:rPr>
          <w:rFonts w:ascii="Arial" w:hAnsi="Arial" w:cs="Arial"/>
          <w:bCs/>
        </w:rPr>
        <w:t xml:space="preserve"> Committee,</w:t>
      </w:r>
      <w:r>
        <w:rPr>
          <w:rFonts w:ascii="Arial" w:hAnsi="Arial" w:cs="Arial"/>
          <w:b/>
          <w:bCs/>
        </w:rPr>
        <w:t xml:space="preserve"> </w:t>
      </w:r>
      <w:r w:rsidRPr="00FE3A34">
        <w:rPr>
          <w:rFonts w:ascii="Arial" w:hAnsi="Arial" w:cs="Arial"/>
        </w:rPr>
        <w:t>Board members are asked to</w:t>
      </w:r>
      <w:r>
        <w:rPr>
          <w:rFonts w:ascii="Arial" w:hAnsi="Arial" w:cs="Arial"/>
        </w:rPr>
        <w:t>:</w:t>
      </w:r>
    </w:p>
    <w:p w:rsidR="00406899" w:rsidRDefault="00406899" w:rsidP="00303F71">
      <w:pPr>
        <w:ind w:left="3600" w:right="183" w:hanging="2880"/>
        <w:rPr>
          <w:rFonts w:ascii="Arial" w:hAnsi="Arial" w:cs="Arial"/>
        </w:rPr>
      </w:pPr>
    </w:p>
    <w:p w:rsidR="00406899" w:rsidRDefault="00406899" w:rsidP="00303F71">
      <w:pPr>
        <w:numPr>
          <w:ilvl w:val="0"/>
          <w:numId w:val="15"/>
        </w:numPr>
        <w:tabs>
          <w:tab w:val="clear" w:pos="2520"/>
          <w:tab w:val="num" w:pos="1287"/>
          <w:tab w:val="num" w:pos="3240"/>
        </w:tabs>
        <w:ind w:left="3240" w:right="-514" w:hanging="2520"/>
        <w:rPr>
          <w:rFonts w:ascii="Arial" w:hAnsi="Arial" w:cs="Arial"/>
        </w:rPr>
      </w:pPr>
      <w:r>
        <w:rPr>
          <w:rFonts w:ascii="Arial" w:hAnsi="Arial" w:cs="Arial"/>
        </w:rPr>
        <w:t>note</w:t>
      </w:r>
      <w:r w:rsidRPr="002E3E41">
        <w:rPr>
          <w:rFonts w:ascii="Arial" w:hAnsi="Arial" w:cs="Arial"/>
        </w:rPr>
        <w:t xml:space="preserve"> the </w:t>
      </w:r>
      <w:r>
        <w:rPr>
          <w:rFonts w:ascii="Arial" w:hAnsi="Arial" w:cs="Arial"/>
        </w:rPr>
        <w:t>Annual Report;</w:t>
      </w:r>
    </w:p>
    <w:p w:rsidR="00406899" w:rsidRDefault="00406899" w:rsidP="00303F71">
      <w:pPr>
        <w:numPr>
          <w:ilvl w:val="0"/>
          <w:numId w:val="15"/>
        </w:numPr>
        <w:tabs>
          <w:tab w:val="clear" w:pos="2520"/>
          <w:tab w:val="num" w:pos="1287"/>
        </w:tabs>
        <w:ind w:left="3240" w:right="-514" w:hanging="2520"/>
        <w:rPr>
          <w:rFonts w:ascii="Arial" w:hAnsi="Arial" w:cs="Arial"/>
        </w:rPr>
      </w:pPr>
      <w:r>
        <w:rPr>
          <w:rFonts w:ascii="Arial" w:hAnsi="Arial" w:cs="Arial"/>
        </w:rPr>
        <w:t>note the Annual work plan; and</w:t>
      </w:r>
    </w:p>
    <w:p w:rsidR="00406899" w:rsidRPr="00B7127A" w:rsidRDefault="00406899" w:rsidP="00B7127A">
      <w:pPr>
        <w:numPr>
          <w:ilvl w:val="0"/>
          <w:numId w:val="15"/>
        </w:numPr>
        <w:tabs>
          <w:tab w:val="clear" w:pos="2520"/>
          <w:tab w:val="num" w:pos="1287"/>
        </w:tabs>
        <w:ind w:left="3240" w:right="-514" w:hanging="2520"/>
        <w:rPr>
          <w:rFonts w:ascii="Arial" w:hAnsi="Arial" w:cs="Arial"/>
        </w:rPr>
      </w:pPr>
      <w:r w:rsidRPr="001E56BD">
        <w:rPr>
          <w:rFonts w:ascii="Arial" w:hAnsi="Arial" w:cs="Arial"/>
        </w:rPr>
        <w:t>approve the updated Terms of Reference.</w:t>
      </w:r>
    </w:p>
    <w:p w:rsidR="00406899" w:rsidRDefault="00406899" w:rsidP="00303F71">
      <w:pPr>
        <w:pStyle w:val="Heading2"/>
        <w:tabs>
          <w:tab w:val="left" w:pos="4500"/>
        </w:tabs>
        <w:rPr>
          <w:i w:val="0"/>
          <w:sz w:val="24"/>
          <w:szCs w:val="24"/>
        </w:rPr>
      </w:pPr>
    </w:p>
    <w:p w:rsidR="00406899" w:rsidRPr="00303F71" w:rsidRDefault="00406899" w:rsidP="00303F71">
      <w:pPr>
        <w:pStyle w:val="Heading2"/>
        <w:tabs>
          <w:tab w:val="left" w:pos="4500"/>
        </w:tabs>
        <w:rPr>
          <w:bCs w:val="0"/>
          <w:i w:val="0"/>
          <w:sz w:val="24"/>
          <w:szCs w:val="24"/>
        </w:rPr>
      </w:pPr>
      <w:r w:rsidRPr="00303F71">
        <w:rPr>
          <w:i w:val="0"/>
          <w:sz w:val="24"/>
          <w:szCs w:val="24"/>
        </w:rPr>
        <w:t>Julie Carter</w:t>
      </w:r>
    </w:p>
    <w:p w:rsidR="00406899" w:rsidRPr="00303F71" w:rsidRDefault="00406899" w:rsidP="00303F71">
      <w:pPr>
        <w:tabs>
          <w:tab w:val="left" w:pos="450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Director of Finance</w:t>
      </w:r>
    </w:p>
    <w:p w:rsidR="00406899" w:rsidRPr="00303F71" w:rsidRDefault="00406899" w:rsidP="00303F7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 June</w:t>
      </w:r>
      <w:r w:rsidRPr="00303F71">
        <w:rPr>
          <w:rFonts w:ascii="Arial" w:hAnsi="Arial" w:cs="Arial"/>
          <w:b/>
          <w:bCs/>
        </w:rPr>
        <w:t xml:space="preserve"> 201</w:t>
      </w:r>
      <w:r>
        <w:rPr>
          <w:rFonts w:ascii="Arial" w:hAnsi="Arial" w:cs="Arial"/>
          <w:b/>
          <w:bCs/>
        </w:rPr>
        <w:t>7</w:t>
      </w:r>
    </w:p>
    <w:p w:rsidR="00406899" w:rsidRDefault="00406899" w:rsidP="00FE14F0">
      <w:pPr>
        <w:ind w:left="-540" w:right="183"/>
        <w:rPr>
          <w:rFonts w:ascii="Arial" w:hAnsi="Arial" w:cs="Arial"/>
          <w:b/>
          <w:bCs/>
        </w:rPr>
      </w:pPr>
    </w:p>
    <w:p w:rsidR="00406899" w:rsidRPr="00574D62" w:rsidRDefault="00406899" w:rsidP="00303F71">
      <w:pPr>
        <w:autoSpaceDE w:val="0"/>
        <w:autoSpaceDN w:val="0"/>
        <w:adjustRightInd w:val="0"/>
        <w:outlineLvl w:val="0"/>
        <w:rPr>
          <w:rFonts w:ascii="Arial" w:hAnsi="Arial" w:cs="Arial"/>
          <w:b/>
        </w:rPr>
      </w:pPr>
      <w:r w:rsidRPr="00574D62">
        <w:rPr>
          <w:rFonts w:ascii="Arial" w:hAnsi="Arial" w:cs="Arial"/>
          <w:b/>
        </w:rPr>
        <w:t>(Lily Bryson, Assistant Director of Finance – Governance and Financial Accounting)</w:t>
      </w:r>
    </w:p>
    <w:p w:rsidR="00406899" w:rsidRPr="00FE3A34" w:rsidRDefault="00406899" w:rsidP="00BE5DAD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>
        <w:rPr>
          <w:rFonts w:cs="Arial"/>
          <w:b/>
        </w:rPr>
        <w:t xml:space="preserve"> </w:t>
      </w:r>
    </w:p>
    <w:sectPr w:rsidR="00406899" w:rsidRPr="00FE3A34" w:rsidSect="00C24B4E">
      <w:footerReference w:type="default" r:id="rId8"/>
      <w:pgSz w:w="11906" w:h="16838"/>
      <w:pgMar w:top="1440" w:right="1440" w:bottom="1440" w:left="1440" w:header="709" w:footer="4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899" w:rsidRDefault="00406899">
      <w:r>
        <w:separator/>
      </w:r>
    </w:p>
  </w:endnote>
  <w:endnote w:type="continuationSeparator" w:id="0">
    <w:p w:rsidR="00406899" w:rsidRDefault="004068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899" w:rsidRPr="00513DB0" w:rsidRDefault="00406899" w:rsidP="00C24B4E">
    <w:pPr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513DB0">
      <w:rPr>
        <w:rStyle w:val="PageNumber"/>
        <w:rFonts w:ascii="Arial" w:hAnsi="Arial" w:cs="Arial"/>
      </w:rPr>
      <w:fldChar w:fldCharType="end"/>
    </w:r>
  </w:p>
  <w:p w:rsidR="00406899" w:rsidRDefault="00406899" w:rsidP="00C24B4E">
    <w:pP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_________________________________________________________________________________</w:t>
    </w:r>
  </w:p>
  <w:p w:rsidR="00406899" w:rsidRDefault="00406899" w:rsidP="00C24B4E">
    <w:pPr>
      <w:ind w:right="184"/>
      <w:jc w:val="center"/>
      <w:rPr>
        <w:rFonts w:ascii="Arial" w:hAnsi="Arial" w:cs="Arial"/>
        <w:sz w:val="20"/>
        <w:szCs w:val="20"/>
      </w:rPr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49" type="#_x0000_t75" alt="nhsscotland" style="position:absolute;left:0;text-align:left;margin-left:428.55pt;margin-top:9.35pt;width:40.8pt;height:26.85pt;z-index:251660288;visibility:visible">
          <v:imagedata r:id="rId1" o:title=""/>
        </v:shape>
      </w:pict>
    </w:r>
  </w:p>
  <w:p w:rsidR="00406899" w:rsidRPr="008F5DB5" w:rsidRDefault="00406899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406899" w:rsidRPr="00EA4869" w:rsidRDefault="00406899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899" w:rsidRDefault="00406899">
      <w:r>
        <w:separator/>
      </w:r>
    </w:p>
  </w:footnote>
  <w:footnote w:type="continuationSeparator" w:id="0">
    <w:p w:rsidR="00406899" w:rsidRDefault="004068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955415"/>
    <w:multiLevelType w:val="hybridMultilevel"/>
    <w:tmpl w:val="F204490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4DB6FE7"/>
    <w:multiLevelType w:val="hybridMultilevel"/>
    <w:tmpl w:val="9C18D636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">
    <w:nsid w:val="46F863E2"/>
    <w:multiLevelType w:val="hybridMultilevel"/>
    <w:tmpl w:val="4C36020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D25E20"/>
    <w:multiLevelType w:val="hybridMultilevel"/>
    <w:tmpl w:val="98D246D2"/>
    <w:lvl w:ilvl="0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7CA7293"/>
    <w:multiLevelType w:val="hybridMultilevel"/>
    <w:tmpl w:val="7D8856E6"/>
    <w:lvl w:ilvl="0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5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1"/>
  </w:num>
  <w:num w:numId="4">
    <w:abstractNumId w:val="1"/>
  </w:num>
  <w:num w:numId="5">
    <w:abstractNumId w:val="2"/>
  </w:num>
  <w:num w:numId="6">
    <w:abstractNumId w:val="8"/>
  </w:num>
  <w:num w:numId="7">
    <w:abstractNumId w:val="16"/>
  </w:num>
  <w:num w:numId="8">
    <w:abstractNumId w:val="0"/>
  </w:num>
  <w:num w:numId="9">
    <w:abstractNumId w:val="15"/>
  </w:num>
  <w:num w:numId="10">
    <w:abstractNumId w:val="6"/>
  </w:num>
  <w:num w:numId="11">
    <w:abstractNumId w:val="5"/>
  </w:num>
  <w:num w:numId="12">
    <w:abstractNumId w:val="12"/>
  </w:num>
  <w:num w:numId="13">
    <w:abstractNumId w:val="4"/>
  </w:num>
  <w:num w:numId="14">
    <w:abstractNumId w:val="9"/>
  </w:num>
  <w:num w:numId="15">
    <w:abstractNumId w:val="14"/>
  </w:num>
  <w:num w:numId="16">
    <w:abstractNumId w:val="7"/>
  </w:num>
  <w:num w:numId="17">
    <w:abstractNumId w:val="10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77B"/>
    <w:rsid w:val="000465DF"/>
    <w:rsid w:val="00062B7A"/>
    <w:rsid w:val="00075AAA"/>
    <w:rsid w:val="00097EAE"/>
    <w:rsid w:val="000B5923"/>
    <w:rsid w:val="000D0952"/>
    <w:rsid w:val="00115F97"/>
    <w:rsid w:val="001175E5"/>
    <w:rsid w:val="00145649"/>
    <w:rsid w:val="001A223D"/>
    <w:rsid w:val="001E56BD"/>
    <w:rsid w:val="001F4CA4"/>
    <w:rsid w:val="002A42DD"/>
    <w:rsid w:val="002E3E41"/>
    <w:rsid w:val="00303D21"/>
    <w:rsid w:val="00303F71"/>
    <w:rsid w:val="00354F51"/>
    <w:rsid w:val="003E423D"/>
    <w:rsid w:val="003F19CA"/>
    <w:rsid w:val="00406899"/>
    <w:rsid w:val="004512CE"/>
    <w:rsid w:val="00513DB0"/>
    <w:rsid w:val="00526532"/>
    <w:rsid w:val="00574D62"/>
    <w:rsid w:val="005D622C"/>
    <w:rsid w:val="005F02B7"/>
    <w:rsid w:val="0060634D"/>
    <w:rsid w:val="00661EF1"/>
    <w:rsid w:val="006646A4"/>
    <w:rsid w:val="00682309"/>
    <w:rsid w:val="006A1357"/>
    <w:rsid w:val="006C23AF"/>
    <w:rsid w:val="006D6F99"/>
    <w:rsid w:val="006F7BC8"/>
    <w:rsid w:val="00711E7A"/>
    <w:rsid w:val="00744EED"/>
    <w:rsid w:val="0078523E"/>
    <w:rsid w:val="00815350"/>
    <w:rsid w:val="00825B2D"/>
    <w:rsid w:val="00844E0E"/>
    <w:rsid w:val="0088406D"/>
    <w:rsid w:val="008A07AE"/>
    <w:rsid w:val="008C26A2"/>
    <w:rsid w:val="008F5DB5"/>
    <w:rsid w:val="00915015"/>
    <w:rsid w:val="0093700B"/>
    <w:rsid w:val="009E6A39"/>
    <w:rsid w:val="00A05E78"/>
    <w:rsid w:val="00A2577B"/>
    <w:rsid w:val="00A3124D"/>
    <w:rsid w:val="00A75F34"/>
    <w:rsid w:val="00B7127A"/>
    <w:rsid w:val="00B9047B"/>
    <w:rsid w:val="00B96CFB"/>
    <w:rsid w:val="00BA5C05"/>
    <w:rsid w:val="00BE5DAD"/>
    <w:rsid w:val="00C0017D"/>
    <w:rsid w:val="00C025FB"/>
    <w:rsid w:val="00C24B4E"/>
    <w:rsid w:val="00C36974"/>
    <w:rsid w:val="00C956E2"/>
    <w:rsid w:val="00CE4B72"/>
    <w:rsid w:val="00D306B6"/>
    <w:rsid w:val="00D87E3B"/>
    <w:rsid w:val="00D92AA6"/>
    <w:rsid w:val="00DD31F4"/>
    <w:rsid w:val="00DD7115"/>
    <w:rsid w:val="00DE5902"/>
    <w:rsid w:val="00E24BFC"/>
    <w:rsid w:val="00E95856"/>
    <w:rsid w:val="00EA4869"/>
    <w:rsid w:val="00EB7C07"/>
    <w:rsid w:val="00ED30F9"/>
    <w:rsid w:val="00F12826"/>
    <w:rsid w:val="00FD5E76"/>
    <w:rsid w:val="00FE14F0"/>
    <w:rsid w:val="00FE3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77B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03F7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30F9"/>
    <w:rPr>
      <w:rFonts w:ascii="Cambria" w:hAnsi="Cambria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D30F9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D30F9"/>
    <w:rPr>
      <w:rFonts w:ascii="Cambria" w:hAnsi="Cambria" w:cs="Times New Roman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03F71"/>
    <w:rPr>
      <w:rFonts w:ascii="Calibri" w:hAnsi="Calibri" w:cs="Times New Roman"/>
      <w:b/>
      <w:b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D30F9"/>
    <w:rPr>
      <w:rFonts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A2577B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A2577B"/>
    <w:pPr>
      <w:ind w:left="720" w:hanging="7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D30F9"/>
    <w:rPr>
      <w:rFonts w:cs="Times New Roman"/>
      <w:sz w:val="24"/>
      <w:szCs w:val="24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D30F9"/>
    <w:rPr>
      <w:rFonts w:cs="Times New Roman"/>
      <w:sz w:val="2"/>
      <w:lang w:val="en-GB"/>
    </w:rPr>
  </w:style>
  <w:style w:type="paragraph" w:styleId="Title">
    <w:name w:val="Title"/>
    <w:basedOn w:val="Normal"/>
    <w:link w:val="TitleChar"/>
    <w:uiPriority w:val="99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526532"/>
    <w:rPr>
      <w:rFonts w:cs="Times New Roman"/>
      <w:b/>
      <w:sz w:val="22"/>
      <w:lang w:eastAsia="en-US"/>
    </w:rPr>
  </w:style>
  <w:style w:type="paragraph" w:styleId="Header">
    <w:name w:val="header"/>
    <w:basedOn w:val="Normal"/>
    <w:link w:val="HeaderChar"/>
    <w:uiPriority w:val="99"/>
    <w:rsid w:val="00513DB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3F71"/>
    <w:rPr>
      <w:rFonts w:cs="Times New Roman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E3A34"/>
    <w:rPr>
      <w:rFonts w:cs="Times New Roman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FE3A34"/>
    <w:pPr>
      <w:ind w:left="720"/>
    </w:pPr>
  </w:style>
  <w:style w:type="paragraph" w:styleId="BodyTextIndent2">
    <w:name w:val="Body Text Indent 2"/>
    <w:basedOn w:val="Normal"/>
    <w:link w:val="BodyTextIndent2Char"/>
    <w:uiPriority w:val="99"/>
    <w:rsid w:val="00303F7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03F71"/>
    <w:rPr>
      <w:rFonts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BA5C0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A5C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A5C05"/>
    <w:rPr>
      <w:rFonts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A5C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A5C0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BA5C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5C05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173</Words>
  <Characters>987</Characters>
  <Application>Microsoft Office Outlook</Application>
  <DocSecurity>0</DocSecurity>
  <Lines>0</Lines>
  <Paragraphs>0</Paragraphs>
  <ScaleCrop>false</ScaleCrop>
  <Company>GJNH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subject/>
  <dc:creator>Sandie Scott</dc:creator>
  <cp:keywords/>
  <dc:description/>
  <cp:lastModifiedBy>McGuinnessC1</cp:lastModifiedBy>
  <cp:revision>6</cp:revision>
  <dcterms:created xsi:type="dcterms:W3CDTF">2017-06-07T17:08:00Z</dcterms:created>
  <dcterms:modified xsi:type="dcterms:W3CDTF">2017-06-09T10:28:00Z</dcterms:modified>
</cp:coreProperties>
</file>