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21EBDD68"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206105">
        <w:rPr>
          <w:rStyle w:val="Heading3Char"/>
          <w:b/>
        </w:rPr>
        <w:t>NHS Golden Jubilee Board</w:t>
      </w:r>
    </w:p>
    <w:p w14:paraId="4C58DF73" w14:textId="0DA9AA92"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206105">
        <w:rPr>
          <w:rStyle w:val="Heading3Char"/>
          <w:b/>
        </w:rPr>
        <w:t>27</w:t>
      </w:r>
      <w:r w:rsidR="00F81C5F">
        <w:rPr>
          <w:rStyle w:val="Heading3Char"/>
          <w:b/>
        </w:rPr>
        <w:t xml:space="preserve"> Novem</w:t>
      </w:r>
      <w:r w:rsidR="00157E1C">
        <w:rPr>
          <w:rStyle w:val="Heading3Char"/>
          <w:b/>
        </w:rPr>
        <w:t>ber 2025</w:t>
      </w:r>
    </w:p>
    <w:p w14:paraId="08812E0D" w14:textId="108CB218"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873019">
        <w:rPr>
          <w:rStyle w:val="Heading3Char"/>
          <w:b/>
        </w:rPr>
        <w:t>Public Bodies Climate Change Duties</w:t>
      </w:r>
      <w:r w:rsidR="00157E1C">
        <w:rPr>
          <w:rStyle w:val="Heading3Char"/>
          <w:b/>
        </w:rPr>
        <w:t xml:space="preserve"> Report 20</w:t>
      </w:r>
      <w:r w:rsidR="00CB3E5D">
        <w:rPr>
          <w:rStyle w:val="Heading3Char"/>
          <w:b/>
        </w:rPr>
        <w:t>24/</w:t>
      </w:r>
      <w:r w:rsidR="00157E1C">
        <w:rPr>
          <w:rStyle w:val="Heading3Char"/>
          <w:b/>
        </w:rPr>
        <w:t>25</w:t>
      </w:r>
    </w:p>
    <w:p w14:paraId="5ED05215" w14:textId="7ABD83C8"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4010C8" w:rsidRPr="004010C8">
        <w:rPr>
          <w:rStyle w:val="Heading3Char"/>
          <w:b/>
        </w:rPr>
        <w:t>Carole Anderson (</w:t>
      </w:r>
      <w:r w:rsidR="00667ACD">
        <w:rPr>
          <w:rStyle w:val="Heading3Char"/>
          <w:b/>
        </w:rPr>
        <w:t xml:space="preserve">Executive </w:t>
      </w:r>
      <w:r w:rsidR="004010C8" w:rsidRPr="004010C8">
        <w:rPr>
          <w:rStyle w:val="Heading3Char"/>
          <w:b/>
        </w:rPr>
        <w:t>Director of Transformation, Strategy, Planning and Performance)</w:t>
      </w:r>
    </w:p>
    <w:p w14:paraId="78E9D3A8" w14:textId="4583A46D"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4010C8">
        <w:rPr>
          <w:rStyle w:val="Heading3Char"/>
          <w:b/>
        </w:rPr>
        <w:t>Fergal McCauley (Sustainability Manager)</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61228270" w:rsidR="009807B4" w:rsidRPr="004010C8" w:rsidRDefault="00430C09" w:rsidP="004010C8">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010C8">
        <w:rPr>
          <w:lang w:eastAsia="en-GB"/>
        </w:rPr>
        <w:t xml:space="preserve"> is presented to </w:t>
      </w:r>
      <w:r w:rsidR="00206105">
        <w:rPr>
          <w:lang w:eastAsia="en-GB"/>
        </w:rPr>
        <w:t>NHS Golden Jubilee Board</w:t>
      </w:r>
      <w:r w:rsidR="00CD4F23" w:rsidRPr="00CD4F23">
        <w:rPr>
          <w:lang w:eastAsia="en-GB"/>
        </w:rPr>
        <w:t xml:space="preserve"> </w:t>
      </w:r>
      <w:r w:rsidR="004010C8">
        <w:rPr>
          <w:lang w:eastAsia="en-GB"/>
        </w:rPr>
        <w:t>for:</w:t>
      </w:r>
    </w:p>
    <w:p w14:paraId="29F8F8B6" w14:textId="60FE795C" w:rsidR="009807B4" w:rsidRPr="004010C8" w:rsidRDefault="00206105" w:rsidP="00BF3AF0">
      <w:pPr>
        <w:pStyle w:val="Heading3"/>
        <w:numPr>
          <w:ilvl w:val="0"/>
          <w:numId w:val="9"/>
        </w:numPr>
        <w:spacing w:line="276" w:lineRule="auto"/>
        <w:ind w:left="1080"/>
        <w:rPr>
          <w:b w:val="0"/>
          <w:lang w:eastAsia="en-GB"/>
        </w:rPr>
      </w:pPr>
      <w:r>
        <w:rPr>
          <w:b w:val="0"/>
          <w:lang w:eastAsia="en-GB"/>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2BBE0482"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104E1110" w14:textId="77777777" w:rsidR="00CD4F23" w:rsidRPr="00CD4F23" w:rsidRDefault="00CD4F23" w:rsidP="00CD4F23">
      <w:pPr>
        <w:pStyle w:val="Heading3"/>
        <w:numPr>
          <w:ilvl w:val="0"/>
          <w:numId w:val="9"/>
        </w:numPr>
        <w:spacing w:line="276" w:lineRule="auto"/>
        <w:ind w:left="1080"/>
        <w:rPr>
          <w:b w:val="0"/>
          <w:lang w:eastAsia="en-GB"/>
        </w:rPr>
      </w:pPr>
      <w:r w:rsidRPr="00CD4F23">
        <w:rPr>
          <w:b w:val="0"/>
          <w:lang w:eastAsia="en-GB"/>
        </w:rPr>
        <w:t>Annual Operation Plan</w:t>
      </w:r>
    </w:p>
    <w:p w14:paraId="1DF13A9A" w14:textId="77777777" w:rsidR="00CD4F23" w:rsidRPr="00CD4F23" w:rsidRDefault="00CD4F23" w:rsidP="00CD4F23">
      <w:pPr>
        <w:pStyle w:val="Heading3"/>
        <w:numPr>
          <w:ilvl w:val="0"/>
          <w:numId w:val="9"/>
        </w:numPr>
        <w:spacing w:line="276" w:lineRule="auto"/>
        <w:ind w:left="1080"/>
        <w:rPr>
          <w:b w:val="0"/>
          <w:lang w:eastAsia="en-GB"/>
        </w:rPr>
      </w:pPr>
      <w:r w:rsidRPr="00CD4F23">
        <w:rPr>
          <w:b w:val="0"/>
          <w:lang w:eastAsia="en-GB"/>
        </w:rPr>
        <w:t>Government policy/directive</w:t>
      </w:r>
    </w:p>
    <w:p w14:paraId="4A61EABB" w14:textId="77777777" w:rsidR="00CD4F23" w:rsidRPr="00CD4F23" w:rsidRDefault="00CD4F23" w:rsidP="00CD4F23">
      <w:pPr>
        <w:pStyle w:val="Heading3"/>
        <w:numPr>
          <w:ilvl w:val="0"/>
          <w:numId w:val="9"/>
        </w:numPr>
        <w:spacing w:line="276" w:lineRule="auto"/>
        <w:ind w:left="1080"/>
        <w:rPr>
          <w:rFonts w:eastAsia="Calibri" w:cs="Arial"/>
          <w:color w:val="000000"/>
          <w:spacing w:val="0"/>
          <w:lang w:eastAsia="en-GB"/>
        </w:rPr>
      </w:pPr>
      <w:r w:rsidRPr="00CD4F23">
        <w:rPr>
          <w:b w:val="0"/>
          <w:lang w:eastAsia="en-GB"/>
        </w:rPr>
        <w:t>NHS Board Strategy</w:t>
      </w:r>
      <w:r w:rsidRPr="00CD4F23">
        <w:rPr>
          <w:rFonts w:eastAsia="Calibri" w:cs="Arial"/>
          <w:color w:val="000000"/>
          <w:spacing w:val="0"/>
          <w:lang w:eastAsia="en-GB"/>
        </w:rPr>
        <w:t xml:space="preserve"> </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9CF632C" w14:textId="2E13342F" w:rsidR="004010C8" w:rsidRPr="004010C8" w:rsidRDefault="00430C09" w:rsidP="004010C8">
      <w:pPr>
        <w:pStyle w:val="Heading3"/>
        <w:ind w:left="720"/>
        <w:rPr>
          <w:lang w:eastAsia="en-GB"/>
        </w:rPr>
      </w:pPr>
      <w:r w:rsidRPr="004010C8">
        <w:rPr>
          <w:lang w:eastAsia="en-GB"/>
        </w:rPr>
        <w:t>This aligns to the following</w:t>
      </w:r>
      <w:r w:rsidR="00047714" w:rsidRPr="004010C8">
        <w:rPr>
          <w:lang w:eastAsia="en-GB"/>
        </w:rPr>
        <w:t xml:space="preserve"> </w:t>
      </w:r>
      <w:proofErr w:type="spellStart"/>
      <w:r w:rsidR="00047714" w:rsidRPr="004010C8">
        <w:rPr>
          <w:lang w:eastAsia="en-GB"/>
        </w:rPr>
        <w:t>NHSScotland</w:t>
      </w:r>
      <w:proofErr w:type="spellEnd"/>
      <w:r w:rsidRPr="004010C8">
        <w:rPr>
          <w:lang w:eastAsia="en-GB"/>
        </w:rPr>
        <w:t xml:space="preserve"> quality </w:t>
      </w:r>
      <w:r w:rsidR="009807B4" w:rsidRPr="004010C8">
        <w:rPr>
          <w:lang w:eastAsia="en-GB"/>
        </w:rPr>
        <w:t>ambition(s)</w:t>
      </w:r>
      <w:r w:rsidRPr="004010C8">
        <w:rPr>
          <w:lang w:eastAsia="en-GB"/>
        </w:rPr>
        <w:t>:</w:t>
      </w:r>
    </w:p>
    <w:p w14:paraId="52C7FDB3" w14:textId="08B2859E" w:rsidR="00CD4F23" w:rsidRDefault="00CD4F23" w:rsidP="004010C8">
      <w:pPr>
        <w:pStyle w:val="Heading3"/>
        <w:numPr>
          <w:ilvl w:val="0"/>
          <w:numId w:val="18"/>
        </w:numPr>
        <w:rPr>
          <w:rFonts w:cs="Arial"/>
          <w:b w:val="0"/>
          <w:color w:val="000000"/>
        </w:rPr>
      </w:pPr>
      <w:r>
        <w:rPr>
          <w:rFonts w:cs="Arial"/>
          <w:b w:val="0"/>
          <w:color w:val="000000"/>
        </w:rPr>
        <w:t>Safe</w:t>
      </w:r>
    </w:p>
    <w:p w14:paraId="66B1B823" w14:textId="0E27E415" w:rsidR="009807B4" w:rsidRDefault="009807B4" w:rsidP="004010C8">
      <w:pPr>
        <w:pStyle w:val="Heading3"/>
        <w:numPr>
          <w:ilvl w:val="0"/>
          <w:numId w:val="18"/>
        </w:numPr>
        <w:rPr>
          <w:rFonts w:cs="Arial"/>
          <w:b w:val="0"/>
          <w:color w:val="000000"/>
        </w:rPr>
      </w:pPr>
      <w:r w:rsidRPr="004010C8">
        <w:rPr>
          <w:rFonts w:cs="Arial"/>
          <w:b w:val="0"/>
          <w:color w:val="000000"/>
        </w:rPr>
        <w:t>Effective</w:t>
      </w:r>
    </w:p>
    <w:p w14:paraId="2B65A7DC" w14:textId="14B8635C" w:rsidR="00CD4F23" w:rsidRPr="00CD4F23" w:rsidRDefault="00CD4F23" w:rsidP="00CD4F23">
      <w:pPr>
        <w:pStyle w:val="Heading3"/>
        <w:numPr>
          <w:ilvl w:val="0"/>
          <w:numId w:val="18"/>
        </w:numPr>
        <w:rPr>
          <w:b w:val="0"/>
        </w:rPr>
      </w:pPr>
      <w:r w:rsidRPr="00CD4F23">
        <w:rPr>
          <w:b w:val="0"/>
        </w:rPr>
        <w:t>Person Centred</w:t>
      </w:r>
    </w:p>
    <w:p w14:paraId="7DB70AAA" w14:textId="04253375"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27E8D9D8" w14:textId="47919AFD" w:rsidR="004010C8" w:rsidRDefault="00B546C8" w:rsidP="004010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297CEC4D" w14:textId="7CB16F39" w:rsidR="004010C8" w:rsidRDefault="00CD4F23" w:rsidP="004010C8">
      <w:pPr>
        <w:pStyle w:val="Heading3"/>
        <w:numPr>
          <w:ilvl w:val="0"/>
          <w:numId w:val="18"/>
        </w:numPr>
        <w:rPr>
          <w:rFonts w:cs="Arial"/>
          <w:b w:val="0"/>
          <w:color w:val="000000"/>
        </w:rPr>
      </w:pPr>
      <w:r>
        <w:rPr>
          <w:rFonts w:cs="Arial"/>
          <w:b w:val="0"/>
          <w:color w:val="000000"/>
        </w:rPr>
        <w:t>Leadership, Strategy and Risk</w:t>
      </w:r>
    </w:p>
    <w:p w14:paraId="735A9597" w14:textId="32BD6E61" w:rsidR="00CD4F23" w:rsidRPr="00CD4F23" w:rsidRDefault="00CD4F23" w:rsidP="00CD4F23">
      <w:pPr>
        <w:pStyle w:val="Heading3"/>
        <w:numPr>
          <w:ilvl w:val="0"/>
          <w:numId w:val="18"/>
        </w:numPr>
        <w:rPr>
          <w:rFonts w:cs="Arial"/>
          <w:b w:val="0"/>
          <w:color w:val="000000"/>
        </w:rPr>
      </w:pPr>
      <w:r w:rsidRPr="00CD4F23">
        <w:rPr>
          <w:rFonts w:cs="Arial"/>
          <w:b w:val="0"/>
          <w:color w:val="000000"/>
        </w:rPr>
        <w:t>High Performing Organisation</w:t>
      </w:r>
    </w:p>
    <w:p w14:paraId="284050FD" w14:textId="6022F9C9" w:rsidR="00CD4F23" w:rsidRPr="00CD4F23" w:rsidRDefault="00CD4F23" w:rsidP="00CD4F23">
      <w:pPr>
        <w:pStyle w:val="Heading3"/>
        <w:numPr>
          <w:ilvl w:val="0"/>
          <w:numId w:val="18"/>
        </w:numPr>
        <w:rPr>
          <w:rFonts w:cs="Arial"/>
          <w:b w:val="0"/>
          <w:color w:val="000000"/>
        </w:rPr>
      </w:pPr>
      <w:r w:rsidRPr="00CD4F23">
        <w:rPr>
          <w:rFonts w:cs="Arial"/>
          <w:b w:val="0"/>
          <w:color w:val="000000"/>
        </w:rPr>
        <w:t xml:space="preserve">Facilities Expansion </w:t>
      </w:r>
      <w:r>
        <w:rPr>
          <w:rFonts w:cs="Arial"/>
          <w:b w:val="0"/>
          <w:color w:val="000000"/>
        </w:rPr>
        <w:t>and</w:t>
      </w:r>
      <w:r w:rsidRPr="00CD4F23">
        <w:rPr>
          <w:rFonts w:cs="Arial"/>
          <w:b w:val="0"/>
          <w:color w:val="000000"/>
        </w:rPr>
        <w:t xml:space="preserve"> Use</w:t>
      </w:r>
    </w:p>
    <w:p w14:paraId="112B6076" w14:textId="0BA2CAE1" w:rsidR="00CD4F23" w:rsidRPr="00CD4F23" w:rsidRDefault="00CD4F23" w:rsidP="00CD4F23">
      <w:pPr>
        <w:pStyle w:val="Heading3"/>
        <w:numPr>
          <w:ilvl w:val="0"/>
          <w:numId w:val="18"/>
        </w:numPr>
        <w:rPr>
          <w:rFonts w:cs="Arial"/>
          <w:b w:val="0"/>
          <w:color w:val="000000"/>
        </w:rPr>
      </w:pPr>
      <w:r w:rsidRPr="00CD4F23">
        <w:rPr>
          <w:rFonts w:cs="Arial"/>
          <w:b w:val="0"/>
          <w:color w:val="000000"/>
        </w:rPr>
        <w:t xml:space="preserve">Centre </w:t>
      </w:r>
      <w:proofErr w:type="gramStart"/>
      <w:r w:rsidRPr="00CD4F23">
        <w:rPr>
          <w:rFonts w:cs="Arial"/>
          <w:b w:val="0"/>
          <w:color w:val="000000"/>
        </w:rPr>
        <w:t>For</w:t>
      </w:r>
      <w:proofErr w:type="gramEnd"/>
      <w:r w:rsidRPr="00CD4F23">
        <w:rPr>
          <w:rFonts w:cs="Arial"/>
          <w:b w:val="0"/>
          <w:color w:val="000000"/>
        </w:rPr>
        <w:t xml:space="preserve"> Sustainable Delivery</w:t>
      </w:r>
    </w:p>
    <w:p w14:paraId="49266F66" w14:textId="77777777" w:rsidR="00CD4F23" w:rsidRPr="00CD4F23" w:rsidRDefault="00CD4F23" w:rsidP="00CD4F23"/>
    <w:p w14:paraId="41A006FD" w14:textId="018240DF"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27B8056" w14:textId="25482795" w:rsidR="00CD4F23" w:rsidRDefault="00CD4F23" w:rsidP="00436064">
      <w:pPr>
        <w:spacing w:before="40" w:after="40" w:line="276" w:lineRule="auto"/>
        <w:ind w:left="686"/>
        <w:rPr>
          <w:rFonts w:cs="Arial"/>
          <w:color w:val="000000"/>
          <w:szCs w:val="24"/>
        </w:rPr>
      </w:pPr>
      <w:r w:rsidRPr="00CD4F23">
        <w:rPr>
          <w:rFonts w:cs="Arial"/>
          <w:color w:val="000000"/>
          <w:szCs w:val="24"/>
        </w:rPr>
        <w:t xml:space="preserve">This paper seeks Climate Change and Sustainability Steering Group approval of the NHS Golden Jubilee </w:t>
      </w:r>
      <w:r w:rsidR="00873019">
        <w:rPr>
          <w:rFonts w:cs="Arial"/>
          <w:color w:val="000000"/>
          <w:szCs w:val="24"/>
        </w:rPr>
        <w:t>Public Bodies Climate Change Duties</w:t>
      </w:r>
      <w:r>
        <w:rPr>
          <w:rFonts w:cs="Arial"/>
          <w:color w:val="000000"/>
          <w:szCs w:val="24"/>
        </w:rPr>
        <w:t xml:space="preserve"> Report 2024/25</w:t>
      </w:r>
      <w:r w:rsidRPr="00CD4F23">
        <w:rPr>
          <w:rFonts w:cs="Arial"/>
          <w:color w:val="000000"/>
          <w:szCs w:val="24"/>
        </w:rPr>
        <w:t>.</w:t>
      </w:r>
    </w:p>
    <w:p w14:paraId="5A358A27" w14:textId="77777777" w:rsidR="00CD4F23" w:rsidRDefault="00CD4F23" w:rsidP="00436064">
      <w:pPr>
        <w:spacing w:before="40" w:after="40" w:line="276" w:lineRule="auto"/>
        <w:ind w:left="686"/>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244A4FB4" w14:textId="2C2C44F3" w:rsidR="00BB10F1" w:rsidRPr="00BB10F1" w:rsidRDefault="00BB10F1" w:rsidP="00BB10F1">
      <w:pPr>
        <w:spacing w:before="40" w:after="40" w:line="276" w:lineRule="auto"/>
        <w:ind w:left="686"/>
        <w:rPr>
          <w:rFonts w:cs="Arial"/>
          <w:color w:val="000000"/>
          <w:szCs w:val="24"/>
        </w:rPr>
      </w:pPr>
      <w:r w:rsidRPr="00BB10F1">
        <w:rPr>
          <w:rFonts w:cs="Arial"/>
          <w:color w:val="000000"/>
          <w:szCs w:val="24"/>
        </w:rPr>
        <w:t>Scotland’s climate change legislation sets a target date for net zero emissions of all greenhouse gases by 2045. Public sector bodies play a key role in meeting this target and have statutory climate change duties under the Climate Change (Scotland) Act 20</w:t>
      </w:r>
      <w:r>
        <w:rPr>
          <w:rFonts w:cs="Arial"/>
          <w:color w:val="000000"/>
          <w:szCs w:val="24"/>
        </w:rPr>
        <w:t>09 to:</w:t>
      </w:r>
    </w:p>
    <w:p w14:paraId="51E06303" w14:textId="387BBB87" w:rsidR="00BB10F1" w:rsidRPr="00BB10F1" w:rsidRDefault="00BB10F1" w:rsidP="00BB10F1">
      <w:pPr>
        <w:pStyle w:val="ListParagraph"/>
        <w:numPr>
          <w:ilvl w:val="0"/>
          <w:numId w:val="24"/>
        </w:numPr>
        <w:spacing w:before="40" w:after="40" w:line="276" w:lineRule="auto"/>
        <w:rPr>
          <w:rFonts w:ascii="Arial" w:hAnsi="Arial" w:cs="Arial"/>
          <w:color w:val="000000"/>
          <w:sz w:val="24"/>
          <w:szCs w:val="24"/>
        </w:rPr>
      </w:pPr>
      <w:r>
        <w:rPr>
          <w:rFonts w:ascii="Arial" w:hAnsi="Arial" w:cs="Arial"/>
          <w:color w:val="000000"/>
          <w:sz w:val="24"/>
          <w:szCs w:val="24"/>
        </w:rPr>
        <w:t>C</w:t>
      </w:r>
      <w:r w:rsidRPr="00BB10F1">
        <w:rPr>
          <w:rFonts w:ascii="Arial" w:hAnsi="Arial" w:cs="Arial"/>
          <w:color w:val="000000"/>
          <w:sz w:val="24"/>
          <w:szCs w:val="24"/>
        </w:rPr>
        <w:t>ut greenhouse gas emissions;</w:t>
      </w:r>
    </w:p>
    <w:p w14:paraId="284353E4" w14:textId="1DDBFCED" w:rsidR="00BB10F1" w:rsidRPr="00BB10F1" w:rsidRDefault="00BB10F1" w:rsidP="00BB10F1">
      <w:pPr>
        <w:pStyle w:val="ListParagraph"/>
        <w:numPr>
          <w:ilvl w:val="0"/>
          <w:numId w:val="24"/>
        </w:numPr>
        <w:spacing w:before="40" w:after="40" w:line="276" w:lineRule="auto"/>
        <w:rPr>
          <w:rFonts w:ascii="Arial" w:hAnsi="Arial" w:cs="Arial"/>
          <w:color w:val="000000"/>
          <w:sz w:val="24"/>
          <w:szCs w:val="24"/>
        </w:rPr>
      </w:pPr>
      <w:r>
        <w:rPr>
          <w:rFonts w:ascii="Arial" w:hAnsi="Arial" w:cs="Arial"/>
          <w:color w:val="000000"/>
          <w:sz w:val="24"/>
          <w:szCs w:val="24"/>
        </w:rPr>
        <w:t>P</w:t>
      </w:r>
      <w:r w:rsidRPr="00BB10F1">
        <w:rPr>
          <w:rFonts w:ascii="Arial" w:hAnsi="Arial" w:cs="Arial"/>
          <w:color w:val="000000"/>
          <w:sz w:val="24"/>
          <w:szCs w:val="24"/>
        </w:rPr>
        <w:t>repare for the impacts of climate change;</w:t>
      </w:r>
      <w:r>
        <w:rPr>
          <w:rFonts w:ascii="Arial" w:hAnsi="Arial" w:cs="Arial"/>
          <w:color w:val="000000"/>
          <w:sz w:val="24"/>
          <w:szCs w:val="24"/>
        </w:rPr>
        <w:t xml:space="preserve"> and</w:t>
      </w:r>
    </w:p>
    <w:p w14:paraId="74AFE702" w14:textId="20C92B54" w:rsidR="00CD4F23" w:rsidRPr="00BB10F1" w:rsidRDefault="00BB10F1" w:rsidP="00BB10F1">
      <w:pPr>
        <w:pStyle w:val="ListParagraph"/>
        <w:numPr>
          <w:ilvl w:val="0"/>
          <w:numId w:val="24"/>
        </w:numPr>
        <w:spacing w:before="40" w:after="40" w:line="276" w:lineRule="auto"/>
        <w:rPr>
          <w:rFonts w:ascii="Arial" w:hAnsi="Arial" w:cs="Arial"/>
          <w:color w:val="000000"/>
          <w:sz w:val="24"/>
          <w:szCs w:val="24"/>
        </w:rPr>
      </w:pPr>
      <w:r>
        <w:rPr>
          <w:rFonts w:ascii="Arial" w:hAnsi="Arial" w:cs="Arial"/>
          <w:color w:val="000000"/>
          <w:sz w:val="24"/>
          <w:szCs w:val="24"/>
        </w:rPr>
        <w:t>A</w:t>
      </w:r>
      <w:r w:rsidRPr="00BB10F1">
        <w:rPr>
          <w:rFonts w:ascii="Arial" w:hAnsi="Arial" w:cs="Arial"/>
          <w:color w:val="000000"/>
          <w:sz w:val="24"/>
          <w:szCs w:val="24"/>
        </w:rPr>
        <w:t>ct sustainably.</w:t>
      </w:r>
    </w:p>
    <w:p w14:paraId="39CAF81C" w14:textId="7BA4F189" w:rsidR="00CD4F23" w:rsidRDefault="00CD4F23" w:rsidP="00CD4F23">
      <w:pPr>
        <w:spacing w:before="40" w:after="40" w:line="276" w:lineRule="auto"/>
        <w:rPr>
          <w:rFonts w:cs="Arial"/>
          <w:color w:val="000000"/>
          <w:szCs w:val="24"/>
        </w:rPr>
      </w:pPr>
    </w:p>
    <w:p w14:paraId="01D2FC2D" w14:textId="3BE39E96" w:rsidR="00BB10F1" w:rsidRDefault="00BB10F1" w:rsidP="00BB10F1">
      <w:pPr>
        <w:spacing w:before="40" w:after="40" w:line="276" w:lineRule="auto"/>
        <w:ind w:left="720"/>
        <w:rPr>
          <w:rFonts w:cs="Arial"/>
          <w:color w:val="000000"/>
          <w:szCs w:val="24"/>
        </w:rPr>
      </w:pPr>
      <w:r>
        <w:rPr>
          <w:rFonts w:cs="Arial"/>
          <w:color w:val="000000"/>
          <w:szCs w:val="24"/>
        </w:rPr>
        <w:t>It is a mandatory requirement for all public sector bodies to submit a report annually by the end of November after the reporting year.</w:t>
      </w:r>
    </w:p>
    <w:p w14:paraId="2D822E37" w14:textId="008F760E" w:rsidR="00BB10F1" w:rsidRPr="00CD4F23" w:rsidRDefault="00BB10F1" w:rsidP="00CD4F23">
      <w:pPr>
        <w:spacing w:before="40" w:after="40" w:line="276" w:lineRule="auto"/>
        <w:rPr>
          <w:rFonts w:cs="Arial"/>
          <w:color w:val="000000"/>
          <w:szCs w:val="24"/>
        </w:rPr>
      </w:pPr>
    </w:p>
    <w:p w14:paraId="3245821D" w14:textId="77777777" w:rsidR="00F3337D" w:rsidRDefault="00C87B62" w:rsidP="00BF3AF0">
      <w:pPr>
        <w:pStyle w:val="Heading2"/>
      </w:pPr>
      <w:r>
        <w:t>2</w:t>
      </w:r>
      <w:r w:rsidR="00BF3AF0">
        <w:t>.3</w:t>
      </w:r>
      <w:r w:rsidR="00BF3AF0">
        <w:tab/>
      </w:r>
      <w:r w:rsidR="00F3337D">
        <w:t>Assessment</w:t>
      </w:r>
    </w:p>
    <w:p w14:paraId="432009E5" w14:textId="17EA7581" w:rsidR="00F3337D" w:rsidRDefault="00E018AD" w:rsidP="00E018AD">
      <w:pPr>
        <w:spacing w:before="40" w:after="40" w:line="276" w:lineRule="auto"/>
        <w:ind w:left="720"/>
        <w:rPr>
          <w:rFonts w:cs="Arial"/>
          <w:color w:val="000000"/>
          <w:szCs w:val="24"/>
        </w:rPr>
      </w:pPr>
      <w:r>
        <w:rPr>
          <w:rFonts w:cs="Arial"/>
          <w:color w:val="000000"/>
          <w:szCs w:val="24"/>
        </w:rPr>
        <w:t>Introduction of a new Greenspace and Biodiversity Sub Group to support the Climate Change and Sustainability Strategic Group.</w:t>
      </w:r>
    </w:p>
    <w:p w14:paraId="18AA9D59" w14:textId="77777777" w:rsidR="00E018AD" w:rsidRDefault="00E018AD" w:rsidP="00E018AD">
      <w:pPr>
        <w:spacing w:before="40" w:after="40" w:line="276" w:lineRule="auto"/>
        <w:ind w:left="720"/>
        <w:rPr>
          <w:rFonts w:cs="Arial"/>
          <w:color w:val="000000"/>
          <w:szCs w:val="24"/>
        </w:rPr>
      </w:pPr>
    </w:p>
    <w:p w14:paraId="3FD196D4" w14:textId="67D2ECD7" w:rsidR="00E018AD" w:rsidRDefault="00E018AD" w:rsidP="00E018AD">
      <w:pPr>
        <w:spacing w:before="40" w:after="40" w:line="276" w:lineRule="auto"/>
        <w:ind w:left="720"/>
        <w:rPr>
          <w:rFonts w:cs="Arial"/>
          <w:color w:val="000000"/>
          <w:szCs w:val="24"/>
        </w:rPr>
      </w:pPr>
      <w:r>
        <w:rPr>
          <w:rFonts w:cs="Arial"/>
          <w:color w:val="000000"/>
          <w:szCs w:val="24"/>
        </w:rPr>
        <w:t>Carbon emissions have increased by 10.27% between 2023/24 and 2024/25. Highest increase in emission from:</w:t>
      </w:r>
    </w:p>
    <w:p w14:paraId="037830D4" w14:textId="14EB0580" w:rsidR="00E018AD" w:rsidRDefault="00E018AD" w:rsidP="00E018AD">
      <w:pPr>
        <w:pStyle w:val="ListParagraph"/>
        <w:numPr>
          <w:ilvl w:val="0"/>
          <w:numId w:val="23"/>
        </w:numPr>
        <w:spacing w:before="40" w:after="40" w:line="276" w:lineRule="auto"/>
        <w:rPr>
          <w:rFonts w:ascii="Arial" w:hAnsi="Arial" w:cs="Arial"/>
          <w:color w:val="000000"/>
          <w:sz w:val="24"/>
          <w:szCs w:val="24"/>
        </w:rPr>
      </w:pPr>
      <w:r>
        <w:rPr>
          <w:rFonts w:ascii="Arial" w:hAnsi="Arial" w:cs="Arial"/>
          <w:color w:val="000000"/>
          <w:sz w:val="24"/>
          <w:szCs w:val="24"/>
        </w:rPr>
        <w:t>Non-medical F-gas due to leakage from existing refrigerant plant</w:t>
      </w:r>
    </w:p>
    <w:p w14:paraId="21D4D54A" w14:textId="78B644BE"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Medical gases due to increased procedures within the new surgical centre</w:t>
      </w:r>
    </w:p>
    <w:p w14:paraId="11F68D83" w14:textId="4654DFBF"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Business travel due to increased activities requiring travel beyond our site</w:t>
      </w:r>
    </w:p>
    <w:p w14:paraId="411887D7" w14:textId="3602FE43"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Building energy due to the opening of the new surgical centre</w:t>
      </w:r>
    </w:p>
    <w:p w14:paraId="6439E59A" w14:textId="157AA8FF" w:rsidR="00CB3E5D" w:rsidRDefault="00E018AD" w:rsidP="00E018AD">
      <w:pPr>
        <w:spacing w:before="40" w:after="40" w:line="276" w:lineRule="auto"/>
        <w:ind w:left="720"/>
        <w:rPr>
          <w:rFonts w:cs="Arial"/>
          <w:color w:val="000000"/>
          <w:szCs w:val="24"/>
        </w:rPr>
      </w:pPr>
      <w:r>
        <w:rPr>
          <w:rFonts w:cs="Arial"/>
          <w:color w:val="000000"/>
          <w:szCs w:val="24"/>
        </w:rPr>
        <w:t>Areas such as meter dose inhaler, fleet, waste and water saw a positive reduction in carbon emissions.</w:t>
      </w:r>
    </w:p>
    <w:p w14:paraId="1DB2006D" w14:textId="0E57C684" w:rsidR="00873019" w:rsidRDefault="00873019" w:rsidP="00E018AD">
      <w:pPr>
        <w:spacing w:before="40" w:after="40" w:line="276" w:lineRule="auto"/>
        <w:ind w:left="720"/>
        <w:rPr>
          <w:rFonts w:cs="Arial"/>
          <w:color w:val="000000"/>
          <w:szCs w:val="24"/>
        </w:rPr>
      </w:pPr>
    </w:p>
    <w:p w14:paraId="586762E9" w14:textId="15BBF30F" w:rsidR="00873019" w:rsidRDefault="00873019" w:rsidP="00E018AD">
      <w:pPr>
        <w:spacing w:before="40" w:after="40" w:line="276" w:lineRule="auto"/>
        <w:ind w:left="720"/>
        <w:rPr>
          <w:rFonts w:cs="Arial"/>
          <w:color w:val="000000"/>
          <w:szCs w:val="24"/>
        </w:rPr>
      </w:pPr>
      <w:r>
        <w:rPr>
          <w:rFonts w:cs="Arial"/>
          <w:color w:val="000000"/>
          <w:szCs w:val="24"/>
        </w:rPr>
        <w:t>The report also expanded on capturing more scope 3 emissions with the addition of staff commuting and supplier emissions.</w:t>
      </w:r>
    </w:p>
    <w:p w14:paraId="6835148A" w14:textId="77777777" w:rsidR="00CB3E5D" w:rsidRPr="00BF3AF0" w:rsidRDefault="00CB3E5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61DBBAEF" w14:textId="7CCB721C" w:rsidR="00B73694" w:rsidRDefault="00353123" w:rsidP="00353123">
      <w:pPr>
        <w:pStyle w:val="ListParagraph"/>
        <w:rPr>
          <w:rFonts w:ascii="Arial" w:hAnsi="Arial" w:cs="Arial"/>
          <w:color w:val="000000"/>
          <w:sz w:val="24"/>
          <w:szCs w:val="24"/>
        </w:rPr>
      </w:pPr>
      <w:r w:rsidRPr="00353123">
        <w:rPr>
          <w:rFonts w:ascii="Arial" w:hAnsi="Arial" w:cs="Arial"/>
          <w:color w:val="000000"/>
          <w:sz w:val="24"/>
          <w:szCs w:val="24"/>
        </w:rPr>
        <w:t>Delivery of the Climate Change and Sustainability work plans will support effective patient care.</w:t>
      </w:r>
    </w:p>
    <w:p w14:paraId="44014DE8" w14:textId="77777777" w:rsidR="00353123" w:rsidRPr="00F3337D" w:rsidRDefault="00353123" w:rsidP="00353123">
      <w:pPr>
        <w:pStyle w:val="ListParagraph"/>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5F1A5BE4" w14:textId="646990A5" w:rsidR="00B73694" w:rsidRDefault="00353123" w:rsidP="00353123">
      <w:pPr>
        <w:ind w:left="720"/>
        <w:rPr>
          <w:rFonts w:cs="Arial"/>
          <w:color w:val="000000"/>
          <w:szCs w:val="24"/>
        </w:rPr>
      </w:pPr>
      <w:r w:rsidRPr="00353123">
        <w:rPr>
          <w:rFonts w:cs="Arial"/>
          <w:color w:val="000000"/>
          <w:szCs w:val="24"/>
        </w:rPr>
        <w:t>NHS GJ staff are engaged across a variety of the work plans.</w:t>
      </w:r>
    </w:p>
    <w:p w14:paraId="34936B26" w14:textId="77777777" w:rsidR="00B73694" w:rsidRPr="00AA77F7" w:rsidRDefault="00B73694"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7F24D9F8" w14:textId="291E3E75" w:rsidR="00B73694" w:rsidRDefault="00353123" w:rsidP="00353123">
      <w:pPr>
        <w:spacing w:before="40" w:after="40" w:line="276" w:lineRule="auto"/>
        <w:ind w:left="720"/>
        <w:rPr>
          <w:rFonts w:cs="Arial"/>
          <w:color w:val="000000"/>
          <w:szCs w:val="24"/>
        </w:rPr>
      </w:pPr>
      <w:r w:rsidRPr="00353123">
        <w:rPr>
          <w:rFonts w:cs="Arial"/>
          <w:color w:val="000000"/>
          <w:szCs w:val="24"/>
        </w:rPr>
        <w:t>Delivery of the Climate Change and Sustainability work plans will reduce spend on energy use and waste management.</w:t>
      </w:r>
    </w:p>
    <w:p w14:paraId="084EE49A" w14:textId="77777777" w:rsidR="00353123" w:rsidRPr="00353123" w:rsidRDefault="00353123" w:rsidP="00353123">
      <w:pPr>
        <w:spacing w:before="40" w:after="40" w:line="276" w:lineRule="auto"/>
        <w:rPr>
          <w:rFonts w:cs="Arial"/>
          <w:color w:val="000000"/>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6A807F7B" w14:textId="18565B80" w:rsidR="00B73694" w:rsidRDefault="00353123" w:rsidP="00353123">
      <w:pPr>
        <w:spacing w:before="40" w:after="40" w:line="276" w:lineRule="auto"/>
        <w:ind w:left="720"/>
        <w:rPr>
          <w:rFonts w:cs="Arial"/>
          <w:color w:val="000000"/>
          <w:szCs w:val="24"/>
        </w:rPr>
      </w:pPr>
      <w:r w:rsidRPr="00353123">
        <w:rPr>
          <w:rFonts w:cs="Arial"/>
          <w:color w:val="000000"/>
          <w:szCs w:val="24"/>
        </w:rPr>
        <w:t>Delivery risks are assessed within the overall Programme governance.</w:t>
      </w:r>
    </w:p>
    <w:p w14:paraId="32E26907" w14:textId="77777777" w:rsidR="00353123" w:rsidRPr="00BF3AF0" w:rsidRDefault="00353123"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2DED3CAE" w:rsidR="00BF3AF0" w:rsidRDefault="00353123" w:rsidP="00B73694">
      <w:pPr>
        <w:spacing w:before="40" w:after="40" w:line="276" w:lineRule="auto"/>
        <w:ind w:left="720"/>
        <w:rPr>
          <w:rFonts w:cs="Arial"/>
          <w:color w:val="000000"/>
          <w:szCs w:val="24"/>
          <w:highlight w:val="lightGray"/>
        </w:rPr>
      </w:pPr>
      <w:r w:rsidRPr="00353123">
        <w:rPr>
          <w:rFonts w:cs="Arial"/>
          <w:color w:val="000000"/>
          <w:szCs w:val="24"/>
        </w:rPr>
        <w:t>An impact assessment has not been completed because this report has no direct impact on patient care.</w:t>
      </w:r>
    </w:p>
    <w:p w14:paraId="137FA2D4" w14:textId="77777777" w:rsidR="00B73694" w:rsidRPr="00BF3AF0" w:rsidRDefault="00B73694" w:rsidP="00B73694">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52086782" w14:textId="11B6D5A5" w:rsidR="00B73694" w:rsidRDefault="00353123" w:rsidP="00353123">
      <w:pPr>
        <w:ind w:left="720"/>
        <w:rPr>
          <w:rFonts w:eastAsia="Calibri" w:cs="Arial"/>
          <w:color w:val="000000"/>
          <w:spacing w:val="0"/>
          <w:szCs w:val="24"/>
          <w:lang w:eastAsia="en-GB"/>
        </w:rPr>
      </w:pPr>
      <w:r w:rsidRPr="00353123">
        <w:rPr>
          <w:rFonts w:eastAsia="Calibri" w:cs="Arial"/>
          <w:color w:val="000000"/>
          <w:spacing w:val="0"/>
          <w:szCs w:val="24"/>
          <w:lang w:eastAsia="en-GB"/>
        </w:rPr>
        <w:t>This report describes our actions to meet Climate Emergency and Sustainability priorities.</w:t>
      </w:r>
    </w:p>
    <w:p w14:paraId="174B09CA" w14:textId="77777777" w:rsidR="00353123" w:rsidRPr="00B73694" w:rsidRDefault="00353123" w:rsidP="00B73694">
      <w:pPr>
        <w:rPr>
          <w:rFonts w:cs="Arial"/>
          <w:color w:val="000000"/>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7B86AF34" w14:textId="5864DBE7" w:rsidR="00353123" w:rsidRPr="00353123" w:rsidRDefault="00353123" w:rsidP="00353123">
      <w:pPr>
        <w:spacing w:before="40" w:after="40" w:line="276" w:lineRule="auto"/>
        <w:ind w:left="720"/>
        <w:rPr>
          <w:rFonts w:cs="Arial"/>
          <w:szCs w:val="24"/>
        </w:rPr>
      </w:pPr>
      <w:r w:rsidRPr="00353123">
        <w:rPr>
          <w:rFonts w:cs="Arial"/>
          <w:szCs w:val="24"/>
        </w:rPr>
        <w:t>The Board has carried out its duties to involve and engage external</w:t>
      </w:r>
      <w:r>
        <w:rPr>
          <w:rFonts w:cs="Arial"/>
          <w:szCs w:val="24"/>
        </w:rPr>
        <w:t xml:space="preserve"> stakeholders where appropriate.</w:t>
      </w:r>
    </w:p>
    <w:p w14:paraId="46E05957" w14:textId="490FC893" w:rsidR="00B851FC" w:rsidRPr="00353123" w:rsidRDefault="00B851FC" w:rsidP="00353123">
      <w:pPr>
        <w:spacing w:before="40" w:after="40" w:line="276" w:lineRule="auto"/>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370BB61F" w14:textId="19CF90C5" w:rsidR="00353123" w:rsidRPr="00353123" w:rsidRDefault="00353123" w:rsidP="00353123">
      <w:pPr>
        <w:spacing w:before="40" w:after="40" w:line="276" w:lineRule="auto"/>
        <w:ind w:left="720"/>
        <w:rPr>
          <w:rFonts w:cs="Arial"/>
          <w:szCs w:val="24"/>
        </w:rPr>
      </w:pPr>
      <w:r w:rsidRPr="00353123">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756868C" w14:textId="77777777" w:rsidR="00353123" w:rsidRPr="00353123" w:rsidRDefault="00353123" w:rsidP="00353123">
      <w:pPr>
        <w:spacing w:before="40" w:after="40" w:line="276" w:lineRule="auto"/>
        <w:ind w:left="720"/>
        <w:rPr>
          <w:rFonts w:cs="Arial"/>
          <w:szCs w:val="24"/>
        </w:rPr>
      </w:pPr>
    </w:p>
    <w:p w14:paraId="569C3A74" w14:textId="166D9435" w:rsidR="00446219" w:rsidRPr="00F81C5F" w:rsidRDefault="00353123" w:rsidP="00F81C5F">
      <w:pPr>
        <w:spacing w:before="40" w:after="40" w:line="276" w:lineRule="auto"/>
        <w:ind w:left="1276" w:hanging="425"/>
        <w:rPr>
          <w:rFonts w:cs="Arial"/>
          <w:szCs w:val="24"/>
        </w:rPr>
      </w:pPr>
      <w:r w:rsidRPr="00F81C5F">
        <w:rPr>
          <w:rFonts w:cs="Arial"/>
          <w:szCs w:val="24"/>
        </w:rPr>
        <w:t>•</w:t>
      </w:r>
      <w:r w:rsidRPr="00F81C5F">
        <w:rPr>
          <w:rFonts w:cs="Arial"/>
          <w:szCs w:val="24"/>
        </w:rPr>
        <w:tab/>
      </w:r>
      <w:r w:rsidR="00CB3E5D" w:rsidRPr="00F81C5F">
        <w:rPr>
          <w:rFonts w:cs="Arial"/>
          <w:szCs w:val="24"/>
        </w:rPr>
        <w:t>Energy and Waste Conservation Sub Group – 22 October 2025</w:t>
      </w:r>
    </w:p>
    <w:p w14:paraId="04DB7E17" w14:textId="7D79EF8F" w:rsidR="00F81C5F" w:rsidRDefault="00F81C5F" w:rsidP="00F81C5F">
      <w:pPr>
        <w:pStyle w:val="ListParagraph"/>
        <w:numPr>
          <w:ilvl w:val="0"/>
          <w:numId w:val="25"/>
        </w:numPr>
        <w:spacing w:before="40" w:after="40" w:line="276" w:lineRule="auto"/>
        <w:ind w:left="1276" w:hanging="425"/>
        <w:rPr>
          <w:rFonts w:ascii="Arial" w:hAnsi="Arial" w:cs="Arial"/>
          <w:sz w:val="24"/>
          <w:szCs w:val="24"/>
        </w:rPr>
      </w:pPr>
      <w:r w:rsidRPr="00F81C5F">
        <w:rPr>
          <w:rFonts w:ascii="Arial" w:hAnsi="Arial" w:cs="Arial"/>
          <w:sz w:val="24"/>
          <w:szCs w:val="24"/>
        </w:rPr>
        <w:t>Climate Change and Sustainability Group – 31 October 2025</w:t>
      </w:r>
    </w:p>
    <w:p w14:paraId="49E84DAA" w14:textId="1B4C16E6" w:rsidR="00206105" w:rsidRPr="00F81C5F" w:rsidRDefault="00206105" w:rsidP="00F81C5F">
      <w:pPr>
        <w:pStyle w:val="ListParagraph"/>
        <w:numPr>
          <w:ilvl w:val="0"/>
          <w:numId w:val="25"/>
        </w:numPr>
        <w:spacing w:before="40" w:after="40" w:line="276" w:lineRule="auto"/>
        <w:ind w:left="1276" w:hanging="425"/>
        <w:rPr>
          <w:rFonts w:ascii="Arial" w:hAnsi="Arial" w:cs="Arial"/>
          <w:sz w:val="24"/>
          <w:szCs w:val="24"/>
        </w:rPr>
      </w:pPr>
      <w:r>
        <w:rPr>
          <w:rFonts w:ascii="Arial" w:hAnsi="Arial" w:cs="Arial"/>
          <w:sz w:val="24"/>
          <w:szCs w:val="24"/>
        </w:rPr>
        <w:t>Finance and Performance Committee – 13 November 2025</w:t>
      </w:r>
    </w:p>
    <w:p w14:paraId="41ED7514" w14:textId="779F500F"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398DB07E" w14:textId="58972876" w:rsidR="00C87B62" w:rsidRDefault="00206105" w:rsidP="00CB3E5D">
      <w:pPr>
        <w:spacing w:before="40" w:after="40" w:line="276" w:lineRule="auto"/>
        <w:ind w:left="720"/>
        <w:rPr>
          <w:rFonts w:cs="Arial"/>
          <w:b/>
          <w:color w:val="000000"/>
          <w:szCs w:val="24"/>
        </w:rPr>
      </w:pPr>
      <w:r>
        <w:rPr>
          <w:rFonts w:cs="Arial"/>
          <w:b/>
          <w:color w:val="000000"/>
          <w:szCs w:val="24"/>
        </w:rPr>
        <w:t>Awareness</w:t>
      </w:r>
      <w:r>
        <w:rPr>
          <w:rFonts w:cs="Arial"/>
          <w:color w:val="000000"/>
          <w:szCs w:val="24"/>
        </w:rPr>
        <w:t>– Members are asked to note</w:t>
      </w:r>
      <w:r w:rsidR="00CB3E5D" w:rsidRPr="00CB3E5D">
        <w:rPr>
          <w:rFonts w:cs="Arial"/>
          <w:color w:val="000000"/>
          <w:szCs w:val="24"/>
        </w:rPr>
        <w:t xml:space="preserve"> the </w:t>
      </w:r>
      <w:r w:rsidR="00202DB9">
        <w:rPr>
          <w:rFonts w:cs="Arial"/>
          <w:color w:val="000000"/>
          <w:szCs w:val="24"/>
        </w:rPr>
        <w:t>Public Bodies Climate Change Duties Report 2024/25.</w:t>
      </w:r>
    </w:p>
    <w:p w14:paraId="00761F3D" w14:textId="77777777" w:rsidR="00CB3E5D" w:rsidRPr="00CB3E5D" w:rsidRDefault="00CB3E5D" w:rsidP="00C87B62">
      <w:pPr>
        <w:spacing w:before="40" w:after="40" w:line="276" w:lineRule="auto"/>
        <w:rPr>
          <w:rFonts w:cs="Arial"/>
          <w:szCs w:val="24"/>
        </w:rPr>
      </w:pPr>
      <w:bookmarkStart w:id="0" w:name="_GoBack"/>
      <w:bookmarkEnd w:id="0"/>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66811F5C" w14:textId="45FBEFAB" w:rsidR="00C87B62" w:rsidRPr="00436064" w:rsidRDefault="00436064" w:rsidP="00436064">
      <w:pPr>
        <w:pStyle w:val="ListParagraph"/>
        <w:numPr>
          <w:ilvl w:val="0"/>
          <w:numId w:val="17"/>
        </w:numPr>
        <w:spacing w:before="40" w:after="40" w:line="276" w:lineRule="auto"/>
        <w:ind w:left="993" w:hanging="284"/>
        <w:rPr>
          <w:rFonts w:cs="Arial"/>
          <w:color w:val="000000"/>
          <w:szCs w:val="24"/>
        </w:rPr>
      </w:pPr>
      <w:r>
        <w:rPr>
          <w:rFonts w:ascii="Arial" w:hAnsi="Arial" w:cs="Arial"/>
          <w:color w:val="000000"/>
          <w:sz w:val="24"/>
          <w:szCs w:val="24"/>
        </w:rPr>
        <w:t xml:space="preserve">Appendix – </w:t>
      </w:r>
      <w:r w:rsidR="00873019">
        <w:rPr>
          <w:rFonts w:ascii="Arial" w:hAnsi="Arial" w:cs="Arial"/>
          <w:color w:val="000000"/>
          <w:sz w:val="24"/>
          <w:szCs w:val="24"/>
        </w:rPr>
        <w:t>Public Bodies Climate Change Duties</w:t>
      </w:r>
      <w:r w:rsidR="00157E1C">
        <w:rPr>
          <w:rFonts w:ascii="Arial" w:hAnsi="Arial" w:cs="Arial"/>
          <w:color w:val="000000"/>
          <w:sz w:val="24"/>
          <w:szCs w:val="24"/>
        </w:rPr>
        <w:t xml:space="preserve"> Report 20</w:t>
      </w:r>
      <w:r w:rsidR="00CB3E5D">
        <w:rPr>
          <w:rFonts w:ascii="Arial" w:hAnsi="Arial" w:cs="Arial"/>
          <w:color w:val="000000"/>
          <w:sz w:val="24"/>
          <w:szCs w:val="24"/>
        </w:rPr>
        <w:t>24/</w:t>
      </w:r>
      <w:r w:rsidR="00157E1C">
        <w:rPr>
          <w:rFonts w:ascii="Arial" w:hAnsi="Arial" w:cs="Arial"/>
          <w:color w:val="000000"/>
          <w:sz w:val="24"/>
          <w:szCs w:val="24"/>
        </w:rPr>
        <w:t>25</w:t>
      </w:r>
    </w:p>
    <w:sectPr w:rsidR="00C87B62" w:rsidRPr="00436064"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912D5" w14:textId="77777777" w:rsidR="00BA6159" w:rsidRDefault="00BA6159">
      <w:r>
        <w:separator/>
      </w:r>
    </w:p>
  </w:endnote>
  <w:endnote w:type="continuationSeparator" w:id="0">
    <w:p w14:paraId="3F659E5B" w14:textId="77777777" w:rsidR="00BA6159" w:rsidRDefault="00BA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D20D0B7"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206105">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206105">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31DF" w14:textId="77777777" w:rsidR="00BA6159" w:rsidRDefault="00BA6159">
      <w:r>
        <w:separator/>
      </w:r>
    </w:p>
  </w:footnote>
  <w:footnote w:type="continuationSeparator" w:id="0">
    <w:p w14:paraId="7B65B53F" w14:textId="77777777" w:rsidR="00BA6159" w:rsidRDefault="00BA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AE07296" w:rsidR="00610728" w:rsidRPr="00125A9E" w:rsidRDefault="0020610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3.4.8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D80BCE"/>
    <w:multiLevelType w:val="hybridMultilevel"/>
    <w:tmpl w:val="31EA3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49592F"/>
    <w:multiLevelType w:val="hybridMultilevel"/>
    <w:tmpl w:val="36F26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AF0BF4"/>
    <w:multiLevelType w:val="hybridMultilevel"/>
    <w:tmpl w:val="91E6B99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6" w15:restartNumberingAfterBreak="0">
    <w:nsid w:val="4F4308EA"/>
    <w:multiLevelType w:val="hybridMultilevel"/>
    <w:tmpl w:val="3586B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DC19F0"/>
    <w:multiLevelType w:val="hybridMultilevel"/>
    <w:tmpl w:val="15ACC082"/>
    <w:lvl w:ilvl="0" w:tplc="08090001">
      <w:start w:val="1"/>
      <w:numFmt w:val="bullet"/>
      <w:lvlText w:val=""/>
      <w:lvlJc w:val="left"/>
      <w:pPr>
        <w:ind w:left="720" w:hanging="360"/>
      </w:pPr>
      <w:rPr>
        <w:rFonts w:ascii="Symbol" w:hAnsi="Symbol" w:hint="default"/>
      </w:rPr>
    </w:lvl>
    <w:lvl w:ilvl="1" w:tplc="F5F41D0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4D87856"/>
    <w:multiLevelType w:val="hybridMultilevel"/>
    <w:tmpl w:val="B9A0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C02904"/>
    <w:multiLevelType w:val="hybridMultilevel"/>
    <w:tmpl w:val="5E486B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812EDC"/>
    <w:multiLevelType w:val="hybridMultilevel"/>
    <w:tmpl w:val="C84E1228"/>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20"/>
  </w:num>
  <w:num w:numId="2">
    <w:abstractNumId w:val="0"/>
  </w:num>
  <w:num w:numId="3">
    <w:abstractNumId w:val="13"/>
  </w:num>
  <w:num w:numId="4">
    <w:abstractNumId w:val="23"/>
  </w:num>
  <w:num w:numId="5">
    <w:abstractNumId w:val="10"/>
  </w:num>
  <w:num w:numId="6">
    <w:abstractNumId w:val="7"/>
  </w:num>
  <w:num w:numId="7">
    <w:abstractNumId w:val="14"/>
  </w:num>
  <w:num w:numId="8">
    <w:abstractNumId w:val="6"/>
  </w:num>
  <w:num w:numId="9">
    <w:abstractNumId w:val="18"/>
  </w:num>
  <w:num w:numId="10">
    <w:abstractNumId w:val="4"/>
  </w:num>
  <w:num w:numId="11">
    <w:abstractNumId w:val="19"/>
  </w:num>
  <w:num w:numId="12">
    <w:abstractNumId w:val="3"/>
  </w:num>
  <w:num w:numId="13">
    <w:abstractNumId w:val="5"/>
  </w:num>
  <w:num w:numId="14">
    <w:abstractNumId w:val="8"/>
  </w:num>
  <w:num w:numId="15">
    <w:abstractNumId w:val="11"/>
  </w:num>
  <w:num w:numId="16">
    <w:abstractNumId w:val="9"/>
  </w:num>
  <w:num w:numId="17">
    <w:abstractNumId w:val="15"/>
  </w:num>
  <w:num w:numId="18">
    <w:abstractNumId w:val="21"/>
  </w:num>
  <w:num w:numId="19">
    <w:abstractNumId w:val="2"/>
  </w:num>
  <w:num w:numId="20">
    <w:abstractNumId w:val="17"/>
  </w:num>
  <w:num w:numId="21">
    <w:abstractNumId w:val="12"/>
  </w:num>
  <w:num w:numId="22">
    <w:abstractNumId w:val="22"/>
  </w:num>
  <w:num w:numId="23">
    <w:abstractNumId w:val="1"/>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57E1C"/>
    <w:rsid w:val="00202DB9"/>
    <w:rsid w:val="00206105"/>
    <w:rsid w:val="0021418C"/>
    <w:rsid w:val="0023473B"/>
    <w:rsid w:val="00241A65"/>
    <w:rsid w:val="0033790B"/>
    <w:rsid w:val="00353123"/>
    <w:rsid w:val="003E5654"/>
    <w:rsid w:val="003F7F61"/>
    <w:rsid w:val="004010C8"/>
    <w:rsid w:val="00430C09"/>
    <w:rsid w:val="00436064"/>
    <w:rsid w:val="00446219"/>
    <w:rsid w:val="00495B36"/>
    <w:rsid w:val="004A39D0"/>
    <w:rsid w:val="004C24DE"/>
    <w:rsid w:val="00591C18"/>
    <w:rsid w:val="00610728"/>
    <w:rsid w:val="006173A9"/>
    <w:rsid w:val="00667ACD"/>
    <w:rsid w:val="006C5C9F"/>
    <w:rsid w:val="006D1343"/>
    <w:rsid w:val="007C7F92"/>
    <w:rsid w:val="007F32CF"/>
    <w:rsid w:val="00816E22"/>
    <w:rsid w:val="008258A3"/>
    <w:rsid w:val="00873019"/>
    <w:rsid w:val="008C1B99"/>
    <w:rsid w:val="00927C6C"/>
    <w:rsid w:val="009807B4"/>
    <w:rsid w:val="009828B9"/>
    <w:rsid w:val="00A2680C"/>
    <w:rsid w:val="00A62B58"/>
    <w:rsid w:val="00A84C97"/>
    <w:rsid w:val="00AA77F7"/>
    <w:rsid w:val="00AE522B"/>
    <w:rsid w:val="00AF0530"/>
    <w:rsid w:val="00AF356A"/>
    <w:rsid w:val="00B178D4"/>
    <w:rsid w:val="00B546C8"/>
    <w:rsid w:val="00B562FA"/>
    <w:rsid w:val="00B73694"/>
    <w:rsid w:val="00B7445F"/>
    <w:rsid w:val="00B77902"/>
    <w:rsid w:val="00B851FC"/>
    <w:rsid w:val="00BA6159"/>
    <w:rsid w:val="00BB10F1"/>
    <w:rsid w:val="00BF3AF0"/>
    <w:rsid w:val="00C87B62"/>
    <w:rsid w:val="00C94BF7"/>
    <w:rsid w:val="00CB3E5D"/>
    <w:rsid w:val="00CD4F23"/>
    <w:rsid w:val="00D17B29"/>
    <w:rsid w:val="00DD2D3D"/>
    <w:rsid w:val="00DD6252"/>
    <w:rsid w:val="00DE3D92"/>
    <w:rsid w:val="00DF1BE0"/>
    <w:rsid w:val="00E018AD"/>
    <w:rsid w:val="00E26805"/>
    <w:rsid w:val="00E71CD2"/>
    <w:rsid w:val="00F3337D"/>
    <w:rsid w:val="00F8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7</cp:revision>
  <cp:lastPrinted>2019-10-07T12:25:00Z</cp:lastPrinted>
  <dcterms:created xsi:type="dcterms:W3CDTF">2025-10-27T13:25:00Z</dcterms:created>
  <dcterms:modified xsi:type="dcterms:W3CDTF">2025-11-17T17:28:00Z</dcterms:modified>
</cp:coreProperties>
</file>