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4A0"/>
      </w:tblPr>
      <w:tblGrid>
        <w:gridCol w:w="2557"/>
        <w:gridCol w:w="4814"/>
        <w:gridCol w:w="1985"/>
      </w:tblGrid>
      <w:tr w:rsidR="005B4BA8" w:rsidRPr="005B4BA8" w:rsidTr="005B4BA8">
        <w:trPr>
          <w:trHeight w:val="557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4814" w:type="dxa"/>
          </w:tcPr>
          <w:p w:rsidR="005B4BA8" w:rsidRPr="005B4BA8" w:rsidRDefault="005527D4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9 May</w:t>
            </w:r>
            <w:r w:rsidR="00CD684A">
              <w:rPr>
                <w:rFonts w:ascii="Arial" w:hAnsi="Arial" w:cs="Arial"/>
                <w:b w:val="0"/>
                <w:sz w:val="24"/>
                <w:szCs w:val="24"/>
              </w:rPr>
              <w:t xml:space="preserve"> 2019</w:t>
            </w:r>
          </w:p>
        </w:tc>
        <w:tc>
          <w:tcPr>
            <w:tcW w:w="1985" w:type="dxa"/>
            <w:vMerge w:val="restart"/>
          </w:tcPr>
          <w:p w:rsidR="005B4BA8" w:rsidRPr="005B4BA8" w:rsidRDefault="00F459C0" w:rsidP="005B4BA8">
            <w:pPr>
              <w:pStyle w:val="Heading1"/>
              <w:spacing w:before="60" w:after="60"/>
              <w:ind w:right="34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666750" cy="567564"/>
                  <wp:effectExtent l="19050" t="0" r="0" b="0"/>
                  <wp:docPr id="9" name="Picture 9" descr="GJF RGB WITHOUT STRAP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JF RGB WITHOUT STRAP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7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BA8" w:rsidRPr="005B4BA8" w:rsidTr="005B4BA8">
        <w:trPr>
          <w:trHeight w:val="1091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5B4BA8" w:rsidRPr="005B4BA8" w:rsidRDefault="00C3638C" w:rsidP="00914051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G</w:t>
            </w:r>
            <w:r w:rsidR="00914051">
              <w:rPr>
                <w:rFonts w:ascii="Arial" w:hAnsi="Arial" w:cs="Arial"/>
                <w:b w:val="0"/>
                <w:sz w:val="24"/>
                <w:szCs w:val="24"/>
              </w:rPr>
              <w:t xml:space="preserve">olden Jubilee Foundation Phase Two Expansion </w:t>
            </w:r>
          </w:p>
        </w:tc>
        <w:tc>
          <w:tcPr>
            <w:tcW w:w="1985" w:type="dxa"/>
            <w:vMerge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5B4BA8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p w:rsidR="005B4BA8" w:rsidRPr="005B4BA8" w:rsidRDefault="005B4BA8" w:rsidP="005B4BA8"/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94"/>
              <w:gridCol w:w="850"/>
            </w:tblGrid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5B4BA8" w:rsidRDefault="005B4BA8" w:rsidP="005B4BA8">
                  <w:pPr>
                    <w:spacing w:before="120" w:after="60"/>
                    <w:contextualSpacing/>
                  </w:pP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5B4BA8" w:rsidRDefault="005B4BA8" w:rsidP="005B4BA8">
                  <w:pPr>
                    <w:spacing w:before="120" w:after="60"/>
                    <w:contextualSpacing/>
                  </w:pP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2253CC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5B4BA8" w:rsidRDefault="00E4639C" w:rsidP="005B4BA8">
                  <w:pPr>
                    <w:spacing w:before="120" w:after="60"/>
                    <w:contextualSpacing/>
                  </w:pPr>
                  <w:r>
                    <w:sym w:font="Wingdings" w:char="F0FC"/>
                  </w:r>
                </w:p>
              </w:tc>
            </w:tr>
          </w:tbl>
          <w:p w:rsidR="005B4BA8" w:rsidRPr="0073139D" w:rsidRDefault="005B4BA8" w:rsidP="005B4BA8">
            <w:pPr>
              <w:spacing w:before="120" w:after="60"/>
              <w:contextualSpacing/>
            </w:pP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gridSpan w:val="2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5239DB" w:rsidRPr="001175E5" w:rsidRDefault="005239DB" w:rsidP="005239DB">
      <w:pPr>
        <w:pStyle w:val="Heading2"/>
        <w:ind w:right="183"/>
        <w:rPr>
          <w:i w:val="0"/>
          <w:sz w:val="24"/>
          <w:szCs w:val="24"/>
        </w:rPr>
      </w:pPr>
      <w:r w:rsidRPr="001175E5">
        <w:rPr>
          <w:i w:val="0"/>
          <w:sz w:val="24"/>
          <w:szCs w:val="24"/>
        </w:rPr>
        <w:t>1</w:t>
      </w:r>
      <w:r w:rsidRPr="001175E5">
        <w:rPr>
          <w:i w:val="0"/>
          <w:sz w:val="24"/>
          <w:szCs w:val="24"/>
        </w:rPr>
        <w:tab/>
        <w:t>Background</w:t>
      </w:r>
    </w:p>
    <w:p w:rsid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 xml:space="preserve">This paper provides an overview of progress to date with regards </w:t>
      </w:r>
      <w:r w:rsidR="00C3638C">
        <w:rPr>
          <w:rFonts w:ascii="Arial" w:hAnsi="Arial" w:cs="Arial"/>
        </w:rPr>
        <w:t xml:space="preserve">Phase </w:t>
      </w:r>
      <w:r w:rsidR="00914051">
        <w:rPr>
          <w:rFonts w:ascii="Arial" w:hAnsi="Arial" w:cs="Arial"/>
        </w:rPr>
        <w:t>two</w:t>
      </w:r>
      <w:r w:rsidR="00C3638C">
        <w:rPr>
          <w:rFonts w:ascii="Arial" w:hAnsi="Arial" w:cs="Arial"/>
        </w:rPr>
        <w:t xml:space="preserve"> of the</w:t>
      </w:r>
      <w:r>
        <w:rPr>
          <w:rFonts w:ascii="Arial" w:hAnsi="Arial" w:cs="Arial"/>
        </w:rPr>
        <w:t xml:space="preserve"> hospital expansion programme. </w:t>
      </w:r>
    </w:p>
    <w:p w:rsidR="00E4639C" w:rsidRDefault="00E4639C" w:rsidP="00E4639C">
      <w:pPr>
        <w:ind w:left="720" w:right="183"/>
        <w:rPr>
          <w:rFonts w:ascii="Arial" w:hAnsi="Arial" w:cs="Arial"/>
        </w:rPr>
      </w:pPr>
    </w:p>
    <w:p w:rsidR="005239DB" w:rsidRP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>The format of the paper was agreed by the Programme Board as the standard monthly reporting template.</w:t>
      </w:r>
    </w:p>
    <w:p w:rsidR="005B4BA8" w:rsidRPr="001175E5" w:rsidRDefault="005B4BA8" w:rsidP="005239DB">
      <w:pPr>
        <w:ind w:right="183"/>
        <w:rPr>
          <w:rFonts w:ascii="Arial" w:hAnsi="Arial" w:cs="Arial"/>
        </w:rPr>
      </w:pPr>
    </w:p>
    <w:p w:rsidR="005239DB" w:rsidRPr="001175E5" w:rsidRDefault="005239DB" w:rsidP="005239DB">
      <w:pPr>
        <w:ind w:right="183"/>
        <w:rPr>
          <w:rFonts w:ascii="Arial" w:hAnsi="Arial" w:cs="Arial"/>
        </w:rPr>
      </w:pPr>
    </w:p>
    <w:p w:rsidR="005239DB" w:rsidRDefault="005239DB" w:rsidP="005239DB">
      <w:pPr>
        <w:ind w:right="183"/>
        <w:rPr>
          <w:rFonts w:ascii="Arial" w:hAnsi="Arial" w:cs="Arial"/>
          <w:b/>
          <w:bCs/>
        </w:rPr>
      </w:pPr>
      <w:r w:rsidRPr="001175E5">
        <w:rPr>
          <w:rFonts w:ascii="Arial" w:hAnsi="Arial" w:cs="Arial"/>
          <w:b/>
          <w:bCs/>
        </w:rPr>
        <w:t>2</w:t>
      </w:r>
      <w:r w:rsidRPr="001175E5">
        <w:rPr>
          <w:rFonts w:ascii="Arial" w:hAnsi="Arial" w:cs="Arial"/>
          <w:b/>
          <w:bCs/>
        </w:rPr>
        <w:tab/>
        <w:t>Proposals</w:t>
      </w:r>
    </w:p>
    <w:p w:rsidR="00914051" w:rsidRPr="001175E5" w:rsidRDefault="00914051" w:rsidP="005239DB">
      <w:pPr>
        <w:ind w:right="183"/>
        <w:rPr>
          <w:rFonts w:ascii="Arial" w:hAnsi="Arial" w:cs="Arial"/>
        </w:rPr>
      </w:pPr>
    </w:p>
    <w:p w:rsid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>The paper:</w:t>
      </w:r>
    </w:p>
    <w:p w:rsidR="00E4639C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 programme update</w:t>
      </w:r>
    </w:p>
    <w:p w:rsidR="00E4639C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 commercial summary;</w:t>
      </w:r>
    </w:p>
    <w:p w:rsidR="00C3638C" w:rsidRPr="00854591" w:rsidRDefault="00C3638C" w:rsidP="00C3638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the key risks and mitigation;</w:t>
      </w:r>
    </w:p>
    <w:p w:rsidR="00936A21" w:rsidRPr="00854591" w:rsidRDefault="00936A21" w:rsidP="00936A21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the programme budget;</w:t>
      </w:r>
    </w:p>
    <w:p w:rsidR="00936A21" w:rsidRPr="00854591" w:rsidRDefault="00936A21" w:rsidP="00936A21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issues affecting the programme;</w:t>
      </w:r>
    </w:p>
    <w:p w:rsidR="00C3638C" w:rsidRDefault="00936A21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an update on communication and stakeholder engagement</w:t>
      </w:r>
    </w:p>
    <w:p w:rsidR="005B4BA8" w:rsidRPr="00936A21" w:rsidRDefault="00E4639C" w:rsidP="005239DB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936A21">
        <w:rPr>
          <w:rFonts w:ascii="Arial" w:hAnsi="Arial" w:cs="Arial"/>
        </w:rPr>
        <w:t>sets out key tasks going forward</w:t>
      </w:r>
    </w:p>
    <w:p w:rsidR="00854591" w:rsidRPr="001175E5" w:rsidRDefault="00854591" w:rsidP="005239DB">
      <w:pPr>
        <w:pStyle w:val="Footer"/>
        <w:tabs>
          <w:tab w:val="clear" w:pos="4153"/>
          <w:tab w:val="clear" w:pos="8306"/>
        </w:tabs>
        <w:ind w:right="183"/>
        <w:rPr>
          <w:rFonts w:ascii="Arial" w:hAnsi="Arial" w:cs="Arial"/>
        </w:rPr>
      </w:pPr>
    </w:p>
    <w:p w:rsidR="005239DB" w:rsidRPr="001175E5" w:rsidRDefault="005239DB" w:rsidP="005239DB">
      <w:pPr>
        <w:ind w:left="540" w:right="183"/>
        <w:rPr>
          <w:rFonts w:ascii="Arial" w:hAnsi="Arial" w:cs="Arial"/>
          <w:b/>
          <w:bCs/>
        </w:rPr>
      </w:pPr>
    </w:p>
    <w:p w:rsidR="005239DB" w:rsidRPr="001175E5" w:rsidRDefault="005239DB" w:rsidP="005239D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Pr="001175E5">
        <w:rPr>
          <w:rFonts w:ascii="Arial" w:hAnsi="Arial" w:cs="Arial"/>
          <w:b/>
          <w:bCs/>
        </w:rPr>
        <w:tab/>
        <w:t>Conclusion</w:t>
      </w:r>
      <w:r>
        <w:rPr>
          <w:rFonts w:ascii="Arial" w:hAnsi="Arial" w:cs="Arial"/>
          <w:b/>
          <w:bCs/>
        </w:rPr>
        <w:t>/Recommendation</w:t>
      </w:r>
    </w:p>
    <w:p w:rsidR="005239DB" w:rsidRDefault="005239DB" w:rsidP="005239DB">
      <w:pPr>
        <w:ind w:right="183"/>
        <w:rPr>
          <w:rFonts w:ascii="Arial" w:hAnsi="Arial" w:cs="Arial"/>
          <w:b/>
          <w:bCs/>
        </w:rPr>
      </w:pPr>
    </w:p>
    <w:p w:rsid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 xml:space="preserve">The Board is asked to acknowledge the overall progress to date made with </w:t>
      </w:r>
      <w:r w:rsidR="00936A21">
        <w:rPr>
          <w:rFonts w:ascii="Arial" w:hAnsi="Arial" w:cs="Arial"/>
        </w:rPr>
        <w:t>phase 2 of the</w:t>
      </w:r>
      <w:r>
        <w:rPr>
          <w:rFonts w:ascii="Arial" w:hAnsi="Arial" w:cs="Arial"/>
        </w:rPr>
        <w:t xml:space="preserve"> hospital expansion programme.</w:t>
      </w:r>
    </w:p>
    <w:p w:rsidR="00E4639C" w:rsidRDefault="00E4639C" w:rsidP="005239DB">
      <w:pPr>
        <w:ind w:right="183"/>
        <w:rPr>
          <w:rFonts w:ascii="Arial" w:hAnsi="Arial" w:cs="Arial"/>
          <w:b/>
          <w:bCs/>
        </w:rPr>
      </w:pPr>
    </w:p>
    <w:p w:rsidR="00E4639C" w:rsidRDefault="00E4639C" w:rsidP="00E4639C">
      <w:pPr>
        <w:ind w:right="183"/>
        <w:rPr>
          <w:rFonts w:ascii="Arial" w:hAnsi="Arial" w:cs="Arial"/>
          <w:b/>
          <w:bCs/>
        </w:rPr>
      </w:pPr>
    </w:p>
    <w:p w:rsidR="00E4639C" w:rsidRDefault="00CD684A" w:rsidP="00E4639C">
      <w:pPr>
        <w:ind w:right="183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Jann</w:t>
      </w:r>
      <w:proofErr w:type="spellEnd"/>
      <w:r>
        <w:rPr>
          <w:rFonts w:ascii="Arial" w:hAnsi="Arial" w:cs="Arial"/>
          <w:b/>
          <w:bCs/>
        </w:rPr>
        <w:t xml:space="preserve"> Gardner</w:t>
      </w:r>
    </w:p>
    <w:p w:rsidR="00E4639C" w:rsidRDefault="00E4639C" w:rsidP="00E4639C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Chief Executive</w:t>
      </w:r>
    </w:p>
    <w:p w:rsidR="00E4639C" w:rsidRDefault="005527D4" w:rsidP="00E4639C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26 April</w:t>
      </w:r>
      <w:r w:rsidR="00CD684A">
        <w:rPr>
          <w:rFonts w:ascii="Arial" w:hAnsi="Arial" w:cs="Arial"/>
          <w:b/>
          <w:bCs/>
        </w:rPr>
        <w:t xml:space="preserve"> 2019</w:t>
      </w:r>
    </w:p>
    <w:p w:rsidR="00E4639C" w:rsidRDefault="00E4639C" w:rsidP="00E4639C">
      <w:pPr>
        <w:ind w:right="183"/>
        <w:rPr>
          <w:rFonts w:ascii="Arial" w:hAnsi="Arial" w:cs="Arial"/>
        </w:rPr>
      </w:pPr>
    </w:p>
    <w:p w:rsidR="005239DB" w:rsidRDefault="00E4639C" w:rsidP="00914051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(John M Scott, Programme Director)</w:t>
      </w:r>
    </w:p>
    <w:sectPr w:rsidR="005239DB" w:rsidSect="005B69F4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0F4" w:rsidRDefault="005670F4">
      <w:r>
        <w:separator/>
      </w:r>
    </w:p>
  </w:endnote>
  <w:endnote w:type="continuationSeparator" w:id="0">
    <w:p w:rsidR="005670F4" w:rsidRDefault="00567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513DB0" w:rsidRDefault="002253CC" w:rsidP="00C24B4E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 w:rsidR="00CF4C93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CF4C93" w:rsidRPr="00513DB0">
      <w:rPr>
        <w:rStyle w:val="PageNumber"/>
        <w:rFonts w:ascii="Arial" w:hAnsi="Arial" w:cs="Arial"/>
      </w:rPr>
      <w:fldChar w:fldCharType="separate"/>
    </w:r>
    <w:r w:rsidR="00914051">
      <w:rPr>
        <w:rStyle w:val="PageNumber"/>
        <w:rFonts w:ascii="Arial" w:hAnsi="Arial" w:cs="Arial"/>
        <w:noProof/>
      </w:rPr>
      <w:t>2</w:t>
    </w:r>
    <w:r w:rsidR="00CF4C93" w:rsidRPr="00513DB0">
      <w:rPr>
        <w:rStyle w:val="PageNumber"/>
        <w:rFonts w:ascii="Arial" w:hAnsi="Arial" w:cs="Arial"/>
      </w:rPr>
      <w:fldChar w:fldCharType="end"/>
    </w:r>
  </w:p>
  <w:p w:rsidR="002253CC" w:rsidRDefault="002253CC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513DB0" w:rsidRDefault="002253CC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="00CF4C93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CF4C93" w:rsidRPr="00513DB0">
      <w:rPr>
        <w:rStyle w:val="PageNumber"/>
        <w:rFonts w:ascii="Arial" w:hAnsi="Arial" w:cs="Arial"/>
      </w:rPr>
      <w:fldChar w:fldCharType="separate"/>
    </w:r>
    <w:r w:rsidR="00914051">
      <w:rPr>
        <w:rStyle w:val="PageNumber"/>
        <w:rFonts w:ascii="Arial" w:hAnsi="Arial" w:cs="Arial"/>
        <w:noProof/>
      </w:rPr>
      <w:t>1</w:t>
    </w:r>
    <w:r w:rsidR="00CF4C93" w:rsidRPr="00513DB0">
      <w:rPr>
        <w:rStyle w:val="PageNumber"/>
        <w:rFonts w:ascii="Arial" w:hAnsi="Arial" w:cs="Arial"/>
      </w:rPr>
      <w:fldChar w:fldCharType="end"/>
    </w:r>
  </w:p>
  <w:p w:rsidR="002253CC" w:rsidRDefault="00F459C0" w:rsidP="005B69F4">
    <w:pPr>
      <w:ind w:right="184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18"/>
        <w:szCs w:val="18"/>
        <w:lang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5442585</wp:posOffset>
          </wp:positionH>
          <wp:positionV relativeFrom="paragraph">
            <wp:posOffset>118745</wp:posOffset>
          </wp:positionV>
          <wp:extent cx="518160" cy="340995"/>
          <wp:effectExtent l="19050" t="0" r="0" b="0"/>
          <wp:wrapNone/>
          <wp:docPr id="3" name="Picture 1" descr="nhsscot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sscotla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253CC" w:rsidRPr="008F5DB5" w:rsidRDefault="002253C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  <w:p w:rsidR="002253CC" w:rsidRPr="005B69F4" w:rsidRDefault="002253C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Golden Jubilee National Hospital Charity Number: SC045146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0F4" w:rsidRDefault="005670F4">
      <w:r>
        <w:separator/>
      </w:r>
    </w:p>
  </w:footnote>
  <w:footnote w:type="continuationSeparator" w:id="0">
    <w:p w:rsidR="005670F4" w:rsidRDefault="00567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051" w:rsidRPr="00CF6461" w:rsidRDefault="00914051" w:rsidP="00914051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>Item 5.2</w:t>
    </w:r>
  </w:p>
  <w:p w:rsidR="00914051" w:rsidRDefault="00914051">
    <w:pPr>
      <w:pStyle w:val="Header"/>
    </w:pPr>
  </w:p>
  <w:p w:rsidR="002253CC" w:rsidRPr="00CF6461" w:rsidRDefault="002253CC" w:rsidP="00CF6461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2D0B45"/>
    <w:multiLevelType w:val="hybridMultilevel"/>
    <w:tmpl w:val="26DE78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1"/>
  </w:num>
  <w:num w:numId="5">
    <w:abstractNumId w:val="3"/>
  </w:num>
  <w:num w:numId="6">
    <w:abstractNumId w:val="10"/>
  </w:num>
  <w:num w:numId="7">
    <w:abstractNumId w:val="17"/>
  </w:num>
  <w:num w:numId="8">
    <w:abstractNumId w:val="0"/>
  </w:num>
  <w:num w:numId="9">
    <w:abstractNumId w:val="16"/>
  </w:num>
  <w:num w:numId="10">
    <w:abstractNumId w:val="8"/>
  </w:num>
  <w:num w:numId="11">
    <w:abstractNumId w:val="7"/>
  </w:num>
  <w:num w:numId="12">
    <w:abstractNumId w:val="13"/>
  </w:num>
  <w:num w:numId="13">
    <w:abstractNumId w:val="5"/>
  </w:num>
  <w:num w:numId="14">
    <w:abstractNumId w:val="4"/>
  </w:num>
  <w:num w:numId="15">
    <w:abstractNumId w:val="9"/>
  </w:num>
  <w:num w:numId="16">
    <w:abstractNumId w:val="6"/>
  </w:num>
  <w:num w:numId="17">
    <w:abstractNumId w:val="11"/>
  </w:num>
  <w:num w:numId="18">
    <w:abstractNumId w:val="2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A2577B"/>
    <w:rsid w:val="00061CDE"/>
    <w:rsid w:val="00075AAA"/>
    <w:rsid w:val="00097EAE"/>
    <w:rsid w:val="000B5923"/>
    <w:rsid w:val="000D0952"/>
    <w:rsid w:val="00115F97"/>
    <w:rsid w:val="001175E5"/>
    <w:rsid w:val="001E4864"/>
    <w:rsid w:val="002253CC"/>
    <w:rsid w:val="00277DCB"/>
    <w:rsid w:val="002A42DD"/>
    <w:rsid w:val="0031078B"/>
    <w:rsid w:val="003E423D"/>
    <w:rsid w:val="003F19CA"/>
    <w:rsid w:val="004512CE"/>
    <w:rsid w:val="004B2577"/>
    <w:rsid w:val="004C3B2B"/>
    <w:rsid w:val="00513DB0"/>
    <w:rsid w:val="005239DB"/>
    <w:rsid w:val="00526532"/>
    <w:rsid w:val="005527D4"/>
    <w:rsid w:val="005670F4"/>
    <w:rsid w:val="005B4BA8"/>
    <w:rsid w:val="005B69F4"/>
    <w:rsid w:val="005E5683"/>
    <w:rsid w:val="005F02B7"/>
    <w:rsid w:val="005F1DF7"/>
    <w:rsid w:val="0060634D"/>
    <w:rsid w:val="00631519"/>
    <w:rsid w:val="00646C99"/>
    <w:rsid w:val="00661EF1"/>
    <w:rsid w:val="00692938"/>
    <w:rsid w:val="006A1357"/>
    <w:rsid w:val="006D6F99"/>
    <w:rsid w:val="00711E7A"/>
    <w:rsid w:val="007672D7"/>
    <w:rsid w:val="007B4090"/>
    <w:rsid w:val="00815350"/>
    <w:rsid w:val="00820013"/>
    <w:rsid w:val="00825B2D"/>
    <w:rsid w:val="00844E0E"/>
    <w:rsid w:val="00854591"/>
    <w:rsid w:val="00870987"/>
    <w:rsid w:val="008A07AE"/>
    <w:rsid w:val="008C26A2"/>
    <w:rsid w:val="00914051"/>
    <w:rsid w:val="00924C65"/>
    <w:rsid w:val="00936A21"/>
    <w:rsid w:val="0093700B"/>
    <w:rsid w:val="00937BE5"/>
    <w:rsid w:val="009742FA"/>
    <w:rsid w:val="00974594"/>
    <w:rsid w:val="00984E5A"/>
    <w:rsid w:val="009E6A39"/>
    <w:rsid w:val="00A2577B"/>
    <w:rsid w:val="00A3124D"/>
    <w:rsid w:val="00A313DD"/>
    <w:rsid w:val="00A560AF"/>
    <w:rsid w:val="00A673BE"/>
    <w:rsid w:val="00AD4EDA"/>
    <w:rsid w:val="00C0017D"/>
    <w:rsid w:val="00C24B4E"/>
    <w:rsid w:val="00C3638C"/>
    <w:rsid w:val="00C36974"/>
    <w:rsid w:val="00C956E2"/>
    <w:rsid w:val="00CA6DDF"/>
    <w:rsid w:val="00CD684A"/>
    <w:rsid w:val="00CE4B72"/>
    <w:rsid w:val="00CF4C93"/>
    <w:rsid w:val="00CF6461"/>
    <w:rsid w:val="00D05F2C"/>
    <w:rsid w:val="00D306B6"/>
    <w:rsid w:val="00D92AA6"/>
    <w:rsid w:val="00DD7115"/>
    <w:rsid w:val="00DE5902"/>
    <w:rsid w:val="00E24BFC"/>
    <w:rsid w:val="00E4639C"/>
    <w:rsid w:val="00E95856"/>
    <w:rsid w:val="00EA4869"/>
    <w:rsid w:val="00EB7C07"/>
    <w:rsid w:val="00EF71BA"/>
    <w:rsid w:val="00F12826"/>
    <w:rsid w:val="00F459C0"/>
    <w:rsid w:val="00F7206C"/>
    <w:rsid w:val="00FD5E76"/>
    <w:rsid w:val="00FE14F0"/>
    <w:rsid w:val="00FE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link w:val="BodyTextIndentChar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link w:val="HeaderChar"/>
    <w:uiPriority w:val="99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rsid w:val="005B4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4090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4051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24C05D-BD5E-41D9-B41B-4936D6B57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scotts2</cp:lastModifiedBy>
  <cp:revision>2</cp:revision>
  <cp:lastPrinted>2018-09-03T10:07:00Z</cp:lastPrinted>
  <dcterms:created xsi:type="dcterms:W3CDTF">2019-04-29T15:48:00Z</dcterms:created>
  <dcterms:modified xsi:type="dcterms:W3CDTF">2019-04-29T15:48:00Z</dcterms:modified>
</cp:coreProperties>
</file>