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7C" w:rsidRPr="008339B4" w:rsidRDefault="009D0923" w:rsidP="006D1C9F">
      <w:pPr>
        <w:spacing w:after="0" w:line="240" w:lineRule="auto"/>
        <w:ind w:hanging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-93345</wp:posOffset>
            </wp:positionV>
            <wp:extent cx="2127250" cy="882015"/>
            <wp:effectExtent l="19050" t="0" r="6350" b="0"/>
            <wp:wrapSquare wrapText="bothSides"/>
            <wp:docPr id="1" name="Picture 0" descr="dual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al brandin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3C84">
        <w:rPr>
          <w:rFonts w:ascii="Arial" w:hAnsi="Arial" w:cs="Arial"/>
          <w:b/>
          <w:sz w:val="28"/>
          <w:szCs w:val="28"/>
        </w:rPr>
        <w:t>Board</w:t>
      </w:r>
      <w:r w:rsidR="00D80CE6">
        <w:rPr>
          <w:rFonts w:ascii="Arial" w:hAnsi="Arial" w:cs="Arial"/>
          <w:b/>
          <w:sz w:val="28"/>
          <w:szCs w:val="28"/>
        </w:rPr>
        <w:t xml:space="preserve"> </w:t>
      </w:r>
      <w:r w:rsidR="00A034CC" w:rsidRPr="008339B4">
        <w:rPr>
          <w:rFonts w:ascii="Arial" w:hAnsi="Arial" w:cs="Arial"/>
          <w:b/>
          <w:sz w:val="28"/>
          <w:szCs w:val="28"/>
        </w:rPr>
        <w:t>Meeting</w:t>
      </w:r>
      <w:r w:rsidR="00D80CE6">
        <w:rPr>
          <w:rFonts w:ascii="Arial" w:hAnsi="Arial" w:cs="Arial"/>
          <w:b/>
          <w:sz w:val="28"/>
          <w:szCs w:val="28"/>
        </w:rPr>
        <w:t xml:space="preserve"> Agenda</w:t>
      </w:r>
    </w:p>
    <w:p w:rsidR="00D80CE6" w:rsidRDefault="00D80CE6" w:rsidP="006D1C9F">
      <w:pPr>
        <w:spacing w:after="0" w:line="240" w:lineRule="auto"/>
        <w:ind w:hanging="284"/>
        <w:rPr>
          <w:rFonts w:ascii="Arial" w:hAnsi="Arial" w:cs="Arial"/>
          <w:sz w:val="28"/>
          <w:szCs w:val="28"/>
        </w:rPr>
      </w:pPr>
    </w:p>
    <w:p w:rsidR="00D80CE6" w:rsidRPr="005049CF" w:rsidRDefault="00D80CE6" w:rsidP="006D1C9F">
      <w:pPr>
        <w:spacing w:after="0" w:line="240" w:lineRule="auto"/>
        <w:ind w:hanging="284"/>
        <w:rPr>
          <w:rFonts w:ascii="Arial" w:hAnsi="Arial" w:cs="Arial"/>
          <w:sz w:val="24"/>
          <w:szCs w:val="24"/>
        </w:rPr>
      </w:pPr>
      <w:r w:rsidRPr="005049CF">
        <w:rPr>
          <w:rFonts w:ascii="Arial" w:hAnsi="Arial" w:cs="Arial"/>
          <w:sz w:val="24"/>
          <w:szCs w:val="24"/>
        </w:rPr>
        <w:t xml:space="preserve">Thursday </w:t>
      </w:r>
      <w:r w:rsidR="009D0923">
        <w:rPr>
          <w:rFonts w:ascii="Arial" w:hAnsi="Arial" w:cs="Arial"/>
          <w:sz w:val="24"/>
          <w:szCs w:val="24"/>
        </w:rPr>
        <w:t xml:space="preserve">20 June </w:t>
      </w:r>
      <w:r w:rsidR="00A034CC" w:rsidRPr="005049CF">
        <w:rPr>
          <w:rFonts w:ascii="Arial" w:hAnsi="Arial" w:cs="Arial"/>
          <w:sz w:val="24"/>
          <w:szCs w:val="24"/>
        </w:rPr>
        <w:t>201</w:t>
      </w:r>
      <w:r w:rsidR="009D0923">
        <w:rPr>
          <w:rFonts w:ascii="Arial" w:hAnsi="Arial" w:cs="Arial"/>
          <w:sz w:val="24"/>
          <w:szCs w:val="24"/>
        </w:rPr>
        <w:t>9</w:t>
      </w:r>
      <w:r w:rsidR="00AC3C84">
        <w:rPr>
          <w:rFonts w:ascii="Arial" w:hAnsi="Arial" w:cs="Arial"/>
          <w:sz w:val="24"/>
          <w:szCs w:val="24"/>
        </w:rPr>
        <w:t xml:space="preserve">, </w:t>
      </w:r>
      <w:r w:rsidRPr="005049CF">
        <w:rPr>
          <w:rFonts w:ascii="Arial" w:hAnsi="Arial" w:cs="Arial"/>
          <w:sz w:val="24"/>
          <w:szCs w:val="24"/>
        </w:rPr>
        <w:t>10am</w:t>
      </w:r>
    </w:p>
    <w:p w:rsidR="00D80CE6" w:rsidRPr="009D0923" w:rsidRDefault="00D80CE6" w:rsidP="006D1C9F">
      <w:pPr>
        <w:spacing w:after="0" w:line="240" w:lineRule="auto"/>
        <w:ind w:hanging="284"/>
        <w:rPr>
          <w:rFonts w:ascii="Arial" w:hAnsi="Arial" w:cs="Arial"/>
          <w:sz w:val="24"/>
          <w:szCs w:val="24"/>
        </w:rPr>
      </w:pPr>
      <w:r w:rsidRPr="005049CF">
        <w:rPr>
          <w:rFonts w:ascii="Arial" w:hAnsi="Arial" w:cs="Arial"/>
          <w:sz w:val="24"/>
          <w:szCs w:val="24"/>
        </w:rPr>
        <w:t>Level 5 Boardroom</w:t>
      </w:r>
      <w:r w:rsidR="00AC3C84">
        <w:rPr>
          <w:rFonts w:ascii="Arial" w:hAnsi="Arial" w:cs="Arial"/>
          <w:sz w:val="24"/>
          <w:szCs w:val="24"/>
        </w:rPr>
        <w:t>, Golden Jubilee National Hospital</w:t>
      </w:r>
      <w:bookmarkStart w:id="0" w:name="_GoBack"/>
      <w:bookmarkEnd w:id="0"/>
    </w:p>
    <w:p w:rsidR="00AC3C84" w:rsidRDefault="00AC3C84" w:rsidP="00A034CC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-176" w:type="dxa"/>
        <w:tblLook w:val="04A0"/>
      </w:tblPr>
      <w:tblGrid>
        <w:gridCol w:w="710"/>
        <w:gridCol w:w="910"/>
        <w:gridCol w:w="5752"/>
        <w:gridCol w:w="3487"/>
      </w:tblGrid>
      <w:tr w:rsidR="005049CF" w:rsidRPr="006D1C9F" w:rsidTr="0013041E">
        <w:tc>
          <w:tcPr>
            <w:tcW w:w="1620" w:type="dxa"/>
            <w:gridSpan w:val="2"/>
            <w:shd w:val="clear" w:color="auto" w:fill="B5CDD3" w:themeFill="accent5" w:themeFillTint="99"/>
          </w:tcPr>
          <w:p w:rsidR="00D80CE6" w:rsidRPr="006D1C9F" w:rsidRDefault="00D80CE6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Item</w:t>
            </w:r>
          </w:p>
        </w:tc>
        <w:tc>
          <w:tcPr>
            <w:tcW w:w="5752" w:type="dxa"/>
            <w:shd w:val="clear" w:color="auto" w:fill="B5CDD3" w:themeFill="accent5" w:themeFillTint="99"/>
          </w:tcPr>
          <w:p w:rsidR="00D80CE6" w:rsidRPr="006D1C9F" w:rsidRDefault="00D80CE6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Details</w:t>
            </w:r>
          </w:p>
        </w:tc>
        <w:tc>
          <w:tcPr>
            <w:tcW w:w="3487" w:type="dxa"/>
            <w:shd w:val="clear" w:color="auto" w:fill="B5CDD3" w:themeFill="accent5" w:themeFillTint="99"/>
          </w:tcPr>
          <w:p w:rsidR="00D80CE6" w:rsidRPr="006D1C9F" w:rsidRDefault="00D80CE6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Lead</w:t>
            </w:r>
          </w:p>
        </w:tc>
      </w:tr>
      <w:tr w:rsidR="00AC3C84" w:rsidRPr="006D1C9F" w:rsidTr="0013041E">
        <w:tc>
          <w:tcPr>
            <w:tcW w:w="710" w:type="dxa"/>
          </w:tcPr>
          <w:p w:rsidR="00AC3C84" w:rsidRPr="006D1C9F" w:rsidRDefault="00AC3C84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1</w:t>
            </w:r>
          </w:p>
        </w:tc>
        <w:tc>
          <w:tcPr>
            <w:tcW w:w="910" w:type="dxa"/>
          </w:tcPr>
          <w:p w:rsidR="00AC3C84" w:rsidRPr="006D1C9F" w:rsidRDefault="00AC3C84" w:rsidP="009D0923">
            <w:pPr>
              <w:spacing w:line="276" w:lineRule="auto"/>
              <w:rPr>
                <w:rFonts w:ascii="Arial" w:hAnsi="Arial" w:cs="Arial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Verbal</w:t>
            </w:r>
          </w:p>
        </w:tc>
        <w:tc>
          <w:tcPr>
            <w:tcW w:w="5752" w:type="dxa"/>
          </w:tcPr>
          <w:p w:rsidR="00AC3C84" w:rsidRPr="006D1C9F" w:rsidRDefault="00AC3C84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Chair’s Introductory Remarks</w:t>
            </w:r>
          </w:p>
        </w:tc>
        <w:tc>
          <w:tcPr>
            <w:tcW w:w="3487" w:type="dxa"/>
          </w:tcPr>
          <w:p w:rsidR="00AC3C84" w:rsidRPr="006D1C9F" w:rsidRDefault="00AC3C84" w:rsidP="006212AC">
            <w:pPr>
              <w:spacing w:line="276" w:lineRule="auto"/>
              <w:ind w:right="-165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Susan Douglas-Scott</w:t>
            </w:r>
            <w:r w:rsidR="006212AC"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 xml:space="preserve"> CBE</w:t>
            </w:r>
          </w:p>
        </w:tc>
      </w:tr>
      <w:tr w:rsidR="00AC3C84" w:rsidRPr="006D1C9F" w:rsidTr="0013041E">
        <w:tc>
          <w:tcPr>
            <w:tcW w:w="710" w:type="dxa"/>
          </w:tcPr>
          <w:p w:rsidR="00AC3C84" w:rsidRPr="006D1C9F" w:rsidRDefault="00AC3C84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2</w:t>
            </w:r>
          </w:p>
        </w:tc>
        <w:tc>
          <w:tcPr>
            <w:tcW w:w="910" w:type="dxa"/>
          </w:tcPr>
          <w:p w:rsidR="00AC3C84" w:rsidRPr="006D1C9F" w:rsidRDefault="00AC3C84" w:rsidP="009D0923">
            <w:pPr>
              <w:spacing w:line="276" w:lineRule="auto"/>
              <w:rPr>
                <w:rFonts w:ascii="Arial" w:hAnsi="Arial" w:cs="Arial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Verbal</w:t>
            </w:r>
          </w:p>
        </w:tc>
        <w:tc>
          <w:tcPr>
            <w:tcW w:w="5752" w:type="dxa"/>
          </w:tcPr>
          <w:p w:rsidR="00AC3C84" w:rsidRPr="006D1C9F" w:rsidRDefault="00AC3C84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Apologies</w:t>
            </w:r>
          </w:p>
        </w:tc>
        <w:tc>
          <w:tcPr>
            <w:tcW w:w="3487" w:type="dxa"/>
          </w:tcPr>
          <w:p w:rsidR="00AC3C84" w:rsidRPr="006D1C9F" w:rsidRDefault="006212AC" w:rsidP="006212AC">
            <w:pPr>
              <w:spacing w:line="276" w:lineRule="auto"/>
              <w:ind w:right="-165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Susan Douglas-Scott CBE</w:t>
            </w:r>
          </w:p>
        </w:tc>
      </w:tr>
      <w:tr w:rsidR="00AC3C84" w:rsidRPr="006D1C9F" w:rsidTr="0013041E">
        <w:tc>
          <w:tcPr>
            <w:tcW w:w="710" w:type="dxa"/>
          </w:tcPr>
          <w:p w:rsidR="00AC3C84" w:rsidRPr="006D1C9F" w:rsidRDefault="00AC3C84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3</w:t>
            </w:r>
          </w:p>
        </w:tc>
        <w:tc>
          <w:tcPr>
            <w:tcW w:w="910" w:type="dxa"/>
          </w:tcPr>
          <w:p w:rsidR="00AC3C84" w:rsidRPr="006D1C9F" w:rsidRDefault="00AC3C84" w:rsidP="009D0923">
            <w:pPr>
              <w:spacing w:line="276" w:lineRule="auto"/>
              <w:rPr>
                <w:rFonts w:ascii="Arial" w:hAnsi="Arial" w:cs="Arial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Verbal</w:t>
            </w:r>
          </w:p>
        </w:tc>
        <w:tc>
          <w:tcPr>
            <w:tcW w:w="5752" w:type="dxa"/>
          </w:tcPr>
          <w:p w:rsidR="00AC3C84" w:rsidRPr="006D1C9F" w:rsidRDefault="00AC3C84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Declarations of Interest</w:t>
            </w: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ab/>
            </w:r>
          </w:p>
        </w:tc>
        <w:tc>
          <w:tcPr>
            <w:tcW w:w="3487" w:type="dxa"/>
          </w:tcPr>
          <w:p w:rsidR="00AC3C84" w:rsidRPr="006D1C9F" w:rsidRDefault="00AC3C84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All</w:t>
            </w:r>
          </w:p>
        </w:tc>
      </w:tr>
      <w:tr w:rsidR="001C4FDD" w:rsidRPr="006D1C9F" w:rsidTr="006D1C9F">
        <w:tc>
          <w:tcPr>
            <w:tcW w:w="710" w:type="dxa"/>
            <w:shd w:val="clear" w:color="auto" w:fill="E6EEF0" w:themeFill="accent5" w:themeFillTint="33"/>
          </w:tcPr>
          <w:p w:rsidR="001C4FDD" w:rsidRPr="006D1C9F" w:rsidRDefault="001C4FDD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4</w:t>
            </w:r>
          </w:p>
        </w:tc>
        <w:tc>
          <w:tcPr>
            <w:tcW w:w="910" w:type="dxa"/>
            <w:shd w:val="clear" w:color="auto" w:fill="E6EEF0" w:themeFill="accent5" w:themeFillTint="33"/>
          </w:tcPr>
          <w:p w:rsidR="001C4FDD" w:rsidRPr="006D1C9F" w:rsidRDefault="001C4FDD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</w:p>
        </w:tc>
        <w:tc>
          <w:tcPr>
            <w:tcW w:w="9239" w:type="dxa"/>
            <w:gridSpan w:val="2"/>
            <w:shd w:val="clear" w:color="auto" w:fill="E6EEF0" w:themeFill="accent5" w:themeFillTint="33"/>
          </w:tcPr>
          <w:p w:rsidR="001C4FDD" w:rsidRPr="006D1C9F" w:rsidRDefault="001C4FDD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Updates from last meeting</w:t>
            </w:r>
          </w:p>
        </w:tc>
      </w:tr>
      <w:tr w:rsidR="006212AC" w:rsidRPr="006D1C9F" w:rsidTr="0013041E">
        <w:tc>
          <w:tcPr>
            <w:tcW w:w="710" w:type="dxa"/>
          </w:tcPr>
          <w:p w:rsidR="006212AC" w:rsidRPr="006D1C9F" w:rsidRDefault="006212AC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4.1</w:t>
            </w:r>
          </w:p>
        </w:tc>
        <w:tc>
          <w:tcPr>
            <w:tcW w:w="910" w:type="dxa"/>
          </w:tcPr>
          <w:p w:rsidR="006212AC" w:rsidRPr="006D1C9F" w:rsidRDefault="006212AC" w:rsidP="009D0923">
            <w:pPr>
              <w:spacing w:line="276" w:lineRule="auto"/>
              <w:rPr>
                <w:rFonts w:ascii="Arial" w:hAnsi="Arial" w:cs="Arial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6212AC" w:rsidRPr="006D1C9F" w:rsidRDefault="006212AC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Unapproved Minutes (for Board Members only)</w:t>
            </w:r>
          </w:p>
        </w:tc>
        <w:tc>
          <w:tcPr>
            <w:tcW w:w="3487" w:type="dxa"/>
          </w:tcPr>
          <w:p w:rsidR="006212AC" w:rsidRPr="006D1C9F" w:rsidRDefault="006212AC" w:rsidP="006212AC">
            <w:pPr>
              <w:ind w:right="-165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Susan Douglas-Scott CBE</w:t>
            </w:r>
          </w:p>
        </w:tc>
      </w:tr>
      <w:tr w:rsidR="006212AC" w:rsidRPr="006D1C9F" w:rsidTr="0013041E">
        <w:tc>
          <w:tcPr>
            <w:tcW w:w="710" w:type="dxa"/>
          </w:tcPr>
          <w:p w:rsidR="006212AC" w:rsidRPr="006D1C9F" w:rsidRDefault="006212AC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4.2</w:t>
            </w:r>
          </w:p>
        </w:tc>
        <w:tc>
          <w:tcPr>
            <w:tcW w:w="910" w:type="dxa"/>
          </w:tcPr>
          <w:p w:rsidR="006212AC" w:rsidRPr="006D1C9F" w:rsidRDefault="006212AC" w:rsidP="009D0923">
            <w:pPr>
              <w:spacing w:line="276" w:lineRule="auto"/>
              <w:rPr>
                <w:rFonts w:ascii="Arial" w:hAnsi="Arial" w:cs="Arial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6212AC" w:rsidRPr="006D1C9F" w:rsidRDefault="006212AC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Actions (for Board Members only)</w:t>
            </w:r>
          </w:p>
        </w:tc>
        <w:tc>
          <w:tcPr>
            <w:tcW w:w="3487" w:type="dxa"/>
          </w:tcPr>
          <w:p w:rsidR="006212AC" w:rsidRPr="006D1C9F" w:rsidRDefault="006212AC" w:rsidP="006212AC">
            <w:pPr>
              <w:ind w:right="-165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Susan Douglas-Scott CBE</w:t>
            </w:r>
          </w:p>
        </w:tc>
      </w:tr>
      <w:tr w:rsidR="009D0923" w:rsidRPr="006D1C9F" w:rsidTr="0013041E">
        <w:tc>
          <w:tcPr>
            <w:tcW w:w="710" w:type="dxa"/>
          </w:tcPr>
          <w:p w:rsidR="009D0923" w:rsidRPr="006D1C9F" w:rsidRDefault="009D0923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4.3</w:t>
            </w:r>
          </w:p>
        </w:tc>
        <w:tc>
          <w:tcPr>
            <w:tcW w:w="910" w:type="dxa"/>
          </w:tcPr>
          <w:p w:rsidR="009D0923" w:rsidRPr="006D1C9F" w:rsidRDefault="009D0923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Verbal</w:t>
            </w:r>
          </w:p>
        </w:tc>
        <w:tc>
          <w:tcPr>
            <w:tcW w:w="5752" w:type="dxa"/>
          </w:tcPr>
          <w:p w:rsidR="009D0923" w:rsidRPr="006D1C9F" w:rsidRDefault="009D0923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Matters Arising</w:t>
            </w:r>
          </w:p>
        </w:tc>
        <w:tc>
          <w:tcPr>
            <w:tcW w:w="3487" w:type="dxa"/>
          </w:tcPr>
          <w:p w:rsidR="009D0923" w:rsidRPr="006D1C9F" w:rsidRDefault="009D0923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All</w:t>
            </w:r>
          </w:p>
        </w:tc>
      </w:tr>
      <w:tr w:rsidR="001C4FDD" w:rsidRPr="006D1C9F" w:rsidTr="006D1C9F">
        <w:tc>
          <w:tcPr>
            <w:tcW w:w="710" w:type="dxa"/>
            <w:shd w:val="clear" w:color="auto" w:fill="E6EEF0" w:themeFill="accent5" w:themeFillTint="33"/>
          </w:tcPr>
          <w:p w:rsidR="001C4FDD" w:rsidRPr="006D1C9F" w:rsidRDefault="001C4FDD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5</w:t>
            </w:r>
          </w:p>
        </w:tc>
        <w:tc>
          <w:tcPr>
            <w:tcW w:w="910" w:type="dxa"/>
            <w:shd w:val="clear" w:color="auto" w:fill="E6EEF0" w:themeFill="accent5" w:themeFillTint="33"/>
          </w:tcPr>
          <w:p w:rsidR="001C4FDD" w:rsidRPr="006D1C9F" w:rsidRDefault="001C4FDD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</w:p>
        </w:tc>
        <w:tc>
          <w:tcPr>
            <w:tcW w:w="9239" w:type="dxa"/>
            <w:gridSpan w:val="2"/>
            <w:shd w:val="clear" w:color="auto" w:fill="E6EEF0" w:themeFill="accent5" w:themeFillTint="33"/>
          </w:tcPr>
          <w:p w:rsidR="001C4FDD" w:rsidRPr="006D1C9F" w:rsidRDefault="001C4FDD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Person Centred</w:t>
            </w:r>
          </w:p>
        </w:tc>
      </w:tr>
      <w:tr w:rsidR="00B20AF9" w:rsidRPr="006D1C9F" w:rsidTr="0013041E">
        <w:tc>
          <w:tcPr>
            <w:tcW w:w="710" w:type="dxa"/>
          </w:tcPr>
          <w:p w:rsidR="00B20AF9" w:rsidRPr="006D1C9F" w:rsidRDefault="00B20AF9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5.1</w:t>
            </w:r>
          </w:p>
        </w:tc>
        <w:tc>
          <w:tcPr>
            <w:tcW w:w="910" w:type="dxa"/>
          </w:tcPr>
          <w:p w:rsidR="00B20AF9" w:rsidRPr="006D1C9F" w:rsidRDefault="00B20AF9" w:rsidP="009D0923">
            <w:pPr>
              <w:spacing w:line="276" w:lineRule="auto"/>
              <w:rPr>
                <w:rFonts w:ascii="Arial" w:hAnsi="Arial" w:cs="Arial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B20AF9" w:rsidRPr="006D1C9F" w:rsidRDefault="00B20AF9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Hospital Expansion Phase One Update</w:t>
            </w:r>
          </w:p>
        </w:tc>
        <w:tc>
          <w:tcPr>
            <w:tcW w:w="3487" w:type="dxa"/>
          </w:tcPr>
          <w:p w:rsidR="00B20AF9" w:rsidRPr="006D1C9F" w:rsidRDefault="00B20AF9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June Rogers</w:t>
            </w:r>
          </w:p>
        </w:tc>
      </w:tr>
      <w:tr w:rsidR="00B20AF9" w:rsidRPr="006D1C9F" w:rsidTr="0013041E">
        <w:tc>
          <w:tcPr>
            <w:tcW w:w="710" w:type="dxa"/>
          </w:tcPr>
          <w:p w:rsidR="00B20AF9" w:rsidRPr="006D1C9F" w:rsidRDefault="00B20AF9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5.2</w:t>
            </w:r>
          </w:p>
        </w:tc>
        <w:tc>
          <w:tcPr>
            <w:tcW w:w="910" w:type="dxa"/>
          </w:tcPr>
          <w:p w:rsidR="00B20AF9" w:rsidRPr="006D1C9F" w:rsidRDefault="00B20AF9" w:rsidP="009D0923">
            <w:pPr>
              <w:spacing w:line="276" w:lineRule="auto"/>
              <w:rPr>
                <w:rFonts w:ascii="Arial" w:hAnsi="Arial" w:cs="Arial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B20AF9" w:rsidRPr="006D1C9F" w:rsidRDefault="00B20AF9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Hospital Expansion Phase Two Update</w:t>
            </w:r>
          </w:p>
        </w:tc>
        <w:tc>
          <w:tcPr>
            <w:tcW w:w="3487" w:type="dxa"/>
          </w:tcPr>
          <w:p w:rsidR="00B20AF9" w:rsidRPr="006D1C9F" w:rsidRDefault="00B20AF9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June Rogers</w:t>
            </w:r>
          </w:p>
        </w:tc>
      </w:tr>
      <w:tr w:rsidR="00A10E07" w:rsidRPr="006D1C9F" w:rsidTr="0013041E">
        <w:tc>
          <w:tcPr>
            <w:tcW w:w="710" w:type="dxa"/>
          </w:tcPr>
          <w:p w:rsidR="00A10E07" w:rsidRPr="006D1C9F" w:rsidRDefault="00A10E07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5.3</w:t>
            </w:r>
          </w:p>
        </w:tc>
        <w:tc>
          <w:tcPr>
            <w:tcW w:w="910" w:type="dxa"/>
          </w:tcPr>
          <w:p w:rsidR="00A10E07" w:rsidRPr="006D1C9F" w:rsidRDefault="00A10E07" w:rsidP="009D0923">
            <w:pPr>
              <w:spacing w:line="276" w:lineRule="auto"/>
              <w:rPr>
                <w:rFonts w:ascii="Arial" w:hAnsi="Arial" w:cs="Arial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A10E07" w:rsidRPr="006D1C9F" w:rsidRDefault="00A10E07" w:rsidP="001A1296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 xml:space="preserve">Partnership Forum update </w:t>
            </w:r>
          </w:p>
        </w:tc>
        <w:tc>
          <w:tcPr>
            <w:tcW w:w="3487" w:type="dxa"/>
          </w:tcPr>
          <w:p w:rsidR="00A10E07" w:rsidRPr="006D1C9F" w:rsidRDefault="009D0923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Jane Christie-Flight</w:t>
            </w:r>
          </w:p>
        </w:tc>
      </w:tr>
      <w:tr w:rsidR="00C448BA" w:rsidRPr="006D1C9F" w:rsidTr="0013041E">
        <w:tc>
          <w:tcPr>
            <w:tcW w:w="710" w:type="dxa"/>
          </w:tcPr>
          <w:p w:rsidR="00C448BA" w:rsidRPr="006D1C9F" w:rsidRDefault="00C448BA" w:rsidP="0040276E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5.4</w:t>
            </w:r>
          </w:p>
        </w:tc>
        <w:tc>
          <w:tcPr>
            <w:tcW w:w="910" w:type="dxa"/>
          </w:tcPr>
          <w:p w:rsidR="00C448BA" w:rsidRPr="006D1C9F" w:rsidRDefault="00C448BA" w:rsidP="0040276E">
            <w:pPr>
              <w:spacing w:line="276" w:lineRule="auto"/>
              <w:rPr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C448BA" w:rsidRPr="006D1C9F" w:rsidRDefault="00C448BA" w:rsidP="0040276E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proofErr w:type="spellStart"/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Cath</w:t>
            </w:r>
            <w:proofErr w:type="spellEnd"/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 xml:space="preserve"> Lab 5 Business Case</w:t>
            </w:r>
          </w:p>
        </w:tc>
        <w:tc>
          <w:tcPr>
            <w:tcW w:w="3487" w:type="dxa"/>
          </w:tcPr>
          <w:p w:rsidR="00C448BA" w:rsidRPr="006D1C9F" w:rsidRDefault="00C448BA" w:rsidP="0040276E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June Rogers</w:t>
            </w:r>
          </w:p>
        </w:tc>
      </w:tr>
      <w:tr w:rsidR="00E7287F" w:rsidRPr="006D1C9F" w:rsidTr="0013041E">
        <w:tc>
          <w:tcPr>
            <w:tcW w:w="710" w:type="dxa"/>
          </w:tcPr>
          <w:p w:rsidR="00E7287F" w:rsidRPr="006D1C9F" w:rsidRDefault="00E7287F" w:rsidP="0040276E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5.5</w:t>
            </w:r>
          </w:p>
        </w:tc>
        <w:tc>
          <w:tcPr>
            <w:tcW w:w="910" w:type="dxa"/>
          </w:tcPr>
          <w:p w:rsidR="00E7287F" w:rsidRPr="006D1C9F" w:rsidRDefault="00E7287F" w:rsidP="0040276E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E7287F" w:rsidRPr="006D1C9F" w:rsidRDefault="00E7287F" w:rsidP="0013041E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Redevelopment to support Cardiology strategy</w:t>
            </w:r>
          </w:p>
        </w:tc>
        <w:tc>
          <w:tcPr>
            <w:tcW w:w="3487" w:type="dxa"/>
          </w:tcPr>
          <w:p w:rsidR="00E7287F" w:rsidRPr="006D1C9F" w:rsidRDefault="00E71FC6" w:rsidP="006D1C9F">
            <w:pPr>
              <w:tabs>
                <w:tab w:val="left" w:pos="2988"/>
              </w:tabs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Julie Carter</w:t>
            </w:r>
          </w:p>
        </w:tc>
      </w:tr>
      <w:tr w:rsidR="006D1C9F" w:rsidRPr="006D1C9F" w:rsidTr="0013041E">
        <w:tc>
          <w:tcPr>
            <w:tcW w:w="710" w:type="dxa"/>
          </w:tcPr>
          <w:p w:rsidR="006D1C9F" w:rsidRPr="006D1C9F" w:rsidRDefault="00E7287F" w:rsidP="0040276E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5.6</w:t>
            </w:r>
          </w:p>
        </w:tc>
        <w:tc>
          <w:tcPr>
            <w:tcW w:w="910" w:type="dxa"/>
          </w:tcPr>
          <w:p w:rsidR="006D1C9F" w:rsidRPr="006D1C9F" w:rsidRDefault="006D1C9F" w:rsidP="0040276E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6D1C9F" w:rsidRPr="006D1C9F" w:rsidRDefault="006D1C9F" w:rsidP="0040276E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proofErr w:type="spellStart"/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Sturrock</w:t>
            </w:r>
            <w:proofErr w:type="spellEnd"/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 xml:space="preserve"> Report</w:t>
            </w:r>
          </w:p>
        </w:tc>
        <w:tc>
          <w:tcPr>
            <w:tcW w:w="3487" w:type="dxa"/>
          </w:tcPr>
          <w:p w:rsidR="006D1C9F" w:rsidRPr="006D1C9F" w:rsidRDefault="006D1C9F" w:rsidP="006D1C9F">
            <w:pPr>
              <w:tabs>
                <w:tab w:val="left" w:pos="2988"/>
              </w:tabs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Jann Gardner/Gareth</w:t>
            </w:r>
            <w:r w:rsidR="003D7C2D">
              <w:rPr>
                <w:rFonts w:ascii="Arial" w:hAnsi="Arial" w:cs="Arial"/>
                <w:color w:val="000000" w:themeColor="text1"/>
                <w:sz w:val="23"/>
                <w:szCs w:val="24"/>
              </w:rPr>
              <w:t xml:space="preserve"> </w:t>
            </w: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Adkins</w:t>
            </w:r>
          </w:p>
        </w:tc>
      </w:tr>
      <w:tr w:rsidR="00A10E07" w:rsidRPr="006D1C9F" w:rsidTr="006D1C9F">
        <w:tc>
          <w:tcPr>
            <w:tcW w:w="710" w:type="dxa"/>
            <w:shd w:val="clear" w:color="auto" w:fill="E6EEF0" w:themeFill="accent5" w:themeFillTint="33"/>
          </w:tcPr>
          <w:p w:rsidR="00A10E07" w:rsidRPr="006D1C9F" w:rsidRDefault="00A10E07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6</w:t>
            </w:r>
          </w:p>
        </w:tc>
        <w:tc>
          <w:tcPr>
            <w:tcW w:w="910" w:type="dxa"/>
            <w:shd w:val="clear" w:color="auto" w:fill="E6EEF0" w:themeFill="accent5" w:themeFillTint="33"/>
          </w:tcPr>
          <w:p w:rsidR="00A10E07" w:rsidRPr="006D1C9F" w:rsidRDefault="00A10E07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</w:p>
        </w:tc>
        <w:tc>
          <w:tcPr>
            <w:tcW w:w="9239" w:type="dxa"/>
            <w:gridSpan w:val="2"/>
            <w:shd w:val="clear" w:color="auto" w:fill="E6EEF0" w:themeFill="accent5" w:themeFillTint="33"/>
          </w:tcPr>
          <w:p w:rsidR="00A10E07" w:rsidRPr="006D1C9F" w:rsidRDefault="00A10E07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Safe</w:t>
            </w:r>
          </w:p>
        </w:tc>
      </w:tr>
      <w:tr w:rsidR="00A10E07" w:rsidRPr="006D1C9F" w:rsidTr="0013041E">
        <w:tc>
          <w:tcPr>
            <w:tcW w:w="710" w:type="dxa"/>
          </w:tcPr>
          <w:p w:rsidR="00A10E07" w:rsidRPr="006D1C9F" w:rsidRDefault="00A10E07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6.1</w:t>
            </w:r>
          </w:p>
        </w:tc>
        <w:tc>
          <w:tcPr>
            <w:tcW w:w="910" w:type="dxa"/>
          </w:tcPr>
          <w:p w:rsidR="00A10E07" w:rsidRPr="006D1C9F" w:rsidRDefault="009D0923" w:rsidP="009D0923">
            <w:pPr>
              <w:spacing w:line="276" w:lineRule="auto"/>
              <w:rPr>
                <w:rFonts w:ascii="Arial" w:hAnsi="Arial" w:cs="Arial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A10E07" w:rsidRPr="006D1C9F" w:rsidRDefault="00A10E07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HAIRT</w:t>
            </w:r>
          </w:p>
        </w:tc>
        <w:tc>
          <w:tcPr>
            <w:tcW w:w="3487" w:type="dxa"/>
          </w:tcPr>
          <w:p w:rsidR="00A10E07" w:rsidRPr="006D1C9F" w:rsidRDefault="009D0923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Anne Marie Cavanagh</w:t>
            </w:r>
          </w:p>
        </w:tc>
      </w:tr>
      <w:tr w:rsidR="00C448BA" w:rsidRPr="006D1C9F" w:rsidTr="0013041E">
        <w:tc>
          <w:tcPr>
            <w:tcW w:w="710" w:type="dxa"/>
          </w:tcPr>
          <w:p w:rsidR="00C448BA" w:rsidRPr="006D1C9F" w:rsidRDefault="00C448BA" w:rsidP="00436DEA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6.2</w:t>
            </w:r>
          </w:p>
        </w:tc>
        <w:tc>
          <w:tcPr>
            <w:tcW w:w="910" w:type="dxa"/>
          </w:tcPr>
          <w:p w:rsidR="00C448BA" w:rsidRPr="006D1C9F" w:rsidRDefault="00C448BA" w:rsidP="00436DEA">
            <w:pPr>
              <w:spacing w:line="276" w:lineRule="auto"/>
              <w:rPr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C448BA" w:rsidRPr="006D1C9F" w:rsidRDefault="00C448BA" w:rsidP="00436DEA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CSPD Business Case</w:t>
            </w:r>
          </w:p>
        </w:tc>
        <w:tc>
          <w:tcPr>
            <w:tcW w:w="3487" w:type="dxa"/>
          </w:tcPr>
          <w:p w:rsidR="00C448BA" w:rsidRPr="006D1C9F" w:rsidRDefault="00C448BA" w:rsidP="00436DEA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June Rogers</w:t>
            </w:r>
          </w:p>
        </w:tc>
      </w:tr>
      <w:tr w:rsidR="00A10E07" w:rsidRPr="006D1C9F" w:rsidTr="006D1C9F">
        <w:tc>
          <w:tcPr>
            <w:tcW w:w="710" w:type="dxa"/>
            <w:shd w:val="clear" w:color="auto" w:fill="E6EEF0" w:themeFill="accent5" w:themeFillTint="33"/>
          </w:tcPr>
          <w:p w:rsidR="00A10E07" w:rsidRPr="006D1C9F" w:rsidRDefault="00A10E07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7</w:t>
            </w:r>
          </w:p>
        </w:tc>
        <w:tc>
          <w:tcPr>
            <w:tcW w:w="910" w:type="dxa"/>
            <w:shd w:val="clear" w:color="auto" w:fill="E6EEF0" w:themeFill="accent5" w:themeFillTint="33"/>
          </w:tcPr>
          <w:p w:rsidR="00A10E07" w:rsidRPr="006D1C9F" w:rsidRDefault="00A10E07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</w:p>
        </w:tc>
        <w:tc>
          <w:tcPr>
            <w:tcW w:w="9239" w:type="dxa"/>
            <w:gridSpan w:val="2"/>
            <w:shd w:val="clear" w:color="auto" w:fill="E6EEF0" w:themeFill="accent5" w:themeFillTint="33"/>
          </w:tcPr>
          <w:p w:rsidR="00A10E07" w:rsidRPr="006D1C9F" w:rsidRDefault="00A10E07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Effective</w:t>
            </w:r>
          </w:p>
        </w:tc>
      </w:tr>
      <w:tr w:rsidR="00C448BA" w:rsidRPr="006D1C9F" w:rsidTr="0013041E">
        <w:tc>
          <w:tcPr>
            <w:tcW w:w="710" w:type="dxa"/>
          </w:tcPr>
          <w:p w:rsidR="00C448BA" w:rsidRPr="006D1C9F" w:rsidRDefault="00C448BA" w:rsidP="00F44ECF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7.1</w:t>
            </w:r>
          </w:p>
        </w:tc>
        <w:tc>
          <w:tcPr>
            <w:tcW w:w="910" w:type="dxa"/>
          </w:tcPr>
          <w:p w:rsidR="00C448BA" w:rsidRPr="006D1C9F" w:rsidRDefault="00C448BA" w:rsidP="00F44ECF">
            <w:pPr>
              <w:spacing w:line="276" w:lineRule="auto"/>
              <w:rPr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C448BA" w:rsidRPr="006D1C9F" w:rsidRDefault="00C448BA" w:rsidP="00F44ECF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Board Strategy</w:t>
            </w:r>
          </w:p>
        </w:tc>
        <w:tc>
          <w:tcPr>
            <w:tcW w:w="3487" w:type="dxa"/>
          </w:tcPr>
          <w:p w:rsidR="00C448BA" w:rsidRPr="006D1C9F" w:rsidRDefault="00C448BA" w:rsidP="00F44ECF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Gareth Adkins</w:t>
            </w:r>
          </w:p>
        </w:tc>
      </w:tr>
      <w:tr w:rsidR="00C448BA" w:rsidRPr="006D1C9F" w:rsidTr="0013041E">
        <w:tc>
          <w:tcPr>
            <w:tcW w:w="710" w:type="dxa"/>
          </w:tcPr>
          <w:p w:rsidR="00C448BA" w:rsidRPr="006D1C9F" w:rsidRDefault="00C448BA" w:rsidP="003E1D2D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7.2</w:t>
            </w:r>
          </w:p>
        </w:tc>
        <w:tc>
          <w:tcPr>
            <w:tcW w:w="910" w:type="dxa"/>
          </w:tcPr>
          <w:p w:rsidR="00C448BA" w:rsidRPr="006D1C9F" w:rsidRDefault="00C448BA" w:rsidP="00304D81">
            <w:pPr>
              <w:spacing w:line="276" w:lineRule="auto"/>
              <w:rPr>
                <w:rFonts w:ascii="Arial" w:hAnsi="Arial" w:cs="Arial"/>
                <w:sz w:val="23"/>
                <w:szCs w:val="24"/>
              </w:rPr>
            </w:pPr>
            <w:r w:rsidRPr="006D1C9F">
              <w:rPr>
                <w:rFonts w:ascii="Arial" w:hAnsi="Arial" w:cs="Arial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C448BA" w:rsidRPr="006D1C9F" w:rsidRDefault="00C448BA" w:rsidP="00C448BA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Property and Asset Management Interim Report</w:t>
            </w:r>
          </w:p>
        </w:tc>
        <w:tc>
          <w:tcPr>
            <w:tcW w:w="3487" w:type="dxa"/>
          </w:tcPr>
          <w:p w:rsidR="00C448BA" w:rsidRPr="006D1C9F" w:rsidRDefault="00C448BA" w:rsidP="00304D81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Julie Carter</w:t>
            </w:r>
          </w:p>
        </w:tc>
      </w:tr>
      <w:tr w:rsidR="00C448BA" w:rsidRPr="006D1C9F" w:rsidTr="0013041E">
        <w:tc>
          <w:tcPr>
            <w:tcW w:w="710" w:type="dxa"/>
          </w:tcPr>
          <w:p w:rsidR="00C448BA" w:rsidRPr="006D1C9F" w:rsidRDefault="00C448BA" w:rsidP="003E1D2D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7.3</w:t>
            </w:r>
          </w:p>
        </w:tc>
        <w:tc>
          <w:tcPr>
            <w:tcW w:w="910" w:type="dxa"/>
          </w:tcPr>
          <w:p w:rsidR="00C448BA" w:rsidRPr="006D1C9F" w:rsidRDefault="00C448BA" w:rsidP="009D0923">
            <w:pPr>
              <w:spacing w:line="276" w:lineRule="auto"/>
              <w:rPr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C448BA" w:rsidRPr="006D1C9F" w:rsidRDefault="00C448BA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Performance report</w:t>
            </w:r>
          </w:p>
        </w:tc>
        <w:tc>
          <w:tcPr>
            <w:tcW w:w="3487" w:type="dxa"/>
          </w:tcPr>
          <w:p w:rsidR="00C448BA" w:rsidRPr="006D1C9F" w:rsidRDefault="00C448BA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Jann Gardner</w:t>
            </w:r>
          </w:p>
        </w:tc>
      </w:tr>
      <w:tr w:rsidR="00C448BA" w:rsidRPr="006D1C9F" w:rsidTr="0013041E">
        <w:tc>
          <w:tcPr>
            <w:tcW w:w="710" w:type="dxa"/>
          </w:tcPr>
          <w:p w:rsidR="00C448BA" w:rsidRPr="006D1C9F" w:rsidRDefault="00C448BA" w:rsidP="003E1D2D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7.4</w:t>
            </w:r>
          </w:p>
        </w:tc>
        <w:tc>
          <w:tcPr>
            <w:tcW w:w="910" w:type="dxa"/>
          </w:tcPr>
          <w:p w:rsidR="00C448BA" w:rsidRPr="006D1C9F" w:rsidRDefault="00C448BA" w:rsidP="009D0923">
            <w:pPr>
              <w:spacing w:line="276" w:lineRule="auto"/>
              <w:rPr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C448BA" w:rsidRPr="006D1C9F" w:rsidRDefault="00C448BA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Business report</w:t>
            </w:r>
          </w:p>
        </w:tc>
        <w:tc>
          <w:tcPr>
            <w:tcW w:w="3487" w:type="dxa"/>
          </w:tcPr>
          <w:p w:rsidR="00C448BA" w:rsidRPr="006D1C9F" w:rsidRDefault="00C448BA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June Rogers</w:t>
            </w:r>
          </w:p>
        </w:tc>
      </w:tr>
      <w:tr w:rsidR="00C448BA" w:rsidRPr="006D1C9F" w:rsidTr="0013041E">
        <w:tc>
          <w:tcPr>
            <w:tcW w:w="710" w:type="dxa"/>
          </w:tcPr>
          <w:p w:rsidR="00C448BA" w:rsidRPr="006D1C9F" w:rsidRDefault="00C448BA" w:rsidP="003E1D2D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7.5</w:t>
            </w:r>
          </w:p>
        </w:tc>
        <w:tc>
          <w:tcPr>
            <w:tcW w:w="910" w:type="dxa"/>
          </w:tcPr>
          <w:p w:rsidR="00C448BA" w:rsidRPr="006D1C9F" w:rsidRDefault="00C448BA" w:rsidP="009D0923">
            <w:pPr>
              <w:spacing w:line="276" w:lineRule="auto"/>
              <w:rPr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C448BA" w:rsidRPr="006D1C9F" w:rsidRDefault="00C448BA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Finance report</w:t>
            </w:r>
          </w:p>
        </w:tc>
        <w:tc>
          <w:tcPr>
            <w:tcW w:w="3487" w:type="dxa"/>
          </w:tcPr>
          <w:p w:rsidR="00C448BA" w:rsidRPr="006D1C9F" w:rsidRDefault="00C448BA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Julie Carter</w:t>
            </w:r>
          </w:p>
        </w:tc>
      </w:tr>
      <w:tr w:rsidR="00C448BA" w:rsidRPr="006D1C9F" w:rsidTr="0013041E">
        <w:tc>
          <w:tcPr>
            <w:tcW w:w="710" w:type="dxa"/>
          </w:tcPr>
          <w:p w:rsidR="00C448BA" w:rsidRPr="006D1C9F" w:rsidRDefault="00C448BA" w:rsidP="003E1D2D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7.6</w:t>
            </w:r>
          </w:p>
        </w:tc>
        <w:tc>
          <w:tcPr>
            <w:tcW w:w="910" w:type="dxa"/>
          </w:tcPr>
          <w:p w:rsidR="00C448BA" w:rsidRPr="006D1C9F" w:rsidRDefault="00C448BA" w:rsidP="009D0923">
            <w:pPr>
              <w:spacing w:line="276" w:lineRule="auto"/>
              <w:rPr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C448BA" w:rsidRPr="006D1C9F" w:rsidRDefault="00C448BA" w:rsidP="001A1296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 xml:space="preserve">Audit and Risk Committee update </w:t>
            </w:r>
          </w:p>
        </w:tc>
        <w:tc>
          <w:tcPr>
            <w:tcW w:w="3487" w:type="dxa"/>
          </w:tcPr>
          <w:p w:rsidR="00C448BA" w:rsidRPr="006D1C9F" w:rsidRDefault="00C448BA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Karen Kelly</w:t>
            </w:r>
          </w:p>
        </w:tc>
      </w:tr>
      <w:tr w:rsidR="00C448BA" w:rsidRPr="006D1C9F" w:rsidTr="0013041E">
        <w:tc>
          <w:tcPr>
            <w:tcW w:w="710" w:type="dxa"/>
          </w:tcPr>
          <w:p w:rsidR="00C448BA" w:rsidRPr="006D1C9F" w:rsidRDefault="00C448BA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7.7</w:t>
            </w:r>
          </w:p>
        </w:tc>
        <w:tc>
          <w:tcPr>
            <w:tcW w:w="910" w:type="dxa"/>
          </w:tcPr>
          <w:p w:rsidR="00C448BA" w:rsidRPr="006D1C9F" w:rsidRDefault="00C448BA" w:rsidP="009D0923">
            <w:pPr>
              <w:spacing w:line="276" w:lineRule="auto"/>
              <w:rPr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C448BA" w:rsidRPr="006D1C9F" w:rsidRDefault="00C448BA" w:rsidP="001A1296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 xml:space="preserve">Audit and Risk Committee approved minutes </w:t>
            </w:r>
          </w:p>
        </w:tc>
        <w:tc>
          <w:tcPr>
            <w:tcW w:w="3487" w:type="dxa"/>
          </w:tcPr>
          <w:p w:rsidR="00C448BA" w:rsidRPr="006D1C9F" w:rsidRDefault="00C448BA" w:rsidP="009D0923">
            <w:pPr>
              <w:spacing w:line="276" w:lineRule="auto"/>
              <w:rPr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Karen Kelly</w:t>
            </w:r>
          </w:p>
        </w:tc>
      </w:tr>
      <w:tr w:rsidR="00C448BA" w:rsidRPr="006D1C9F" w:rsidTr="0013041E">
        <w:tc>
          <w:tcPr>
            <w:tcW w:w="710" w:type="dxa"/>
          </w:tcPr>
          <w:p w:rsidR="00C448BA" w:rsidRPr="006D1C9F" w:rsidRDefault="00C448BA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7.8</w:t>
            </w:r>
          </w:p>
        </w:tc>
        <w:tc>
          <w:tcPr>
            <w:tcW w:w="910" w:type="dxa"/>
          </w:tcPr>
          <w:p w:rsidR="00C448BA" w:rsidRPr="006D1C9F" w:rsidRDefault="00C448BA" w:rsidP="009D0923">
            <w:pPr>
              <w:spacing w:line="276" w:lineRule="auto"/>
              <w:rPr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C448BA" w:rsidRPr="006D1C9F" w:rsidRDefault="00C448BA" w:rsidP="001A1296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 xml:space="preserve">Endowments Sub Committee update </w:t>
            </w:r>
          </w:p>
        </w:tc>
        <w:tc>
          <w:tcPr>
            <w:tcW w:w="3487" w:type="dxa"/>
          </w:tcPr>
          <w:p w:rsidR="00C448BA" w:rsidRPr="006D1C9F" w:rsidRDefault="00C448BA" w:rsidP="009D0923">
            <w:pPr>
              <w:spacing w:line="276" w:lineRule="auto"/>
              <w:rPr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Phil Cox</w:t>
            </w:r>
          </w:p>
        </w:tc>
      </w:tr>
      <w:tr w:rsidR="00C448BA" w:rsidRPr="006D1C9F" w:rsidTr="0013041E">
        <w:tc>
          <w:tcPr>
            <w:tcW w:w="710" w:type="dxa"/>
          </w:tcPr>
          <w:p w:rsidR="00C448BA" w:rsidRPr="006D1C9F" w:rsidRDefault="00C448BA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7.9</w:t>
            </w:r>
          </w:p>
        </w:tc>
        <w:tc>
          <w:tcPr>
            <w:tcW w:w="910" w:type="dxa"/>
          </w:tcPr>
          <w:p w:rsidR="00C448BA" w:rsidRPr="006D1C9F" w:rsidRDefault="00C448BA" w:rsidP="009D0923">
            <w:pPr>
              <w:spacing w:line="276" w:lineRule="auto"/>
              <w:rPr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752" w:type="dxa"/>
          </w:tcPr>
          <w:p w:rsidR="00C448BA" w:rsidRPr="006D1C9F" w:rsidRDefault="00C448BA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Board Risk Register</w:t>
            </w:r>
          </w:p>
        </w:tc>
        <w:tc>
          <w:tcPr>
            <w:tcW w:w="3487" w:type="dxa"/>
          </w:tcPr>
          <w:p w:rsidR="00C448BA" w:rsidRPr="006D1C9F" w:rsidRDefault="00C448BA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Julie Carter</w:t>
            </w:r>
          </w:p>
        </w:tc>
      </w:tr>
      <w:tr w:rsidR="00C448BA" w:rsidRPr="006D1C9F" w:rsidTr="006D1C9F">
        <w:tc>
          <w:tcPr>
            <w:tcW w:w="710" w:type="dxa"/>
            <w:shd w:val="clear" w:color="auto" w:fill="E6EEF0" w:themeFill="accent5" w:themeFillTint="33"/>
          </w:tcPr>
          <w:p w:rsidR="00C448BA" w:rsidRPr="006D1C9F" w:rsidRDefault="00C448BA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8</w:t>
            </w:r>
          </w:p>
        </w:tc>
        <w:tc>
          <w:tcPr>
            <w:tcW w:w="910" w:type="dxa"/>
            <w:shd w:val="clear" w:color="auto" w:fill="E6EEF0" w:themeFill="accent5" w:themeFillTint="33"/>
          </w:tcPr>
          <w:p w:rsidR="00C448BA" w:rsidRPr="006D1C9F" w:rsidRDefault="00C448BA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</w:p>
        </w:tc>
        <w:tc>
          <w:tcPr>
            <w:tcW w:w="9239" w:type="dxa"/>
            <w:gridSpan w:val="2"/>
            <w:shd w:val="clear" w:color="auto" w:fill="E6EEF0" w:themeFill="accent5" w:themeFillTint="33"/>
          </w:tcPr>
          <w:p w:rsidR="00C448BA" w:rsidRPr="006D1C9F" w:rsidRDefault="00C448BA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AOCB</w:t>
            </w:r>
          </w:p>
        </w:tc>
      </w:tr>
      <w:tr w:rsidR="00C448BA" w:rsidRPr="006D1C9F" w:rsidTr="0013041E">
        <w:tc>
          <w:tcPr>
            <w:tcW w:w="710" w:type="dxa"/>
            <w:shd w:val="clear" w:color="auto" w:fill="E6EEF0" w:themeFill="accent5" w:themeFillTint="33"/>
          </w:tcPr>
          <w:p w:rsidR="00C448BA" w:rsidRPr="006D1C9F" w:rsidRDefault="00C448BA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9</w:t>
            </w:r>
          </w:p>
        </w:tc>
        <w:tc>
          <w:tcPr>
            <w:tcW w:w="910" w:type="dxa"/>
            <w:shd w:val="clear" w:color="auto" w:fill="E6EEF0" w:themeFill="accent5" w:themeFillTint="33"/>
          </w:tcPr>
          <w:p w:rsidR="00C448BA" w:rsidRPr="006D1C9F" w:rsidRDefault="00C448BA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Verbal</w:t>
            </w:r>
          </w:p>
        </w:tc>
        <w:tc>
          <w:tcPr>
            <w:tcW w:w="5752" w:type="dxa"/>
            <w:shd w:val="clear" w:color="auto" w:fill="E6EEF0" w:themeFill="accent5" w:themeFillTint="33"/>
          </w:tcPr>
          <w:p w:rsidR="00C448BA" w:rsidRPr="006D1C9F" w:rsidRDefault="00C448BA" w:rsidP="009D0923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Date and Time of Next Meeting</w:t>
            </w: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:</w:t>
            </w:r>
          </w:p>
          <w:p w:rsidR="00C448BA" w:rsidRPr="006D1C9F" w:rsidRDefault="00C448BA" w:rsidP="009D0923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Thursday 1 August 2019, 10am</w:t>
            </w:r>
          </w:p>
        </w:tc>
        <w:tc>
          <w:tcPr>
            <w:tcW w:w="3487" w:type="dxa"/>
            <w:shd w:val="clear" w:color="auto" w:fill="E6EEF0" w:themeFill="accent5" w:themeFillTint="33"/>
          </w:tcPr>
          <w:p w:rsidR="00C448BA" w:rsidRPr="006D1C9F" w:rsidRDefault="00C448BA" w:rsidP="006212AC">
            <w:pPr>
              <w:spacing w:line="276" w:lineRule="auto"/>
              <w:ind w:right="-165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D1C9F">
              <w:rPr>
                <w:rFonts w:ascii="Arial" w:hAnsi="Arial" w:cs="Arial"/>
                <w:color w:val="000000" w:themeColor="text1"/>
                <w:sz w:val="23"/>
                <w:szCs w:val="24"/>
              </w:rPr>
              <w:t>Susan Douglas-Scott CBE</w:t>
            </w:r>
          </w:p>
        </w:tc>
      </w:tr>
    </w:tbl>
    <w:p w:rsidR="00056D37" w:rsidRPr="008974B9" w:rsidRDefault="00056D37" w:rsidP="008974B9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056D37" w:rsidRPr="008974B9" w:rsidSect="009D0923">
      <w:footerReference w:type="default" r:id="rId9"/>
      <w:headerReference w:type="first" r:id="rId10"/>
      <w:footerReference w:type="first" r:id="rId11"/>
      <w:pgSz w:w="11906" w:h="16838"/>
      <w:pgMar w:top="426" w:right="566" w:bottom="144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923" w:rsidRDefault="009D0923" w:rsidP="0011293A">
      <w:pPr>
        <w:spacing w:after="0" w:line="240" w:lineRule="auto"/>
      </w:pPr>
      <w:r>
        <w:separator/>
      </w:r>
    </w:p>
  </w:endnote>
  <w:endnote w:type="continuationSeparator" w:id="0">
    <w:p w:rsidR="009D0923" w:rsidRDefault="009D0923" w:rsidP="0011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574252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0923" w:rsidRPr="0011293A" w:rsidRDefault="009D0923" w:rsidP="0011293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1293A">
          <w:rPr>
            <w:rFonts w:ascii="Arial" w:hAnsi="Arial" w:cs="Arial"/>
            <w:sz w:val="20"/>
            <w:szCs w:val="20"/>
          </w:rPr>
          <w:t>_________________________________________________________________________________</w:t>
        </w:r>
        <w:r>
          <w:rPr>
            <w:rFonts w:ascii="Arial" w:hAnsi="Arial" w:cs="Arial"/>
            <w:sz w:val="20"/>
            <w:szCs w:val="20"/>
          </w:rPr>
          <w:t>________</w:t>
        </w:r>
        <w:r w:rsidRPr="0011293A">
          <w:rPr>
            <w:rFonts w:ascii="Arial" w:hAnsi="Arial" w:cs="Arial"/>
            <w:sz w:val="20"/>
            <w:szCs w:val="20"/>
          </w:rPr>
          <w:br/>
        </w:r>
        <w:r w:rsidRPr="0011293A">
          <w:rPr>
            <w:rFonts w:ascii="Arial" w:hAnsi="Arial" w:cs="Arial"/>
            <w:sz w:val="20"/>
            <w:szCs w:val="20"/>
          </w:rPr>
          <w:br/>
        </w:r>
        <w:r w:rsidR="0071331A" w:rsidRPr="0011293A">
          <w:rPr>
            <w:rFonts w:ascii="Arial" w:hAnsi="Arial" w:cs="Arial"/>
            <w:sz w:val="20"/>
            <w:szCs w:val="20"/>
          </w:rPr>
          <w:fldChar w:fldCharType="begin"/>
        </w:r>
        <w:r w:rsidRPr="0011293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1331A" w:rsidRPr="0011293A">
          <w:rPr>
            <w:rFonts w:ascii="Arial" w:hAnsi="Arial" w:cs="Arial"/>
            <w:sz w:val="20"/>
            <w:szCs w:val="20"/>
          </w:rPr>
          <w:fldChar w:fldCharType="separate"/>
        </w:r>
        <w:r w:rsidR="006D1C9F">
          <w:rPr>
            <w:rFonts w:ascii="Arial" w:hAnsi="Arial" w:cs="Arial"/>
            <w:noProof/>
            <w:sz w:val="20"/>
            <w:szCs w:val="20"/>
          </w:rPr>
          <w:t>2</w:t>
        </w:r>
        <w:r w:rsidR="0071331A" w:rsidRPr="0011293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11588906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0923" w:rsidRPr="0011293A" w:rsidRDefault="009D0923" w:rsidP="0011293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1293A">
          <w:rPr>
            <w:rFonts w:ascii="Arial" w:hAnsi="Arial" w:cs="Arial"/>
            <w:sz w:val="20"/>
            <w:szCs w:val="20"/>
          </w:rPr>
          <w:t>_________________________________________________________________________________</w:t>
        </w:r>
        <w:r>
          <w:rPr>
            <w:rFonts w:ascii="Arial" w:hAnsi="Arial" w:cs="Arial"/>
            <w:sz w:val="20"/>
            <w:szCs w:val="20"/>
          </w:rPr>
          <w:t>________</w:t>
        </w:r>
        <w:r w:rsidRPr="0011293A">
          <w:rPr>
            <w:rFonts w:ascii="Arial" w:hAnsi="Arial" w:cs="Arial"/>
            <w:sz w:val="20"/>
            <w:szCs w:val="20"/>
          </w:rPr>
          <w:br/>
        </w:r>
        <w:r w:rsidRPr="0011293A">
          <w:rPr>
            <w:rFonts w:ascii="Arial" w:hAnsi="Arial" w:cs="Arial"/>
            <w:sz w:val="20"/>
            <w:szCs w:val="20"/>
          </w:rPr>
          <w:br/>
        </w:r>
        <w:r w:rsidR="0071331A" w:rsidRPr="0011293A">
          <w:rPr>
            <w:rFonts w:ascii="Arial" w:hAnsi="Arial" w:cs="Arial"/>
            <w:sz w:val="20"/>
            <w:szCs w:val="20"/>
          </w:rPr>
          <w:fldChar w:fldCharType="begin"/>
        </w:r>
        <w:r w:rsidRPr="0011293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1331A" w:rsidRPr="0011293A">
          <w:rPr>
            <w:rFonts w:ascii="Arial" w:hAnsi="Arial" w:cs="Arial"/>
            <w:sz w:val="20"/>
            <w:szCs w:val="20"/>
          </w:rPr>
          <w:fldChar w:fldCharType="separate"/>
        </w:r>
        <w:r w:rsidR="00DD5AE9">
          <w:rPr>
            <w:rFonts w:ascii="Arial" w:hAnsi="Arial" w:cs="Arial"/>
            <w:noProof/>
            <w:sz w:val="20"/>
            <w:szCs w:val="20"/>
          </w:rPr>
          <w:t>1</w:t>
        </w:r>
        <w:r w:rsidR="0071331A" w:rsidRPr="0011293A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11293A">
          <w:rPr>
            <w:rFonts w:ascii="Arial" w:hAnsi="Arial" w:cs="Arial"/>
            <w:noProof/>
            <w:sz w:val="20"/>
            <w:szCs w:val="20"/>
          </w:rPr>
          <w:br/>
        </w:r>
      </w:p>
    </w:sdtContent>
  </w:sdt>
  <w:p w:rsidR="009D0923" w:rsidRPr="0011293A" w:rsidRDefault="009D0923" w:rsidP="006B0A52">
    <w:pPr>
      <w:pStyle w:val="Footer"/>
      <w:jc w:val="center"/>
      <w:rPr>
        <w:rFonts w:ascii="Arial" w:hAnsi="Arial" w:cs="Arial"/>
        <w:sz w:val="18"/>
        <w:szCs w:val="18"/>
      </w:rPr>
    </w:pPr>
    <w:r w:rsidRPr="0011293A">
      <w:rPr>
        <w:rFonts w:ascii="Arial" w:hAnsi="Arial" w:cs="Arial"/>
        <w:sz w:val="18"/>
        <w:szCs w:val="18"/>
      </w:rPr>
      <w:t>The Golden Jubilee Foundation is the brand name for the NHS National Waiting Times Centre.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923" w:rsidRDefault="009D0923" w:rsidP="0011293A">
      <w:pPr>
        <w:spacing w:after="0" w:line="240" w:lineRule="auto"/>
      </w:pPr>
      <w:r>
        <w:separator/>
      </w:r>
    </w:p>
  </w:footnote>
  <w:footnote w:type="continuationSeparator" w:id="0">
    <w:p w:rsidR="009D0923" w:rsidRDefault="009D0923" w:rsidP="0011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923" w:rsidRPr="0011293A" w:rsidRDefault="009D0923" w:rsidP="0011293A">
    <w:pPr>
      <w:pStyle w:val="Header"/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907A6"/>
    <w:multiLevelType w:val="hybridMultilevel"/>
    <w:tmpl w:val="247853F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15B1E2B"/>
    <w:multiLevelType w:val="hybridMultilevel"/>
    <w:tmpl w:val="32DA30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32825FAC"/>
    <w:multiLevelType w:val="hybridMultilevel"/>
    <w:tmpl w:val="1AB0478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341D6DDB"/>
    <w:multiLevelType w:val="hybridMultilevel"/>
    <w:tmpl w:val="8D98AB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C0F533F"/>
    <w:multiLevelType w:val="hybridMultilevel"/>
    <w:tmpl w:val="ADD6617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D360440"/>
    <w:multiLevelType w:val="hybridMultilevel"/>
    <w:tmpl w:val="4E129390"/>
    <w:lvl w:ilvl="0" w:tplc="E00A9C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983E61"/>
    <w:multiLevelType w:val="hybridMultilevel"/>
    <w:tmpl w:val="AE8010E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5F934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E0A2DE2"/>
    <w:multiLevelType w:val="hybridMultilevel"/>
    <w:tmpl w:val="E70AF2A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50546EA7"/>
    <w:multiLevelType w:val="hybridMultilevel"/>
    <w:tmpl w:val="92A8B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12046"/>
    <w:multiLevelType w:val="hybridMultilevel"/>
    <w:tmpl w:val="CBA40F9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5E007FC0"/>
    <w:multiLevelType w:val="hybridMultilevel"/>
    <w:tmpl w:val="9E5CA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  <w:num w:numId="12">
    <w:abstractNumId w:val="10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11293A"/>
    <w:rsid w:val="000066D6"/>
    <w:rsid w:val="000146CC"/>
    <w:rsid w:val="000409D4"/>
    <w:rsid w:val="00056D37"/>
    <w:rsid w:val="00080CCD"/>
    <w:rsid w:val="000C25CE"/>
    <w:rsid w:val="000D4B9C"/>
    <w:rsid w:val="000E4C7D"/>
    <w:rsid w:val="0011293A"/>
    <w:rsid w:val="0013041E"/>
    <w:rsid w:val="00140F1C"/>
    <w:rsid w:val="00152E11"/>
    <w:rsid w:val="00175BA0"/>
    <w:rsid w:val="001A1296"/>
    <w:rsid w:val="001B6CAC"/>
    <w:rsid w:val="001C4FDD"/>
    <w:rsid w:val="001C6A5E"/>
    <w:rsid w:val="002745AD"/>
    <w:rsid w:val="002843FB"/>
    <w:rsid w:val="002C6525"/>
    <w:rsid w:val="002D022F"/>
    <w:rsid w:val="00313D56"/>
    <w:rsid w:val="0031477C"/>
    <w:rsid w:val="003237D9"/>
    <w:rsid w:val="0035684A"/>
    <w:rsid w:val="0036151B"/>
    <w:rsid w:val="00396B19"/>
    <w:rsid w:val="003D7C2D"/>
    <w:rsid w:val="003E0A41"/>
    <w:rsid w:val="00427048"/>
    <w:rsid w:val="00484A56"/>
    <w:rsid w:val="004B2E41"/>
    <w:rsid w:val="004C43D4"/>
    <w:rsid w:val="004D36DC"/>
    <w:rsid w:val="004E2C66"/>
    <w:rsid w:val="005049CF"/>
    <w:rsid w:val="00543F7C"/>
    <w:rsid w:val="00564FBB"/>
    <w:rsid w:val="00575A90"/>
    <w:rsid w:val="00590B58"/>
    <w:rsid w:val="00596493"/>
    <w:rsid w:val="005D1E5C"/>
    <w:rsid w:val="006212AC"/>
    <w:rsid w:val="00647A25"/>
    <w:rsid w:val="006B0A52"/>
    <w:rsid w:val="006B78FD"/>
    <w:rsid w:val="006D1C9F"/>
    <w:rsid w:val="006D5A55"/>
    <w:rsid w:val="006E45D8"/>
    <w:rsid w:val="0071331A"/>
    <w:rsid w:val="007D522F"/>
    <w:rsid w:val="00814920"/>
    <w:rsid w:val="00824A7A"/>
    <w:rsid w:val="008339B4"/>
    <w:rsid w:val="00862DBF"/>
    <w:rsid w:val="00882801"/>
    <w:rsid w:val="008974B9"/>
    <w:rsid w:val="008E3F8D"/>
    <w:rsid w:val="008E731F"/>
    <w:rsid w:val="00925210"/>
    <w:rsid w:val="0095097D"/>
    <w:rsid w:val="00952723"/>
    <w:rsid w:val="00962E56"/>
    <w:rsid w:val="009D0923"/>
    <w:rsid w:val="009D4740"/>
    <w:rsid w:val="00A034CC"/>
    <w:rsid w:val="00A10E07"/>
    <w:rsid w:val="00A6111E"/>
    <w:rsid w:val="00AA0C75"/>
    <w:rsid w:val="00AA36C6"/>
    <w:rsid w:val="00AC3C84"/>
    <w:rsid w:val="00AF22E8"/>
    <w:rsid w:val="00AF3238"/>
    <w:rsid w:val="00B1017C"/>
    <w:rsid w:val="00B20AF9"/>
    <w:rsid w:val="00B558E7"/>
    <w:rsid w:val="00BC1BB7"/>
    <w:rsid w:val="00BC61ED"/>
    <w:rsid w:val="00BE0135"/>
    <w:rsid w:val="00BE239E"/>
    <w:rsid w:val="00C3077A"/>
    <w:rsid w:val="00C3680E"/>
    <w:rsid w:val="00C41AC6"/>
    <w:rsid w:val="00C448BA"/>
    <w:rsid w:val="00C60FF4"/>
    <w:rsid w:val="00CA0727"/>
    <w:rsid w:val="00CC2719"/>
    <w:rsid w:val="00CD7757"/>
    <w:rsid w:val="00D15920"/>
    <w:rsid w:val="00D17C33"/>
    <w:rsid w:val="00D204E2"/>
    <w:rsid w:val="00D433D1"/>
    <w:rsid w:val="00D572F6"/>
    <w:rsid w:val="00D80CE6"/>
    <w:rsid w:val="00D81CD4"/>
    <w:rsid w:val="00DC70A2"/>
    <w:rsid w:val="00DD5AE9"/>
    <w:rsid w:val="00DE27E7"/>
    <w:rsid w:val="00DF1E35"/>
    <w:rsid w:val="00E02F81"/>
    <w:rsid w:val="00E24DD6"/>
    <w:rsid w:val="00E71FC6"/>
    <w:rsid w:val="00E7287F"/>
    <w:rsid w:val="00EA5D07"/>
    <w:rsid w:val="00EB4569"/>
    <w:rsid w:val="00EC7A67"/>
    <w:rsid w:val="00EF64C2"/>
    <w:rsid w:val="00F17052"/>
    <w:rsid w:val="00F356B5"/>
    <w:rsid w:val="00F377FF"/>
    <w:rsid w:val="00F54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3A"/>
  </w:style>
  <w:style w:type="paragraph" w:styleId="Footer">
    <w:name w:val="footer"/>
    <w:basedOn w:val="Normal"/>
    <w:link w:val="Foot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3A"/>
  </w:style>
  <w:style w:type="paragraph" w:styleId="ListParagraph">
    <w:name w:val="List Paragraph"/>
    <w:basedOn w:val="Normal"/>
    <w:uiPriority w:val="34"/>
    <w:qFormat/>
    <w:rsid w:val="002843FB"/>
    <w:pPr>
      <w:ind w:left="720"/>
      <w:contextualSpacing/>
    </w:pPr>
  </w:style>
  <w:style w:type="table" w:styleId="TableGrid">
    <w:name w:val="Table Grid"/>
    <w:basedOn w:val="TableNormal"/>
    <w:uiPriority w:val="39"/>
    <w:rsid w:val="0001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0F2AD-7BF4-4A04-9E42-BE696811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246</Words>
  <Characters>1254</Characters>
  <Application>Microsoft Office Word</Application>
  <DocSecurity>0</DocSecurity>
  <Lines>73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McGuinnessC1</cp:lastModifiedBy>
  <cp:revision>14</cp:revision>
  <cp:lastPrinted>2019-06-12T11:07:00Z</cp:lastPrinted>
  <dcterms:created xsi:type="dcterms:W3CDTF">2019-06-06T13:01:00Z</dcterms:created>
  <dcterms:modified xsi:type="dcterms:W3CDTF">2019-06-12T15:08:00Z</dcterms:modified>
</cp:coreProperties>
</file>